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0EE59" w14:textId="51BECEFC" w:rsidR="005F6AD4" w:rsidRPr="0066138C" w:rsidRDefault="67A01922" w:rsidP="0172424F">
      <w:pPr>
        <w:tabs>
          <w:tab w:val="left" w:pos="7329"/>
        </w:tabs>
        <w:spacing w:after="0" w:line="240" w:lineRule="auto"/>
        <w:jc w:val="right"/>
        <w:rPr>
          <w:rFonts w:ascii="Garamond" w:hAnsi="Garamond" w:cs="Arial"/>
          <w:sz w:val="40"/>
          <w:szCs w:val="40"/>
        </w:rPr>
      </w:pPr>
      <w:r w:rsidRPr="57D91D8D">
        <w:rPr>
          <w:rFonts w:ascii="Garamond" w:hAnsi="Garamond" w:cs="Arial"/>
          <w:sz w:val="40"/>
          <w:szCs w:val="40"/>
        </w:rPr>
        <w:t>Great Salt Lake H</w:t>
      </w:r>
      <w:r w:rsidR="296FCE9F" w:rsidRPr="57D91D8D">
        <w:rPr>
          <w:rFonts w:ascii="Garamond" w:hAnsi="Garamond" w:cs="Arial"/>
          <w:sz w:val="40"/>
          <w:szCs w:val="40"/>
        </w:rPr>
        <w:t>ealth and Air Quality</w:t>
      </w:r>
    </w:p>
    <w:p w14:paraId="2555977C" w14:textId="4F58452F" w:rsidR="2974ECB3" w:rsidRDefault="5060EE7D" w:rsidP="0172424F">
      <w:pPr>
        <w:spacing w:line="259" w:lineRule="auto"/>
        <w:jc w:val="right"/>
        <w:rPr>
          <w:rFonts w:ascii="Garamond" w:eastAsia="Garamond" w:hAnsi="Garamond" w:cs="Garamond"/>
          <w:sz w:val="28"/>
          <w:szCs w:val="28"/>
        </w:rPr>
      </w:pPr>
      <w:r w:rsidRPr="0172424F">
        <w:rPr>
          <w:rFonts w:ascii="Garamond" w:eastAsia="Garamond" w:hAnsi="Garamond" w:cs="Garamond"/>
          <w:color w:val="000000" w:themeColor="text1"/>
          <w:sz w:val="28"/>
          <w:szCs w:val="28"/>
        </w:rPr>
        <w:t>Monitoring Lakebed Exposure and its Impact on Air Quality and Environmental Hazards in the Great Salt Lake Watershed</w:t>
      </w:r>
      <w:r w:rsidRPr="0172424F">
        <w:rPr>
          <w:rFonts w:ascii="Garamond" w:eastAsia="Garamond" w:hAnsi="Garamond" w:cs="Garamond"/>
          <w:sz w:val="28"/>
          <w:szCs w:val="28"/>
        </w:rPr>
        <w:t xml:space="preserve"> </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18CB7165">
      <w:pPr>
        <w:spacing w:after="0" w:line="240" w:lineRule="auto"/>
        <w:jc w:val="center"/>
        <w:rPr>
          <w:rFonts w:ascii="Garamond" w:hAnsi="Garamond" w:cs="Arial"/>
          <w:b/>
          <w:bCs/>
          <w:sz w:val="32"/>
          <w:szCs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797719EA" w:rsidR="00916AAB" w:rsidRPr="00130ED8" w:rsidRDefault="4E34D55D" w:rsidP="1A1ED46D">
      <w:pPr>
        <w:spacing w:after="0" w:line="240" w:lineRule="auto"/>
        <w:jc w:val="center"/>
        <w:rPr>
          <w:rFonts w:ascii="Garamond" w:hAnsi="Garamond" w:cs="Arial"/>
          <w:sz w:val="28"/>
          <w:szCs w:val="28"/>
        </w:rPr>
      </w:pPr>
      <w:r w:rsidRPr="00130ED8">
        <w:rPr>
          <w:rFonts w:ascii="Garamond" w:hAnsi="Garamond" w:cs="Arial"/>
          <w:sz w:val="28"/>
          <w:szCs w:val="28"/>
        </w:rPr>
        <w:t>March</w:t>
      </w:r>
      <w:r w:rsidR="00130ED8" w:rsidRPr="00130ED8">
        <w:rPr>
          <w:rFonts w:ascii="Garamond" w:hAnsi="Garamond" w:cs="Arial"/>
          <w:sz w:val="28"/>
          <w:szCs w:val="28"/>
        </w:rPr>
        <w:t xml:space="preserve"> </w:t>
      </w:r>
      <w:r w:rsidR="2065B317" w:rsidRPr="00130ED8">
        <w:rPr>
          <w:rFonts w:ascii="Garamond" w:hAnsi="Garamond" w:cs="Arial"/>
          <w:sz w:val="28"/>
          <w:szCs w:val="28"/>
        </w:rPr>
        <w:t>31</w:t>
      </w:r>
      <w:r w:rsidR="2065B317" w:rsidRPr="00130ED8">
        <w:rPr>
          <w:rFonts w:ascii="Garamond" w:hAnsi="Garamond" w:cs="Arial"/>
          <w:sz w:val="28"/>
          <w:szCs w:val="28"/>
          <w:vertAlign w:val="superscript"/>
        </w:rPr>
        <w:t>st</w:t>
      </w:r>
      <w:r w:rsidR="33ADB4D6" w:rsidRPr="00130ED8">
        <w:rPr>
          <w:rFonts w:ascii="Garamond" w:hAnsi="Garamond" w:cs="Arial"/>
          <w:sz w:val="28"/>
          <w:szCs w:val="28"/>
        </w:rPr>
        <w:t>, 2023</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5B71463B" w:rsidR="0041150E" w:rsidRPr="004D75CF" w:rsidRDefault="78F573A0" w:rsidP="689AC14D">
      <w:pPr>
        <w:spacing w:after="0" w:line="240" w:lineRule="auto"/>
        <w:jc w:val="center"/>
        <w:rPr>
          <w:rFonts w:ascii="Garamond" w:hAnsi="Garamond" w:cs="Arial"/>
          <w:sz w:val="20"/>
          <w:szCs w:val="20"/>
        </w:rPr>
      </w:pPr>
      <w:r w:rsidRPr="7BA3563D">
        <w:rPr>
          <w:rFonts w:ascii="Garamond" w:hAnsi="Garamond" w:cs="Arial"/>
          <w:sz w:val="20"/>
          <w:szCs w:val="20"/>
        </w:rPr>
        <w:t>Piper Christian</w:t>
      </w:r>
      <w:r w:rsidR="47FD22B3" w:rsidRPr="7BA3563D">
        <w:rPr>
          <w:rFonts w:ascii="Garamond" w:hAnsi="Garamond" w:cs="Arial"/>
          <w:sz w:val="20"/>
          <w:szCs w:val="20"/>
        </w:rPr>
        <w:t xml:space="preserve"> </w:t>
      </w:r>
      <w:r w:rsidR="22980155" w:rsidRPr="7BA3563D">
        <w:rPr>
          <w:rFonts w:ascii="Garamond" w:hAnsi="Garamond" w:cs="Arial"/>
          <w:sz w:val="20"/>
          <w:szCs w:val="20"/>
        </w:rPr>
        <w:t>(Project L</w:t>
      </w:r>
      <w:r w:rsidR="3D112437" w:rsidRPr="7BA3563D">
        <w:rPr>
          <w:rFonts w:ascii="Garamond" w:hAnsi="Garamond" w:cs="Arial"/>
          <w:sz w:val="20"/>
          <w:szCs w:val="20"/>
        </w:rPr>
        <w:t>ead)</w:t>
      </w:r>
    </w:p>
    <w:p w14:paraId="1D10401D" w14:textId="77777777" w:rsidR="00496F17" w:rsidRPr="00CC3290" w:rsidRDefault="00496F17" w:rsidP="00496F17">
      <w:pPr>
        <w:spacing w:after="0" w:line="240" w:lineRule="auto"/>
        <w:jc w:val="center"/>
        <w:rPr>
          <w:lang w:val="es-MX"/>
        </w:rPr>
      </w:pPr>
      <w:r w:rsidRPr="00CC3290">
        <w:rPr>
          <w:rFonts w:ascii="Garamond" w:hAnsi="Garamond" w:cs="Arial"/>
          <w:sz w:val="20"/>
          <w:szCs w:val="20"/>
          <w:lang w:val="es-MX"/>
        </w:rPr>
        <w:t xml:space="preserve">Andrea Delgado </w:t>
      </w:r>
    </w:p>
    <w:p w14:paraId="17F18006" w14:textId="0A5F3F39" w:rsidR="6C6968F5" w:rsidRDefault="6C6968F5" w:rsidP="689AC14D">
      <w:pPr>
        <w:spacing w:after="0" w:line="240" w:lineRule="auto"/>
        <w:jc w:val="center"/>
      </w:pPr>
      <w:r w:rsidRPr="689AC14D">
        <w:rPr>
          <w:rFonts w:ascii="Garamond" w:hAnsi="Garamond" w:cs="Arial"/>
          <w:sz w:val="20"/>
          <w:szCs w:val="20"/>
        </w:rPr>
        <w:t>Fiona Summers</w:t>
      </w:r>
    </w:p>
    <w:p w14:paraId="5A04D4A8" w14:textId="570FBDB9" w:rsidR="6C6968F5" w:rsidRPr="00CC3290" w:rsidRDefault="6EE955E5" w:rsidP="689AC14D">
      <w:pPr>
        <w:spacing w:after="0" w:line="240" w:lineRule="auto"/>
        <w:jc w:val="center"/>
        <w:rPr>
          <w:rFonts w:ascii="Garamond" w:hAnsi="Garamond" w:cs="Arial"/>
          <w:sz w:val="20"/>
          <w:szCs w:val="20"/>
          <w:lang w:val="es-MX"/>
        </w:rPr>
      </w:pPr>
      <w:r w:rsidRPr="00CC3290">
        <w:rPr>
          <w:rFonts w:ascii="Garamond" w:hAnsi="Garamond" w:cs="Arial"/>
          <w:sz w:val="20"/>
          <w:szCs w:val="20"/>
          <w:lang w:val="es-MX"/>
        </w:rPr>
        <w:t>Yoana Vargas Magana</w:t>
      </w:r>
    </w:p>
    <w:p w14:paraId="58C3E2E7" w14:textId="647F2E1A" w:rsidR="00FC670A" w:rsidRPr="00CC3290" w:rsidRDefault="00FC670A" w:rsidP="0066138C">
      <w:pPr>
        <w:spacing w:after="0" w:line="240" w:lineRule="auto"/>
        <w:jc w:val="center"/>
        <w:rPr>
          <w:rFonts w:ascii="Garamond" w:hAnsi="Garamond" w:cs="Arial"/>
          <w:sz w:val="20"/>
          <w:lang w:val="es-MX"/>
        </w:rPr>
      </w:pPr>
    </w:p>
    <w:p w14:paraId="7E187B46" w14:textId="40AE7AF6" w:rsidR="00611ACB" w:rsidRPr="00CC3290" w:rsidRDefault="00611ACB" w:rsidP="0066138C">
      <w:pPr>
        <w:spacing w:after="0" w:line="240" w:lineRule="auto"/>
        <w:jc w:val="center"/>
        <w:rPr>
          <w:rFonts w:ascii="Garamond" w:hAnsi="Garamond" w:cs="Arial"/>
          <w:b/>
          <w:i/>
          <w:sz w:val="20"/>
          <w:lang w:val="es-MX"/>
        </w:rPr>
      </w:pPr>
      <w:proofErr w:type="spellStart"/>
      <w:r w:rsidRPr="00CC3290">
        <w:rPr>
          <w:rFonts w:ascii="Garamond" w:hAnsi="Garamond" w:cs="Arial"/>
          <w:b/>
          <w:i/>
          <w:sz w:val="20"/>
          <w:szCs w:val="20"/>
          <w:lang w:val="es-MX"/>
        </w:rPr>
        <w:t>Advisors</w:t>
      </w:r>
      <w:proofErr w:type="spellEnd"/>
      <w:r w:rsidRPr="00CC3290">
        <w:rPr>
          <w:rFonts w:ascii="Garamond" w:hAnsi="Garamond" w:cs="Arial"/>
          <w:b/>
          <w:i/>
          <w:sz w:val="20"/>
          <w:szCs w:val="20"/>
          <w:lang w:val="es-MX"/>
        </w:rPr>
        <w:t>:</w:t>
      </w:r>
    </w:p>
    <w:p w14:paraId="267408E4" w14:textId="0727B0CE" w:rsidR="2BFF10E7" w:rsidRDefault="2BFF10E7" w:rsidP="75DA4782">
      <w:pPr>
        <w:spacing w:after="0" w:line="240" w:lineRule="auto"/>
        <w:jc w:val="center"/>
        <w:rPr>
          <w:rFonts w:ascii="Garamond" w:eastAsia="Garamond" w:hAnsi="Garamond" w:cs="Garamond"/>
          <w:color w:val="000000" w:themeColor="text1"/>
          <w:sz w:val="20"/>
          <w:szCs w:val="20"/>
        </w:rPr>
      </w:pPr>
      <w:r w:rsidRPr="75DA4782">
        <w:rPr>
          <w:rFonts w:ascii="Garamond" w:eastAsia="Garamond" w:hAnsi="Garamond" w:cs="Garamond"/>
          <w:color w:val="000000" w:themeColor="text1"/>
          <w:sz w:val="20"/>
          <w:szCs w:val="20"/>
        </w:rPr>
        <w:t>Dr. Kenton Ross, NASA Langley Research Center (Science Advisor)</w:t>
      </w:r>
    </w:p>
    <w:p w14:paraId="1D7044B6" w14:textId="3E10861D" w:rsidR="2BFF10E7" w:rsidRDefault="2BFF10E7" w:rsidP="75DA4782">
      <w:pPr>
        <w:spacing w:after="0" w:line="240" w:lineRule="auto"/>
        <w:jc w:val="center"/>
        <w:rPr>
          <w:rFonts w:ascii="Garamond" w:eastAsia="Garamond" w:hAnsi="Garamond" w:cs="Garamond"/>
          <w:color w:val="000000" w:themeColor="text1"/>
          <w:sz w:val="20"/>
          <w:szCs w:val="20"/>
        </w:rPr>
      </w:pPr>
      <w:r w:rsidRPr="75DA4782">
        <w:rPr>
          <w:rFonts w:ascii="Garamond" w:eastAsia="Garamond" w:hAnsi="Garamond" w:cs="Garamond"/>
          <w:color w:val="000000" w:themeColor="text1"/>
          <w:sz w:val="20"/>
          <w:szCs w:val="20"/>
        </w:rPr>
        <w:t>Lauren Childs-Gleason, NASA Langley Research Center (Science Advisor)</w:t>
      </w:r>
    </w:p>
    <w:p w14:paraId="74093909" w14:textId="6F9B4A7A" w:rsidR="006E2A1C" w:rsidRPr="004D75CF" w:rsidRDefault="0984A37B" w:rsidP="75DA4782">
      <w:pPr>
        <w:spacing w:after="0" w:line="240" w:lineRule="auto"/>
        <w:jc w:val="center"/>
        <w:rPr>
          <w:rFonts w:ascii="Garamond" w:hAnsi="Garamond" w:cs="Arial"/>
          <w:sz w:val="20"/>
          <w:szCs w:val="20"/>
        </w:rPr>
      </w:pPr>
      <w:r w:rsidRPr="75DA4782">
        <w:rPr>
          <w:rFonts w:ascii="Garamond" w:hAnsi="Garamond" w:cs="Arial"/>
          <w:sz w:val="20"/>
          <w:szCs w:val="20"/>
        </w:rPr>
        <w:t>Travis Toth</w:t>
      </w:r>
      <w:r w:rsidR="2B1EEACC" w:rsidRPr="75DA4782">
        <w:rPr>
          <w:rFonts w:ascii="Garamond" w:hAnsi="Garamond" w:cs="Arial"/>
          <w:sz w:val="20"/>
          <w:szCs w:val="20"/>
        </w:rPr>
        <w:t xml:space="preserve">, </w:t>
      </w:r>
      <w:r w:rsidR="2B1EEACC" w:rsidRPr="75DA4782">
        <w:rPr>
          <w:rFonts w:ascii="Garamond" w:eastAsia="Garamond" w:hAnsi="Garamond" w:cs="Garamond"/>
          <w:color w:val="000000" w:themeColor="text1"/>
          <w:sz w:val="20"/>
          <w:szCs w:val="20"/>
        </w:rPr>
        <w:t>NASA Langley Research Center</w:t>
      </w:r>
      <w:r w:rsidR="00916AAB" w:rsidRPr="75DA4782">
        <w:rPr>
          <w:rFonts w:ascii="Garamond" w:hAnsi="Garamond" w:cs="Arial"/>
          <w:sz w:val="20"/>
          <w:szCs w:val="20"/>
        </w:rPr>
        <w:t xml:space="preserve"> (Science Advisor)</w:t>
      </w:r>
    </w:p>
    <w:p w14:paraId="2A7358C9" w14:textId="1293E2F2" w:rsidR="00FC670A" w:rsidRPr="004D75CF" w:rsidRDefault="34F4E876" w:rsidP="689AC14D">
      <w:pPr>
        <w:spacing w:after="0" w:line="240" w:lineRule="auto"/>
        <w:jc w:val="center"/>
        <w:rPr>
          <w:rFonts w:ascii="Garamond" w:hAnsi="Garamond" w:cs="Arial"/>
          <w:sz w:val="20"/>
          <w:szCs w:val="20"/>
        </w:rPr>
      </w:pPr>
      <w:r w:rsidRPr="75DA4782">
        <w:rPr>
          <w:rFonts w:ascii="Garamond" w:hAnsi="Garamond" w:cs="Arial"/>
          <w:sz w:val="20"/>
          <w:szCs w:val="20"/>
        </w:rPr>
        <w:t>Dr. Bonnie Baxter</w:t>
      </w:r>
      <w:r w:rsidR="3134254D" w:rsidRPr="75DA4782">
        <w:rPr>
          <w:rFonts w:ascii="Garamond" w:hAnsi="Garamond" w:cs="Arial"/>
          <w:sz w:val="20"/>
          <w:szCs w:val="20"/>
        </w:rPr>
        <w:t>, Great Salt Lake Institute</w:t>
      </w:r>
      <w:r w:rsidRPr="75DA4782">
        <w:rPr>
          <w:rFonts w:ascii="Garamond" w:hAnsi="Garamond" w:cs="Arial"/>
          <w:sz w:val="20"/>
          <w:szCs w:val="20"/>
        </w:rPr>
        <w:t xml:space="preserve"> (Science Advisor)</w:t>
      </w:r>
    </w:p>
    <w:p w14:paraId="5988956E" w14:textId="296BB8D9" w:rsidR="00FC670A" w:rsidRPr="004D75CF" w:rsidRDefault="34F4E876" w:rsidP="689AC14D">
      <w:pPr>
        <w:spacing w:after="0" w:line="240" w:lineRule="auto"/>
        <w:jc w:val="center"/>
        <w:rPr>
          <w:rFonts w:ascii="Garamond" w:hAnsi="Garamond" w:cs="Arial"/>
          <w:sz w:val="20"/>
          <w:szCs w:val="20"/>
        </w:rPr>
      </w:pPr>
      <w:r w:rsidRPr="75DA4782">
        <w:rPr>
          <w:rFonts w:ascii="Garamond" w:hAnsi="Garamond" w:cs="Arial"/>
          <w:sz w:val="20"/>
          <w:szCs w:val="20"/>
        </w:rPr>
        <w:t>Dr. Maura Hahnenberger</w:t>
      </w:r>
      <w:r w:rsidR="23F450DA" w:rsidRPr="75DA4782">
        <w:rPr>
          <w:rFonts w:ascii="Garamond" w:hAnsi="Garamond" w:cs="Arial"/>
          <w:sz w:val="20"/>
          <w:szCs w:val="20"/>
        </w:rPr>
        <w:t>, Salt Lake Community College</w:t>
      </w:r>
      <w:r w:rsidRPr="75DA4782">
        <w:rPr>
          <w:rFonts w:ascii="Garamond" w:hAnsi="Garamond" w:cs="Arial"/>
          <w:sz w:val="20"/>
          <w:szCs w:val="20"/>
        </w:rPr>
        <w:t xml:space="preserve"> (Science Advisor)</w:t>
      </w:r>
    </w:p>
    <w:p w14:paraId="20DDFCF1" w14:textId="79BFF677" w:rsidR="00FC670A" w:rsidRPr="004D75CF" w:rsidRDefault="00FC670A" w:rsidP="689AC14D">
      <w:pPr>
        <w:spacing w:after="0" w:line="240" w:lineRule="auto"/>
        <w:jc w:val="center"/>
        <w:rPr>
          <w:rFonts w:ascii="Garamond" w:hAnsi="Garamond" w:cs="Arial"/>
          <w:sz w:val="20"/>
          <w:szCs w:val="20"/>
        </w:rPr>
      </w:pPr>
    </w:p>
    <w:p w14:paraId="2C9D64AD" w14:textId="15E357D5" w:rsidR="3E43DE45" w:rsidRDefault="3E43DE45" w:rsidP="3E43DE45">
      <w:pPr>
        <w:spacing w:after="0" w:line="240" w:lineRule="auto"/>
        <w:jc w:val="center"/>
        <w:rPr>
          <w:rFonts w:ascii="Garamond" w:hAnsi="Garamond" w:cs="Arial"/>
          <w:sz w:val="20"/>
          <w:szCs w:val="20"/>
        </w:rPr>
      </w:pPr>
    </w:p>
    <w:p w14:paraId="150AC9F2" w14:textId="3259681F" w:rsidR="1E2841EC" w:rsidRDefault="1E2841EC" w:rsidP="689AC14D">
      <w:pPr>
        <w:spacing w:after="0" w:line="240" w:lineRule="auto"/>
        <w:jc w:val="center"/>
        <w:rPr>
          <w:rFonts w:ascii="Garamond" w:hAnsi="Garamond" w:cs="Arial"/>
          <w:b/>
          <w:bCs/>
          <w:i/>
          <w:iCs/>
          <w:sz w:val="20"/>
          <w:szCs w:val="20"/>
        </w:rPr>
      </w:pPr>
      <w:r w:rsidRPr="689AC14D">
        <w:rPr>
          <w:rFonts w:ascii="Garamond" w:hAnsi="Garamond" w:cs="Arial"/>
          <w:b/>
          <w:bCs/>
          <w:i/>
          <w:iCs/>
          <w:sz w:val="20"/>
          <w:szCs w:val="20"/>
        </w:rPr>
        <w:t>Fellow:</w:t>
      </w:r>
      <w:r>
        <w:br/>
      </w:r>
      <w:r w:rsidR="500C0EBA" w:rsidRPr="689AC14D">
        <w:rPr>
          <w:rFonts w:ascii="Garamond" w:hAnsi="Garamond" w:cs="Arial"/>
          <w:sz w:val="20"/>
          <w:szCs w:val="20"/>
        </w:rPr>
        <w:t>Julianne Liu</w:t>
      </w:r>
      <w:r w:rsidR="50B1AC30" w:rsidRPr="689AC14D">
        <w:rPr>
          <w:rFonts w:ascii="Garamond" w:hAnsi="Garamond" w:cs="Arial"/>
          <w:sz w:val="20"/>
          <w:szCs w:val="20"/>
        </w:rPr>
        <w:t xml:space="preserve"> (</w:t>
      </w:r>
      <w:r w:rsidR="59E526D1" w:rsidRPr="689AC14D">
        <w:rPr>
          <w:rFonts w:ascii="Garamond" w:hAnsi="Garamond" w:cs="Arial"/>
          <w:sz w:val="20"/>
          <w:szCs w:val="20"/>
        </w:rPr>
        <w:t>Virtual Environmental Justice</w:t>
      </w:r>
      <w:r w:rsidR="50B1AC30" w:rsidRPr="689AC14D">
        <w:rPr>
          <w:rFonts w:ascii="Garamond" w:hAnsi="Garamond" w:cs="Arial"/>
          <w:sz w:val="20"/>
          <w:szCs w:val="20"/>
        </w:rPr>
        <w:t>)</w:t>
      </w:r>
    </w:p>
    <w:p w14:paraId="2558426B" w14:textId="77777777" w:rsidR="0064280B" w:rsidRPr="0066138C" w:rsidRDefault="0064280B" w:rsidP="00A5719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6086F7EE" w:rsidR="006E2A1C" w:rsidRPr="0066138C" w:rsidRDefault="00C15E9C" w:rsidP="00A5719C">
      <w:pPr>
        <w:pStyle w:val="Heading1"/>
        <w:spacing w:before="0" w:line="240" w:lineRule="auto"/>
        <w:rPr>
          <w:rFonts w:ascii="Garamond" w:hAnsi="Garamond"/>
        </w:rPr>
      </w:pPr>
      <w:r w:rsidRPr="69E78D4D">
        <w:rPr>
          <w:rFonts w:ascii="Garamond" w:hAnsi="Garamond"/>
        </w:rPr>
        <w:lastRenderedPageBreak/>
        <w:t>1</w:t>
      </w:r>
      <w:r w:rsidR="008B7071" w:rsidRPr="69E78D4D">
        <w:rPr>
          <w:rFonts w:ascii="Garamond" w:hAnsi="Garamond"/>
        </w:rPr>
        <w:t xml:space="preserve">. </w:t>
      </w:r>
      <w:r w:rsidR="007E508C" w:rsidRPr="69E78D4D">
        <w:rPr>
          <w:rFonts w:ascii="Garamond" w:hAnsi="Garamond"/>
        </w:rPr>
        <w:t>Abstract</w:t>
      </w:r>
      <w:r w:rsidR="1E9F0775" w:rsidRPr="69E78D4D">
        <w:rPr>
          <w:rFonts w:ascii="Garamond" w:hAnsi="Garamond"/>
        </w:rPr>
        <w:t xml:space="preserve"> </w:t>
      </w:r>
    </w:p>
    <w:p w14:paraId="06D620C1" w14:textId="455A8894" w:rsidR="2C3C8594" w:rsidRDefault="185C69B9" w:rsidP="00A5719C">
      <w:pPr>
        <w:spacing w:line="240" w:lineRule="auto"/>
        <w:rPr>
          <w:rStyle w:val="normaltextrun"/>
          <w:rFonts w:ascii="Calibri" w:eastAsiaTheme="majorEastAsia" w:hAnsi="Calibri" w:cs="Calibri"/>
          <w:b/>
          <w:bCs/>
          <w:color w:val="365F91" w:themeColor="accent1" w:themeShade="BF"/>
          <w:sz w:val="15"/>
          <w:szCs w:val="15"/>
        </w:rPr>
      </w:pPr>
      <w:r w:rsidRPr="036A6384">
        <w:rPr>
          <w:rFonts w:ascii="Garamond" w:eastAsia="Garamond" w:hAnsi="Garamond" w:cs="Garamond"/>
          <w:color w:val="000000" w:themeColor="text1"/>
        </w:rPr>
        <w:t>Water flow into the Great Salt Lake ha</w:t>
      </w:r>
      <w:r w:rsidR="6CC3636C" w:rsidRPr="036A6384">
        <w:rPr>
          <w:rFonts w:ascii="Garamond" w:eastAsia="Garamond" w:hAnsi="Garamond" w:cs="Garamond"/>
          <w:color w:val="000000" w:themeColor="text1"/>
        </w:rPr>
        <w:t>s declined rapidly over the last fort</w:t>
      </w:r>
      <w:r w:rsidR="3283C51A" w:rsidRPr="036A6384">
        <w:rPr>
          <w:rFonts w:ascii="Garamond" w:eastAsia="Garamond" w:hAnsi="Garamond" w:cs="Garamond"/>
          <w:color w:val="000000" w:themeColor="text1"/>
        </w:rPr>
        <w:t>y year</w:t>
      </w:r>
      <w:r w:rsidR="47AAA876" w:rsidRPr="036A6384">
        <w:rPr>
          <w:rFonts w:ascii="Garamond" w:eastAsia="Garamond" w:hAnsi="Garamond" w:cs="Garamond"/>
          <w:color w:val="000000" w:themeColor="text1"/>
        </w:rPr>
        <w:t>s</w:t>
      </w:r>
      <w:r w:rsidR="2073DA8B" w:rsidRPr="036A6384">
        <w:rPr>
          <w:rFonts w:ascii="Garamond" w:eastAsia="Garamond" w:hAnsi="Garamond" w:cs="Garamond"/>
          <w:color w:val="000000" w:themeColor="text1"/>
        </w:rPr>
        <w:t xml:space="preserve"> </w:t>
      </w:r>
      <w:r w:rsidR="336DDB09" w:rsidRPr="036A6384">
        <w:rPr>
          <w:rFonts w:ascii="Garamond" w:eastAsia="Garamond" w:hAnsi="Garamond" w:cs="Garamond"/>
          <w:color w:val="000000" w:themeColor="text1"/>
        </w:rPr>
        <w:t>due to human w</w:t>
      </w:r>
      <w:r w:rsidR="74C9C9D7" w:rsidRPr="036A6384">
        <w:rPr>
          <w:rFonts w:ascii="Garamond" w:eastAsia="Garamond" w:hAnsi="Garamond" w:cs="Garamond"/>
          <w:color w:val="000000" w:themeColor="text1"/>
        </w:rPr>
        <w:t>i</w:t>
      </w:r>
      <w:r w:rsidR="336DDB09" w:rsidRPr="036A6384">
        <w:rPr>
          <w:rFonts w:ascii="Garamond" w:eastAsia="Garamond" w:hAnsi="Garamond" w:cs="Garamond"/>
          <w:color w:val="000000" w:themeColor="text1"/>
        </w:rPr>
        <w:t>thdrawals and climate change</w:t>
      </w:r>
      <w:r w:rsidR="47AAA876" w:rsidRPr="036A6384">
        <w:rPr>
          <w:rFonts w:ascii="Garamond" w:eastAsia="Garamond" w:hAnsi="Garamond" w:cs="Garamond"/>
          <w:color w:val="000000" w:themeColor="text1"/>
        </w:rPr>
        <w:t xml:space="preserve">. </w:t>
      </w:r>
      <w:r w:rsidR="5EC200D4" w:rsidRPr="036A6384">
        <w:rPr>
          <w:rFonts w:ascii="Garamond" w:eastAsia="Garamond" w:hAnsi="Garamond" w:cs="Garamond"/>
          <w:color w:val="000000" w:themeColor="text1"/>
        </w:rPr>
        <w:t xml:space="preserve">As a result of declining lake levels, over 50% of the lakebed is now exposed. </w:t>
      </w:r>
      <w:r w:rsidR="61510DED" w:rsidRPr="036A6384">
        <w:rPr>
          <w:rFonts w:ascii="Garamond" w:eastAsia="Garamond" w:hAnsi="Garamond" w:cs="Garamond"/>
          <w:color w:val="000000" w:themeColor="text1"/>
        </w:rPr>
        <w:t xml:space="preserve">Dust storms may grow in </w:t>
      </w:r>
      <w:r w:rsidR="250DA783" w:rsidRPr="036A6384">
        <w:rPr>
          <w:rFonts w:ascii="Garamond" w:eastAsia="Garamond" w:hAnsi="Garamond" w:cs="Garamond"/>
          <w:color w:val="000000" w:themeColor="text1"/>
        </w:rPr>
        <w:t xml:space="preserve">frequency and intensity across Northern Utah as lakebed dust becomes airborne under </w:t>
      </w:r>
      <w:r w:rsidR="12317DC2" w:rsidRPr="036A6384">
        <w:rPr>
          <w:rFonts w:ascii="Garamond" w:eastAsia="Garamond" w:hAnsi="Garamond" w:cs="Garamond"/>
          <w:color w:val="000000" w:themeColor="text1"/>
        </w:rPr>
        <w:t>specific</w:t>
      </w:r>
      <w:r w:rsidR="250DA783" w:rsidRPr="036A6384">
        <w:rPr>
          <w:rFonts w:ascii="Garamond" w:eastAsia="Garamond" w:hAnsi="Garamond" w:cs="Garamond"/>
          <w:color w:val="000000" w:themeColor="text1"/>
        </w:rPr>
        <w:t xml:space="preserve"> meteorological conditions. </w:t>
      </w:r>
      <w:r w:rsidR="285A9155" w:rsidRPr="036A6384">
        <w:rPr>
          <w:rFonts w:ascii="Garamond" w:eastAsia="Garamond" w:hAnsi="Garamond" w:cs="Garamond"/>
          <w:color w:val="000000" w:themeColor="text1"/>
        </w:rPr>
        <w:t>In our research project, we utilized satellite imagery</w:t>
      </w:r>
      <w:r w:rsidR="160D27E8" w:rsidRPr="036A6384">
        <w:rPr>
          <w:rFonts w:ascii="Garamond" w:eastAsia="Garamond" w:hAnsi="Garamond" w:cs="Garamond"/>
          <w:color w:val="000000" w:themeColor="text1"/>
        </w:rPr>
        <w:t xml:space="preserve"> from Terra and Aqua, </w:t>
      </w:r>
      <w:r w:rsidR="4F9AE425" w:rsidRPr="036A6384">
        <w:rPr>
          <w:rFonts w:ascii="Garamond" w:eastAsia="Garamond" w:hAnsi="Garamond" w:cs="Garamond"/>
          <w:color w:val="000000" w:themeColor="text1"/>
        </w:rPr>
        <w:t>Sentinel</w:t>
      </w:r>
      <w:r w:rsidR="03606A2D" w:rsidRPr="036A6384">
        <w:rPr>
          <w:rFonts w:ascii="Garamond" w:eastAsia="Garamond" w:hAnsi="Garamond" w:cs="Garamond"/>
          <w:color w:val="000000" w:themeColor="text1"/>
        </w:rPr>
        <w:t>-</w:t>
      </w:r>
      <w:r w:rsidR="4F9AE425" w:rsidRPr="036A6384">
        <w:rPr>
          <w:rFonts w:ascii="Garamond" w:eastAsia="Garamond" w:hAnsi="Garamond" w:cs="Garamond"/>
          <w:color w:val="000000" w:themeColor="text1"/>
        </w:rPr>
        <w:t>5P</w:t>
      </w:r>
      <w:r w:rsidR="160D27E8" w:rsidRPr="036A6384">
        <w:rPr>
          <w:rFonts w:ascii="Garamond" w:eastAsia="Garamond" w:hAnsi="Garamond" w:cs="Garamond"/>
          <w:color w:val="000000" w:themeColor="text1"/>
        </w:rPr>
        <w:t xml:space="preserve">, CALIPSO, Landsat </w:t>
      </w:r>
      <w:r w:rsidR="00583C83">
        <w:rPr>
          <w:rFonts w:ascii="Garamond" w:eastAsia="Garamond" w:hAnsi="Garamond" w:cs="Garamond"/>
          <w:color w:val="000000" w:themeColor="text1"/>
        </w:rPr>
        <w:t>5</w:t>
      </w:r>
      <w:r w:rsidR="00C47254">
        <w:rPr>
          <w:rFonts w:ascii="Garamond" w:eastAsia="Garamond" w:hAnsi="Garamond" w:cs="Garamond"/>
          <w:color w:val="000000" w:themeColor="text1"/>
        </w:rPr>
        <w:t xml:space="preserve"> TM</w:t>
      </w:r>
      <w:r w:rsidR="00583C83">
        <w:rPr>
          <w:rFonts w:ascii="Garamond" w:eastAsia="Garamond" w:hAnsi="Garamond" w:cs="Garamond"/>
          <w:color w:val="000000" w:themeColor="text1"/>
        </w:rPr>
        <w:t>,</w:t>
      </w:r>
      <w:r w:rsidR="00647037">
        <w:rPr>
          <w:rFonts w:ascii="Garamond" w:eastAsia="Garamond" w:hAnsi="Garamond" w:cs="Garamond"/>
          <w:color w:val="000000" w:themeColor="text1"/>
        </w:rPr>
        <w:t xml:space="preserve"> </w:t>
      </w:r>
      <w:r w:rsidR="00C47254">
        <w:rPr>
          <w:rFonts w:ascii="Garamond" w:eastAsia="Garamond" w:hAnsi="Garamond" w:cs="Garamond"/>
          <w:color w:val="000000" w:themeColor="text1"/>
        </w:rPr>
        <w:t xml:space="preserve">Landsat </w:t>
      </w:r>
      <w:r w:rsidR="00583C83">
        <w:rPr>
          <w:rFonts w:ascii="Garamond" w:eastAsia="Garamond" w:hAnsi="Garamond" w:cs="Garamond"/>
          <w:color w:val="000000" w:themeColor="text1"/>
        </w:rPr>
        <w:t>7</w:t>
      </w:r>
      <w:r w:rsidR="00C47254">
        <w:rPr>
          <w:rFonts w:ascii="Garamond" w:eastAsia="Garamond" w:hAnsi="Garamond" w:cs="Garamond"/>
          <w:color w:val="000000" w:themeColor="text1"/>
        </w:rPr>
        <w:t xml:space="preserve"> ETM+</w:t>
      </w:r>
      <w:r w:rsidR="00583C83">
        <w:rPr>
          <w:rFonts w:ascii="Garamond" w:eastAsia="Garamond" w:hAnsi="Garamond" w:cs="Garamond"/>
          <w:color w:val="000000" w:themeColor="text1"/>
        </w:rPr>
        <w:t>,</w:t>
      </w:r>
      <w:r w:rsidR="00647037">
        <w:rPr>
          <w:rFonts w:ascii="Garamond" w:eastAsia="Garamond" w:hAnsi="Garamond" w:cs="Garamond"/>
          <w:color w:val="000000" w:themeColor="text1"/>
        </w:rPr>
        <w:t xml:space="preserve"> </w:t>
      </w:r>
      <w:r w:rsidR="00C47254">
        <w:rPr>
          <w:rFonts w:ascii="Garamond" w:eastAsia="Garamond" w:hAnsi="Garamond" w:cs="Garamond"/>
          <w:color w:val="000000" w:themeColor="text1"/>
        </w:rPr>
        <w:t xml:space="preserve">Landsat </w:t>
      </w:r>
      <w:r w:rsidR="00583C83">
        <w:rPr>
          <w:rFonts w:ascii="Garamond" w:eastAsia="Garamond" w:hAnsi="Garamond" w:cs="Garamond"/>
          <w:color w:val="000000" w:themeColor="text1"/>
        </w:rPr>
        <w:t>8</w:t>
      </w:r>
      <w:r w:rsidR="00C47254">
        <w:rPr>
          <w:rFonts w:ascii="Garamond" w:eastAsia="Garamond" w:hAnsi="Garamond" w:cs="Garamond"/>
          <w:color w:val="000000" w:themeColor="text1"/>
        </w:rPr>
        <w:t xml:space="preserve"> OLI-2</w:t>
      </w:r>
      <w:r w:rsidR="00647037">
        <w:rPr>
          <w:rFonts w:ascii="Garamond" w:eastAsia="Garamond" w:hAnsi="Garamond" w:cs="Garamond"/>
          <w:color w:val="000000" w:themeColor="text1"/>
        </w:rPr>
        <w:t>,</w:t>
      </w:r>
      <w:r w:rsidR="160D27E8" w:rsidRPr="036A6384">
        <w:rPr>
          <w:rFonts w:ascii="Garamond" w:eastAsia="Garamond" w:hAnsi="Garamond" w:cs="Garamond"/>
          <w:color w:val="000000" w:themeColor="text1"/>
        </w:rPr>
        <w:t xml:space="preserve"> Suomi NPP,</w:t>
      </w:r>
      <w:r w:rsidR="285A9155" w:rsidRPr="036A6384">
        <w:rPr>
          <w:rFonts w:ascii="Garamond" w:eastAsia="Garamond" w:hAnsi="Garamond" w:cs="Garamond"/>
          <w:color w:val="000000" w:themeColor="text1"/>
        </w:rPr>
        <w:t xml:space="preserve"> ground sensor environmental data, and demographic data to understand the relationship between lake </w:t>
      </w:r>
      <w:r w:rsidR="1EBEDA19" w:rsidRPr="036A6384">
        <w:rPr>
          <w:rFonts w:ascii="Garamond" w:eastAsia="Garamond" w:hAnsi="Garamond" w:cs="Garamond"/>
          <w:color w:val="000000" w:themeColor="text1"/>
        </w:rPr>
        <w:t>desiccation</w:t>
      </w:r>
      <w:r w:rsidR="285A9155" w:rsidRPr="036A6384">
        <w:rPr>
          <w:rFonts w:ascii="Garamond" w:eastAsia="Garamond" w:hAnsi="Garamond" w:cs="Garamond"/>
          <w:color w:val="000000" w:themeColor="text1"/>
        </w:rPr>
        <w:t xml:space="preserve"> and </w:t>
      </w:r>
      <w:r w:rsidR="3DD3E644" w:rsidRPr="036A6384">
        <w:rPr>
          <w:rFonts w:ascii="Garamond" w:eastAsia="Garamond" w:hAnsi="Garamond" w:cs="Garamond"/>
          <w:color w:val="000000" w:themeColor="text1"/>
        </w:rPr>
        <w:t xml:space="preserve">dust, and the impact of pollution upon the communities surrounding the Great Salt Lake. </w:t>
      </w:r>
      <w:r w:rsidR="1836AB7A" w:rsidRPr="036A6384">
        <w:rPr>
          <w:rFonts w:ascii="Garamond" w:eastAsia="Garamond" w:hAnsi="Garamond" w:cs="Garamond"/>
          <w:color w:val="000000" w:themeColor="text1"/>
        </w:rPr>
        <w:t>By plotting</w:t>
      </w:r>
      <w:r w:rsidR="00820B44" w:rsidRPr="036A6384">
        <w:rPr>
          <w:rFonts w:ascii="Garamond" w:eastAsia="Garamond" w:hAnsi="Garamond" w:cs="Garamond"/>
          <w:color w:val="000000" w:themeColor="text1"/>
        </w:rPr>
        <w:t xml:space="preserve"> changes in Lake Surface Area against</w:t>
      </w:r>
      <w:r w:rsidR="1836AB7A" w:rsidRPr="036A6384">
        <w:rPr>
          <w:rFonts w:ascii="Garamond" w:eastAsia="Garamond" w:hAnsi="Garamond" w:cs="Garamond"/>
          <w:color w:val="000000" w:themeColor="text1"/>
        </w:rPr>
        <w:t xml:space="preserve"> Aerosol </w:t>
      </w:r>
      <w:r w:rsidR="43C89224" w:rsidRPr="036A6384">
        <w:rPr>
          <w:rFonts w:ascii="Garamond" w:eastAsia="Garamond" w:hAnsi="Garamond" w:cs="Garamond"/>
          <w:color w:val="000000" w:themeColor="text1"/>
        </w:rPr>
        <w:t>Optical Depth</w:t>
      </w:r>
      <w:r w:rsidR="415BBE4A" w:rsidRPr="036A6384">
        <w:rPr>
          <w:rFonts w:ascii="Garamond" w:eastAsia="Garamond" w:hAnsi="Garamond" w:cs="Garamond"/>
          <w:color w:val="000000" w:themeColor="text1"/>
        </w:rPr>
        <w:t xml:space="preserve"> (AOD)</w:t>
      </w:r>
      <w:r w:rsidR="1E1480E5" w:rsidRPr="036A6384">
        <w:rPr>
          <w:rFonts w:ascii="Garamond" w:eastAsia="Garamond" w:hAnsi="Garamond" w:cs="Garamond"/>
          <w:color w:val="000000" w:themeColor="text1"/>
        </w:rPr>
        <w:t xml:space="preserve"> over our study period (2010-2022)</w:t>
      </w:r>
      <w:r w:rsidR="00C47254">
        <w:rPr>
          <w:rFonts w:ascii="Garamond" w:eastAsia="Garamond" w:hAnsi="Garamond" w:cs="Garamond"/>
          <w:color w:val="000000" w:themeColor="text1"/>
        </w:rPr>
        <w:t>,</w:t>
      </w:r>
      <w:r w:rsidR="38B823B0" w:rsidRPr="036A6384">
        <w:rPr>
          <w:rFonts w:ascii="Garamond" w:eastAsia="Garamond" w:hAnsi="Garamond" w:cs="Garamond"/>
          <w:color w:val="000000" w:themeColor="text1"/>
        </w:rPr>
        <w:t xml:space="preserve"> </w:t>
      </w:r>
      <w:r w:rsidR="38B93F81" w:rsidRPr="036A6384">
        <w:rPr>
          <w:rFonts w:ascii="Garamond" w:eastAsia="Garamond" w:hAnsi="Garamond" w:cs="Garamond"/>
          <w:color w:val="000000" w:themeColor="text1"/>
        </w:rPr>
        <w:t>w</w:t>
      </w:r>
      <w:r w:rsidR="508C1A8F" w:rsidRPr="036A6384">
        <w:rPr>
          <w:rFonts w:ascii="Garamond" w:eastAsia="Garamond" w:hAnsi="Garamond" w:cs="Garamond"/>
          <w:color w:val="000000" w:themeColor="text1"/>
        </w:rPr>
        <w:t>e found a</w:t>
      </w:r>
      <w:r w:rsidR="022E6D85" w:rsidRPr="036A6384">
        <w:rPr>
          <w:rFonts w:ascii="Garamond" w:eastAsia="Garamond" w:hAnsi="Garamond" w:cs="Garamond"/>
          <w:color w:val="000000" w:themeColor="text1"/>
        </w:rPr>
        <w:t xml:space="preserve">n inverse </w:t>
      </w:r>
      <w:r w:rsidR="6ABCB3F3" w:rsidRPr="036A6384">
        <w:rPr>
          <w:rFonts w:ascii="Garamond" w:eastAsia="Garamond" w:hAnsi="Garamond" w:cs="Garamond"/>
          <w:color w:val="000000" w:themeColor="text1"/>
        </w:rPr>
        <w:t>relationship</w:t>
      </w:r>
      <w:r w:rsidR="508C1A8F" w:rsidRPr="036A6384">
        <w:rPr>
          <w:rFonts w:ascii="Garamond" w:eastAsia="Garamond" w:hAnsi="Garamond" w:cs="Garamond"/>
          <w:color w:val="000000" w:themeColor="text1"/>
        </w:rPr>
        <w:t xml:space="preserve"> </w:t>
      </w:r>
      <w:r w:rsidR="5101CABD" w:rsidRPr="036A6384">
        <w:rPr>
          <w:rFonts w:ascii="Garamond" w:eastAsia="Garamond" w:hAnsi="Garamond" w:cs="Garamond"/>
          <w:color w:val="000000" w:themeColor="text1"/>
        </w:rPr>
        <w:t>(R</w:t>
      </w:r>
      <w:r w:rsidR="2BE82824" w:rsidRPr="036A6384">
        <w:rPr>
          <w:rFonts w:ascii="Garamond" w:eastAsia="Garamond" w:hAnsi="Garamond" w:cs="Garamond"/>
          <w:color w:val="000000" w:themeColor="text1"/>
          <w:vertAlign w:val="superscript"/>
        </w:rPr>
        <w:t>2</w:t>
      </w:r>
      <w:r w:rsidR="5101CABD" w:rsidRPr="036A6384">
        <w:rPr>
          <w:rFonts w:ascii="Garamond" w:eastAsia="Garamond" w:hAnsi="Garamond" w:cs="Garamond"/>
          <w:color w:val="000000" w:themeColor="text1"/>
        </w:rPr>
        <w:t>=</w:t>
      </w:r>
      <w:r w:rsidR="58D95039" w:rsidRPr="036A6384">
        <w:rPr>
          <w:rFonts w:ascii="Garamond" w:eastAsia="Garamond" w:hAnsi="Garamond" w:cs="Garamond"/>
          <w:color w:val="000000" w:themeColor="text1"/>
        </w:rPr>
        <w:t>0.3423</w:t>
      </w:r>
      <w:r w:rsidR="5101CABD" w:rsidRPr="036A6384">
        <w:rPr>
          <w:rFonts w:ascii="Garamond" w:eastAsia="Garamond" w:hAnsi="Garamond" w:cs="Garamond"/>
          <w:color w:val="000000" w:themeColor="text1"/>
        </w:rPr>
        <w:t>)</w:t>
      </w:r>
      <w:r w:rsidR="19CD7863" w:rsidRPr="036A6384">
        <w:rPr>
          <w:rFonts w:ascii="Garamond" w:eastAsia="Garamond" w:hAnsi="Garamond" w:cs="Garamond"/>
          <w:color w:val="000000" w:themeColor="text1"/>
        </w:rPr>
        <w:t xml:space="preserve"> between </w:t>
      </w:r>
      <w:r w:rsidR="6FA1C644" w:rsidRPr="036A6384">
        <w:rPr>
          <w:rFonts w:ascii="Garamond" w:eastAsia="Garamond" w:hAnsi="Garamond" w:cs="Garamond"/>
          <w:color w:val="000000" w:themeColor="text1"/>
        </w:rPr>
        <w:t xml:space="preserve">lake surface area and dust levels within our study area. </w:t>
      </w:r>
      <w:r w:rsidR="167F1B9D" w:rsidRPr="036A6384">
        <w:rPr>
          <w:rFonts w:ascii="Garamond" w:eastAsia="Garamond" w:hAnsi="Garamond" w:cs="Garamond"/>
          <w:color w:val="000000" w:themeColor="text1"/>
        </w:rPr>
        <w:t xml:space="preserve">We conducted a </w:t>
      </w:r>
      <w:r w:rsidR="00CE7B4F" w:rsidRPr="55383884">
        <w:rPr>
          <w:rFonts w:ascii="Garamond" w:eastAsia="Times New Roman" w:hAnsi="Garamond" w:cs="Arial"/>
        </w:rPr>
        <w:t>Vertical Feature Mask</w:t>
      </w:r>
      <w:r w:rsidR="00CE7B4F">
        <w:rPr>
          <w:rFonts w:ascii="Garamond" w:eastAsia="Garamond" w:hAnsi="Garamond" w:cs="Garamond"/>
          <w:color w:val="000000" w:themeColor="text1"/>
        </w:rPr>
        <w:t xml:space="preserve"> (</w:t>
      </w:r>
      <w:r w:rsidR="00496928">
        <w:rPr>
          <w:rFonts w:ascii="Garamond" w:eastAsia="Garamond" w:hAnsi="Garamond" w:cs="Garamond"/>
          <w:color w:val="000000" w:themeColor="text1"/>
        </w:rPr>
        <w:t>VFM</w:t>
      </w:r>
      <w:r w:rsidR="00CE7B4F">
        <w:rPr>
          <w:rFonts w:ascii="Garamond" w:eastAsia="Garamond" w:hAnsi="Garamond" w:cs="Garamond"/>
          <w:color w:val="000000" w:themeColor="text1"/>
        </w:rPr>
        <w:t>)</w:t>
      </w:r>
      <w:r w:rsidR="167F1B9D" w:rsidRPr="036A6384">
        <w:rPr>
          <w:rFonts w:ascii="Garamond" w:eastAsia="Garamond" w:hAnsi="Garamond" w:cs="Garamond"/>
          <w:color w:val="000000" w:themeColor="text1"/>
        </w:rPr>
        <w:t xml:space="preserve"> and Extinction Coefficient Plot, from which we </w:t>
      </w:r>
      <w:r w:rsidR="713700A7" w:rsidRPr="036A6384">
        <w:rPr>
          <w:rFonts w:ascii="Garamond" w:eastAsia="Garamond" w:hAnsi="Garamond" w:cs="Garamond"/>
          <w:color w:val="000000" w:themeColor="text1"/>
        </w:rPr>
        <w:t xml:space="preserve">identified </w:t>
      </w:r>
      <w:r w:rsidR="167F1B9D" w:rsidRPr="036A6384">
        <w:rPr>
          <w:rFonts w:ascii="Garamond" w:eastAsia="Garamond" w:hAnsi="Garamond" w:cs="Garamond"/>
          <w:color w:val="000000" w:themeColor="text1"/>
        </w:rPr>
        <w:t xml:space="preserve">that during dust events, the aerosol type is </w:t>
      </w:r>
      <w:r w:rsidR="7CCE475D" w:rsidRPr="036A6384">
        <w:rPr>
          <w:rFonts w:ascii="Garamond" w:eastAsia="Garamond" w:hAnsi="Garamond" w:cs="Garamond"/>
          <w:color w:val="000000" w:themeColor="text1"/>
        </w:rPr>
        <w:t xml:space="preserve">mainly polluted </w:t>
      </w:r>
      <w:proofErr w:type="gramStart"/>
      <w:r w:rsidR="7CCE475D" w:rsidRPr="036A6384">
        <w:rPr>
          <w:rFonts w:ascii="Garamond" w:eastAsia="Garamond" w:hAnsi="Garamond" w:cs="Garamond"/>
          <w:color w:val="000000" w:themeColor="text1"/>
        </w:rPr>
        <w:t>dust</w:t>
      </w:r>
      <w:proofErr w:type="gramEnd"/>
      <w:r w:rsidR="7CCE475D" w:rsidRPr="036A6384">
        <w:rPr>
          <w:rFonts w:ascii="Garamond" w:eastAsia="Garamond" w:hAnsi="Garamond" w:cs="Garamond"/>
          <w:color w:val="000000" w:themeColor="text1"/>
        </w:rPr>
        <w:t xml:space="preserve"> </w:t>
      </w:r>
      <w:r w:rsidR="167F1B9D" w:rsidRPr="036A6384">
        <w:rPr>
          <w:rFonts w:ascii="Garamond" w:eastAsia="Garamond" w:hAnsi="Garamond" w:cs="Garamond"/>
          <w:color w:val="000000" w:themeColor="text1"/>
        </w:rPr>
        <w:t xml:space="preserve">and the aerosol height is </w:t>
      </w:r>
      <w:r w:rsidR="542498FE" w:rsidRPr="036A6384">
        <w:rPr>
          <w:rFonts w:ascii="Garamond" w:eastAsia="Garamond" w:hAnsi="Garamond" w:cs="Garamond"/>
          <w:color w:val="000000" w:themeColor="text1"/>
        </w:rPr>
        <w:t>200 meters</w:t>
      </w:r>
      <w:r w:rsidR="3DFF53A6" w:rsidRPr="036A6384">
        <w:rPr>
          <w:rFonts w:ascii="Garamond" w:eastAsia="Garamond" w:hAnsi="Garamond" w:cs="Garamond"/>
          <w:color w:val="000000" w:themeColor="text1"/>
        </w:rPr>
        <w:t xml:space="preserve"> from the surface</w:t>
      </w:r>
      <w:r w:rsidR="7833439A" w:rsidRPr="036A6384">
        <w:rPr>
          <w:rFonts w:ascii="Garamond" w:eastAsia="Garamond" w:hAnsi="Garamond" w:cs="Garamond"/>
          <w:color w:val="000000" w:themeColor="text1"/>
        </w:rPr>
        <w:t>.</w:t>
      </w:r>
      <w:r w:rsidR="167F1B9D" w:rsidRPr="036A6384">
        <w:rPr>
          <w:rFonts w:ascii="Garamond" w:eastAsia="Garamond" w:hAnsi="Garamond" w:cs="Garamond"/>
          <w:color w:val="000000" w:themeColor="text1"/>
        </w:rPr>
        <w:t xml:space="preserve"> Lastly, </w:t>
      </w:r>
      <w:r w:rsidR="0BA34249" w:rsidRPr="036A6384">
        <w:rPr>
          <w:rFonts w:ascii="Garamond" w:eastAsia="Garamond" w:hAnsi="Garamond" w:cs="Garamond"/>
          <w:color w:val="000000" w:themeColor="text1"/>
        </w:rPr>
        <w:t>we created bivariate choropleth maps, which demonstrate</w:t>
      </w:r>
      <w:r w:rsidR="7A3B08FA" w:rsidRPr="036A6384">
        <w:rPr>
          <w:rFonts w:ascii="Garamond" w:eastAsia="Garamond" w:hAnsi="Garamond" w:cs="Garamond"/>
          <w:color w:val="000000" w:themeColor="text1"/>
        </w:rPr>
        <w:t xml:space="preserve"> which census tracts within our study area are most vulnerable to AOD (a proxy for P</w:t>
      </w:r>
      <w:r w:rsidR="4B76A48A" w:rsidRPr="036A6384">
        <w:rPr>
          <w:rFonts w:ascii="Garamond" w:eastAsia="Garamond" w:hAnsi="Garamond" w:cs="Garamond"/>
          <w:color w:val="000000" w:themeColor="text1"/>
        </w:rPr>
        <w:t>M</w:t>
      </w:r>
      <w:r w:rsidR="4B76A48A" w:rsidRPr="036A6384">
        <w:rPr>
          <w:rFonts w:ascii="Garamond" w:eastAsia="Garamond" w:hAnsi="Garamond" w:cs="Garamond"/>
          <w:color w:val="000000" w:themeColor="text1"/>
          <w:vertAlign w:val="subscript"/>
        </w:rPr>
        <w:t>2.5</w:t>
      </w:r>
      <w:r w:rsidR="4B76A48A" w:rsidRPr="036A6384">
        <w:rPr>
          <w:rFonts w:ascii="Garamond" w:eastAsia="Garamond" w:hAnsi="Garamond" w:cs="Garamond"/>
          <w:color w:val="000000" w:themeColor="text1"/>
        </w:rPr>
        <w:t xml:space="preserve"> from dust), NO2 and HCHO (</w:t>
      </w:r>
      <w:r w:rsidR="079D2254" w:rsidRPr="036A6384">
        <w:rPr>
          <w:rFonts w:ascii="Garamond" w:eastAsia="Garamond" w:hAnsi="Garamond" w:cs="Garamond"/>
          <w:color w:val="000000" w:themeColor="text1"/>
        </w:rPr>
        <w:t>precursors</w:t>
      </w:r>
      <w:r w:rsidR="4B76A48A" w:rsidRPr="036A6384">
        <w:rPr>
          <w:rFonts w:ascii="Garamond" w:eastAsia="Garamond" w:hAnsi="Garamond" w:cs="Garamond"/>
          <w:color w:val="000000" w:themeColor="text1"/>
        </w:rPr>
        <w:t xml:space="preserve"> to ozone). In summary</w:t>
      </w:r>
      <w:r w:rsidR="36BC008F" w:rsidRPr="036A6384">
        <w:rPr>
          <w:rFonts w:ascii="Garamond" w:eastAsia="Garamond" w:hAnsi="Garamond" w:cs="Garamond"/>
          <w:color w:val="000000" w:themeColor="text1"/>
        </w:rPr>
        <w:t>,</w:t>
      </w:r>
      <w:r w:rsidR="4B76A48A" w:rsidRPr="036A6384">
        <w:rPr>
          <w:rFonts w:ascii="Garamond" w:eastAsia="Garamond" w:hAnsi="Garamond" w:cs="Garamond"/>
          <w:color w:val="000000" w:themeColor="text1"/>
        </w:rPr>
        <w:t xml:space="preserve"> our findings reve</w:t>
      </w:r>
      <w:r w:rsidR="2A0D9EF8" w:rsidRPr="036A6384">
        <w:rPr>
          <w:rFonts w:ascii="Garamond" w:eastAsia="Garamond" w:hAnsi="Garamond" w:cs="Garamond"/>
          <w:color w:val="000000" w:themeColor="text1"/>
        </w:rPr>
        <w:t xml:space="preserve">aled that declining lake levels are associated with an increase in intensity of dust events, and these dust events will particularly impact </w:t>
      </w:r>
      <w:r w:rsidR="425F45A8" w:rsidRPr="036A6384">
        <w:rPr>
          <w:rFonts w:ascii="Garamond" w:eastAsia="Garamond" w:hAnsi="Garamond" w:cs="Garamond"/>
          <w:color w:val="000000" w:themeColor="text1"/>
        </w:rPr>
        <w:t>residents of</w:t>
      </w:r>
      <w:r w:rsidR="7CFE4AEC" w:rsidRPr="036A6384">
        <w:rPr>
          <w:rFonts w:ascii="Garamond" w:eastAsia="Garamond" w:hAnsi="Garamond" w:cs="Garamond"/>
          <w:color w:val="000000" w:themeColor="text1"/>
        </w:rPr>
        <w:t xml:space="preserve"> Tooele County and the west side of Salt Lake City</w:t>
      </w:r>
      <w:r w:rsidR="1575636C" w:rsidRPr="036A6384">
        <w:rPr>
          <w:rFonts w:ascii="Garamond" w:eastAsia="Garamond" w:hAnsi="Garamond" w:cs="Garamond"/>
          <w:color w:val="000000" w:themeColor="text1"/>
        </w:rPr>
        <w:t>.</w:t>
      </w:r>
      <w:r w:rsidR="2A0D9EF8" w:rsidRPr="036A6384">
        <w:rPr>
          <w:rFonts w:ascii="Garamond" w:eastAsia="Garamond" w:hAnsi="Garamond" w:cs="Garamond"/>
          <w:color w:val="000000" w:themeColor="text1"/>
        </w:rPr>
        <w:t xml:space="preserve"> </w:t>
      </w:r>
      <w:r w:rsidR="25FB58EB" w:rsidRPr="036A6384">
        <w:rPr>
          <w:rFonts w:ascii="Garamond" w:eastAsia="Garamond" w:hAnsi="Garamond" w:cs="Garamond"/>
          <w:color w:val="000000" w:themeColor="text1"/>
        </w:rPr>
        <w:t xml:space="preserve">Project resources </w:t>
      </w:r>
      <w:r w:rsidR="507AEAF6" w:rsidRPr="036A6384">
        <w:rPr>
          <w:rFonts w:ascii="Garamond" w:eastAsia="Garamond" w:hAnsi="Garamond" w:cs="Garamond"/>
          <w:color w:val="000000" w:themeColor="text1"/>
        </w:rPr>
        <w:t xml:space="preserve">support partner needs by </w:t>
      </w:r>
      <w:r w:rsidR="4D8752DA" w:rsidRPr="036A6384">
        <w:rPr>
          <w:rStyle w:val="normaltextrun"/>
          <w:rFonts w:ascii="Garamond" w:eastAsia="Garamond" w:hAnsi="Garamond" w:cs="Garamond"/>
        </w:rPr>
        <w:t>inform</w:t>
      </w:r>
      <w:r w:rsidR="7D1E4794" w:rsidRPr="036A6384">
        <w:rPr>
          <w:rStyle w:val="normaltextrun"/>
          <w:rFonts w:ascii="Garamond" w:eastAsia="Garamond" w:hAnsi="Garamond" w:cs="Garamond"/>
        </w:rPr>
        <w:t>ing</w:t>
      </w:r>
      <w:r w:rsidR="4D8752DA" w:rsidRPr="036A6384">
        <w:rPr>
          <w:rStyle w:val="normaltextrun"/>
          <w:rFonts w:ascii="Garamond" w:eastAsia="Garamond" w:hAnsi="Garamond" w:cs="Garamond"/>
        </w:rPr>
        <w:t xml:space="preserve"> </w:t>
      </w:r>
      <w:r w:rsidR="6548EE57" w:rsidRPr="036A6384">
        <w:rPr>
          <w:rStyle w:val="normaltextrun"/>
          <w:rFonts w:ascii="Garamond" w:eastAsia="Garamond" w:hAnsi="Garamond" w:cs="Garamond"/>
        </w:rPr>
        <w:t xml:space="preserve">targeted air monitoring </w:t>
      </w:r>
      <w:r w:rsidR="22FCD064" w:rsidRPr="036A6384">
        <w:rPr>
          <w:rStyle w:val="normaltextrun"/>
          <w:rFonts w:ascii="Garamond" w:eastAsia="Garamond" w:hAnsi="Garamond" w:cs="Garamond"/>
        </w:rPr>
        <w:t>efforts</w:t>
      </w:r>
      <w:r w:rsidR="6548EE57" w:rsidRPr="036A6384">
        <w:rPr>
          <w:rStyle w:val="normaltextrun"/>
          <w:rFonts w:ascii="Garamond" w:eastAsia="Garamond" w:hAnsi="Garamond" w:cs="Garamond"/>
        </w:rPr>
        <w:t xml:space="preserve">, </w:t>
      </w:r>
      <w:r w:rsidR="4D8752DA" w:rsidRPr="036A6384">
        <w:rPr>
          <w:rFonts w:ascii="Garamond" w:eastAsia="Garamond" w:hAnsi="Garamond" w:cs="Garamond"/>
          <w:color w:val="000000" w:themeColor="text1"/>
        </w:rPr>
        <w:t xml:space="preserve">lakebed management practices, </w:t>
      </w:r>
      <w:r w:rsidR="24CD7823" w:rsidRPr="036A6384">
        <w:rPr>
          <w:rFonts w:ascii="Garamond" w:eastAsia="Garamond" w:hAnsi="Garamond" w:cs="Garamond"/>
          <w:color w:val="000000" w:themeColor="text1"/>
        </w:rPr>
        <w:t>and</w:t>
      </w:r>
      <w:r w:rsidR="1FBB6EB2" w:rsidRPr="036A6384">
        <w:rPr>
          <w:rFonts w:ascii="Garamond" w:eastAsia="Garamond" w:hAnsi="Garamond" w:cs="Garamond"/>
          <w:color w:val="000000" w:themeColor="text1"/>
        </w:rPr>
        <w:t xml:space="preserve"> </w:t>
      </w:r>
      <w:r w:rsidR="0B47F7DE" w:rsidRPr="036A6384">
        <w:rPr>
          <w:rFonts w:ascii="Garamond" w:eastAsia="Garamond" w:hAnsi="Garamond" w:cs="Garamond"/>
          <w:color w:val="000000" w:themeColor="text1"/>
        </w:rPr>
        <w:t>advoca</w:t>
      </w:r>
      <w:r w:rsidR="19383850" w:rsidRPr="036A6384">
        <w:rPr>
          <w:rFonts w:ascii="Garamond" w:eastAsia="Garamond" w:hAnsi="Garamond" w:cs="Garamond"/>
          <w:color w:val="000000" w:themeColor="text1"/>
        </w:rPr>
        <w:t>cy</w:t>
      </w:r>
      <w:r w:rsidR="0B47F7DE" w:rsidRPr="036A6384">
        <w:rPr>
          <w:rFonts w:ascii="Garamond" w:eastAsia="Garamond" w:hAnsi="Garamond" w:cs="Garamond"/>
          <w:color w:val="000000" w:themeColor="text1"/>
        </w:rPr>
        <w:t xml:space="preserve"> </w:t>
      </w:r>
      <w:r w:rsidR="6D1EE2C6" w:rsidRPr="036A6384">
        <w:rPr>
          <w:rFonts w:ascii="Garamond" w:eastAsia="Garamond" w:hAnsi="Garamond" w:cs="Garamond"/>
          <w:color w:val="000000" w:themeColor="text1"/>
        </w:rPr>
        <w:t xml:space="preserve">efforts </w:t>
      </w:r>
      <w:r w:rsidR="0B47F7DE" w:rsidRPr="036A6384">
        <w:rPr>
          <w:rFonts w:ascii="Garamond" w:eastAsia="Garamond" w:hAnsi="Garamond" w:cs="Garamond"/>
          <w:color w:val="000000" w:themeColor="text1"/>
        </w:rPr>
        <w:t xml:space="preserve">for </w:t>
      </w:r>
      <w:r w:rsidR="5B1F2A5B" w:rsidRPr="036A6384">
        <w:rPr>
          <w:rFonts w:ascii="Garamond" w:eastAsia="Garamond" w:hAnsi="Garamond" w:cs="Garamond"/>
          <w:color w:val="000000" w:themeColor="text1"/>
        </w:rPr>
        <w:t xml:space="preserve">GSL </w:t>
      </w:r>
      <w:r w:rsidR="0B47F7DE" w:rsidRPr="036A6384">
        <w:rPr>
          <w:rFonts w:ascii="Garamond" w:eastAsia="Garamond" w:hAnsi="Garamond" w:cs="Garamond"/>
          <w:color w:val="000000" w:themeColor="text1"/>
        </w:rPr>
        <w:t>stewardship</w:t>
      </w:r>
      <w:r w:rsidR="75E56DAE" w:rsidRPr="036A6384">
        <w:rPr>
          <w:rFonts w:ascii="Garamond" w:eastAsia="Garamond" w:hAnsi="Garamond" w:cs="Garamond"/>
          <w:color w:val="000000" w:themeColor="text1"/>
        </w:rPr>
        <w:t>.</w:t>
      </w:r>
    </w:p>
    <w:p w14:paraId="4D4C19B7" w14:textId="06E2025B" w:rsidR="6618DCD5" w:rsidRDefault="6618DCD5" w:rsidP="00A5719C">
      <w:pPr>
        <w:spacing w:after="0" w:line="240" w:lineRule="auto"/>
        <w:rPr>
          <w:rFonts w:ascii="Garamond" w:eastAsia="Garamond" w:hAnsi="Garamond" w:cs="Garamond"/>
          <w:color w:val="000000" w:themeColor="text1"/>
        </w:rPr>
      </w:pPr>
      <w:r w:rsidRPr="296585B7">
        <w:rPr>
          <w:rFonts w:ascii="Garamond" w:eastAsia="Garamond" w:hAnsi="Garamond" w:cs="Garamond"/>
          <w:b/>
          <w:bCs/>
          <w:color w:val="000000" w:themeColor="text1"/>
        </w:rPr>
        <w:t xml:space="preserve">Key Terms: </w:t>
      </w:r>
      <w:r w:rsidRPr="296585B7">
        <w:rPr>
          <w:rFonts w:ascii="Garamond" w:eastAsia="Garamond" w:hAnsi="Garamond" w:cs="Garamond"/>
          <w:color w:val="000000" w:themeColor="text1"/>
        </w:rPr>
        <w:t>Terminal Saline Lake, Particulate Matter (PM), Aerosol Optical Depth (AOD</w:t>
      </w:r>
      <w:r w:rsidR="5805627D" w:rsidRPr="1E97B4F2">
        <w:rPr>
          <w:rFonts w:ascii="Garamond" w:eastAsia="Garamond" w:hAnsi="Garamond" w:cs="Garamond"/>
          <w:color w:val="000000" w:themeColor="text1"/>
        </w:rPr>
        <w:t>)</w:t>
      </w:r>
      <w:r w:rsidR="6965F949" w:rsidRPr="1E97B4F2">
        <w:rPr>
          <w:rFonts w:ascii="Garamond" w:eastAsia="Garamond" w:hAnsi="Garamond" w:cs="Garamond"/>
          <w:color w:val="000000" w:themeColor="text1"/>
        </w:rPr>
        <w:t>,</w:t>
      </w:r>
      <w:r w:rsidR="6965F949" w:rsidRPr="3B460A5F">
        <w:rPr>
          <w:rFonts w:ascii="Garamond" w:eastAsia="Garamond" w:hAnsi="Garamond" w:cs="Garamond"/>
          <w:color w:val="000000" w:themeColor="text1"/>
        </w:rPr>
        <w:t xml:space="preserve"> </w:t>
      </w:r>
      <w:r w:rsidR="00822EF8">
        <w:rPr>
          <w:rFonts w:ascii="Garamond" w:eastAsia="Garamond" w:hAnsi="Garamond" w:cs="Garamond"/>
          <w:color w:val="000000" w:themeColor="text1"/>
        </w:rPr>
        <w:t>Google Earth Engine (</w:t>
      </w:r>
      <w:r w:rsidR="6965F949" w:rsidRPr="3B460A5F">
        <w:rPr>
          <w:rFonts w:ascii="Garamond" w:eastAsia="Garamond" w:hAnsi="Garamond" w:cs="Garamond"/>
          <w:color w:val="000000" w:themeColor="text1"/>
        </w:rPr>
        <w:t>GEE</w:t>
      </w:r>
      <w:r w:rsidR="00822EF8">
        <w:rPr>
          <w:rFonts w:ascii="Garamond" w:eastAsia="Garamond" w:hAnsi="Garamond" w:cs="Garamond"/>
          <w:color w:val="000000" w:themeColor="text1"/>
        </w:rPr>
        <w:t>)</w:t>
      </w:r>
      <w:r w:rsidR="6965F949" w:rsidRPr="3B460A5F">
        <w:rPr>
          <w:rFonts w:ascii="Garamond" w:eastAsia="Garamond" w:hAnsi="Garamond" w:cs="Garamond"/>
          <w:color w:val="000000" w:themeColor="text1"/>
        </w:rPr>
        <w:t>,</w:t>
      </w:r>
      <w:r w:rsidR="6965F949" w:rsidRPr="6DF855EA">
        <w:rPr>
          <w:rFonts w:ascii="Garamond" w:eastAsia="Garamond" w:hAnsi="Garamond" w:cs="Garamond"/>
          <w:color w:val="000000" w:themeColor="text1"/>
        </w:rPr>
        <w:t xml:space="preserve"> TROPOMI, </w:t>
      </w:r>
      <w:r w:rsidR="6965F949" w:rsidRPr="5B680788">
        <w:rPr>
          <w:rFonts w:ascii="Garamond" w:eastAsia="Garamond" w:hAnsi="Garamond" w:cs="Garamond"/>
          <w:color w:val="000000" w:themeColor="text1"/>
        </w:rPr>
        <w:t>CALIPSO</w:t>
      </w:r>
      <w:r w:rsidR="3BC21A73" w:rsidRPr="425C5D32">
        <w:rPr>
          <w:rFonts w:ascii="Garamond" w:eastAsia="Garamond" w:hAnsi="Garamond" w:cs="Garamond"/>
          <w:color w:val="000000" w:themeColor="text1"/>
        </w:rPr>
        <w:t>,</w:t>
      </w:r>
      <w:r w:rsidR="6965F949" w:rsidRPr="425C5D32">
        <w:rPr>
          <w:rFonts w:ascii="Garamond" w:eastAsia="Garamond" w:hAnsi="Garamond" w:cs="Garamond"/>
          <w:color w:val="000000" w:themeColor="text1"/>
        </w:rPr>
        <w:t xml:space="preserve"> </w:t>
      </w:r>
      <w:r w:rsidR="2F77B358" w:rsidRPr="425C5D32">
        <w:rPr>
          <w:rFonts w:ascii="Garamond" w:eastAsia="Garamond" w:hAnsi="Garamond" w:cs="Garamond"/>
          <w:color w:val="000000" w:themeColor="text1"/>
        </w:rPr>
        <w:t xml:space="preserve">Lake </w:t>
      </w:r>
      <w:r w:rsidR="0A84C6D7" w:rsidRPr="15B5DF12">
        <w:rPr>
          <w:rFonts w:ascii="Garamond" w:eastAsia="Garamond" w:hAnsi="Garamond" w:cs="Garamond"/>
          <w:color w:val="000000" w:themeColor="text1"/>
        </w:rPr>
        <w:t>S</w:t>
      </w:r>
      <w:r w:rsidR="58AEB09D" w:rsidRPr="15B5DF12">
        <w:rPr>
          <w:rFonts w:ascii="Garamond" w:eastAsia="Garamond" w:hAnsi="Garamond" w:cs="Garamond"/>
          <w:color w:val="000000" w:themeColor="text1"/>
        </w:rPr>
        <w:t xml:space="preserve">urface </w:t>
      </w:r>
      <w:r w:rsidR="67A45525" w:rsidRPr="15B5DF12">
        <w:rPr>
          <w:rFonts w:ascii="Garamond" w:eastAsia="Garamond" w:hAnsi="Garamond" w:cs="Garamond"/>
          <w:color w:val="000000" w:themeColor="text1"/>
        </w:rPr>
        <w:t>A</w:t>
      </w:r>
      <w:r w:rsidR="58AEB09D" w:rsidRPr="15B5DF12">
        <w:rPr>
          <w:rFonts w:ascii="Garamond" w:eastAsia="Garamond" w:hAnsi="Garamond" w:cs="Garamond"/>
          <w:color w:val="000000" w:themeColor="text1"/>
        </w:rPr>
        <w:t>rea</w:t>
      </w:r>
      <w:r w:rsidR="0A217493" w:rsidRPr="15B5DF12">
        <w:rPr>
          <w:rFonts w:ascii="Garamond" w:eastAsia="Garamond" w:hAnsi="Garamond" w:cs="Garamond"/>
          <w:color w:val="000000" w:themeColor="text1"/>
        </w:rPr>
        <w:t xml:space="preserve">, </w:t>
      </w:r>
      <w:r w:rsidR="75519485" w:rsidRPr="15B5DF12">
        <w:rPr>
          <w:rFonts w:ascii="Garamond" w:eastAsia="Garamond" w:hAnsi="Garamond" w:cs="Garamond"/>
          <w:color w:val="000000" w:themeColor="text1"/>
        </w:rPr>
        <w:t>V</w:t>
      </w:r>
      <w:r w:rsidR="0A217493" w:rsidRPr="15B5DF12">
        <w:rPr>
          <w:rFonts w:ascii="Garamond" w:eastAsia="Garamond" w:hAnsi="Garamond" w:cs="Garamond"/>
          <w:color w:val="000000" w:themeColor="text1"/>
        </w:rPr>
        <w:t xml:space="preserve">ulnerability </w:t>
      </w:r>
      <w:r w:rsidR="35652CFB" w:rsidRPr="15B5DF12">
        <w:rPr>
          <w:rFonts w:ascii="Garamond" w:eastAsia="Garamond" w:hAnsi="Garamond" w:cs="Garamond"/>
          <w:color w:val="000000" w:themeColor="text1"/>
        </w:rPr>
        <w:t>M</w:t>
      </w:r>
      <w:r w:rsidR="0A217493" w:rsidRPr="15B5DF12">
        <w:rPr>
          <w:rFonts w:ascii="Garamond" w:eastAsia="Garamond" w:hAnsi="Garamond" w:cs="Garamond"/>
          <w:color w:val="000000" w:themeColor="text1"/>
        </w:rPr>
        <w:t>aps</w:t>
      </w:r>
    </w:p>
    <w:p w14:paraId="30709DE5" w14:textId="3B23B629" w:rsidR="296585B7" w:rsidRDefault="296585B7" w:rsidP="00A5719C">
      <w:pPr>
        <w:spacing w:after="0" w:line="240" w:lineRule="auto"/>
        <w:rPr>
          <w:rFonts w:ascii="Garamond" w:eastAsia="Garamond" w:hAnsi="Garamond" w:cs="Garamond"/>
          <w:color w:val="000000" w:themeColor="text1"/>
        </w:rPr>
      </w:pPr>
    </w:p>
    <w:p w14:paraId="24D6C1A2" w14:textId="4A5957FC" w:rsidR="00E03B8E" w:rsidRPr="0066138C" w:rsidRDefault="12802A2A" w:rsidP="00A5719C">
      <w:pPr>
        <w:pStyle w:val="Heading1"/>
        <w:spacing w:before="0" w:line="240" w:lineRule="auto"/>
        <w:rPr>
          <w:rFonts w:ascii="Garamond" w:hAnsi="Garamond"/>
        </w:rPr>
      </w:pPr>
      <w:bookmarkStart w:id="0" w:name="_Toc334198720"/>
      <w:r w:rsidRPr="051ADA9A">
        <w:rPr>
          <w:rFonts w:ascii="Garamond" w:hAnsi="Garamond"/>
        </w:rPr>
        <w:t>2</w:t>
      </w:r>
      <w:r w:rsidR="20260215" w:rsidRPr="051ADA9A">
        <w:rPr>
          <w:rFonts w:ascii="Garamond" w:hAnsi="Garamond"/>
        </w:rPr>
        <w:t xml:space="preserve">. </w:t>
      </w:r>
      <w:r w:rsidR="3CB351D6" w:rsidRPr="051ADA9A">
        <w:rPr>
          <w:rFonts w:ascii="Garamond" w:hAnsi="Garamond"/>
        </w:rPr>
        <w:t>Introduction</w:t>
      </w:r>
      <w:bookmarkEnd w:id="0"/>
    </w:p>
    <w:p w14:paraId="7F6DE5A0" w14:textId="328EB421" w:rsidR="75DA4782" w:rsidRDefault="64FE6710" w:rsidP="00A5719C">
      <w:pPr>
        <w:spacing w:before="240" w:after="0" w:line="240" w:lineRule="auto"/>
        <w:rPr>
          <w:rFonts w:ascii="Garamond" w:hAnsi="Garamond"/>
          <w:b/>
          <w:bCs/>
          <w:i/>
          <w:iCs/>
        </w:rPr>
      </w:pPr>
      <w:bookmarkStart w:id="1" w:name="_Toc334198721"/>
      <w:r w:rsidRPr="4176670F">
        <w:rPr>
          <w:rFonts w:ascii="Garamond" w:hAnsi="Garamond"/>
          <w:b/>
          <w:bCs/>
          <w:i/>
          <w:iCs/>
        </w:rPr>
        <w:t xml:space="preserve">2.1 </w:t>
      </w:r>
      <w:r w:rsidR="2A028FC3" w:rsidRPr="4176670F">
        <w:rPr>
          <w:rFonts w:ascii="Garamond" w:hAnsi="Garamond"/>
          <w:b/>
          <w:bCs/>
          <w:i/>
          <w:iCs/>
        </w:rPr>
        <w:t>Background Information</w:t>
      </w:r>
      <w:bookmarkEnd w:id="1"/>
    </w:p>
    <w:p w14:paraId="4227B4EE" w14:textId="3EF0C0BD" w:rsidR="5EC689FA" w:rsidRPr="00DD28F9" w:rsidRDefault="04392500" w:rsidP="003C2454">
      <w:pPr>
        <w:spacing w:after="0" w:line="240" w:lineRule="auto"/>
        <w:rPr>
          <w:rFonts w:ascii="Garamond" w:eastAsia="Garamond" w:hAnsi="Garamond" w:cs="Garamond"/>
          <w:color w:val="000000" w:themeColor="text1"/>
        </w:rPr>
      </w:pPr>
      <w:r w:rsidRPr="00DD28F9">
        <w:rPr>
          <w:rFonts w:ascii="Garamond" w:eastAsia="Garamond" w:hAnsi="Garamond" w:cs="Garamond"/>
          <w:color w:val="000000" w:themeColor="text1"/>
        </w:rPr>
        <w:t xml:space="preserve">The Great Salt Lake (GSL) is a terminal saline lake located in Northern Utah. As water inflow to the </w:t>
      </w:r>
      <w:r w:rsidR="000E44B2" w:rsidRPr="00DD28F9">
        <w:rPr>
          <w:rFonts w:ascii="Garamond" w:eastAsia="Garamond" w:hAnsi="Garamond" w:cs="Garamond"/>
          <w:color w:val="000000" w:themeColor="text1"/>
        </w:rPr>
        <w:t>GSL</w:t>
      </w:r>
      <w:r w:rsidRPr="00DD28F9">
        <w:rPr>
          <w:rFonts w:ascii="Garamond" w:eastAsia="Garamond" w:hAnsi="Garamond" w:cs="Garamond"/>
          <w:color w:val="000000" w:themeColor="text1"/>
        </w:rPr>
        <w:t xml:space="preserve"> basin decreases, more </w:t>
      </w:r>
      <w:bookmarkStart w:id="2" w:name="_Int_tRmpD5Sq"/>
      <w:r w:rsidRPr="00DD28F9">
        <w:rPr>
          <w:rFonts w:ascii="Garamond" w:eastAsia="Garamond" w:hAnsi="Garamond" w:cs="Garamond"/>
          <w:color w:val="000000" w:themeColor="text1"/>
        </w:rPr>
        <w:t xml:space="preserve">lakebed </w:t>
      </w:r>
      <w:r w:rsidR="45667CAC" w:rsidRPr="00DD28F9">
        <w:rPr>
          <w:rFonts w:ascii="Garamond" w:eastAsia="Garamond" w:hAnsi="Garamond" w:cs="Garamond"/>
          <w:color w:val="000000" w:themeColor="text1"/>
        </w:rPr>
        <w:t>is</w:t>
      </w:r>
      <w:bookmarkEnd w:id="2"/>
      <w:r w:rsidR="45667CAC" w:rsidRPr="00DD28F9">
        <w:rPr>
          <w:rFonts w:ascii="Garamond" w:eastAsia="Garamond" w:hAnsi="Garamond" w:cs="Garamond"/>
          <w:color w:val="000000" w:themeColor="text1"/>
        </w:rPr>
        <w:t xml:space="preserve"> </w:t>
      </w:r>
      <w:r w:rsidRPr="00DD28F9">
        <w:rPr>
          <w:rFonts w:ascii="Garamond" w:eastAsia="Garamond" w:hAnsi="Garamond" w:cs="Garamond"/>
          <w:color w:val="000000" w:themeColor="text1"/>
        </w:rPr>
        <w:t>exposed</w:t>
      </w:r>
      <w:r w:rsidR="792688D2" w:rsidRPr="00DD28F9">
        <w:rPr>
          <w:rFonts w:ascii="Garamond" w:eastAsia="Garamond" w:hAnsi="Garamond" w:cs="Garamond"/>
          <w:color w:val="000000" w:themeColor="text1"/>
        </w:rPr>
        <w:t xml:space="preserve"> and </w:t>
      </w:r>
      <w:bookmarkStart w:id="3" w:name="_Int_iNX9Hy5s"/>
      <w:r w:rsidR="5B0BF46C" w:rsidRPr="00DD28F9">
        <w:rPr>
          <w:rFonts w:ascii="Garamond" w:eastAsia="Garamond" w:hAnsi="Garamond" w:cs="Garamond"/>
          <w:color w:val="000000" w:themeColor="text1"/>
        </w:rPr>
        <w:t>becomes</w:t>
      </w:r>
      <w:bookmarkEnd w:id="3"/>
      <w:r w:rsidR="792688D2" w:rsidRPr="00DD28F9">
        <w:rPr>
          <w:rFonts w:ascii="Garamond" w:eastAsia="Garamond" w:hAnsi="Garamond" w:cs="Garamond"/>
          <w:color w:val="000000" w:themeColor="text1"/>
        </w:rPr>
        <w:t xml:space="preserve"> susceptible to erosion</w:t>
      </w:r>
      <w:r w:rsidRPr="00DD28F9">
        <w:rPr>
          <w:rFonts w:ascii="Garamond" w:eastAsia="Garamond" w:hAnsi="Garamond" w:cs="Garamond"/>
          <w:color w:val="000000" w:themeColor="text1"/>
        </w:rPr>
        <w:t xml:space="preserve">. </w:t>
      </w:r>
      <w:r w:rsidR="78CFBAF9" w:rsidRPr="00DD28F9">
        <w:rPr>
          <w:rFonts w:ascii="Garamond" w:eastAsia="Garamond" w:hAnsi="Garamond" w:cs="Garamond"/>
          <w:color w:val="000000" w:themeColor="text1"/>
        </w:rPr>
        <w:t>Our research examines how airborne lakebed dust impact</w:t>
      </w:r>
      <w:r w:rsidR="00496F17" w:rsidRPr="00DD28F9">
        <w:rPr>
          <w:rFonts w:ascii="Garamond" w:eastAsia="Garamond" w:hAnsi="Garamond" w:cs="Garamond"/>
          <w:color w:val="000000" w:themeColor="text1"/>
        </w:rPr>
        <w:t>s</w:t>
      </w:r>
      <w:r w:rsidR="78CFBAF9" w:rsidRPr="00DD28F9">
        <w:rPr>
          <w:rFonts w:ascii="Garamond" w:eastAsia="Garamond" w:hAnsi="Garamond" w:cs="Garamond"/>
          <w:color w:val="000000" w:themeColor="text1"/>
        </w:rPr>
        <w:t xml:space="preserve"> Utah’s air quality. </w:t>
      </w:r>
      <w:r w:rsidR="60DB09F6" w:rsidRPr="00DD28F9">
        <w:rPr>
          <w:rFonts w:ascii="Garamond" w:eastAsia="Garamond" w:hAnsi="Garamond" w:cs="Garamond"/>
          <w:color w:val="000000" w:themeColor="text1"/>
        </w:rPr>
        <w:t>O</w:t>
      </w:r>
      <w:r w:rsidR="78CFBAF9" w:rsidRPr="00DD28F9">
        <w:rPr>
          <w:rFonts w:ascii="Garamond" w:eastAsia="Garamond" w:hAnsi="Garamond" w:cs="Garamond"/>
          <w:color w:val="000000" w:themeColor="text1"/>
        </w:rPr>
        <w:t>ur study area includes Box Elder, Cache, Rich, Weber, Tooele, Davis, Morgan, Salt Lake, Summit, Utah, and Wasatch Counties</w:t>
      </w:r>
      <w:r w:rsidR="00C47254" w:rsidRPr="00DD28F9">
        <w:rPr>
          <w:rFonts w:ascii="Garamond" w:eastAsia="Garamond" w:hAnsi="Garamond" w:cs="Garamond"/>
          <w:color w:val="000000" w:themeColor="text1"/>
        </w:rPr>
        <w:t>. S</w:t>
      </w:r>
      <w:r w:rsidR="78CFBAF9" w:rsidRPr="00DD28F9">
        <w:rPr>
          <w:rFonts w:ascii="Garamond" w:eastAsia="Garamond" w:hAnsi="Garamond" w:cs="Garamond"/>
          <w:color w:val="000000" w:themeColor="text1"/>
        </w:rPr>
        <w:t>pecial attention</w:t>
      </w:r>
      <w:r w:rsidR="00C47254" w:rsidRPr="00DD28F9">
        <w:rPr>
          <w:rFonts w:ascii="Garamond" w:eastAsia="Garamond" w:hAnsi="Garamond" w:cs="Garamond"/>
          <w:color w:val="000000" w:themeColor="text1"/>
        </w:rPr>
        <w:t xml:space="preserve"> is on the</w:t>
      </w:r>
      <w:r w:rsidR="78CFBAF9" w:rsidRPr="00DD28F9">
        <w:rPr>
          <w:rFonts w:ascii="Garamond" w:eastAsia="Garamond" w:hAnsi="Garamond" w:cs="Garamond"/>
          <w:color w:val="000000" w:themeColor="text1"/>
        </w:rPr>
        <w:t xml:space="preserve"> Weber, Tooele, Davis, and Salt Lake Counties</w:t>
      </w:r>
      <w:r w:rsidR="00C47254" w:rsidRPr="00DD28F9">
        <w:rPr>
          <w:rFonts w:ascii="Garamond" w:eastAsia="Garamond" w:hAnsi="Garamond" w:cs="Garamond"/>
          <w:color w:val="000000" w:themeColor="text1"/>
        </w:rPr>
        <w:t xml:space="preserve"> because they </w:t>
      </w:r>
      <w:r w:rsidR="78CFBAF9" w:rsidRPr="00DD28F9">
        <w:rPr>
          <w:rFonts w:ascii="Garamond" w:eastAsia="Garamond" w:hAnsi="Garamond" w:cs="Garamond"/>
          <w:color w:val="000000" w:themeColor="text1"/>
        </w:rPr>
        <w:t xml:space="preserve">lay adjacent to the </w:t>
      </w:r>
      <w:r w:rsidR="000E44B2" w:rsidRPr="00DD28F9">
        <w:rPr>
          <w:rFonts w:ascii="Garamond" w:eastAsia="Garamond" w:hAnsi="Garamond" w:cs="Garamond"/>
          <w:color w:val="000000" w:themeColor="text1"/>
        </w:rPr>
        <w:t>GSL</w:t>
      </w:r>
      <w:r w:rsidR="78CFBAF9" w:rsidRPr="00DD28F9">
        <w:rPr>
          <w:rFonts w:ascii="Garamond" w:eastAsia="Garamond" w:hAnsi="Garamond" w:cs="Garamond"/>
          <w:color w:val="000000" w:themeColor="text1"/>
        </w:rPr>
        <w:t xml:space="preserve"> </w:t>
      </w:r>
      <w:r w:rsidR="00C47254" w:rsidRPr="00DD28F9">
        <w:rPr>
          <w:rFonts w:ascii="Garamond" w:eastAsia="Garamond" w:hAnsi="Garamond" w:cs="Garamond"/>
          <w:color w:val="000000" w:themeColor="text1"/>
        </w:rPr>
        <w:t>and are</w:t>
      </w:r>
      <w:r w:rsidR="4FF1861D" w:rsidRPr="00DD28F9">
        <w:rPr>
          <w:rFonts w:ascii="Garamond" w:eastAsia="Garamond" w:hAnsi="Garamond" w:cs="Garamond"/>
          <w:color w:val="000000" w:themeColor="text1"/>
        </w:rPr>
        <w:t xml:space="preserve"> </w:t>
      </w:r>
      <w:r w:rsidR="78CFBAF9" w:rsidRPr="00DD28F9">
        <w:rPr>
          <w:rFonts w:ascii="Garamond" w:eastAsia="Garamond" w:hAnsi="Garamond" w:cs="Garamond"/>
          <w:color w:val="000000" w:themeColor="text1"/>
        </w:rPr>
        <w:t xml:space="preserve">projected to be </w:t>
      </w:r>
      <w:r w:rsidR="00C47254" w:rsidRPr="00DD28F9">
        <w:rPr>
          <w:rFonts w:ascii="Garamond" w:eastAsia="Garamond" w:hAnsi="Garamond" w:cs="Garamond"/>
          <w:color w:val="000000" w:themeColor="text1"/>
        </w:rPr>
        <w:t xml:space="preserve">the </w:t>
      </w:r>
      <w:r w:rsidR="78CFBAF9" w:rsidRPr="00DD28F9">
        <w:rPr>
          <w:rFonts w:ascii="Garamond" w:eastAsia="Garamond" w:hAnsi="Garamond" w:cs="Garamond"/>
          <w:color w:val="000000" w:themeColor="text1"/>
        </w:rPr>
        <w:t>most impacted by lakebed dust</w:t>
      </w:r>
      <w:r w:rsidR="000F4318" w:rsidRPr="00DD28F9">
        <w:rPr>
          <w:rFonts w:ascii="Garamond" w:eastAsia="Garamond" w:hAnsi="Garamond" w:cs="Garamond"/>
          <w:color w:val="000000" w:themeColor="text1"/>
        </w:rPr>
        <w:t xml:space="preserve"> (Figure 1)</w:t>
      </w:r>
      <w:r w:rsidR="78CFBAF9" w:rsidRPr="00DD28F9">
        <w:rPr>
          <w:rFonts w:ascii="Garamond" w:eastAsia="Garamond" w:hAnsi="Garamond" w:cs="Garamond"/>
          <w:color w:val="000000" w:themeColor="text1"/>
        </w:rPr>
        <w:t xml:space="preserve">. </w:t>
      </w:r>
    </w:p>
    <w:p w14:paraId="3A223E1E" w14:textId="5B1961CB" w:rsidR="00082066" w:rsidRDefault="218B0AFB" w:rsidP="00A5719C">
      <w:pPr>
        <w:spacing w:before="240" w:after="0" w:line="240" w:lineRule="auto"/>
        <w:jc w:val="center"/>
        <w:rPr>
          <w:rFonts w:ascii="Garamond" w:eastAsia="Garamond" w:hAnsi="Garamond" w:cs="Garamond"/>
          <w:color w:val="000000" w:themeColor="text1"/>
        </w:rPr>
      </w:pPr>
      <w:r>
        <w:rPr>
          <w:noProof/>
        </w:rPr>
        <w:drawing>
          <wp:inline distT="0" distB="0" distL="0" distR="0" wp14:anchorId="407BF7E4" wp14:editId="04AC4EEE">
            <wp:extent cx="2026468" cy="2918114"/>
            <wp:effectExtent l="19050" t="19050" r="12065" b="158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2">
                      <a:extLst>
                        <a:ext uri="{28A0092B-C50C-407E-A947-70E740481C1C}">
                          <a14:useLocalDpi xmlns:a14="http://schemas.microsoft.com/office/drawing/2010/main" val="0"/>
                        </a:ext>
                      </a:extLst>
                    </a:blip>
                    <a:stretch>
                      <a:fillRect/>
                    </a:stretch>
                  </pic:blipFill>
                  <pic:spPr>
                    <a:xfrm>
                      <a:off x="0" y="0"/>
                      <a:ext cx="2031527" cy="2925399"/>
                    </a:xfrm>
                    <a:prstGeom prst="rect">
                      <a:avLst/>
                    </a:prstGeom>
                    <a:ln w="6350">
                      <a:solidFill>
                        <a:schemeClr val="tx1"/>
                      </a:solidFill>
                    </a:ln>
                  </pic:spPr>
                </pic:pic>
              </a:graphicData>
            </a:graphic>
          </wp:inline>
        </w:drawing>
      </w:r>
    </w:p>
    <w:p w14:paraId="56156E8E" w14:textId="4F1B370B" w:rsidR="009C40B2" w:rsidRPr="00216C4E" w:rsidRDefault="009C40B2" w:rsidP="00A5719C">
      <w:pPr>
        <w:spacing w:line="240" w:lineRule="auto"/>
        <w:jc w:val="center"/>
        <w:rPr>
          <w:rFonts w:ascii="Garamond" w:eastAsia="Garamond" w:hAnsi="Garamond" w:cs="Garamond"/>
        </w:rPr>
      </w:pPr>
      <w:r>
        <w:rPr>
          <w:rFonts w:ascii="Garamond" w:eastAsia="Garamond" w:hAnsi="Garamond" w:cs="Garamond"/>
          <w:i/>
        </w:rPr>
        <w:t>Figure 1:</w:t>
      </w:r>
      <w:r>
        <w:rPr>
          <w:rFonts w:ascii="Garamond" w:eastAsia="Garamond" w:hAnsi="Garamond" w:cs="Garamond"/>
        </w:rPr>
        <w:t xml:space="preserve"> </w:t>
      </w:r>
      <w:r w:rsidR="00C47254">
        <w:rPr>
          <w:rFonts w:ascii="Garamond" w:eastAsia="Garamond" w:hAnsi="Garamond" w:cs="Garamond"/>
        </w:rPr>
        <w:t xml:space="preserve">Overview </w:t>
      </w:r>
      <w:r>
        <w:rPr>
          <w:rFonts w:ascii="Garamond" w:eastAsia="Garamond" w:hAnsi="Garamond" w:cs="Garamond"/>
        </w:rPr>
        <w:t xml:space="preserve">Map of </w:t>
      </w:r>
      <w:r w:rsidR="00DB1589">
        <w:rPr>
          <w:rFonts w:ascii="Garamond" w:eastAsia="Garamond" w:hAnsi="Garamond" w:cs="Garamond"/>
        </w:rPr>
        <w:t>Northern Utah, USA</w:t>
      </w:r>
      <w:r>
        <w:rPr>
          <w:rFonts w:ascii="Garamond" w:eastAsia="Garamond" w:hAnsi="Garamond" w:cs="Garamond"/>
        </w:rPr>
        <w:t xml:space="preserve">. </w:t>
      </w:r>
      <w:r w:rsidR="00C47254">
        <w:rPr>
          <w:rFonts w:ascii="Garamond" w:eastAsia="Garamond" w:hAnsi="Garamond" w:cs="Garamond"/>
        </w:rPr>
        <w:t>The study area are the counties shaded in purple.</w:t>
      </w:r>
    </w:p>
    <w:p w14:paraId="5C858D1F" w14:textId="1BEF813F" w:rsidR="5EC689FA" w:rsidRDefault="6DBC7B44" w:rsidP="00A5719C">
      <w:pPr>
        <w:spacing w:after="160" w:line="240" w:lineRule="auto"/>
        <w:rPr>
          <w:rFonts w:ascii="Garamond" w:eastAsia="Garamond" w:hAnsi="Garamond" w:cs="Garamond"/>
          <w:color w:val="000000" w:themeColor="text1"/>
        </w:rPr>
      </w:pPr>
      <w:r w:rsidRPr="296585B7">
        <w:rPr>
          <w:rFonts w:ascii="Garamond" w:eastAsia="Garamond" w:hAnsi="Garamond" w:cs="Garamond"/>
          <w:color w:val="000000" w:themeColor="text1"/>
        </w:rPr>
        <w:lastRenderedPageBreak/>
        <w:t xml:space="preserve">The period of interest </w:t>
      </w:r>
      <w:r w:rsidR="00C47254">
        <w:rPr>
          <w:rFonts w:ascii="Garamond" w:eastAsia="Garamond" w:hAnsi="Garamond" w:cs="Garamond"/>
          <w:color w:val="000000" w:themeColor="text1"/>
        </w:rPr>
        <w:t xml:space="preserve">for this study </w:t>
      </w:r>
      <w:r w:rsidR="002878D3">
        <w:rPr>
          <w:rFonts w:ascii="Garamond" w:eastAsia="Garamond" w:hAnsi="Garamond" w:cs="Garamond"/>
          <w:color w:val="000000" w:themeColor="text1"/>
        </w:rPr>
        <w:t>was</w:t>
      </w:r>
      <w:r w:rsidRPr="296585B7">
        <w:rPr>
          <w:rFonts w:ascii="Garamond" w:eastAsia="Garamond" w:hAnsi="Garamond" w:cs="Garamond"/>
          <w:color w:val="000000" w:themeColor="text1"/>
        </w:rPr>
        <w:t xml:space="preserve"> 2010 – 2022, determined by partner input and data availability. </w:t>
      </w:r>
      <w:r w:rsidR="48E71580" w:rsidRPr="296585B7">
        <w:rPr>
          <w:rFonts w:ascii="Garamond" w:eastAsia="Garamond" w:hAnsi="Garamond" w:cs="Garamond"/>
          <w:color w:val="000000" w:themeColor="text1"/>
        </w:rPr>
        <w:t>T</w:t>
      </w:r>
      <w:r w:rsidR="33B0BC92" w:rsidRPr="296585B7">
        <w:rPr>
          <w:rFonts w:ascii="Garamond" w:eastAsia="Garamond" w:hAnsi="Garamond" w:cs="Garamond"/>
          <w:color w:val="000000" w:themeColor="text1"/>
        </w:rPr>
        <w:t>his</w:t>
      </w:r>
      <w:r w:rsidR="5C358335" w:rsidRPr="296585B7">
        <w:rPr>
          <w:rFonts w:ascii="Garamond" w:eastAsia="Garamond" w:hAnsi="Garamond" w:cs="Garamond"/>
          <w:color w:val="000000" w:themeColor="text1"/>
        </w:rPr>
        <w:t xml:space="preserve"> period include</w:t>
      </w:r>
      <w:r w:rsidR="002878D3">
        <w:rPr>
          <w:rFonts w:ascii="Garamond" w:eastAsia="Garamond" w:hAnsi="Garamond" w:cs="Garamond"/>
          <w:color w:val="000000" w:themeColor="text1"/>
        </w:rPr>
        <w:t>d</w:t>
      </w:r>
      <w:r w:rsidR="5C358335" w:rsidRPr="296585B7">
        <w:rPr>
          <w:rFonts w:ascii="Garamond" w:eastAsia="Garamond" w:hAnsi="Garamond" w:cs="Garamond"/>
          <w:color w:val="000000" w:themeColor="text1"/>
        </w:rPr>
        <w:t xml:space="preserve"> enough variations in GSL water level to fully analyze the behavior and relationship between lakebed exposure and air quality while </w:t>
      </w:r>
      <w:r w:rsidR="5FA44608" w:rsidRPr="296585B7">
        <w:rPr>
          <w:rFonts w:ascii="Garamond" w:eastAsia="Garamond" w:hAnsi="Garamond" w:cs="Garamond"/>
          <w:color w:val="000000" w:themeColor="text1"/>
        </w:rPr>
        <w:t>excluding periods with abnormally elevated lake levels due to past flooding</w:t>
      </w:r>
      <w:r w:rsidR="340A23EB" w:rsidRPr="296585B7">
        <w:rPr>
          <w:rFonts w:ascii="Garamond" w:eastAsia="Garamond" w:hAnsi="Garamond" w:cs="Garamond"/>
          <w:color w:val="000000" w:themeColor="text1"/>
        </w:rPr>
        <w:t xml:space="preserve"> </w:t>
      </w:r>
      <w:r w:rsidR="61F7AA8A" w:rsidRPr="296585B7">
        <w:rPr>
          <w:rFonts w:ascii="Garamond" w:eastAsia="Garamond" w:hAnsi="Garamond" w:cs="Garamond"/>
          <w:color w:val="000000" w:themeColor="text1"/>
        </w:rPr>
        <w:t xml:space="preserve">all over Utah state </w:t>
      </w:r>
      <w:r w:rsidR="340A23EB" w:rsidRPr="296585B7">
        <w:rPr>
          <w:rFonts w:ascii="Garamond" w:eastAsia="Garamond" w:hAnsi="Garamond" w:cs="Garamond"/>
          <w:color w:val="000000" w:themeColor="text1"/>
        </w:rPr>
        <w:t>(Fisher, 1985)</w:t>
      </w:r>
      <w:r w:rsidR="009C2B63">
        <w:rPr>
          <w:rFonts w:ascii="Garamond" w:eastAsia="Garamond" w:hAnsi="Garamond" w:cs="Garamond"/>
          <w:color w:val="000000" w:themeColor="text1"/>
        </w:rPr>
        <w:t>,</w:t>
      </w:r>
      <w:r w:rsidR="340A23EB" w:rsidRPr="296585B7">
        <w:rPr>
          <w:rFonts w:ascii="Garamond" w:eastAsia="Garamond" w:hAnsi="Garamond" w:cs="Garamond"/>
          <w:color w:val="000000" w:themeColor="text1"/>
        </w:rPr>
        <w:t xml:space="preserve"> </w:t>
      </w:r>
      <w:r w:rsidR="5FA44608" w:rsidRPr="296585B7">
        <w:rPr>
          <w:rFonts w:ascii="Garamond" w:eastAsia="Garamond" w:hAnsi="Garamond" w:cs="Garamond"/>
          <w:color w:val="000000" w:themeColor="text1"/>
        </w:rPr>
        <w:t>to avoid misleading data.</w:t>
      </w:r>
      <w:r w:rsidR="5CEDF482" w:rsidRPr="296585B7">
        <w:rPr>
          <w:rFonts w:ascii="Garamond" w:eastAsia="Garamond" w:hAnsi="Garamond" w:cs="Garamond"/>
          <w:color w:val="000000" w:themeColor="text1"/>
        </w:rPr>
        <w:t xml:space="preserve"> Ou</w:t>
      </w:r>
      <w:r w:rsidR="4F720FCD" w:rsidRPr="296585B7">
        <w:rPr>
          <w:rFonts w:ascii="Garamond" w:eastAsia="Garamond" w:hAnsi="Garamond" w:cs="Garamond"/>
          <w:color w:val="000000" w:themeColor="text1"/>
        </w:rPr>
        <w:t>r study period include</w:t>
      </w:r>
      <w:r w:rsidR="002878D3">
        <w:rPr>
          <w:rFonts w:ascii="Garamond" w:eastAsia="Garamond" w:hAnsi="Garamond" w:cs="Garamond"/>
          <w:color w:val="000000" w:themeColor="text1"/>
        </w:rPr>
        <w:t xml:space="preserve">d </w:t>
      </w:r>
      <w:r w:rsidR="4F720FCD" w:rsidRPr="296585B7">
        <w:rPr>
          <w:rFonts w:ascii="Garamond" w:eastAsia="Garamond" w:hAnsi="Garamond" w:cs="Garamond"/>
          <w:color w:val="000000" w:themeColor="text1"/>
        </w:rPr>
        <w:t>historically low lake levels</w:t>
      </w:r>
      <w:r w:rsidR="00C47254">
        <w:rPr>
          <w:rFonts w:ascii="Garamond" w:eastAsia="Garamond" w:hAnsi="Garamond" w:cs="Garamond"/>
          <w:color w:val="000000" w:themeColor="text1"/>
        </w:rPr>
        <w:t>.</w:t>
      </w:r>
      <w:r w:rsidR="4F720FCD" w:rsidRPr="296585B7">
        <w:rPr>
          <w:rFonts w:ascii="Garamond" w:eastAsia="Garamond" w:hAnsi="Garamond" w:cs="Garamond"/>
          <w:color w:val="000000" w:themeColor="text1"/>
        </w:rPr>
        <w:t xml:space="preserve"> </w:t>
      </w:r>
      <w:r w:rsidR="003E4330">
        <w:rPr>
          <w:rFonts w:ascii="Garamond" w:eastAsia="Garamond" w:hAnsi="Garamond" w:cs="Garamond"/>
          <w:color w:val="000000" w:themeColor="text1"/>
        </w:rPr>
        <w:t>First, in</w:t>
      </w:r>
      <w:r w:rsidR="4F720FCD" w:rsidRPr="296585B7">
        <w:rPr>
          <w:rFonts w:ascii="Garamond" w:eastAsia="Garamond" w:hAnsi="Garamond" w:cs="Garamond"/>
          <w:color w:val="000000" w:themeColor="text1"/>
        </w:rPr>
        <w:t xml:space="preserve"> 2016</w:t>
      </w:r>
      <w:r w:rsidR="00C47254">
        <w:rPr>
          <w:rFonts w:ascii="Garamond" w:eastAsia="Garamond" w:hAnsi="Garamond" w:cs="Garamond"/>
          <w:color w:val="000000" w:themeColor="text1"/>
        </w:rPr>
        <w:t xml:space="preserve"> there was a</w:t>
      </w:r>
      <w:r w:rsidR="4F720FCD" w:rsidRPr="296585B7">
        <w:rPr>
          <w:rFonts w:ascii="Garamond" w:eastAsia="Garamond" w:hAnsi="Garamond" w:cs="Garamond"/>
          <w:color w:val="000000" w:themeColor="text1"/>
        </w:rPr>
        <w:t xml:space="preserve"> “dry spell”</w:t>
      </w:r>
      <w:r w:rsidR="003E4330">
        <w:rPr>
          <w:rFonts w:ascii="Garamond" w:eastAsia="Garamond" w:hAnsi="Garamond" w:cs="Garamond"/>
          <w:color w:val="000000" w:themeColor="text1"/>
        </w:rPr>
        <w:t>. Second, in</w:t>
      </w:r>
      <w:r w:rsidR="00C47254">
        <w:rPr>
          <w:rFonts w:ascii="Garamond" w:eastAsia="Garamond" w:hAnsi="Garamond" w:cs="Garamond"/>
          <w:color w:val="000000" w:themeColor="text1"/>
        </w:rPr>
        <w:t xml:space="preserve"> 2021 </w:t>
      </w:r>
      <w:r w:rsidR="0785B2E5" w:rsidRPr="296585B7">
        <w:rPr>
          <w:rFonts w:ascii="Garamond" w:eastAsia="Garamond" w:hAnsi="Garamond" w:cs="Garamond"/>
          <w:color w:val="000000" w:themeColor="text1"/>
        </w:rPr>
        <w:t xml:space="preserve">the lake’s historic low </w:t>
      </w:r>
      <w:r w:rsidR="00C47254">
        <w:rPr>
          <w:rFonts w:ascii="Garamond" w:eastAsia="Garamond" w:hAnsi="Garamond" w:cs="Garamond"/>
          <w:color w:val="000000" w:themeColor="text1"/>
        </w:rPr>
        <w:t>began</w:t>
      </w:r>
      <w:r w:rsidR="0785B2E5" w:rsidRPr="296585B7">
        <w:rPr>
          <w:rFonts w:ascii="Garamond" w:eastAsia="Garamond" w:hAnsi="Garamond" w:cs="Garamond"/>
          <w:color w:val="000000" w:themeColor="text1"/>
        </w:rPr>
        <w:t xml:space="preserve"> when one</w:t>
      </w:r>
      <w:r w:rsidR="1BF0799E" w:rsidRPr="296585B7">
        <w:rPr>
          <w:rFonts w:ascii="Garamond" w:eastAsia="Garamond" w:hAnsi="Garamond" w:cs="Garamond"/>
          <w:color w:val="000000" w:themeColor="text1"/>
        </w:rPr>
        <w:t xml:space="preserve"> </w:t>
      </w:r>
      <w:r w:rsidR="0785B2E5" w:rsidRPr="296585B7">
        <w:rPr>
          <w:rFonts w:ascii="Garamond" w:eastAsia="Garamond" w:hAnsi="Garamond" w:cs="Garamond"/>
          <w:color w:val="000000" w:themeColor="text1"/>
        </w:rPr>
        <w:t>hundred percent of Utah state was declared under extreme or exceptional drought (Hall, et al., 2021)</w:t>
      </w:r>
      <w:r w:rsidR="003E4330">
        <w:rPr>
          <w:rFonts w:ascii="Garamond" w:eastAsia="Garamond" w:hAnsi="Garamond" w:cs="Garamond"/>
          <w:color w:val="000000" w:themeColor="text1"/>
        </w:rPr>
        <w:t xml:space="preserve">. Lastly in </w:t>
      </w:r>
      <w:r w:rsidR="44F48871" w:rsidRPr="296585B7">
        <w:rPr>
          <w:rFonts w:ascii="Garamond" w:eastAsia="Garamond" w:hAnsi="Garamond" w:cs="Garamond"/>
          <w:color w:val="000000" w:themeColor="text1"/>
        </w:rPr>
        <w:t>2022</w:t>
      </w:r>
      <w:r w:rsidR="003E4330">
        <w:rPr>
          <w:rFonts w:ascii="Garamond" w:eastAsia="Garamond" w:hAnsi="Garamond" w:cs="Garamond"/>
          <w:color w:val="000000" w:themeColor="text1"/>
        </w:rPr>
        <w:t xml:space="preserve">, </w:t>
      </w:r>
      <w:r w:rsidR="7BB26224" w:rsidRPr="296585B7">
        <w:rPr>
          <w:rFonts w:ascii="Garamond" w:eastAsia="Garamond" w:hAnsi="Garamond" w:cs="Garamond"/>
          <w:color w:val="000000" w:themeColor="text1"/>
        </w:rPr>
        <w:t>low levels overc</w:t>
      </w:r>
      <w:r w:rsidR="555FDB2A" w:rsidRPr="296585B7">
        <w:rPr>
          <w:rFonts w:ascii="Garamond" w:eastAsia="Garamond" w:hAnsi="Garamond" w:cs="Garamond"/>
          <w:color w:val="000000" w:themeColor="text1"/>
        </w:rPr>
        <w:t>a</w:t>
      </w:r>
      <w:r w:rsidR="7BB26224" w:rsidRPr="296585B7">
        <w:rPr>
          <w:rFonts w:ascii="Garamond" w:eastAsia="Garamond" w:hAnsi="Garamond" w:cs="Garamond"/>
          <w:color w:val="000000" w:themeColor="text1"/>
        </w:rPr>
        <w:t>me the historic values of the previous year</w:t>
      </w:r>
      <w:r w:rsidR="4FD11D75" w:rsidRPr="296585B7">
        <w:rPr>
          <w:rFonts w:ascii="Garamond" w:eastAsia="Garamond" w:hAnsi="Garamond" w:cs="Garamond"/>
          <w:color w:val="000000" w:themeColor="text1"/>
        </w:rPr>
        <w:t>. The study period also includ</w:t>
      </w:r>
      <w:r w:rsidR="003E4330">
        <w:rPr>
          <w:rFonts w:ascii="Garamond" w:eastAsia="Garamond" w:hAnsi="Garamond" w:cs="Garamond"/>
          <w:color w:val="000000" w:themeColor="text1"/>
        </w:rPr>
        <w:t>ed</w:t>
      </w:r>
      <w:r w:rsidR="4FD11D75" w:rsidRPr="296585B7">
        <w:rPr>
          <w:rFonts w:ascii="Garamond" w:eastAsia="Garamond" w:hAnsi="Garamond" w:cs="Garamond"/>
          <w:color w:val="000000" w:themeColor="text1"/>
        </w:rPr>
        <w:t xml:space="preserve"> years where lake levels were </w:t>
      </w:r>
      <w:r w:rsidR="003E4330">
        <w:rPr>
          <w:rFonts w:ascii="Garamond" w:eastAsia="Garamond" w:hAnsi="Garamond" w:cs="Garamond"/>
          <w:color w:val="000000" w:themeColor="text1"/>
        </w:rPr>
        <w:t xml:space="preserve">higher, </w:t>
      </w:r>
      <w:r w:rsidR="723B528E" w:rsidRPr="296585B7">
        <w:rPr>
          <w:rFonts w:ascii="Garamond" w:eastAsia="Garamond" w:hAnsi="Garamond" w:cs="Garamond"/>
          <w:color w:val="000000" w:themeColor="text1"/>
        </w:rPr>
        <w:t>2011-2012 and 2017-2018</w:t>
      </w:r>
      <w:r w:rsidR="003E4330">
        <w:rPr>
          <w:rFonts w:ascii="Garamond" w:eastAsia="Garamond" w:hAnsi="Garamond" w:cs="Garamond"/>
          <w:color w:val="000000" w:themeColor="text1"/>
        </w:rPr>
        <w:t>,</w:t>
      </w:r>
      <w:r w:rsidR="3007204D" w:rsidRPr="296585B7">
        <w:rPr>
          <w:rFonts w:ascii="Garamond" w:eastAsia="Garamond" w:hAnsi="Garamond" w:cs="Garamond"/>
          <w:color w:val="000000" w:themeColor="text1"/>
        </w:rPr>
        <w:t xml:space="preserve"> which</w:t>
      </w:r>
      <w:r w:rsidR="723B528E" w:rsidRPr="296585B7">
        <w:rPr>
          <w:rFonts w:ascii="Garamond" w:eastAsia="Garamond" w:hAnsi="Garamond" w:cs="Garamond"/>
          <w:color w:val="000000" w:themeColor="text1"/>
        </w:rPr>
        <w:t xml:space="preserve"> </w:t>
      </w:r>
      <w:r w:rsidR="003E4330">
        <w:rPr>
          <w:rFonts w:ascii="Garamond" w:eastAsia="Garamond" w:hAnsi="Garamond" w:cs="Garamond"/>
          <w:color w:val="000000" w:themeColor="text1"/>
        </w:rPr>
        <w:t>the team</w:t>
      </w:r>
      <w:r w:rsidR="723B528E" w:rsidRPr="296585B7">
        <w:rPr>
          <w:rFonts w:ascii="Garamond" w:eastAsia="Garamond" w:hAnsi="Garamond" w:cs="Garamond"/>
          <w:color w:val="000000" w:themeColor="text1"/>
        </w:rPr>
        <w:t xml:space="preserve"> examined for comparison purposes.</w:t>
      </w:r>
      <w:r w:rsidR="443D76B5" w:rsidRPr="296585B7">
        <w:rPr>
          <w:rFonts w:ascii="Garamond" w:eastAsia="Garamond" w:hAnsi="Garamond" w:cs="Garamond"/>
          <w:color w:val="000000" w:themeColor="text1"/>
        </w:rPr>
        <w:t xml:space="preserve"> </w:t>
      </w:r>
      <w:r w:rsidR="38CB928D" w:rsidRPr="296585B7">
        <w:rPr>
          <w:rFonts w:ascii="Garamond" w:eastAsia="Garamond" w:hAnsi="Garamond" w:cs="Garamond"/>
          <w:color w:val="000000" w:themeColor="text1"/>
        </w:rPr>
        <w:t>The GSL’</w:t>
      </w:r>
      <w:r w:rsidR="0A48A01C" w:rsidRPr="296585B7">
        <w:rPr>
          <w:rFonts w:ascii="Garamond" w:eastAsia="Garamond" w:hAnsi="Garamond" w:cs="Garamond"/>
          <w:color w:val="000000" w:themeColor="text1"/>
        </w:rPr>
        <w:t>s</w:t>
      </w:r>
      <w:r w:rsidR="15BB534C" w:rsidRPr="296585B7">
        <w:rPr>
          <w:rFonts w:ascii="Garamond" w:eastAsia="Garamond" w:hAnsi="Garamond" w:cs="Garamond"/>
          <w:color w:val="000000" w:themeColor="text1"/>
        </w:rPr>
        <w:t xml:space="preserve"> </w:t>
      </w:r>
      <w:r w:rsidR="003E4330">
        <w:rPr>
          <w:rFonts w:ascii="Garamond" w:eastAsia="Garamond" w:hAnsi="Garamond" w:cs="Garamond"/>
          <w:color w:val="000000" w:themeColor="text1"/>
        </w:rPr>
        <w:t>2023</w:t>
      </w:r>
      <w:r w:rsidR="15BB534C" w:rsidRPr="296585B7">
        <w:rPr>
          <w:rFonts w:ascii="Garamond" w:eastAsia="Garamond" w:hAnsi="Garamond" w:cs="Garamond"/>
          <w:color w:val="000000" w:themeColor="text1"/>
        </w:rPr>
        <w:t xml:space="preserve"> level </w:t>
      </w:r>
      <w:r w:rsidR="002D5152">
        <w:rPr>
          <w:rFonts w:ascii="Garamond" w:eastAsia="Garamond" w:hAnsi="Garamond" w:cs="Garamond"/>
          <w:color w:val="000000" w:themeColor="text1"/>
        </w:rPr>
        <w:t>was</w:t>
      </w:r>
      <w:r w:rsidR="15BB534C" w:rsidRPr="296585B7">
        <w:rPr>
          <w:rFonts w:ascii="Garamond" w:eastAsia="Garamond" w:hAnsi="Garamond" w:cs="Garamond"/>
          <w:color w:val="000000" w:themeColor="text1"/>
        </w:rPr>
        <w:t xml:space="preserve"> 1277.11 meters</w:t>
      </w:r>
      <w:r w:rsidR="13EBC75E" w:rsidRPr="296585B7">
        <w:rPr>
          <w:rFonts w:ascii="Garamond" w:eastAsia="Garamond" w:hAnsi="Garamond" w:cs="Garamond"/>
          <w:color w:val="000000" w:themeColor="text1"/>
        </w:rPr>
        <w:t xml:space="preserve"> above sea level</w:t>
      </w:r>
      <w:r w:rsidR="15BB534C" w:rsidRPr="296585B7">
        <w:rPr>
          <w:rFonts w:ascii="Garamond" w:eastAsia="Garamond" w:hAnsi="Garamond" w:cs="Garamond"/>
          <w:color w:val="000000" w:themeColor="text1"/>
        </w:rPr>
        <w:t xml:space="preserve"> (USGS, 2023), which represent</w:t>
      </w:r>
      <w:r w:rsidR="002D5152">
        <w:rPr>
          <w:rFonts w:ascii="Garamond" w:eastAsia="Garamond" w:hAnsi="Garamond" w:cs="Garamond"/>
          <w:color w:val="000000" w:themeColor="text1"/>
        </w:rPr>
        <w:t>ed</w:t>
      </w:r>
      <w:r w:rsidR="15BB534C" w:rsidRPr="296585B7">
        <w:rPr>
          <w:rFonts w:ascii="Garamond" w:eastAsia="Garamond" w:hAnsi="Garamond" w:cs="Garamond"/>
          <w:color w:val="000000" w:themeColor="text1"/>
        </w:rPr>
        <w:t xml:space="preserve"> a surface water level decrease of 3.4 meters (48%</w:t>
      </w:r>
      <w:r w:rsidR="5F74BC15" w:rsidRPr="296585B7">
        <w:rPr>
          <w:rFonts w:ascii="Garamond" w:eastAsia="Garamond" w:hAnsi="Garamond" w:cs="Garamond"/>
          <w:color w:val="000000" w:themeColor="text1"/>
        </w:rPr>
        <w:t xml:space="preserve"> volume</w:t>
      </w:r>
      <w:r w:rsidR="15BB534C" w:rsidRPr="296585B7">
        <w:rPr>
          <w:rFonts w:ascii="Garamond" w:eastAsia="Garamond" w:hAnsi="Garamond" w:cs="Garamond"/>
          <w:color w:val="000000" w:themeColor="text1"/>
        </w:rPr>
        <w:t xml:space="preserve">) since 1847, when compared with its </w:t>
      </w:r>
      <w:r w:rsidR="37C9926D" w:rsidRPr="296585B7">
        <w:rPr>
          <w:rFonts w:ascii="Garamond" w:eastAsia="Garamond" w:hAnsi="Garamond" w:cs="Garamond"/>
          <w:color w:val="000000" w:themeColor="text1"/>
        </w:rPr>
        <w:t>natural mean</w:t>
      </w:r>
      <w:r w:rsidR="15BB534C" w:rsidRPr="296585B7">
        <w:rPr>
          <w:rFonts w:ascii="Garamond" w:eastAsia="Garamond" w:hAnsi="Garamond" w:cs="Garamond"/>
          <w:color w:val="000000" w:themeColor="text1"/>
        </w:rPr>
        <w:t xml:space="preserve"> level of 1282.29 meters</w:t>
      </w:r>
      <w:r w:rsidR="003E4330">
        <w:rPr>
          <w:rFonts w:ascii="Garamond" w:eastAsia="Garamond" w:hAnsi="Garamond" w:cs="Garamond"/>
          <w:color w:val="000000" w:themeColor="text1"/>
        </w:rPr>
        <w:t xml:space="preserve"> calculated by </w:t>
      </w:r>
      <w:proofErr w:type="spellStart"/>
      <w:r w:rsidR="15BB534C" w:rsidRPr="296585B7">
        <w:rPr>
          <w:rFonts w:ascii="Garamond" w:eastAsia="Garamond" w:hAnsi="Garamond" w:cs="Garamond"/>
          <w:color w:val="000000" w:themeColor="text1"/>
        </w:rPr>
        <w:t>Wurtsbaugh</w:t>
      </w:r>
      <w:proofErr w:type="spellEnd"/>
      <w:r w:rsidR="15BB534C" w:rsidRPr="296585B7">
        <w:rPr>
          <w:rFonts w:ascii="Garamond" w:eastAsia="Garamond" w:hAnsi="Garamond" w:cs="Garamond"/>
          <w:color w:val="000000" w:themeColor="text1"/>
        </w:rPr>
        <w:t xml:space="preserve"> et al., </w:t>
      </w:r>
      <w:r w:rsidR="003E4330">
        <w:rPr>
          <w:rFonts w:ascii="Garamond" w:eastAsia="Garamond" w:hAnsi="Garamond" w:cs="Garamond"/>
          <w:color w:val="000000" w:themeColor="text1"/>
        </w:rPr>
        <w:t>(</w:t>
      </w:r>
      <w:r w:rsidR="15BB534C" w:rsidRPr="296585B7">
        <w:rPr>
          <w:rFonts w:ascii="Garamond" w:eastAsia="Garamond" w:hAnsi="Garamond" w:cs="Garamond"/>
          <w:color w:val="000000" w:themeColor="text1"/>
        </w:rPr>
        <w:t>2016</w:t>
      </w:r>
      <w:r w:rsidR="003E4330">
        <w:rPr>
          <w:rFonts w:ascii="Garamond" w:eastAsia="Garamond" w:hAnsi="Garamond" w:cs="Garamond"/>
          <w:color w:val="000000" w:themeColor="text1"/>
        </w:rPr>
        <w:t>)</w:t>
      </w:r>
      <w:r w:rsidR="15BB534C" w:rsidRPr="296585B7">
        <w:rPr>
          <w:rFonts w:ascii="Garamond" w:eastAsia="Garamond" w:hAnsi="Garamond" w:cs="Garamond"/>
          <w:color w:val="000000" w:themeColor="text1"/>
        </w:rPr>
        <w:t>.</w:t>
      </w:r>
    </w:p>
    <w:p w14:paraId="24A4523C" w14:textId="09F96288" w:rsidR="5F6EF7D8" w:rsidRPr="002878D3" w:rsidRDefault="4E3D26FB" w:rsidP="00A5719C">
      <w:pPr>
        <w:spacing w:before="240" w:after="160" w:line="240" w:lineRule="auto"/>
        <w:rPr>
          <w:rFonts w:ascii="Garamond" w:eastAsia="Garamond" w:hAnsi="Garamond" w:cs="Garamond"/>
          <w:color w:val="000000" w:themeColor="text1"/>
        </w:rPr>
      </w:pPr>
      <w:r w:rsidRPr="296585B7">
        <w:rPr>
          <w:rFonts w:ascii="Garamond" w:eastAsia="Garamond" w:hAnsi="Garamond" w:cs="Garamond"/>
          <w:color w:val="000000" w:themeColor="text1"/>
        </w:rPr>
        <w:t xml:space="preserve">The </w:t>
      </w:r>
      <w:r w:rsidR="1D608388" w:rsidRPr="296585B7">
        <w:rPr>
          <w:rFonts w:ascii="Garamond" w:eastAsia="Garamond" w:hAnsi="Garamond" w:cs="Garamond"/>
          <w:color w:val="000000" w:themeColor="text1"/>
        </w:rPr>
        <w:t xml:space="preserve">water level </w:t>
      </w:r>
      <w:r w:rsidRPr="296585B7">
        <w:rPr>
          <w:rFonts w:ascii="Garamond" w:eastAsia="Garamond" w:hAnsi="Garamond" w:cs="Garamond"/>
          <w:color w:val="000000" w:themeColor="text1"/>
        </w:rPr>
        <w:t>elevation fluctuations of</w:t>
      </w:r>
      <w:r w:rsidR="7117A650" w:rsidRPr="296585B7">
        <w:rPr>
          <w:rFonts w:ascii="Garamond" w:eastAsia="Garamond" w:hAnsi="Garamond" w:cs="Garamond"/>
          <w:color w:val="000000" w:themeColor="text1"/>
        </w:rPr>
        <w:t xml:space="preserve"> GSL </w:t>
      </w:r>
      <w:r w:rsidRPr="296585B7">
        <w:rPr>
          <w:rFonts w:ascii="Garamond" w:eastAsia="Garamond" w:hAnsi="Garamond" w:cs="Garamond"/>
          <w:color w:val="000000" w:themeColor="text1"/>
        </w:rPr>
        <w:t>closed basin depend on the input (precipitation, streamflow, groundwater) and output (evaporation, diversion) of water</w:t>
      </w:r>
      <w:r w:rsidR="379D3978" w:rsidRPr="296585B7">
        <w:rPr>
          <w:rFonts w:ascii="Garamond" w:eastAsia="Garamond" w:hAnsi="Garamond" w:cs="Garamond"/>
          <w:color w:val="000000" w:themeColor="text1"/>
        </w:rPr>
        <w:t xml:space="preserve"> </w:t>
      </w:r>
      <w:r w:rsidRPr="296585B7">
        <w:rPr>
          <w:rFonts w:ascii="Garamond" w:eastAsia="Garamond" w:hAnsi="Garamond" w:cs="Garamond"/>
          <w:color w:val="000000" w:themeColor="text1"/>
        </w:rPr>
        <w:t xml:space="preserve">throughout the watershed (Mohammed &amp; </w:t>
      </w:r>
      <w:proofErr w:type="spellStart"/>
      <w:r w:rsidRPr="296585B7">
        <w:rPr>
          <w:rFonts w:ascii="Garamond" w:eastAsia="Garamond" w:hAnsi="Garamond" w:cs="Garamond"/>
          <w:color w:val="000000" w:themeColor="text1"/>
        </w:rPr>
        <w:t>Tarboton</w:t>
      </w:r>
      <w:proofErr w:type="spellEnd"/>
      <w:r w:rsidRPr="296585B7">
        <w:rPr>
          <w:rFonts w:ascii="Garamond" w:eastAsia="Garamond" w:hAnsi="Garamond" w:cs="Garamond"/>
          <w:color w:val="000000" w:themeColor="text1"/>
        </w:rPr>
        <w:t xml:space="preserve">, 2019; Wine et al., 2019; Baxter &amp; Butler, 2020). </w:t>
      </w:r>
      <w:r w:rsidR="44FDDE53" w:rsidRPr="296585B7">
        <w:rPr>
          <w:rFonts w:ascii="Garamond" w:eastAsia="Garamond" w:hAnsi="Garamond" w:cs="Garamond"/>
          <w:color w:val="000000" w:themeColor="text1"/>
        </w:rPr>
        <w:t xml:space="preserve">In 2023, the lake level had declined to historical lows, exposing over 50% of the lakebed due to human water development and climatic factors. Null and </w:t>
      </w:r>
      <w:proofErr w:type="spellStart"/>
      <w:r w:rsidR="44FDDE53" w:rsidRPr="296585B7">
        <w:rPr>
          <w:rFonts w:ascii="Garamond" w:eastAsia="Garamond" w:hAnsi="Garamond" w:cs="Garamond"/>
          <w:color w:val="000000" w:themeColor="text1"/>
        </w:rPr>
        <w:t>Wurtsbaugh</w:t>
      </w:r>
      <w:proofErr w:type="spellEnd"/>
      <w:r w:rsidR="44FDDE53" w:rsidRPr="296585B7">
        <w:rPr>
          <w:rFonts w:ascii="Garamond" w:eastAsia="Garamond" w:hAnsi="Garamond" w:cs="Garamond"/>
          <w:color w:val="000000" w:themeColor="text1"/>
        </w:rPr>
        <w:t xml:space="preserve"> (2020) report “consumptive water uses in the watershed have depleted inflows by approximately 39%.</w:t>
      </w:r>
      <w:r w:rsidR="64F3E326" w:rsidRPr="296585B7">
        <w:rPr>
          <w:rFonts w:ascii="Garamond" w:eastAsia="Garamond" w:hAnsi="Garamond" w:cs="Garamond"/>
          <w:color w:val="000000" w:themeColor="text1"/>
        </w:rPr>
        <w:t>”</w:t>
      </w:r>
      <w:r w:rsidR="44FDDE53" w:rsidRPr="296585B7">
        <w:rPr>
          <w:rFonts w:ascii="Garamond" w:eastAsia="Garamond" w:hAnsi="Garamond" w:cs="Garamond"/>
          <w:color w:val="000000" w:themeColor="text1"/>
        </w:rPr>
        <w:t xml:space="preserve"> Temperature increases and drought persistence </w:t>
      </w:r>
      <w:r w:rsidR="568A965C" w:rsidRPr="2F27D3CA">
        <w:rPr>
          <w:rFonts w:ascii="Garamond" w:eastAsia="Garamond" w:hAnsi="Garamond" w:cs="Garamond"/>
          <w:color w:val="000000" w:themeColor="text1"/>
        </w:rPr>
        <w:t>amplifies</w:t>
      </w:r>
      <w:r w:rsidR="44FDDE53" w:rsidRPr="296585B7">
        <w:rPr>
          <w:rFonts w:ascii="Garamond" w:eastAsia="Garamond" w:hAnsi="Garamond" w:cs="Garamond"/>
          <w:color w:val="000000" w:themeColor="text1"/>
        </w:rPr>
        <w:t xml:space="preserve"> lake desiccation. (Baxter &amp; Butler, 2020). </w:t>
      </w:r>
    </w:p>
    <w:p w14:paraId="3D94100E" w14:textId="60F47D3F" w:rsidR="5F6EF7D8" w:rsidRDefault="6B7F8FC5" w:rsidP="00A5719C">
      <w:pPr>
        <w:spacing w:after="160" w:line="240" w:lineRule="auto"/>
        <w:rPr>
          <w:rFonts w:ascii="Garamond" w:eastAsia="Garamond" w:hAnsi="Garamond" w:cs="Garamond"/>
        </w:rPr>
      </w:pPr>
      <w:r w:rsidRPr="036A6384">
        <w:rPr>
          <w:rFonts w:ascii="Garamond" w:eastAsia="Garamond" w:hAnsi="Garamond" w:cs="Garamond"/>
          <w:color w:val="000000" w:themeColor="text1"/>
        </w:rPr>
        <w:t xml:space="preserve">Previous researchers studied aerosols in Salt Lake City and dust transport from the GSL via remote sensing, such as </w:t>
      </w:r>
      <w:proofErr w:type="spellStart"/>
      <w:r w:rsidRPr="036A6384">
        <w:rPr>
          <w:rFonts w:ascii="Garamond" w:eastAsia="Garamond" w:hAnsi="Garamond" w:cs="Garamond"/>
          <w:color w:val="000000" w:themeColor="text1"/>
        </w:rPr>
        <w:t>Michalsky</w:t>
      </w:r>
      <w:proofErr w:type="spellEnd"/>
      <w:r w:rsidRPr="036A6384">
        <w:rPr>
          <w:rFonts w:ascii="Garamond" w:eastAsia="Garamond" w:hAnsi="Garamond" w:cs="Garamond"/>
          <w:color w:val="000000" w:themeColor="text1"/>
        </w:rPr>
        <w:t xml:space="preserve"> &amp; </w:t>
      </w:r>
      <w:proofErr w:type="spellStart"/>
      <w:r w:rsidRPr="036A6384">
        <w:rPr>
          <w:rFonts w:ascii="Garamond" w:eastAsia="Garamond" w:hAnsi="Garamond" w:cs="Garamond"/>
          <w:color w:val="000000" w:themeColor="text1"/>
        </w:rPr>
        <w:t>LeBaron</w:t>
      </w:r>
      <w:proofErr w:type="spellEnd"/>
      <w:r w:rsidRPr="036A6384">
        <w:rPr>
          <w:rFonts w:ascii="Garamond" w:eastAsia="Garamond" w:hAnsi="Garamond" w:cs="Garamond"/>
          <w:color w:val="000000" w:themeColor="text1"/>
        </w:rPr>
        <w:t xml:space="preserve"> (2013). Others have used </w:t>
      </w:r>
      <w:r w:rsidR="6BD25E81" w:rsidRPr="036A6384">
        <w:rPr>
          <w:rFonts w:ascii="Garamond" w:eastAsia="Garamond" w:hAnsi="Garamond" w:cs="Garamond"/>
          <w:color w:val="000000" w:themeColor="text1"/>
        </w:rPr>
        <w:t>MODIS satel</w:t>
      </w:r>
      <w:r w:rsidR="6BD25E81" w:rsidRPr="036A6384">
        <w:rPr>
          <w:rFonts w:ascii="Garamond" w:eastAsia="Garamond" w:hAnsi="Garamond" w:cs="Garamond"/>
        </w:rPr>
        <w:t>lite imagery</w:t>
      </w:r>
      <w:r w:rsidR="366D6F9D" w:rsidRPr="036A6384">
        <w:rPr>
          <w:rFonts w:ascii="Garamond" w:eastAsia="Garamond" w:hAnsi="Garamond" w:cs="Garamond"/>
        </w:rPr>
        <w:t>, such as Hahnenberger &amp; Nicoll (2014) who identified dust plumes and assessed dust source area characteristics</w:t>
      </w:r>
      <w:r w:rsidR="009635A5">
        <w:rPr>
          <w:rFonts w:ascii="Garamond" w:eastAsia="Garamond" w:hAnsi="Garamond" w:cs="Garamond"/>
        </w:rPr>
        <w:t>.</w:t>
      </w:r>
      <w:r w:rsidR="490D6468" w:rsidRPr="036A6384">
        <w:rPr>
          <w:rFonts w:ascii="Garamond" w:eastAsia="Garamond" w:hAnsi="Garamond" w:cs="Garamond"/>
        </w:rPr>
        <w:t xml:space="preserve"> </w:t>
      </w:r>
      <w:r w:rsidR="0108DB29" w:rsidRPr="036A6384">
        <w:rPr>
          <w:rFonts w:ascii="Garamond" w:eastAsia="Garamond" w:hAnsi="Garamond" w:cs="Garamond"/>
        </w:rPr>
        <w:t xml:space="preserve">Our research builds upon past studies by examining more recent dust patterns </w:t>
      </w:r>
      <w:r w:rsidR="003E4330">
        <w:rPr>
          <w:rFonts w:ascii="Garamond" w:eastAsia="Garamond" w:hAnsi="Garamond" w:cs="Garamond"/>
        </w:rPr>
        <w:t xml:space="preserve">between </w:t>
      </w:r>
      <w:r w:rsidR="0108DB29" w:rsidRPr="036A6384">
        <w:rPr>
          <w:rFonts w:ascii="Garamond" w:eastAsia="Garamond" w:hAnsi="Garamond" w:cs="Garamond"/>
        </w:rPr>
        <w:t>2010-2022 and utilizing a suite of five satellites and multiple ground sensors to study</w:t>
      </w:r>
      <w:r w:rsidR="003E4330">
        <w:rPr>
          <w:rFonts w:ascii="Garamond" w:eastAsia="Garamond" w:hAnsi="Garamond" w:cs="Garamond"/>
        </w:rPr>
        <w:t xml:space="preserve"> air</w:t>
      </w:r>
      <w:r w:rsidR="0108DB29" w:rsidRPr="036A6384">
        <w:rPr>
          <w:rFonts w:ascii="Garamond" w:eastAsia="Garamond" w:hAnsi="Garamond" w:cs="Garamond"/>
        </w:rPr>
        <w:t xml:space="preserve"> pollution.</w:t>
      </w:r>
    </w:p>
    <w:p w14:paraId="48A991D1" w14:textId="42DC027D" w:rsidR="77E839F4" w:rsidRDefault="46019FF5" w:rsidP="00A5719C">
      <w:pPr>
        <w:spacing w:after="160" w:line="240" w:lineRule="auto"/>
        <w:rPr>
          <w:rFonts w:ascii="Garamond" w:eastAsia="Garamond" w:hAnsi="Garamond" w:cs="Garamond"/>
          <w:color w:val="000000" w:themeColor="text1"/>
        </w:rPr>
      </w:pPr>
      <w:r w:rsidRPr="036A6384">
        <w:rPr>
          <w:rFonts w:ascii="Garamond" w:eastAsia="Garamond" w:hAnsi="Garamond" w:cs="Garamond"/>
          <w:color w:val="000000" w:themeColor="text1"/>
        </w:rPr>
        <w:t xml:space="preserve">Lake pollutants can become </w:t>
      </w:r>
      <w:r w:rsidR="612DCDF6" w:rsidRPr="036A6384">
        <w:rPr>
          <w:rFonts w:ascii="Garamond" w:eastAsia="Garamond" w:hAnsi="Garamond" w:cs="Garamond"/>
          <w:color w:val="000000" w:themeColor="text1"/>
        </w:rPr>
        <w:t xml:space="preserve">exposed lakebed </w:t>
      </w:r>
      <w:r w:rsidRPr="036A6384">
        <w:rPr>
          <w:rFonts w:ascii="Garamond" w:eastAsia="Garamond" w:hAnsi="Garamond" w:cs="Garamond"/>
          <w:color w:val="000000" w:themeColor="text1"/>
        </w:rPr>
        <w:t xml:space="preserve">contaminants and are susceptible to mobilization from land to air with a growing exposed lakebed. </w:t>
      </w:r>
      <w:r w:rsidR="205465E6" w:rsidRPr="036A6384">
        <w:rPr>
          <w:rFonts w:ascii="Garamond" w:eastAsia="Garamond" w:hAnsi="Garamond" w:cs="Garamond"/>
          <w:color w:val="000000" w:themeColor="text1"/>
        </w:rPr>
        <w:t>The eastern Great Basin has surfaces comprised of particles that suspend into the air when winds surpass the</w:t>
      </w:r>
      <w:r w:rsidR="003F42DC">
        <w:rPr>
          <w:rFonts w:ascii="Garamond" w:eastAsia="Garamond" w:hAnsi="Garamond" w:cs="Garamond"/>
          <w:color w:val="000000" w:themeColor="text1"/>
        </w:rPr>
        <w:t xml:space="preserve"> friction velocity thresholds</w:t>
      </w:r>
      <w:r w:rsidR="205465E6" w:rsidRPr="036A6384">
        <w:rPr>
          <w:rFonts w:ascii="Garamond" w:eastAsia="Garamond" w:hAnsi="Garamond" w:cs="Garamond"/>
          <w:color w:val="000000" w:themeColor="text1"/>
        </w:rPr>
        <w:t xml:space="preserve"> which makes </w:t>
      </w:r>
      <w:r w:rsidR="003F42DC">
        <w:rPr>
          <w:rFonts w:ascii="Garamond" w:eastAsia="Garamond" w:hAnsi="Garamond" w:cs="Garamond"/>
          <w:color w:val="000000" w:themeColor="text1"/>
        </w:rPr>
        <w:t xml:space="preserve">the </w:t>
      </w:r>
      <w:r w:rsidR="205465E6" w:rsidRPr="036A6384">
        <w:rPr>
          <w:rFonts w:ascii="Garamond" w:eastAsia="Garamond" w:hAnsi="Garamond" w:cs="Garamond"/>
          <w:color w:val="000000" w:themeColor="text1"/>
        </w:rPr>
        <w:t xml:space="preserve">GSL lakebed, also referred to as playa, a point source of dust regional dust transport (Hahnenberger &amp; Nicoll, 2012). The Eastern Great Basin of the United States experiences a seasonal and diurnal pattern of dust storms, influencing high dust concentrations primarily during the spring season </w:t>
      </w:r>
      <w:r w:rsidR="00670FF8">
        <w:rPr>
          <w:rFonts w:ascii="Garamond" w:eastAsia="Garamond" w:hAnsi="Garamond" w:cs="Garamond"/>
          <w:color w:val="000000" w:themeColor="text1"/>
        </w:rPr>
        <w:t xml:space="preserve">annually </w:t>
      </w:r>
      <w:r w:rsidR="205465E6" w:rsidRPr="036A6384">
        <w:rPr>
          <w:rFonts w:ascii="Garamond" w:eastAsia="Garamond" w:hAnsi="Garamond" w:cs="Garamond"/>
          <w:color w:val="000000" w:themeColor="text1"/>
        </w:rPr>
        <w:t>and in the afternoon</w:t>
      </w:r>
      <w:r w:rsidR="00670FF8">
        <w:rPr>
          <w:rFonts w:ascii="Garamond" w:eastAsia="Garamond" w:hAnsi="Garamond" w:cs="Garamond"/>
          <w:color w:val="000000" w:themeColor="text1"/>
        </w:rPr>
        <w:t xml:space="preserve"> diurnally</w:t>
      </w:r>
      <w:r w:rsidR="205465E6" w:rsidRPr="036A6384">
        <w:rPr>
          <w:rFonts w:ascii="Garamond" w:eastAsia="Garamond" w:hAnsi="Garamond" w:cs="Garamond"/>
          <w:color w:val="000000" w:themeColor="text1"/>
        </w:rPr>
        <w:t xml:space="preserve">. </w:t>
      </w:r>
      <w:r w:rsidR="007E7D52" w:rsidRPr="036A6384">
        <w:rPr>
          <w:rFonts w:ascii="Garamond" w:eastAsia="Garamond" w:hAnsi="Garamond" w:cs="Garamond"/>
          <w:color w:val="000000" w:themeColor="text1"/>
        </w:rPr>
        <w:t xml:space="preserve">During </w:t>
      </w:r>
      <w:r w:rsidR="003E4330">
        <w:rPr>
          <w:rFonts w:ascii="Garamond" w:eastAsia="Garamond" w:hAnsi="Garamond" w:cs="Garamond"/>
          <w:color w:val="000000" w:themeColor="text1"/>
        </w:rPr>
        <w:t>Dust Event Days (</w:t>
      </w:r>
      <w:r w:rsidR="205465E6" w:rsidRPr="036A6384">
        <w:rPr>
          <w:rFonts w:ascii="Garamond" w:eastAsia="Garamond" w:hAnsi="Garamond" w:cs="Garamond"/>
          <w:color w:val="000000" w:themeColor="text1"/>
        </w:rPr>
        <w:t>D</w:t>
      </w:r>
      <w:r w:rsidR="050EEB67" w:rsidRPr="036A6384">
        <w:rPr>
          <w:rFonts w:ascii="Garamond" w:eastAsia="Garamond" w:hAnsi="Garamond" w:cs="Garamond"/>
          <w:color w:val="000000" w:themeColor="text1"/>
        </w:rPr>
        <w:t>EDs</w:t>
      </w:r>
      <w:r w:rsidR="003E4330">
        <w:rPr>
          <w:rFonts w:ascii="Garamond" w:eastAsia="Garamond" w:hAnsi="Garamond" w:cs="Garamond"/>
          <w:color w:val="000000" w:themeColor="text1"/>
        </w:rPr>
        <w:t>)</w:t>
      </w:r>
      <w:r w:rsidR="513F82FC" w:rsidRPr="036A6384">
        <w:rPr>
          <w:rFonts w:ascii="Garamond" w:eastAsia="Garamond" w:hAnsi="Garamond" w:cs="Garamond"/>
          <w:color w:val="000000" w:themeColor="text1"/>
        </w:rPr>
        <w:t xml:space="preserve">, there </w:t>
      </w:r>
      <w:r w:rsidR="6DEDC040" w:rsidRPr="036A6384">
        <w:rPr>
          <w:rFonts w:ascii="Garamond" w:eastAsia="Garamond" w:hAnsi="Garamond" w:cs="Garamond"/>
          <w:color w:val="000000" w:themeColor="text1"/>
        </w:rPr>
        <w:t>are</w:t>
      </w:r>
      <w:r w:rsidR="205465E6" w:rsidRPr="036A6384">
        <w:rPr>
          <w:rFonts w:ascii="Garamond" w:eastAsia="Garamond" w:hAnsi="Garamond" w:cs="Garamond"/>
          <w:color w:val="000000" w:themeColor="text1"/>
        </w:rPr>
        <w:t xml:space="preserve"> elevated airborne particulate matter (PM) levels in populated regions, particularly surrounding Salt Lake City, Utah. To the west of </w:t>
      </w:r>
      <w:r w:rsidR="003F42DC">
        <w:rPr>
          <w:rFonts w:ascii="Garamond" w:eastAsia="Garamond" w:hAnsi="Garamond" w:cs="Garamond"/>
          <w:color w:val="000000" w:themeColor="text1"/>
        </w:rPr>
        <w:t xml:space="preserve">the </w:t>
      </w:r>
      <w:r w:rsidR="205465E6" w:rsidRPr="036A6384">
        <w:rPr>
          <w:rFonts w:ascii="Garamond" w:eastAsia="Garamond" w:hAnsi="Garamond" w:cs="Garamond"/>
          <w:color w:val="000000" w:themeColor="text1"/>
        </w:rPr>
        <w:t xml:space="preserve">GSL, coal burning and mining activities deposit and discharge heavy metals into the lake. The trace metal dust content that </w:t>
      </w:r>
      <w:r w:rsidR="6D90EF25" w:rsidRPr="036A6384">
        <w:rPr>
          <w:rFonts w:ascii="Garamond" w:eastAsia="Garamond" w:hAnsi="Garamond" w:cs="Garamond"/>
          <w:color w:val="000000" w:themeColor="text1"/>
        </w:rPr>
        <w:t>is deposited</w:t>
      </w:r>
      <w:r w:rsidR="205465E6" w:rsidRPr="036A6384">
        <w:rPr>
          <w:rFonts w:ascii="Garamond" w:eastAsia="Garamond" w:hAnsi="Garamond" w:cs="Garamond"/>
          <w:color w:val="000000" w:themeColor="text1"/>
        </w:rPr>
        <w:t xml:space="preserve"> along the Wasatch Front has exceeded EPA regulatory limits (Putman et al., 2022). Health costs caused by the </w:t>
      </w:r>
      <w:r w:rsidR="000E44B2">
        <w:rPr>
          <w:rFonts w:ascii="Garamond" w:eastAsia="Garamond" w:hAnsi="Garamond" w:cs="Garamond"/>
          <w:color w:val="000000" w:themeColor="text1"/>
        </w:rPr>
        <w:t>GSL’s</w:t>
      </w:r>
      <w:r w:rsidR="205465E6" w:rsidRPr="036A6384">
        <w:rPr>
          <w:rFonts w:ascii="Garamond" w:eastAsia="Garamond" w:hAnsi="Garamond" w:cs="Garamond"/>
          <w:color w:val="000000" w:themeColor="text1"/>
        </w:rPr>
        <w:t xml:space="preserve"> particulate matter pollution are currently estimated at between $3.2 million to </w:t>
      </w:r>
      <w:r w:rsidR="291B15FE" w:rsidRPr="036A6384">
        <w:rPr>
          <w:rFonts w:ascii="Garamond" w:eastAsia="Garamond" w:hAnsi="Garamond" w:cs="Garamond"/>
          <w:color w:val="000000" w:themeColor="text1"/>
        </w:rPr>
        <w:t>$13.6 million and</w:t>
      </w:r>
      <w:r w:rsidR="205465E6" w:rsidRPr="036A6384">
        <w:rPr>
          <w:rFonts w:ascii="Garamond" w:eastAsia="Garamond" w:hAnsi="Garamond" w:cs="Garamond"/>
          <w:color w:val="000000" w:themeColor="text1"/>
        </w:rPr>
        <w:t xml:space="preserve"> are projected to grow (Martin &amp; Nicholson Environmental Consultants, 2019).</w:t>
      </w:r>
    </w:p>
    <w:p w14:paraId="764EC113" w14:textId="55DF8545" w:rsidR="5EC689FA" w:rsidRPr="00A5719C" w:rsidRDefault="5EC689FA" w:rsidP="00A5719C">
      <w:pPr>
        <w:spacing w:after="0" w:line="240" w:lineRule="auto"/>
        <w:rPr>
          <w:rFonts w:ascii="Garamond" w:eastAsia="Garamond" w:hAnsi="Garamond" w:cs="Garamond"/>
          <w:color w:val="000000" w:themeColor="text1"/>
        </w:rPr>
      </w:pPr>
      <w:r w:rsidRPr="00A5719C">
        <w:rPr>
          <w:rFonts w:ascii="Garamond" w:eastAsia="Garamond" w:hAnsi="Garamond" w:cs="Garamond"/>
          <w:i/>
          <w:iCs/>
          <w:color w:val="000000" w:themeColor="text1"/>
        </w:rPr>
        <w:t>2.1.1 Environmental Justice Considerations</w:t>
      </w:r>
    </w:p>
    <w:p w14:paraId="255A0177" w14:textId="0269A429" w:rsidR="5EC689FA" w:rsidRDefault="7611ACEF" w:rsidP="00A5719C">
      <w:pPr>
        <w:spacing w:after="160" w:line="240" w:lineRule="auto"/>
        <w:rPr>
          <w:rFonts w:ascii="Garamond" w:eastAsia="Garamond" w:hAnsi="Garamond" w:cs="Garamond"/>
          <w:color w:val="000000" w:themeColor="text1"/>
        </w:rPr>
      </w:pPr>
      <w:r w:rsidRPr="788E11ED">
        <w:rPr>
          <w:rFonts w:ascii="Garamond" w:eastAsia="Garamond" w:hAnsi="Garamond" w:cs="Garamond"/>
          <w:color w:val="000000" w:themeColor="text1"/>
        </w:rPr>
        <w:t xml:space="preserve">The relationship between </w:t>
      </w:r>
      <w:r w:rsidR="003F42DC">
        <w:rPr>
          <w:rFonts w:ascii="Garamond" w:eastAsia="Garamond" w:hAnsi="Garamond" w:cs="Garamond"/>
          <w:color w:val="000000" w:themeColor="text1"/>
        </w:rPr>
        <w:t xml:space="preserve">the </w:t>
      </w:r>
      <w:r w:rsidRPr="788E11ED">
        <w:rPr>
          <w:rFonts w:ascii="Garamond" w:eastAsia="Garamond" w:hAnsi="Garamond" w:cs="Garamond"/>
          <w:color w:val="000000" w:themeColor="text1"/>
        </w:rPr>
        <w:t xml:space="preserve">GSL and humans has existed for centuries (Baxter &amp; Butler, 2020; </w:t>
      </w:r>
      <w:proofErr w:type="spellStart"/>
      <w:r w:rsidRPr="788E11ED">
        <w:rPr>
          <w:rFonts w:ascii="Garamond" w:eastAsia="Garamond" w:hAnsi="Garamond" w:cs="Garamond"/>
          <w:color w:val="000000" w:themeColor="text1"/>
        </w:rPr>
        <w:t>Trentelman</w:t>
      </w:r>
      <w:proofErr w:type="spellEnd"/>
      <w:r w:rsidRPr="788E11ED">
        <w:rPr>
          <w:rFonts w:ascii="Garamond" w:eastAsia="Garamond" w:hAnsi="Garamond" w:cs="Garamond"/>
          <w:color w:val="000000" w:themeColor="text1"/>
        </w:rPr>
        <w:t xml:space="preserve">, 2020) and for some, like the Shoshone, Ute, Goshute, and Paiute peoples, it has existed since time immemorial (University of Utah Environmental Humanities, 2022). While the Indigenous peoples of the region have been able to coexist with the lake, studies and oral histories show it is the colonizing population that have negatively impacted the lake levels (Baxter &amp; Butler, 2020; University of Utah Environmental Humanities, 2022). Since 1885, settlers have focused their efforts on building dams, reservoirs, pipelines, canals, and pumps to extract water from the tributary rivers (Null &amp; </w:t>
      </w:r>
      <w:proofErr w:type="spellStart"/>
      <w:r w:rsidRPr="788E11ED">
        <w:rPr>
          <w:rFonts w:ascii="Garamond" w:eastAsia="Garamond" w:hAnsi="Garamond" w:cs="Garamond"/>
          <w:color w:val="000000" w:themeColor="text1"/>
        </w:rPr>
        <w:t>Wurtsbaugh</w:t>
      </w:r>
      <w:proofErr w:type="spellEnd"/>
      <w:r w:rsidRPr="788E11ED">
        <w:rPr>
          <w:rFonts w:ascii="Garamond" w:eastAsia="Garamond" w:hAnsi="Garamond" w:cs="Garamond"/>
          <w:color w:val="000000" w:themeColor="text1"/>
        </w:rPr>
        <w:t>, 2020). With a growing population, researchers estimate water diversion practices will continue to deplete water inflow to the GSL, thus further reducing lake levels.</w:t>
      </w:r>
    </w:p>
    <w:p w14:paraId="40E25F70" w14:textId="401F366E" w:rsidR="5EC689FA" w:rsidRDefault="009635A5" w:rsidP="00A5719C">
      <w:pPr>
        <w:spacing w:after="160" w:line="240" w:lineRule="auto"/>
        <w:rPr>
          <w:rFonts w:ascii="Garamond" w:eastAsia="Garamond" w:hAnsi="Garamond" w:cs="Garamond"/>
          <w:color w:val="000000" w:themeColor="text1"/>
        </w:rPr>
      </w:pPr>
      <w:r w:rsidRPr="4D27366F">
        <w:rPr>
          <w:rFonts w:ascii="Garamond" w:eastAsia="Garamond" w:hAnsi="Garamond" w:cs="Garamond"/>
          <w:color w:val="000000" w:themeColor="text1"/>
        </w:rPr>
        <w:t>The exposed lakebed</w:t>
      </w:r>
      <w:r w:rsidR="04392500" w:rsidRPr="4D27366F">
        <w:rPr>
          <w:rFonts w:ascii="Garamond" w:eastAsia="Garamond" w:hAnsi="Garamond" w:cs="Garamond"/>
          <w:color w:val="000000" w:themeColor="text1"/>
        </w:rPr>
        <w:t xml:space="preserve"> poses a health risk for the surrounding communit</w:t>
      </w:r>
      <w:r w:rsidR="006367F0">
        <w:rPr>
          <w:rFonts w:ascii="Garamond" w:eastAsia="Garamond" w:hAnsi="Garamond" w:cs="Garamond"/>
          <w:color w:val="000000" w:themeColor="text1"/>
        </w:rPr>
        <w:t>ies</w:t>
      </w:r>
      <w:r w:rsidR="04392500" w:rsidRPr="4D27366F">
        <w:rPr>
          <w:rFonts w:ascii="Garamond" w:eastAsia="Garamond" w:hAnsi="Garamond" w:cs="Garamond"/>
          <w:color w:val="000000" w:themeColor="text1"/>
        </w:rPr>
        <w:t xml:space="preserve"> and has the potential to exacerbate the already existing air inequalities. Today, the demographics in many large cities reflect the </w:t>
      </w:r>
      <w:proofErr w:type="gramStart"/>
      <w:r w:rsidR="04392500" w:rsidRPr="4D27366F">
        <w:rPr>
          <w:rFonts w:ascii="Garamond" w:eastAsia="Garamond" w:hAnsi="Garamond" w:cs="Garamond"/>
          <w:color w:val="000000" w:themeColor="text1"/>
        </w:rPr>
        <w:t>Home Owners'</w:t>
      </w:r>
      <w:proofErr w:type="gramEnd"/>
      <w:r w:rsidR="04392500" w:rsidRPr="4D27366F">
        <w:rPr>
          <w:rFonts w:ascii="Garamond" w:eastAsia="Garamond" w:hAnsi="Garamond" w:cs="Garamond"/>
          <w:color w:val="000000" w:themeColor="text1"/>
        </w:rPr>
        <w:t xml:space="preserve"> Loan Corporation (HOLC) redlining maps created in the 1930s. Not only has redlining perpetuated in modern segregation, but it has also resulted in </w:t>
      </w:r>
      <w:r w:rsidR="3E4E613E" w:rsidRPr="4D27366F">
        <w:rPr>
          <w:rFonts w:ascii="Garamond" w:eastAsia="Garamond" w:hAnsi="Garamond" w:cs="Garamond"/>
          <w:color w:val="000000" w:themeColor="text1"/>
        </w:rPr>
        <w:t>e</w:t>
      </w:r>
      <w:r w:rsidR="04392500" w:rsidRPr="4D27366F">
        <w:rPr>
          <w:rFonts w:ascii="Garamond" w:eastAsia="Garamond" w:hAnsi="Garamond" w:cs="Garamond"/>
          <w:color w:val="000000" w:themeColor="text1"/>
        </w:rPr>
        <w:t xml:space="preserve">nvironmental </w:t>
      </w:r>
      <w:r w:rsidR="65DF4E54" w:rsidRPr="4D27366F">
        <w:rPr>
          <w:rFonts w:ascii="Garamond" w:eastAsia="Garamond" w:hAnsi="Garamond" w:cs="Garamond"/>
          <w:color w:val="000000" w:themeColor="text1"/>
        </w:rPr>
        <w:t>i</w:t>
      </w:r>
      <w:r w:rsidR="04392500" w:rsidRPr="4D27366F">
        <w:rPr>
          <w:rFonts w:ascii="Garamond" w:eastAsia="Garamond" w:hAnsi="Garamond" w:cs="Garamond"/>
          <w:color w:val="000000" w:themeColor="text1"/>
        </w:rPr>
        <w:t xml:space="preserve">njustice towards minority groups. In Salt Lake </w:t>
      </w:r>
      <w:r w:rsidR="04392500" w:rsidRPr="4D27366F">
        <w:rPr>
          <w:rFonts w:ascii="Garamond" w:eastAsia="Garamond" w:hAnsi="Garamond" w:cs="Garamond"/>
          <w:color w:val="000000" w:themeColor="text1"/>
        </w:rPr>
        <w:lastRenderedPageBreak/>
        <w:t>City, residents who live in previously redlined areas</w:t>
      </w:r>
      <w:r w:rsidR="74223408" w:rsidRPr="4D27366F">
        <w:rPr>
          <w:rFonts w:ascii="Garamond" w:eastAsia="Garamond" w:hAnsi="Garamond" w:cs="Garamond"/>
          <w:color w:val="000000" w:themeColor="text1"/>
        </w:rPr>
        <w:t xml:space="preserve"> on the </w:t>
      </w:r>
      <w:r w:rsidR="76AAC794" w:rsidRPr="4D27366F">
        <w:rPr>
          <w:rFonts w:ascii="Garamond" w:eastAsia="Garamond" w:hAnsi="Garamond" w:cs="Garamond"/>
          <w:color w:val="000000" w:themeColor="text1"/>
        </w:rPr>
        <w:t>w</w:t>
      </w:r>
      <w:r w:rsidR="0DC5EEF0" w:rsidRPr="4D27366F">
        <w:rPr>
          <w:rFonts w:ascii="Garamond" w:eastAsia="Garamond" w:hAnsi="Garamond" w:cs="Garamond"/>
          <w:color w:val="000000" w:themeColor="text1"/>
        </w:rPr>
        <w:t>est</w:t>
      </w:r>
      <w:r w:rsidR="74223408" w:rsidRPr="4D27366F">
        <w:rPr>
          <w:rFonts w:ascii="Garamond" w:eastAsia="Garamond" w:hAnsi="Garamond" w:cs="Garamond"/>
          <w:color w:val="000000" w:themeColor="text1"/>
        </w:rPr>
        <w:t xml:space="preserve"> side of the city</w:t>
      </w:r>
      <w:r w:rsidR="04392500" w:rsidRPr="4D27366F">
        <w:rPr>
          <w:rFonts w:ascii="Garamond" w:eastAsia="Garamond" w:hAnsi="Garamond" w:cs="Garamond"/>
          <w:color w:val="000000" w:themeColor="text1"/>
        </w:rPr>
        <w:t xml:space="preserve"> are exposed to pollution sources at a higher concentration when compared to their majority white counterparts on the East side (Jones, 2021). Dust from the drying </w:t>
      </w:r>
      <w:r w:rsidR="06B36DD4" w:rsidRPr="4D27366F">
        <w:rPr>
          <w:rFonts w:ascii="Garamond" w:eastAsia="Garamond" w:hAnsi="Garamond" w:cs="Garamond"/>
          <w:color w:val="000000" w:themeColor="text1"/>
        </w:rPr>
        <w:t>GSL</w:t>
      </w:r>
      <w:r w:rsidR="04392500" w:rsidRPr="4D27366F">
        <w:rPr>
          <w:rFonts w:ascii="Garamond" w:eastAsia="Garamond" w:hAnsi="Garamond" w:cs="Garamond"/>
          <w:color w:val="000000" w:themeColor="text1"/>
        </w:rPr>
        <w:t xml:space="preserve"> threatens to exacerbate existing environmental health inequities.</w:t>
      </w:r>
    </w:p>
    <w:p w14:paraId="1E6FDF6A" w14:textId="40B4E5EE" w:rsidR="0066138C" w:rsidRPr="0066138C" w:rsidRDefault="2270481F" w:rsidP="00A5719C">
      <w:pPr>
        <w:spacing w:after="0" w:line="240" w:lineRule="auto"/>
        <w:rPr>
          <w:rFonts w:ascii="Garamond" w:hAnsi="Garamond"/>
          <w:b/>
          <w:bCs/>
          <w:i/>
          <w:iCs/>
        </w:rPr>
      </w:pPr>
      <w:r w:rsidRPr="4176670F">
        <w:rPr>
          <w:rFonts w:ascii="Garamond" w:hAnsi="Garamond"/>
          <w:b/>
          <w:bCs/>
          <w:i/>
          <w:iCs/>
        </w:rPr>
        <w:t xml:space="preserve">2.2 </w:t>
      </w:r>
      <w:r w:rsidR="6BD553DF" w:rsidRPr="4176670F">
        <w:rPr>
          <w:rFonts w:ascii="Garamond" w:hAnsi="Garamond"/>
          <w:b/>
          <w:bCs/>
          <w:i/>
          <w:iCs/>
        </w:rPr>
        <w:t xml:space="preserve">Project </w:t>
      </w:r>
      <w:r w:rsidR="70F7E7FE" w:rsidRPr="4176670F">
        <w:rPr>
          <w:rFonts w:ascii="Garamond" w:hAnsi="Garamond"/>
          <w:b/>
          <w:bCs/>
          <w:i/>
          <w:iCs/>
        </w:rPr>
        <w:t>Partners &amp; Objectives</w:t>
      </w:r>
    </w:p>
    <w:p w14:paraId="5576271D" w14:textId="3E745AF3" w:rsidR="75DA4782" w:rsidRDefault="76F5C4A0" w:rsidP="00A5719C">
      <w:pPr>
        <w:spacing w:after="160" w:line="240" w:lineRule="auto"/>
        <w:rPr>
          <w:rFonts w:ascii="Garamond" w:eastAsia="Garamond" w:hAnsi="Garamond" w:cs="Garamond"/>
          <w:color w:val="000000" w:themeColor="text1"/>
        </w:rPr>
      </w:pPr>
      <w:r w:rsidRPr="55383884">
        <w:rPr>
          <w:rFonts w:ascii="Garamond" w:eastAsia="Garamond" w:hAnsi="Garamond" w:cs="Garamond"/>
          <w:color w:val="000000" w:themeColor="text1"/>
        </w:rPr>
        <w:t>The</w:t>
      </w:r>
      <w:r w:rsidRPr="55383884">
        <w:rPr>
          <w:rFonts w:ascii="Garamond" w:eastAsia="Garamond" w:hAnsi="Garamond" w:cs="Garamond"/>
          <w:b/>
          <w:bCs/>
          <w:color w:val="000000" w:themeColor="text1"/>
        </w:rPr>
        <w:t xml:space="preserve"> </w:t>
      </w:r>
      <w:r w:rsidRPr="55383884">
        <w:rPr>
          <w:rFonts w:ascii="Garamond" w:eastAsia="Garamond" w:hAnsi="Garamond" w:cs="Garamond"/>
          <w:color w:val="000000" w:themeColor="text1"/>
        </w:rPr>
        <w:t>Utah Department of Natural Resources, Division of Forestry, Fires, and State Lands</w:t>
      </w:r>
      <w:r w:rsidR="315754FB" w:rsidRPr="55383884">
        <w:rPr>
          <w:rFonts w:ascii="Garamond" w:eastAsia="Garamond" w:hAnsi="Garamond" w:cs="Garamond"/>
          <w:color w:val="000000" w:themeColor="text1"/>
        </w:rPr>
        <w:t xml:space="preserve"> (FFSL)</w:t>
      </w:r>
      <w:r w:rsidRPr="55383884">
        <w:rPr>
          <w:rFonts w:ascii="Garamond" w:eastAsia="Garamond" w:hAnsi="Garamond" w:cs="Garamond"/>
          <w:color w:val="000000" w:themeColor="text1"/>
        </w:rPr>
        <w:t xml:space="preserve"> is responsible for </w:t>
      </w:r>
      <w:r w:rsidR="3AC53379" w:rsidRPr="55383884">
        <w:rPr>
          <w:rFonts w:ascii="Garamond" w:eastAsia="Garamond" w:hAnsi="Garamond" w:cs="Garamond"/>
          <w:color w:val="000000" w:themeColor="text1"/>
        </w:rPr>
        <w:t xml:space="preserve">managing </w:t>
      </w:r>
      <w:r w:rsidRPr="55383884">
        <w:rPr>
          <w:rFonts w:ascii="Garamond" w:eastAsia="Garamond" w:hAnsi="Garamond" w:cs="Garamond"/>
          <w:color w:val="000000" w:themeColor="text1"/>
        </w:rPr>
        <w:t>forest health, wildland fires, and sovereign land</w:t>
      </w:r>
      <w:r w:rsidR="72530FF3" w:rsidRPr="55383884">
        <w:rPr>
          <w:rFonts w:ascii="Garamond" w:eastAsia="Garamond" w:hAnsi="Garamond" w:cs="Garamond"/>
          <w:color w:val="000000" w:themeColor="text1"/>
        </w:rPr>
        <w:t>.</w:t>
      </w:r>
      <w:r w:rsidRPr="55383884">
        <w:rPr>
          <w:rFonts w:ascii="Garamond" w:eastAsia="Garamond" w:hAnsi="Garamond" w:cs="Garamond"/>
          <w:color w:val="000000" w:themeColor="text1"/>
        </w:rPr>
        <w:t xml:space="preserve"> </w:t>
      </w:r>
      <w:r w:rsidR="3620864F" w:rsidRPr="55383884">
        <w:rPr>
          <w:rFonts w:ascii="Garamond" w:eastAsia="Garamond" w:hAnsi="Garamond" w:cs="Garamond"/>
          <w:color w:val="000000" w:themeColor="text1"/>
        </w:rPr>
        <w:t>They</w:t>
      </w:r>
      <w:r w:rsidR="417DE1B9" w:rsidRPr="55383884">
        <w:rPr>
          <w:rFonts w:ascii="Garamond" w:eastAsia="Garamond" w:hAnsi="Garamond" w:cs="Garamond"/>
          <w:color w:val="000000" w:themeColor="text1"/>
        </w:rPr>
        <w:t xml:space="preserve"> </w:t>
      </w:r>
      <w:r w:rsidRPr="55383884">
        <w:rPr>
          <w:rFonts w:ascii="Garamond" w:eastAsia="Garamond" w:hAnsi="Garamond" w:cs="Garamond"/>
          <w:color w:val="000000" w:themeColor="text1"/>
        </w:rPr>
        <w:t>are primarily concerned with management of the GSL lakebed</w:t>
      </w:r>
      <w:r w:rsidR="68E7F122" w:rsidRPr="55383884">
        <w:rPr>
          <w:rFonts w:ascii="Garamond" w:eastAsia="Garamond" w:hAnsi="Garamond" w:cs="Garamond"/>
          <w:color w:val="000000" w:themeColor="text1"/>
        </w:rPr>
        <w:t>, and thus are interested in the relationship between lakebed exposure and</w:t>
      </w:r>
      <w:r w:rsidR="0B97041C" w:rsidRPr="55383884">
        <w:rPr>
          <w:rFonts w:ascii="Garamond" w:eastAsia="Garamond" w:hAnsi="Garamond" w:cs="Garamond"/>
          <w:color w:val="000000" w:themeColor="text1"/>
        </w:rPr>
        <w:t xml:space="preserve"> </w:t>
      </w:r>
      <w:r w:rsidR="3A41802F" w:rsidRPr="55383884">
        <w:rPr>
          <w:rFonts w:ascii="Garamond" w:eastAsia="Garamond" w:hAnsi="Garamond" w:cs="Garamond"/>
          <w:color w:val="000000" w:themeColor="text1"/>
        </w:rPr>
        <w:t>associated air</w:t>
      </w:r>
      <w:r w:rsidR="0B97041C" w:rsidRPr="55383884">
        <w:rPr>
          <w:rFonts w:ascii="Garamond" w:eastAsia="Garamond" w:hAnsi="Garamond" w:cs="Garamond"/>
          <w:color w:val="000000" w:themeColor="text1"/>
        </w:rPr>
        <w:t xml:space="preserve"> pollution</w:t>
      </w:r>
      <w:r w:rsidRPr="55383884">
        <w:rPr>
          <w:rFonts w:ascii="Garamond" w:eastAsia="Garamond" w:hAnsi="Garamond" w:cs="Garamond"/>
          <w:color w:val="000000" w:themeColor="text1"/>
        </w:rPr>
        <w:t xml:space="preserve">. </w:t>
      </w:r>
      <w:r w:rsidR="006367F0">
        <w:rPr>
          <w:rFonts w:ascii="Garamond" w:eastAsia="Garamond" w:hAnsi="Garamond" w:cs="Garamond"/>
          <w:color w:val="000000" w:themeColor="text1"/>
        </w:rPr>
        <w:t>Although</w:t>
      </w:r>
      <w:r w:rsidR="7D8E6020" w:rsidRPr="55383884">
        <w:rPr>
          <w:rFonts w:ascii="Garamond" w:eastAsia="Garamond" w:hAnsi="Garamond" w:cs="Garamond"/>
          <w:color w:val="000000" w:themeColor="text1"/>
        </w:rPr>
        <w:t xml:space="preserve"> </w:t>
      </w:r>
      <w:r w:rsidR="585351CA" w:rsidRPr="55383884">
        <w:rPr>
          <w:rFonts w:ascii="Garamond" w:eastAsia="Garamond" w:hAnsi="Garamond" w:cs="Garamond"/>
          <w:color w:val="000000" w:themeColor="text1"/>
        </w:rPr>
        <w:t>FFSL</w:t>
      </w:r>
      <w:r w:rsidRPr="55383884">
        <w:rPr>
          <w:rFonts w:ascii="Garamond" w:eastAsia="Garamond" w:hAnsi="Garamond" w:cs="Garamond"/>
          <w:color w:val="000000" w:themeColor="text1"/>
        </w:rPr>
        <w:t xml:space="preserve"> uses remote sensing regularly, they do not currently use any NASA </w:t>
      </w:r>
      <w:r w:rsidR="2025172E" w:rsidRPr="55383884">
        <w:rPr>
          <w:rFonts w:ascii="Garamond" w:eastAsia="Garamond" w:hAnsi="Garamond" w:cs="Garamond"/>
          <w:color w:val="000000" w:themeColor="text1"/>
        </w:rPr>
        <w:t>E</w:t>
      </w:r>
      <w:r w:rsidRPr="55383884">
        <w:rPr>
          <w:rFonts w:ascii="Garamond" w:eastAsia="Garamond" w:hAnsi="Garamond" w:cs="Garamond"/>
          <w:color w:val="000000" w:themeColor="text1"/>
        </w:rPr>
        <w:t>arth observation-derived products. They will use project findings to inform lakebed management practices, specifically regarding</w:t>
      </w:r>
      <w:r w:rsidR="5CA132C0" w:rsidRPr="55383884">
        <w:rPr>
          <w:rFonts w:ascii="Garamond" w:eastAsia="Garamond" w:hAnsi="Garamond" w:cs="Garamond"/>
          <w:color w:val="000000" w:themeColor="text1"/>
        </w:rPr>
        <w:t xml:space="preserve"> the identification of</w:t>
      </w:r>
      <w:r w:rsidRPr="55383884">
        <w:rPr>
          <w:rFonts w:ascii="Garamond" w:eastAsia="Garamond" w:hAnsi="Garamond" w:cs="Garamond"/>
          <w:color w:val="000000" w:themeColor="text1"/>
        </w:rPr>
        <w:t xml:space="preserve"> dust hotspots. </w:t>
      </w:r>
      <w:r w:rsidR="39C7FD93" w:rsidRPr="55383884">
        <w:rPr>
          <w:rFonts w:ascii="Garamond" w:eastAsia="Garamond" w:hAnsi="Garamond" w:cs="Garamond"/>
          <w:color w:val="000000" w:themeColor="text1"/>
        </w:rPr>
        <w:t>Another partner, t</w:t>
      </w:r>
      <w:r w:rsidRPr="55383884">
        <w:rPr>
          <w:rFonts w:ascii="Garamond" w:eastAsia="Garamond" w:hAnsi="Garamond" w:cs="Garamond"/>
          <w:color w:val="000000" w:themeColor="text1"/>
        </w:rPr>
        <w:t xml:space="preserve">he Utah Department of Environmental Quality, Division of Air Quality (DAQ) is responsible for ensuring the state compliance of federal and state air quality standards to protect and improve the health of the state’s air, land, and water resources. DAQ is interested in integrating current instrumentation and Earth observations to better analyze emissions, high wind events, and lakebed-derived dust transport. </w:t>
      </w:r>
      <w:r w:rsidR="541BDFD6" w:rsidRPr="55383884">
        <w:rPr>
          <w:rFonts w:ascii="Garamond" w:eastAsia="Garamond" w:hAnsi="Garamond" w:cs="Garamond"/>
          <w:color w:val="000000" w:themeColor="text1"/>
        </w:rPr>
        <w:t xml:space="preserve">Additionally, </w:t>
      </w:r>
      <w:r w:rsidR="6DCC4970" w:rsidRPr="55383884">
        <w:rPr>
          <w:rFonts w:ascii="Garamond" w:eastAsia="Garamond" w:hAnsi="Garamond" w:cs="Garamond"/>
          <w:color w:val="000000" w:themeColor="text1"/>
        </w:rPr>
        <w:t xml:space="preserve">Westminster College’s Great Salt Lake Institute, Dust^2, Great Salt Lake Coalition, Utah Physicians for Healthy Environment, and Westside Coalition partnered as </w:t>
      </w:r>
      <w:r w:rsidR="015770F9" w:rsidRPr="55383884">
        <w:rPr>
          <w:rFonts w:ascii="Garamond" w:eastAsia="Garamond" w:hAnsi="Garamond" w:cs="Garamond"/>
          <w:color w:val="000000" w:themeColor="text1"/>
        </w:rPr>
        <w:t>collaborators</w:t>
      </w:r>
      <w:r w:rsidR="14AE44D3" w:rsidRPr="55383884">
        <w:rPr>
          <w:rFonts w:ascii="Garamond" w:eastAsia="Garamond" w:hAnsi="Garamond" w:cs="Garamond"/>
          <w:color w:val="000000" w:themeColor="text1"/>
        </w:rPr>
        <w:t xml:space="preserve">, as </w:t>
      </w:r>
      <w:r w:rsidR="7E605D18" w:rsidRPr="55383884">
        <w:rPr>
          <w:rFonts w:ascii="Garamond" w:eastAsia="Garamond" w:hAnsi="Garamond" w:cs="Garamond"/>
          <w:color w:val="000000" w:themeColor="text1"/>
        </w:rPr>
        <w:t xml:space="preserve">depicted </w:t>
      </w:r>
      <w:r w:rsidR="14AE44D3" w:rsidRPr="55383884">
        <w:rPr>
          <w:rFonts w:ascii="Garamond" w:eastAsia="Garamond" w:hAnsi="Garamond" w:cs="Garamond"/>
          <w:color w:val="000000" w:themeColor="text1"/>
        </w:rPr>
        <w:t xml:space="preserve">in </w:t>
      </w:r>
      <w:r w:rsidR="07ACCEE9" w:rsidRPr="55383884">
        <w:rPr>
          <w:rFonts w:ascii="Garamond" w:eastAsia="Garamond" w:hAnsi="Garamond" w:cs="Garamond"/>
          <w:color w:val="000000" w:themeColor="text1"/>
        </w:rPr>
        <w:t xml:space="preserve">Appendix </w:t>
      </w:r>
      <w:r w:rsidR="08A1645C" w:rsidRPr="55383884">
        <w:rPr>
          <w:rFonts w:ascii="Garamond" w:eastAsia="Garamond" w:hAnsi="Garamond" w:cs="Garamond"/>
          <w:color w:val="000000" w:themeColor="text1"/>
        </w:rPr>
        <w:t>A</w:t>
      </w:r>
      <w:r w:rsidR="14AE44D3" w:rsidRPr="55383884">
        <w:rPr>
          <w:rFonts w:ascii="Garamond" w:eastAsia="Garamond" w:hAnsi="Garamond" w:cs="Garamond"/>
          <w:color w:val="000000" w:themeColor="text1"/>
        </w:rPr>
        <w:t>.</w:t>
      </w:r>
    </w:p>
    <w:p w14:paraId="1052470E" w14:textId="6F1B7942" w:rsidR="0051167B" w:rsidRDefault="21DE1434" w:rsidP="00A5719C">
      <w:pPr>
        <w:spacing w:before="240" w:after="160" w:line="240" w:lineRule="auto"/>
        <w:rPr>
          <w:rFonts w:ascii="Garamond" w:eastAsia="Garamond" w:hAnsi="Garamond" w:cs="Garamond"/>
          <w:color w:val="000000" w:themeColor="text1"/>
        </w:rPr>
      </w:pPr>
      <w:r w:rsidRPr="41D4A772">
        <w:rPr>
          <w:rFonts w:ascii="Garamond" w:eastAsia="Garamond" w:hAnsi="Garamond" w:cs="Garamond"/>
          <w:color w:val="000000" w:themeColor="text1"/>
        </w:rPr>
        <w:t>To support project partners’ decision-making needs</w:t>
      </w:r>
      <w:r w:rsidR="558A970E" w:rsidRPr="41D4A772">
        <w:rPr>
          <w:rFonts w:ascii="Garamond" w:eastAsia="Garamond" w:hAnsi="Garamond" w:cs="Garamond"/>
          <w:color w:val="000000" w:themeColor="text1"/>
        </w:rPr>
        <w:t xml:space="preserve">, we first </w:t>
      </w:r>
      <w:r w:rsidR="02F7D5F5" w:rsidRPr="41D4A772">
        <w:rPr>
          <w:rFonts w:ascii="Garamond" w:eastAsia="Garamond" w:hAnsi="Garamond" w:cs="Garamond"/>
          <w:color w:val="000000" w:themeColor="text1"/>
        </w:rPr>
        <w:t xml:space="preserve">plotted changes in lake surface area and </w:t>
      </w:r>
      <w:r w:rsidR="0051167B" w:rsidRPr="788E11ED">
        <w:rPr>
          <w:rFonts w:ascii="Garamond" w:eastAsia="Times New Roman" w:hAnsi="Garamond" w:cs="Arial"/>
        </w:rPr>
        <w:t xml:space="preserve">aerosol optical depth </w:t>
      </w:r>
      <w:r w:rsidR="0051167B">
        <w:rPr>
          <w:rFonts w:ascii="Garamond" w:eastAsia="Times New Roman" w:hAnsi="Garamond" w:cs="Arial"/>
        </w:rPr>
        <w:t>(</w:t>
      </w:r>
      <w:r w:rsidR="77CDD183" w:rsidRPr="41D4A772">
        <w:rPr>
          <w:rFonts w:ascii="Garamond" w:eastAsia="Garamond" w:hAnsi="Garamond" w:cs="Garamond"/>
          <w:color w:val="000000" w:themeColor="text1"/>
        </w:rPr>
        <w:t>AOD</w:t>
      </w:r>
      <w:r w:rsidR="0051167B">
        <w:rPr>
          <w:rFonts w:ascii="Garamond" w:eastAsia="Garamond" w:hAnsi="Garamond" w:cs="Garamond"/>
          <w:color w:val="000000" w:themeColor="text1"/>
        </w:rPr>
        <w:t>)</w:t>
      </w:r>
      <w:r w:rsidR="02F7D5F5" w:rsidRPr="41D4A772">
        <w:rPr>
          <w:rFonts w:ascii="Garamond" w:eastAsia="Garamond" w:hAnsi="Garamond" w:cs="Garamond"/>
          <w:color w:val="000000" w:themeColor="text1"/>
        </w:rPr>
        <w:t xml:space="preserve"> over time</w:t>
      </w:r>
      <w:r w:rsidR="1D602369" w:rsidRPr="41D4A772">
        <w:rPr>
          <w:rFonts w:ascii="Garamond" w:eastAsia="Garamond" w:hAnsi="Garamond" w:cs="Garamond"/>
          <w:color w:val="000000" w:themeColor="text1"/>
        </w:rPr>
        <w:t xml:space="preserve"> </w:t>
      </w:r>
      <w:r w:rsidR="5083813C" w:rsidRPr="41D4A772">
        <w:rPr>
          <w:rFonts w:ascii="Garamond" w:eastAsia="Garamond" w:hAnsi="Garamond" w:cs="Garamond"/>
          <w:color w:val="000000" w:themeColor="text1"/>
        </w:rPr>
        <w:t>and calculated</w:t>
      </w:r>
      <w:r w:rsidR="1D602369" w:rsidRPr="41D4A772">
        <w:rPr>
          <w:rFonts w:ascii="Garamond" w:eastAsia="Garamond" w:hAnsi="Garamond" w:cs="Garamond"/>
          <w:color w:val="000000" w:themeColor="text1"/>
        </w:rPr>
        <w:t xml:space="preserve"> the relationship between these variables</w:t>
      </w:r>
      <w:r w:rsidR="7926E68C" w:rsidRPr="41D4A772">
        <w:rPr>
          <w:rFonts w:ascii="Garamond" w:eastAsia="Garamond" w:hAnsi="Garamond" w:cs="Garamond"/>
          <w:color w:val="000000" w:themeColor="text1"/>
        </w:rPr>
        <w:t xml:space="preserve">. </w:t>
      </w:r>
      <w:r w:rsidR="3E785BCD" w:rsidRPr="41D4A772">
        <w:rPr>
          <w:rFonts w:ascii="Garamond" w:eastAsia="Garamond" w:hAnsi="Garamond" w:cs="Garamond"/>
          <w:color w:val="000000" w:themeColor="text1"/>
        </w:rPr>
        <w:t>We determined aerosol height and type on DED’s</w:t>
      </w:r>
      <w:r w:rsidR="568560DB" w:rsidRPr="41D4A772">
        <w:rPr>
          <w:rFonts w:ascii="Garamond" w:eastAsia="Garamond" w:hAnsi="Garamond" w:cs="Garamond"/>
          <w:color w:val="000000" w:themeColor="text1"/>
        </w:rPr>
        <w:t xml:space="preserve"> to understand the health effects of dust storms</w:t>
      </w:r>
      <w:r w:rsidR="2E2801C5" w:rsidRPr="41D4A772">
        <w:rPr>
          <w:rFonts w:ascii="Garamond" w:eastAsia="Garamond" w:hAnsi="Garamond" w:cs="Garamond"/>
          <w:color w:val="000000" w:themeColor="text1"/>
        </w:rPr>
        <w:t>.</w:t>
      </w:r>
      <w:r w:rsidR="558A970E" w:rsidRPr="41D4A772">
        <w:rPr>
          <w:rFonts w:ascii="Garamond" w:eastAsia="Garamond" w:hAnsi="Garamond" w:cs="Garamond"/>
          <w:color w:val="000000" w:themeColor="text1"/>
        </w:rPr>
        <w:t xml:space="preserve"> </w:t>
      </w:r>
      <w:r w:rsidR="0B08DEC4" w:rsidRPr="41D4A772">
        <w:rPr>
          <w:rFonts w:ascii="Garamond" w:eastAsia="Garamond" w:hAnsi="Garamond" w:cs="Garamond"/>
          <w:color w:val="000000" w:themeColor="text1"/>
        </w:rPr>
        <w:t>We then</w:t>
      </w:r>
      <w:r w:rsidR="558A970E" w:rsidRPr="41D4A772">
        <w:rPr>
          <w:rFonts w:ascii="Garamond" w:eastAsia="Garamond" w:hAnsi="Garamond" w:cs="Garamond"/>
          <w:color w:val="000000" w:themeColor="text1"/>
        </w:rPr>
        <w:t xml:space="preserve"> mapped </w:t>
      </w:r>
      <w:r w:rsidR="4ED89AA9" w:rsidRPr="41D4A772">
        <w:rPr>
          <w:rFonts w:ascii="Garamond" w:eastAsia="Garamond" w:hAnsi="Garamond" w:cs="Garamond"/>
          <w:color w:val="000000" w:themeColor="text1"/>
        </w:rPr>
        <w:t>how social vulnerability and pollution exposure compound upon each other</w:t>
      </w:r>
      <w:r w:rsidR="558A970E" w:rsidRPr="41D4A772">
        <w:rPr>
          <w:rFonts w:ascii="Garamond" w:eastAsia="Garamond" w:hAnsi="Garamond" w:cs="Garamond"/>
          <w:color w:val="000000" w:themeColor="text1"/>
        </w:rPr>
        <w:t xml:space="preserve"> to provide partners with a better understanding of neighborhoods or corridors with highly susceptible populations based on dust exposure, sociodemographic </w:t>
      </w:r>
      <w:r w:rsidR="4FA9E6EB" w:rsidRPr="41D4A772">
        <w:rPr>
          <w:rFonts w:ascii="Garamond" w:eastAsia="Garamond" w:hAnsi="Garamond" w:cs="Garamond"/>
          <w:color w:val="000000" w:themeColor="text1"/>
        </w:rPr>
        <w:t>indicator</w:t>
      </w:r>
      <w:r w:rsidR="558A970E" w:rsidRPr="41D4A772">
        <w:rPr>
          <w:rFonts w:ascii="Garamond" w:eastAsia="Garamond" w:hAnsi="Garamond" w:cs="Garamond"/>
          <w:color w:val="000000" w:themeColor="text1"/>
        </w:rPr>
        <w:t xml:space="preserve">s, and additional air quality hazards. </w:t>
      </w:r>
      <w:r w:rsidR="48A93B40" w:rsidRPr="41D4A772">
        <w:rPr>
          <w:rFonts w:ascii="Garamond" w:eastAsia="Garamond" w:hAnsi="Garamond" w:cs="Garamond"/>
          <w:color w:val="000000" w:themeColor="text1"/>
        </w:rPr>
        <w:t>W</w:t>
      </w:r>
      <w:r w:rsidR="7926E68C" w:rsidRPr="41D4A772">
        <w:rPr>
          <w:rFonts w:ascii="Garamond" w:eastAsia="Garamond" w:hAnsi="Garamond" w:cs="Garamond"/>
          <w:color w:val="000000" w:themeColor="text1"/>
        </w:rPr>
        <w:t>e</w:t>
      </w:r>
      <w:r w:rsidR="558A970E" w:rsidRPr="41D4A772">
        <w:rPr>
          <w:rFonts w:ascii="Garamond" w:eastAsia="Garamond" w:hAnsi="Garamond" w:cs="Garamond"/>
          <w:color w:val="000000" w:themeColor="text1"/>
        </w:rPr>
        <w:t xml:space="preserve"> created a tutorial for partners to expand their capacities in the technical aspects of remote sensing and GIS</w:t>
      </w:r>
      <w:r w:rsidR="51E9172D" w:rsidRPr="41D4A772">
        <w:rPr>
          <w:rFonts w:ascii="Garamond" w:eastAsia="Garamond" w:hAnsi="Garamond" w:cs="Garamond"/>
          <w:color w:val="000000" w:themeColor="text1"/>
        </w:rPr>
        <w:t xml:space="preserve"> and</w:t>
      </w:r>
      <w:r w:rsidR="558A970E" w:rsidRPr="41D4A772">
        <w:rPr>
          <w:rFonts w:ascii="Garamond" w:eastAsia="Garamond" w:hAnsi="Garamond" w:cs="Garamond"/>
          <w:color w:val="000000" w:themeColor="text1"/>
        </w:rPr>
        <w:t xml:space="preserve"> produced visual and storytelling materials regarding the changes occurring at and around the GSL for partners to engage with and educate members of the legislature and the </w:t>
      </w:r>
      <w:r w:rsidR="12B1271E" w:rsidRPr="41D4A772">
        <w:rPr>
          <w:rFonts w:ascii="Garamond" w:eastAsia="Garamond" w:hAnsi="Garamond" w:cs="Garamond"/>
          <w:color w:val="000000" w:themeColor="text1"/>
        </w:rPr>
        <w:t>public</w:t>
      </w:r>
      <w:r w:rsidR="558A970E" w:rsidRPr="41D4A772">
        <w:rPr>
          <w:rFonts w:ascii="Garamond" w:eastAsia="Garamond" w:hAnsi="Garamond" w:cs="Garamond"/>
          <w:color w:val="000000" w:themeColor="text1"/>
        </w:rPr>
        <w:t>.</w:t>
      </w:r>
    </w:p>
    <w:p w14:paraId="799E4EC0" w14:textId="6174A5C7" w:rsidR="009A20ED" w:rsidRPr="0051167B" w:rsidRDefault="00A43059" w:rsidP="0051167B">
      <w:pPr>
        <w:pStyle w:val="Heading1"/>
        <w:spacing w:before="0" w:line="240" w:lineRule="auto"/>
        <w:rPr>
          <w:rFonts w:ascii="Garamond" w:hAnsi="Garamond"/>
        </w:rPr>
      </w:pPr>
      <w:bookmarkStart w:id="4" w:name="_Toc334198726"/>
      <w:r w:rsidRPr="788E11ED">
        <w:rPr>
          <w:rFonts w:ascii="Garamond" w:hAnsi="Garamond"/>
        </w:rPr>
        <w:t>3</w:t>
      </w:r>
      <w:r w:rsidR="008B7071" w:rsidRPr="788E11ED">
        <w:rPr>
          <w:rFonts w:ascii="Garamond" w:hAnsi="Garamond"/>
        </w:rPr>
        <w:t xml:space="preserve">. </w:t>
      </w:r>
      <w:r w:rsidR="00E41324" w:rsidRPr="788E11ED">
        <w:rPr>
          <w:rFonts w:ascii="Garamond" w:hAnsi="Garamond"/>
        </w:rPr>
        <w:t>Methodology</w:t>
      </w:r>
      <w:bookmarkEnd w:id="4"/>
    </w:p>
    <w:p w14:paraId="6AF5EB58" w14:textId="2E81FF11" w:rsidR="4C73B478" w:rsidRDefault="1389F371" w:rsidP="00A5719C">
      <w:pPr>
        <w:spacing w:after="0" w:line="240" w:lineRule="auto"/>
        <w:rPr>
          <w:rFonts w:ascii="Garamond" w:hAnsi="Garamond" w:cs="Arial"/>
          <w:b/>
          <w:bCs/>
          <w:i/>
          <w:iCs/>
        </w:rPr>
      </w:pPr>
      <w:r w:rsidRPr="55383884">
        <w:rPr>
          <w:rFonts w:ascii="Garamond" w:hAnsi="Garamond" w:cs="Arial"/>
          <w:b/>
          <w:bCs/>
          <w:i/>
          <w:iCs/>
        </w:rPr>
        <w:t xml:space="preserve">3.1 </w:t>
      </w:r>
      <w:r w:rsidRPr="55383884">
        <w:rPr>
          <w:rFonts w:ascii="Garamond" w:hAnsi="Garamond"/>
          <w:b/>
          <w:bCs/>
          <w:i/>
          <w:iCs/>
        </w:rPr>
        <w:t>Data Acquisition</w:t>
      </w:r>
      <w:r w:rsidRPr="55383884">
        <w:rPr>
          <w:rFonts w:ascii="Garamond" w:hAnsi="Garamond" w:cs="Arial"/>
          <w:b/>
          <w:bCs/>
          <w:i/>
          <w:iCs/>
        </w:rPr>
        <w:t xml:space="preserve"> </w:t>
      </w:r>
    </w:p>
    <w:p w14:paraId="7BAEF665" w14:textId="37236C3D" w:rsidR="6499CAF8" w:rsidRDefault="6D465D3A" w:rsidP="00A5719C">
      <w:pPr>
        <w:spacing w:after="0" w:line="240" w:lineRule="auto"/>
        <w:rPr>
          <w:rFonts w:ascii="Garamond" w:hAnsi="Garamond" w:cs="Arial"/>
          <w:i/>
          <w:iCs/>
        </w:rPr>
      </w:pPr>
      <w:r w:rsidRPr="4176670F">
        <w:rPr>
          <w:rFonts w:ascii="Garamond" w:hAnsi="Garamond" w:cs="Arial"/>
          <w:i/>
          <w:iCs/>
        </w:rPr>
        <w:t>3.1.1 Earth Observations</w:t>
      </w:r>
    </w:p>
    <w:p w14:paraId="2811BD5F" w14:textId="47B98F80" w:rsidR="512AA63F" w:rsidRPr="0051167B" w:rsidRDefault="4EB1B3A2" w:rsidP="0051167B">
      <w:pPr>
        <w:spacing w:after="0" w:line="240" w:lineRule="auto"/>
        <w:rPr>
          <w:rFonts w:ascii="Garamond" w:eastAsia="Times New Roman" w:hAnsi="Garamond" w:cs="Arial"/>
        </w:rPr>
      </w:pPr>
      <w:r w:rsidRPr="41D4A772">
        <w:rPr>
          <w:rFonts w:ascii="Garamond" w:eastAsia="Times New Roman" w:hAnsi="Garamond" w:cs="Arial"/>
        </w:rPr>
        <w:t>The team acquired d</w:t>
      </w:r>
      <w:r w:rsidR="63AB4F1D" w:rsidRPr="41D4A772">
        <w:rPr>
          <w:rFonts w:ascii="Garamond" w:eastAsia="Times New Roman" w:hAnsi="Garamond" w:cs="Arial"/>
        </w:rPr>
        <w:t>ata</w:t>
      </w:r>
      <w:r w:rsidR="0013D14E" w:rsidRPr="41D4A772">
        <w:rPr>
          <w:rFonts w:ascii="Garamond" w:eastAsia="Times New Roman" w:hAnsi="Garamond" w:cs="Arial"/>
        </w:rPr>
        <w:t xml:space="preserve"> </w:t>
      </w:r>
      <w:r w:rsidR="63AB4F1D" w:rsidRPr="41D4A772">
        <w:rPr>
          <w:rFonts w:ascii="Garamond" w:eastAsia="Times New Roman" w:hAnsi="Garamond" w:cs="Arial"/>
        </w:rPr>
        <w:t xml:space="preserve">from </w:t>
      </w:r>
      <w:r w:rsidR="4AEE6709" w:rsidRPr="41D4A772">
        <w:rPr>
          <w:rFonts w:ascii="Garamond" w:eastAsia="Times New Roman" w:hAnsi="Garamond" w:cs="Arial"/>
        </w:rPr>
        <w:t xml:space="preserve">numerous </w:t>
      </w:r>
      <w:r w:rsidR="63AB4F1D" w:rsidRPr="41D4A772">
        <w:rPr>
          <w:rFonts w:ascii="Garamond" w:eastAsia="Times New Roman" w:hAnsi="Garamond" w:cs="Arial"/>
        </w:rPr>
        <w:t xml:space="preserve">Earth observing </w:t>
      </w:r>
      <w:r w:rsidR="5FF82AFF" w:rsidRPr="41D4A772">
        <w:rPr>
          <w:rFonts w:ascii="Garamond" w:eastAsia="Times New Roman" w:hAnsi="Garamond" w:cs="Arial"/>
        </w:rPr>
        <w:t xml:space="preserve">satellite </w:t>
      </w:r>
      <w:r w:rsidR="63AB4F1D" w:rsidRPr="41D4A772">
        <w:rPr>
          <w:rFonts w:ascii="Garamond" w:eastAsia="Times New Roman" w:hAnsi="Garamond" w:cs="Arial"/>
        </w:rPr>
        <w:t>instruments</w:t>
      </w:r>
      <w:r w:rsidR="43E8D1E3" w:rsidRPr="41D4A772">
        <w:rPr>
          <w:rFonts w:ascii="Garamond" w:eastAsia="Times New Roman" w:hAnsi="Garamond" w:cs="Arial"/>
        </w:rPr>
        <w:t xml:space="preserve"> and</w:t>
      </w:r>
      <w:r w:rsidR="4705DF84" w:rsidRPr="41D4A772">
        <w:rPr>
          <w:rFonts w:ascii="Garamond" w:eastAsia="Times New Roman" w:hAnsi="Garamond" w:cs="Arial"/>
        </w:rPr>
        <w:t xml:space="preserve"> analyzed d</w:t>
      </w:r>
      <w:r w:rsidR="63AB4F1D" w:rsidRPr="41D4A772">
        <w:rPr>
          <w:rFonts w:ascii="Garamond" w:eastAsia="Times New Roman" w:hAnsi="Garamond" w:cs="Arial"/>
        </w:rPr>
        <w:t>ata from</w:t>
      </w:r>
      <w:r w:rsidR="1574127D" w:rsidRPr="41D4A772">
        <w:rPr>
          <w:rFonts w:ascii="Garamond" w:eastAsia="Times New Roman" w:hAnsi="Garamond" w:cs="Arial"/>
        </w:rPr>
        <w:t xml:space="preserve"> </w:t>
      </w:r>
      <w:r w:rsidR="63AB4F1D" w:rsidRPr="41D4A772">
        <w:rPr>
          <w:rFonts w:ascii="Garamond" w:eastAsia="Times New Roman" w:hAnsi="Garamond" w:cs="Arial"/>
        </w:rPr>
        <w:t>20</w:t>
      </w:r>
      <w:r w:rsidR="7D52547D" w:rsidRPr="41D4A772">
        <w:rPr>
          <w:rFonts w:ascii="Garamond" w:eastAsia="Times New Roman" w:hAnsi="Garamond" w:cs="Arial"/>
        </w:rPr>
        <w:t>10</w:t>
      </w:r>
      <w:r w:rsidR="63AB4F1D" w:rsidRPr="41D4A772">
        <w:rPr>
          <w:rFonts w:ascii="Garamond" w:eastAsia="Times New Roman" w:hAnsi="Garamond" w:cs="Arial"/>
        </w:rPr>
        <w:t xml:space="preserve"> to 20</w:t>
      </w:r>
      <w:r w:rsidR="3803C53C" w:rsidRPr="41D4A772">
        <w:rPr>
          <w:rFonts w:ascii="Garamond" w:eastAsia="Times New Roman" w:hAnsi="Garamond" w:cs="Arial"/>
        </w:rPr>
        <w:t>22</w:t>
      </w:r>
      <w:r w:rsidR="00407D15">
        <w:rPr>
          <w:rFonts w:ascii="Garamond" w:eastAsia="Times New Roman" w:hAnsi="Garamond" w:cs="Arial"/>
        </w:rPr>
        <w:t xml:space="preserve"> (Table 1)</w:t>
      </w:r>
      <w:r w:rsidR="1F414AC3" w:rsidRPr="41D4A772">
        <w:rPr>
          <w:rFonts w:ascii="Garamond" w:eastAsia="Times New Roman" w:hAnsi="Garamond" w:cs="Arial"/>
        </w:rPr>
        <w:t>.</w:t>
      </w:r>
      <w:r w:rsidR="0051167B">
        <w:rPr>
          <w:rFonts w:ascii="Garamond" w:eastAsia="Times New Roman" w:hAnsi="Garamond" w:cs="Arial"/>
        </w:rPr>
        <w:t xml:space="preserve"> </w:t>
      </w:r>
      <w:r w:rsidR="443C7363" w:rsidRPr="788E11ED">
        <w:rPr>
          <w:rFonts w:ascii="Garamond" w:eastAsia="Times New Roman" w:hAnsi="Garamond" w:cs="Arial"/>
        </w:rPr>
        <w:t xml:space="preserve">First, </w:t>
      </w:r>
      <w:r w:rsidR="6A097F65" w:rsidRPr="788E11ED">
        <w:rPr>
          <w:rFonts w:ascii="Garamond" w:eastAsia="Times New Roman" w:hAnsi="Garamond" w:cs="Arial"/>
        </w:rPr>
        <w:t xml:space="preserve">our team </w:t>
      </w:r>
      <w:r w:rsidR="1E2160BD" w:rsidRPr="788E11ED">
        <w:rPr>
          <w:rFonts w:ascii="Garamond" w:eastAsia="Times New Roman" w:hAnsi="Garamond" w:cs="Arial"/>
        </w:rPr>
        <w:t xml:space="preserve">acquired </w:t>
      </w:r>
      <w:r w:rsidR="443C7363" w:rsidRPr="788E11ED">
        <w:rPr>
          <w:rFonts w:ascii="Garamond" w:eastAsia="Times New Roman" w:hAnsi="Garamond" w:cs="Arial"/>
        </w:rPr>
        <w:t xml:space="preserve">data to identify </w:t>
      </w:r>
      <w:r w:rsidR="12625FBA" w:rsidRPr="788E11ED">
        <w:rPr>
          <w:rFonts w:ascii="Garamond" w:eastAsia="Times New Roman" w:hAnsi="Garamond" w:cs="Arial"/>
        </w:rPr>
        <w:t>a</w:t>
      </w:r>
      <w:r w:rsidR="443C7363" w:rsidRPr="788E11ED">
        <w:rPr>
          <w:rFonts w:ascii="Garamond" w:eastAsia="Times New Roman" w:hAnsi="Garamond" w:cs="Arial"/>
        </w:rPr>
        <w:t xml:space="preserve">nnual </w:t>
      </w:r>
      <w:r w:rsidR="176B4534" w:rsidRPr="788E11ED">
        <w:rPr>
          <w:rFonts w:ascii="Garamond" w:eastAsia="Times New Roman" w:hAnsi="Garamond" w:cs="Arial"/>
        </w:rPr>
        <w:t>d</w:t>
      </w:r>
      <w:r w:rsidR="443C7363" w:rsidRPr="788E11ED">
        <w:rPr>
          <w:rFonts w:ascii="Garamond" w:eastAsia="Times New Roman" w:hAnsi="Garamond" w:cs="Arial"/>
        </w:rPr>
        <w:t xml:space="preserve">ust </w:t>
      </w:r>
      <w:r w:rsidR="0E5E43DE" w:rsidRPr="788E11ED">
        <w:rPr>
          <w:rFonts w:ascii="Garamond" w:eastAsia="Times New Roman" w:hAnsi="Garamond" w:cs="Arial"/>
        </w:rPr>
        <w:t>s</w:t>
      </w:r>
      <w:r w:rsidR="443C7363" w:rsidRPr="788E11ED">
        <w:rPr>
          <w:rFonts w:ascii="Garamond" w:eastAsia="Times New Roman" w:hAnsi="Garamond" w:cs="Arial"/>
        </w:rPr>
        <w:t xml:space="preserve">eason </w:t>
      </w:r>
      <w:r w:rsidR="5B00DB0D" w:rsidRPr="788E11ED">
        <w:rPr>
          <w:rFonts w:ascii="Garamond" w:eastAsia="Times New Roman" w:hAnsi="Garamond" w:cs="Arial"/>
        </w:rPr>
        <w:t>a</w:t>
      </w:r>
      <w:r w:rsidR="443C7363" w:rsidRPr="788E11ED">
        <w:rPr>
          <w:rFonts w:ascii="Garamond" w:eastAsia="Times New Roman" w:hAnsi="Garamond" w:cs="Arial"/>
        </w:rPr>
        <w:t xml:space="preserve">ir </w:t>
      </w:r>
      <w:r w:rsidR="5A0666E8" w:rsidRPr="788E11ED">
        <w:rPr>
          <w:rFonts w:ascii="Garamond" w:eastAsia="Times New Roman" w:hAnsi="Garamond" w:cs="Arial"/>
        </w:rPr>
        <w:t>p</w:t>
      </w:r>
      <w:r w:rsidR="443C7363" w:rsidRPr="788E11ED">
        <w:rPr>
          <w:rFonts w:ascii="Garamond" w:eastAsia="Times New Roman" w:hAnsi="Garamond" w:cs="Arial"/>
        </w:rPr>
        <w:t xml:space="preserve">ollution </w:t>
      </w:r>
      <w:r w:rsidR="44CA059A" w:rsidRPr="788E11ED">
        <w:rPr>
          <w:rFonts w:ascii="Garamond" w:eastAsia="Times New Roman" w:hAnsi="Garamond" w:cs="Arial"/>
        </w:rPr>
        <w:t>patterns.</w:t>
      </w:r>
      <w:r w:rsidR="3711FBE1" w:rsidRPr="788E11ED">
        <w:rPr>
          <w:rFonts w:ascii="Garamond" w:eastAsia="Times New Roman" w:hAnsi="Garamond" w:cs="Arial"/>
        </w:rPr>
        <w:t xml:space="preserve"> </w:t>
      </w:r>
      <w:r w:rsidR="0ABFC1DD" w:rsidRPr="788E11ED">
        <w:rPr>
          <w:rFonts w:ascii="Garamond" w:eastAsia="Times New Roman" w:hAnsi="Garamond" w:cs="Arial"/>
        </w:rPr>
        <w:t xml:space="preserve">The </w:t>
      </w:r>
      <w:r w:rsidR="713DC72C" w:rsidRPr="788E11ED">
        <w:rPr>
          <w:rFonts w:ascii="Garamond" w:eastAsia="Times New Roman" w:hAnsi="Garamond" w:cs="Arial"/>
        </w:rPr>
        <w:t xml:space="preserve">Multi-Angle Implementation Atmospheric Correction </w:t>
      </w:r>
      <w:r w:rsidR="0F0F9C69" w:rsidRPr="788E11ED">
        <w:rPr>
          <w:rFonts w:ascii="Garamond" w:eastAsia="Times New Roman" w:hAnsi="Garamond" w:cs="Arial"/>
        </w:rPr>
        <w:t>(</w:t>
      </w:r>
      <w:r w:rsidR="481F60C2" w:rsidRPr="788E11ED">
        <w:rPr>
          <w:rFonts w:ascii="Garamond" w:eastAsia="Times New Roman" w:hAnsi="Garamond" w:cs="Arial"/>
        </w:rPr>
        <w:t>MAIAC</w:t>
      </w:r>
      <w:r w:rsidR="54B62346" w:rsidRPr="788E11ED">
        <w:rPr>
          <w:rFonts w:ascii="Garamond" w:eastAsia="Times New Roman" w:hAnsi="Garamond" w:cs="Arial"/>
        </w:rPr>
        <w:t>)</w:t>
      </w:r>
      <w:r w:rsidR="481F60C2" w:rsidRPr="788E11ED">
        <w:rPr>
          <w:rFonts w:ascii="Garamond" w:eastAsia="Times New Roman" w:hAnsi="Garamond" w:cs="Arial"/>
        </w:rPr>
        <w:t xml:space="preserve"> data</w:t>
      </w:r>
      <w:r w:rsidR="033DBD03" w:rsidRPr="788E11ED">
        <w:rPr>
          <w:rFonts w:ascii="Garamond" w:eastAsia="Times New Roman" w:hAnsi="Garamond" w:cs="Arial"/>
        </w:rPr>
        <w:t xml:space="preserve"> </w:t>
      </w:r>
      <w:r w:rsidR="481F60C2" w:rsidRPr="788E11ED">
        <w:rPr>
          <w:rFonts w:ascii="Garamond" w:eastAsia="Times New Roman" w:hAnsi="Garamond" w:cs="Arial"/>
        </w:rPr>
        <w:t xml:space="preserve">from MODIS on the </w:t>
      </w:r>
      <w:r w:rsidR="087D0798" w:rsidRPr="788E11ED">
        <w:rPr>
          <w:rFonts w:ascii="Garamond" w:eastAsia="Times New Roman" w:hAnsi="Garamond" w:cs="Arial"/>
        </w:rPr>
        <w:t>Terra and Aqua</w:t>
      </w:r>
      <w:r w:rsidR="481F60C2" w:rsidRPr="788E11ED">
        <w:rPr>
          <w:rFonts w:ascii="Garamond" w:eastAsia="Times New Roman" w:hAnsi="Garamond" w:cs="Arial"/>
        </w:rPr>
        <w:t xml:space="preserve"> satellite</w:t>
      </w:r>
      <w:r w:rsidR="748B6674" w:rsidRPr="788E11ED">
        <w:rPr>
          <w:rFonts w:ascii="Garamond" w:eastAsia="Times New Roman" w:hAnsi="Garamond" w:cs="Arial"/>
        </w:rPr>
        <w:t>s</w:t>
      </w:r>
      <w:r w:rsidR="481F60C2" w:rsidRPr="788E11ED">
        <w:rPr>
          <w:rFonts w:ascii="Garamond" w:eastAsia="Times New Roman" w:hAnsi="Garamond" w:cs="Arial"/>
        </w:rPr>
        <w:t xml:space="preserve"> </w:t>
      </w:r>
      <w:r w:rsidR="4D1344E3" w:rsidRPr="788E11ED">
        <w:rPr>
          <w:rFonts w:ascii="Garamond" w:eastAsia="Times New Roman" w:hAnsi="Garamond" w:cs="Arial"/>
        </w:rPr>
        <w:t>provided</w:t>
      </w:r>
      <w:r w:rsidR="75A96148" w:rsidRPr="788E11ED">
        <w:rPr>
          <w:rFonts w:ascii="Garamond" w:eastAsia="Times New Roman" w:hAnsi="Garamond" w:cs="Arial"/>
        </w:rPr>
        <w:t xml:space="preserve"> </w:t>
      </w:r>
      <w:r w:rsidR="3E6EB951" w:rsidRPr="788E11ED">
        <w:rPr>
          <w:rFonts w:ascii="Garamond" w:eastAsia="Times New Roman" w:hAnsi="Garamond" w:cs="Arial"/>
        </w:rPr>
        <w:t>averag</w:t>
      </w:r>
      <w:r w:rsidR="75A96148" w:rsidRPr="788E11ED">
        <w:rPr>
          <w:rFonts w:ascii="Garamond" w:eastAsia="Times New Roman" w:hAnsi="Garamond" w:cs="Arial"/>
        </w:rPr>
        <w:t xml:space="preserve">e </w:t>
      </w:r>
      <w:r w:rsidR="26E1EBE1" w:rsidRPr="788E11ED">
        <w:rPr>
          <w:rFonts w:ascii="Garamond" w:eastAsia="Times New Roman" w:hAnsi="Garamond" w:cs="Arial"/>
        </w:rPr>
        <w:t xml:space="preserve">AOD and </w:t>
      </w:r>
      <w:r w:rsidR="75A96148" w:rsidRPr="788E11ED">
        <w:rPr>
          <w:rFonts w:ascii="Garamond" w:eastAsia="Times New Roman" w:hAnsi="Garamond" w:cs="Arial"/>
        </w:rPr>
        <w:t>related parameter</w:t>
      </w:r>
      <w:r w:rsidR="3611D25A" w:rsidRPr="788E11ED">
        <w:rPr>
          <w:rFonts w:ascii="Garamond" w:eastAsia="Times New Roman" w:hAnsi="Garamond" w:cs="Arial"/>
        </w:rPr>
        <w:t>s</w:t>
      </w:r>
      <w:r w:rsidR="4BF69905" w:rsidRPr="788E11ED">
        <w:rPr>
          <w:rFonts w:ascii="Garamond" w:eastAsia="Times New Roman" w:hAnsi="Garamond" w:cs="Arial"/>
        </w:rPr>
        <w:t xml:space="preserve"> </w:t>
      </w:r>
      <w:r w:rsidR="50DE577A" w:rsidRPr="788E11ED">
        <w:rPr>
          <w:rFonts w:ascii="Garamond" w:eastAsia="Times New Roman" w:hAnsi="Garamond" w:cs="Arial"/>
        </w:rPr>
        <w:t>throughout seasons</w:t>
      </w:r>
      <w:r w:rsidR="12498495" w:rsidRPr="788E11ED">
        <w:rPr>
          <w:rFonts w:ascii="Garamond" w:eastAsia="Times New Roman" w:hAnsi="Garamond" w:cs="Arial"/>
        </w:rPr>
        <w:t xml:space="preserve"> </w:t>
      </w:r>
      <w:r w:rsidR="24507EA3" w:rsidRPr="788E11ED">
        <w:rPr>
          <w:rFonts w:ascii="Garamond" w:eastAsia="Times New Roman" w:hAnsi="Garamond" w:cs="Arial"/>
        </w:rPr>
        <w:t>with high dust pollution</w:t>
      </w:r>
      <w:r w:rsidR="33258CAE" w:rsidRPr="788E11ED">
        <w:rPr>
          <w:rFonts w:ascii="Garamond" w:eastAsia="Times New Roman" w:hAnsi="Garamond" w:cs="Arial"/>
        </w:rPr>
        <w:t xml:space="preserve"> </w:t>
      </w:r>
      <w:r w:rsidR="6EFCED5D" w:rsidRPr="788E11ED">
        <w:rPr>
          <w:rFonts w:ascii="Garamond" w:eastAsia="Times New Roman" w:hAnsi="Garamond" w:cs="Arial"/>
        </w:rPr>
        <w:t>t</w:t>
      </w:r>
      <w:r w:rsidR="15565284" w:rsidRPr="788E11ED">
        <w:rPr>
          <w:rFonts w:ascii="Garamond" w:eastAsia="Times New Roman" w:hAnsi="Garamond" w:cs="Arial"/>
        </w:rPr>
        <w:t xml:space="preserve">o </w:t>
      </w:r>
      <w:r w:rsidR="55C6D89D" w:rsidRPr="788E11ED">
        <w:rPr>
          <w:rFonts w:ascii="Garamond" w:eastAsia="Times New Roman" w:hAnsi="Garamond" w:cs="Arial"/>
        </w:rPr>
        <w:t>compare</w:t>
      </w:r>
      <w:r w:rsidR="1EE2D0CA" w:rsidRPr="788E11ED">
        <w:rPr>
          <w:rFonts w:ascii="Garamond" w:eastAsia="Times New Roman" w:hAnsi="Garamond" w:cs="Arial"/>
        </w:rPr>
        <w:t xml:space="preserve"> to lake</w:t>
      </w:r>
      <w:r w:rsidR="12498495" w:rsidRPr="788E11ED">
        <w:rPr>
          <w:rFonts w:ascii="Garamond" w:eastAsia="Times New Roman" w:hAnsi="Garamond" w:cs="Arial"/>
        </w:rPr>
        <w:t xml:space="preserve"> surface area</w:t>
      </w:r>
      <w:r w:rsidR="2F2C1C5E" w:rsidRPr="788E11ED">
        <w:rPr>
          <w:rFonts w:ascii="Garamond" w:eastAsia="Times New Roman" w:hAnsi="Garamond" w:cs="Arial"/>
        </w:rPr>
        <w:t xml:space="preserve"> changes</w:t>
      </w:r>
      <w:r w:rsidR="4876F0BF" w:rsidRPr="788E11ED">
        <w:rPr>
          <w:rFonts w:ascii="Garamond" w:eastAsia="Times New Roman" w:hAnsi="Garamond" w:cs="Arial"/>
        </w:rPr>
        <w:t xml:space="preserve">. </w:t>
      </w:r>
      <w:r w:rsidR="64C735B8" w:rsidRPr="296585B7">
        <w:rPr>
          <w:rFonts w:ascii="Garamond" w:eastAsia="Garamond" w:hAnsi="Garamond" w:cs="Garamond"/>
          <w:color w:val="000000" w:themeColor="text1"/>
        </w:rPr>
        <w:t xml:space="preserve">Dust levels </w:t>
      </w:r>
      <w:r w:rsidR="784E71D2">
        <w:rPr>
          <w:rFonts w:ascii="Garamond" w:eastAsia="Garamond" w:hAnsi="Garamond" w:cs="Garamond"/>
          <w:color w:val="000000" w:themeColor="text1"/>
        </w:rPr>
        <w:t>were</w:t>
      </w:r>
      <w:r w:rsidR="64C735B8" w:rsidRPr="296585B7">
        <w:rPr>
          <w:rFonts w:ascii="Garamond" w:eastAsia="Garamond" w:hAnsi="Garamond" w:cs="Garamond"/>
          <w:color w:val="000000" w:themeColor="text1"/>
        </w:rPr>
        <w:t xml:space="preserve"> elevated within our study area during the meteorological season of spring</w:t>
      </w:r>
      <w:r w:rsidR="6AE7C9DC">
        <w:rPr>
          <w:rFonts w:ascii="Garamond" w:eastAsia="Garamond" w:hAnsi="Garamond" w:cs="Garamond"/>
          <w:color w:val="000000" w:themeColor="text1"/>
        </w:rPr>
        <w:t xml:space="preserve">, including </w:t>
      </w:r>
      <w:r w:rsidR="64C735B8" w:rsidRPr="296585B7">
        <w:rPr>
          <w:rFonts w:ascii="Garamond" w:eastAsia="Garamond" w:hAnsi="Garamond" w:cs="Garamond"/>
          <w:color w:val="000000" w:themeColor="text1"/>
        </w:rPr>
        <w:t>March, April, and May</w:t>
      </w:r>
      <w:r w:rsidR="6AE7C9DC">
        <w:rPr>
          <w:rFonts w:ascii="Garamond" w:eastAsia="Garamond" w:hAnsi="Garamond" w:cs="Garamond"/>
          <w:color w:val="000000" w:themeColor="text1"/>
        </w:rPr>
        <w:t xml:space="preserve"> (MAM)</w:t>
      </w:r>
      <w:r w:rsidR="62CD9094">
        <w:rPr>
          <w:rFonts w:ascii="Garamond" w:eastAsia="Garamond" w:hAnsi="Garamond" w:cs="Garamond"/>
          <w:color w:val="000000" w:themeColor="text1"/>
        </w:rPr>
        <w:t>; therefore</w:t>
      </w:r>
      <w:r w:rsidR="64C735B8" w:rsidRPr="296585B7">
        <w:rPr>
          <w:rFonts w:ascii="Garamond" w:eastAsia="Garamond" w:hAnsi="Garamond" w:cs="Garamond"/>
          <w:color w:val="000000" w:themeColor="text1"/>
        </w:rPr>
        <w:t>, we narrowed the temporal scope of our MODIS data to March 1</w:t>
      </w:r>
      <w:r w:rsidR="64C735B8" w:rsidRPr="296585B7">
        <w:rPr>
          <w:rFonts w:ascii="Garamond" w:eastAsia="Garamond" w:hAnsi="Garamond" w:cs="Garamond"/>
          <w:color w:val="000000" w:themeColor="text1"/>
          <w:vertAlign w:val="superscript"/>
        </w:rPr>
        <w:t xml:space="preserve">st </w:t>
      </w:r>
      <w:r w:rsidR="64C735B8" w:rsidRPr="296585B7">
        <w:rPr>
          <w:rFonts w:ascii="Garamond" w:eastAsia="Garamond" w:hAnsi="Garamond" w:cs="Garamond"/>
          <w:color w:val="000000" w:themeColor="text1"/>
        </w:rPr>
        <w:t>– May 30</w:t>
      </w:r>
      <w:r w:rsidR="64C735B8" w:rsidRPr="296585B7">
        <w:rPr>
          <w:rFonts w:ascii="Garamond" w:eastAsia="Garamond" w:hAnsi="Garamond" w:cs="Garamond"/>
          <w:color w:val="000000" w:themeColor="text1"/>
          <w:vertAlign w:val="superscript"/>
        </w:rPr>
        <w:t>th</w:t>
      </w:r>
      <w:r w:rsidR="64C735B8" w:rsidRPr="296585B7">
        <w:rPr>
          <w:rFonts w:ascii="Garamond" w:eastAsia="Garamond" w:hAnsi="Garamond" w:cs="Garamond"/>
          <w:color w:val="000000" w:themeColor="text1"/>
        </w:rPr>
        <w:t xml:space="preserve"> and calculated </w:t>
      </w:r>
      <w:r w:rsidR="7072BFDE" w:rsidRPr="296585B7">
        <w:rPr>
          <w:rFonts w:ascii="Garamond" w:eastAsia="Garamond" w:hAnsi="Garamond" w:cs="Garamond"/>
          <w:color w:val="000000" w:themeColor="text1"/>
        </w:rPr>
        <w:t>the 95</w:t>
      </w:r>
      <w:r w:rsidR="7072BFDE" w:rsidRPr="296585B7">
        <w:rPr>
          <w:rFonts w:ascii="Garamond" w:eastAsia="Garamond" w:hAnsi="Garamond" w:cs="Garamond"/>
          <w:color w:val="000000" w:themeColor="text1"/>
          <w:vertAlign w:val="superscript"/>
        </w:rPr>
        <w:t>th</w:t>
      </w:r>
      <w:r w:rsidR="7072BFDE" w:rsidRPr="296585B7">
        <w:rPr>
          <w:rFonts w:ascii="Garamond" w:eastAsia="Garamond" w:hAnsi="Garamond" w:cs="Garamond"/>
          <w:color w:val="000000" w:themeColor="text1"/>
        </w:rPr>
        <w:t xml:space="preserve"> percentile</w:t>
      </w:r>
      <w:r w:rsidR="64C735B8" w:rsidRPr="296585B7">
        <w:rPr>
          <w:rFonts w:ascii="Garamond" w:eastAsia="Garamond" w:hAnsi="Garamond" w:cs="Garamond"/>
          <w:color w:val="000000" w:themeColor="text1"/>
        </w:rPr>
        <w:t xml:space="preserve"> of AOD levels across that period for each year from 2010 – 2022. </w:t>
      </w:r>
      <w:r w:rsidR="4C45F265" w:rsidRPr="788E11ED">
        <w:rPr>
          <w:rFonts w:ascii="Garamond" w:eastAsia="Times New Roman" w:hAnsi="Garamond" w:cs="Arial"/>
        </w:rPr>
        <w:t>Sentinel-5p TROPOMI</w:t>
      </w:r>
      <w:r w:rsidR="2108A5FC" w:rsidRPr="788E11ED">
        <w:rPr>
          <w:rFonts w:ascii="Garamond" w:eastAsia="Times New Roman" w:hAnsi="Garamond" w:cs="Arial"/>
        </w:rPr>
        <w:t xml:space="preserve"> </w:t>
      </w:r>
      <w:r w:rsidR="5AD51CEF" w:rsidRPr="788E11ED">
        <w:rPr>
          <w:rFonts w:ascii="Garamond" w:eastAsia="Times New Roman" w:hAnsi="Garamond" w:cs="Arial"/>
        </w:rPr>
        <w:t xml:space="preserve">provided data on </w:t>
      </w:r>
      <w:r w:rsidR="54B2D311" w:rsidRPr="788E11ED">
        <w:rPr>
          <w:rFonts w:ascii="Garamond" w:eastAsia="Times New Roman" w:hAnsi="Garamond" w:cs="Arial"/>
        </w:rPr>
        <w:t>two</w:t>
      </w:r>
      <w:r w:rsidR="1D5A8782" w:rsidRPr="788E11ED">
        <w:rPr>
          <w:rFonts w:ascii="Garamond" w:eastAsia="Times New Roman" w:hAnsi="Garamond" w:cs="Arial"/>
        </w:rPr>
        <w:t xml:space="preserve"> pollutants of interest with public health implications, nitrogen dioxide</w:t>
      </w:r>
      <w:r w:rsidR="33F7AD0B" w:rsidRPr="788E11ED">
        <w:rPr>
          <w:rFonts w:ascii="Garamond" w:eastAsia="Times New Roman" w:hAnsi="Garamond" w:cs="Arial"/>
        </w:rPr>
        <w:t xml:space="preserve"> (NO</w:t>
      </w:r>
      <w:r w:rsidR="33F7AD0B" w:rsidRPr="0051167B">
        <w:rPr>
          <w:rFonts w:ascii="Garamond" w:eastAsia="Times New Roman" w:hAnsi="Garamond" w:cs="Arial"/>
          <w:vertAlign w:val="subscript"/>
        </w:rPr>
        <w:t>2</w:t>
      </w:r>
      <w:r w:rsidR="33F7AD0B" w:rsidRPr="788E11ED">
        <w:rPr>
          <w:rFonts w:ascii="Garamond" w:eastAsia="Times New Roman" w:hAnsi="Garamond" w:cs="Arial"/>
        </w:rPr>
        <w:t>)</w:t>
      </w:r>
      <w:r w:rsidR="522AC7B7">
        <w:rPr>
          <w:rFonts w:ascii="Garamond" w:eastAsia="Times New Roman" w:hAnsi="Garamond" w:cs="Arial"/>
        </w:rPr>
        <w:t xml:space="preserve"> and</w:t>
      </w:r>
      <w:r w:rsidR="1D5A8782" w:rsidRPr="788E11ED">
        <w:rPr>
          <w:rFonts w:ascii="Garamond" w:eastAsia="Times New Roman" w:hAnsi="Garamond" w:cs="Arial"/>
        </w:rPr>
        <w:t xml:space="preserve"> formaldehyde</w:t>
      </w:r>
      <w:r w:rsidR="4184083F" w:rsidRPr="788E11ED">
        <w:rPr>
          <w:rFonts w:ascii="Garamond" w:eastAsia="Times New Roman" w:hAnsi="Garamond" w:cs="Arial"/>
        </w:rPr>
        <w:t xml:space="preserve"> (HCHO)</w:t>
      </w:r>
      <w:r w:rsidR="1D5A8782" w:rsidRPr="788E11ED">
        <w:rPr>
          <w:rFonts w:ascii="Garamond" w:eastAsia="Times New Roman" w:hAnsi="Garamond" w:cs="Arial"/>
        </w:rPr>
        <w:t>,</w:t>
      </w:r>
      <w:r w:rsidR="0521C09F" w:rsidRPr="788E11ED">
        <w:rPr>
          <w:rFonts w:ascii="Garamond" w:eastAsia="Times New Roman" w:hAnsi="Garamond" w:cs="Arial"/>
        </w:rPr>
        <w:t xml:space="preserve"> </w:t>
      </w:r>
      <w:r w:rsidR="522AC7B7">
        <w:rPr>
          <w:rFonts w:ascii="Garamond" w:eastAsia="Times New Roman" w:hAnsi="Garamond" w:cs="Arial"/>
        </w:rPr>
        <w:t>both</w:t>
      </w:r>
      <w:r w:rsidR="0521C09F" w:rsidRPr="788E11ED">
        <w:rPr>
          <w:rFonts w:ascii="Garamond" w:eastAsia="Times New Roman" w:hAnsi="Garamond" w:cs="Arial"/>
        </w:rPr>
        <w:t xml:space="preserve"> </w:t>
      </w:r>
      <w:r w:rsidR="6A0DC53A">
        <w:rPr>
          <w:rFonts w:ascii="Garamond" w:eastAsia="Times New Roman" w:hAnsi="Garamond" w:cs="Arial"/>
        </w:rPr>
        <w:t xml:space="preserve">precursors to ground-level </w:t>
      </w:r>
      <w:r w:rsidR="27DB4E5F">
        <w:rPr>
          <w:rFonts w:ascii="Garamond" w:eastAsia="Times New Roman" w:hAnsi="Garamond" w:cs="Arial"/>
        </w:rPr>
        <w:t xml:space="preserve">ozone </w:t>
      </w:r>
      <w:r w:rsidR="6B09798A">
        <w:rPr>
          <w:rFonts w:ascii="Garamond" w:eastAsia="Times New Roman" w:hAnsi="Garamond" w:cs="Arial"/>
        </w:rPr>
        <w:t>(O</w:t>
      </w:r>
      <w:r w:rsidR="6B09798A" w:rsidRPr="0064574C">
        <w:rPr>
          <w:rFonts w:ascii="Garamond" w:eastAsia="Times New Roman" w:hAnsi="Garamond" w:cs="Arial"/>
          <w:vertAlign w:val="subscript"/>
        </w:rPr>
        <w:t>3</w:t>
      </w:r>
      <w:r w:rsidR="6B09798A">
        <w:rPr>
          <w:rFonts w:ascii="Garamond" w:eastAsia="Times New Roman" w:hAnsi="Garamond" w:cs="Arial"/>
        </w:rPr>
        <w:t>)</w:t>
      </w:r>
      <w:r w:rsidR="2F73B316">
        <w:rPr>
          <w:rFonts w:ascii="Garamond" w:eastAsia="Times New Roman" w:hAnsi="Garamond" w:cs="Arial"/>
        </w:rPr>
        <w:t xml:space="preserve">. </w:t>
      </w:r>
      <w:r w:rsidR="614B2343" w:rsidRPr="788E11ED">
        <w:rPr>
          <w:rFonts w:ascii="Garamond" w:eastAsia="Times New Roman" w:hAnsi="Garamond" w:cs="Arial"/>
        </w:rPr>
        <w:t>It also provided data on</w:t>
      </w:r>
      <w:r w:rsidR="1D5A8782" w:rsidRPr="788E11ED">
        <w:rPr>
          <w:rFonts w:ascii="Garamond" w:eastAsia="Times New Roman" w:hAnsi="Garamond" w:cs="Arial"/>
        </w:rPr>
        <w:t xml:space="preserve"> carbon monoxide</w:t>
      </w:r>
      <w:r w:rsidR="6BDCF112" w:rsidRPr="788E11ED">
        <w:rPr>
          <w:rFonts w:ascii="Garamond" w:eastAsia="Times New Roman" w:hAnsi="Garamond" w:cs="Arial"/>
        </w:rPr>
        <w:t xml:space="preserve"> (CO)</w:t>
      </w:r>
      <w:r w:rsidR="4211AACE" w:rsidRPr="788E11ED">
        <w:rPr>
          <w:rFonts w:ascii="Garamond" w:eastAsia="Times New Roman" w:hAnsi="Garamond" w:cs="Arial"/>
        </w:rPr>
        <w:t xml:space="preserve"> </w:t>
      </w:r>
      <w:r w:rsidR="4698ABA9" w:rsidRPr="788E11ED">
        <w:rPr>
          <w:rFonts w:ascii="Garamond" w:eastAsia="Times New Roman" w:hAnsi="Garamond" w:cs="Arial"/>
        </w:rPr>
        <w:t>to</w:t>
      </w:r>
      <w:r w:rsidR="4211AACE" w:rsidRPr="788E11ED">
        <w:rPr>
          <w:rFonts w:ascii="Garamond" w:eastAsia="Times New Roman" w:hAnsi="Garamond" w:cs="Arial"/>
        </w:rPr>
        <w:t xml:space="preserve"> differentiate </w:t>
      </w:r>
      <w:r w:rsidR="3B0FE7D9">
        <w:rPr>
          <w:rFonts w:ascii="Garamond" w:eastAsia="Times New Roman" w:hAnsi="Garamond" w:cs="Arial"/>
        </w:rPr>
        <w:t xml:space="preserve">lake-derived </w:t>
      </w:r>
      <w:r w:rsidR="4211AACE" w:rsidRPr="788E11ED">
        <w:rPr>
          <w:rFonts w:ascii="Garamond" w:eastAsia="Times New Roman" w:hAnsi="Garamond" w:cs="Arial"/>
        </w:rPr>
        <w:t xml:space="preserve">dust from </w:t>
      </w:r>
      <w:r w:rsidR="3B0FE7D9">
        <w:rPr>
          <w:rFonts w:ascii="Garamond" w:eastAsia="Times New Roman" w:hAnsi="Garamond" w:cs="Arial"/>
        </w:rPr>
        <w:t>that of</w:t>
      </w:r>
      <w:r w:rsidR="4211AACE" w:rsidRPr="788E11ED">
        <w:rPr>
          <w:rFonts w:ascii="Garamond" w:eastAsia="Times New Roman" w:hAnsi="Garamond" w:cs="Arial"/>
        </w:rPr>
        <w:t xml:space="preserve"> wildfires</w:t>
      </w:r>
      <w:r w:rsidR="1D5A8782" w:rsidRPr="788E11ED">
        <w:rPr>
          <w:rFonts w:ascii="Garamond" w:eastAsia="Times New Roman" w:hAnsi="Garamond" w:cs="Arial"/>
        </w:rPr>
        <w:t>.</w:t>
      </w:r>
      <w:r w:rsidR="5DF69827" w:rsidRPr="788E11ED">
        <w:rPr>
          <w:rFonts w:ascii="Garamond" w:eastAsia="Times New Roman" w:hAnsi="Garamond" w:cs="Arial"/>
        </w:rPr>
        <w:t xml:space="preserve"> </w:t>
      </w:r>
      <w:r w:rsidR="0980E638" w:rsidRPr="788E11ED">
        <w:rPr>
          <w:rFonts w:ascii="Garamond" w:eastAsia="Times New Roman" w:hAnsi="Garamond" w:cs="Arial"/>
        </w:rPr>
        <w:t xml:space="preserve">The </w:t>
      </w:r>
      <w:r w:rsidR="7DDA2ACD" w:rsidRPr="788E11ED">
        <w:rPr>
          <w:rFonts w:ascii="Garamond" w:eastAsia="Times New Roman" w:hAnsi="Garamond" w:cs="Arial"/>
        </w:rPr>
        <w:t>Landsat</w:t>
      </w:r>
      <w:r w:rsidR="5456FF6E" w:rsidRPr="788E11ED">
        <w:rPr>
          <w:rFonts w:ascii="Garamond" w:eastAsia="Times New Roman" w:hAnsi="Garamond" w:cs="Arial"/>
        </w:rPr>
        <w:t xml:space="preserve"> </w:t>
      </w:r>
      <w:r w:rsidR="73C41DAD" w:rsidRPr="788E11ED">
        <w:rPr>
          <w:rFonts w:ascii="Garamond" w:eastAsia="Times New Roman" w:hAnsi="Garamond" w:cs="Arial"/>
        </w:rPr>
        <w:t>5</w:t>
      </w:r>
      <w:r w:rsidR="0051167B">
        <w:rPr>
          <w:rFonts w:ascii="Garamond" w:eastAsia="Times New Roman" w:hAnsi="Garamond" w:cs="Arial"/>
        </w:rPr>
        <w:t xml:space="preserve"> TM</w:t>
      </w:r>
      <w:r w:rsidR="6FB4F166" w:rsidRPr="788E11ED">
        <w:rPr>
          <w:rFonts w:ascii="Garamond" w:eastAsia="Times New Roman" w:hAnsi="Garamond" w:cs="Arial"/>
        </w:rPr>
        <w:t xml:space="preserve">, </w:t>
      </w:r>
      <w:r w:rsidR="7DDA2ACD" w:rsidRPr="788E11ED">
        <w:rPr>
          <w:rFonts w:ascii="Garamond" w:eastAsia="Times New Roman" w:hAnsi="Garamond" w:cs="Arial"/>
        </w:rPr>
        <w:t>Landsat</w:t>
      </w:r>
      <w:r w:rsidR="42C7DE13" w:rsidRPr="788E11ED">
        <w:rPr>
          <w:rFonts w:ascii="Garamond" w:eastAsia="Times New Roman" w:hAnsi="Garamond" w:cs="Arial"/>
        </w:rPr>
        <w:t xml:space="preserve"> </w:t>
      </w:r>
      <w:r w:rsidR="0C3A2118" w:rsidRPr="788E11ED">
        <w:rPr>
          <w:rFonts w:ascii="Garamond" w:eastAsia="Times New Roman" w:hAnsi="Garamond" w:cs="Arial"/>
        </w:rPr>
        <w:t>7</w:t>
      </w:r>
      <w:r w:rsidR="0051167B">
        <w:rPr>
          <w:rFonts w:ascii="Garamond" w:eastAsia="Times New Roman" w:hAnsi="Garamond" w:cs="Arial"/>
        </w:rPr>
        <w:t xml:space="preserve"> ETM+</w:t>
      </w:r>
      <w:r w:rsidR="0C3A2118" w:rsidRPr="788E11ED">
        <w:rPr>
          <w:rFonts w:ascii="Garamond" w:eastAsia="Times New Roman" w:hAnsi="Garamond" w:cs="Arial"/>
        </w:rPr>
        <w:t>, and Landsat</w:t>
      </w:r>
      <w:r w:rsidR="03089669" w:rsidRPr="788E11ED">
        <w:rPr>
          <w:rFonts w:ascii="Garamond" w:eastAsia="Times New Roman" w:hAnsi="Garamond" w:cs="Arial"/>
        </w:rPr>
        <w:t xml:space="preserve"> </w:t>
      </w:r>
      <w:r w:rsidR="0C3A2118" w:rsidRPr="788E11ED">
        <w:rPr>
          <w:rFonts w:ascii="Garamond" w:eastAsia="Times New Roman" w:hAnsi="Garamond" w:cs="Arial"/>
        </w:rPr>
        <w:t>8</w:t>
      </w:r>
      <w:r w:rsidR="7DDA2ACD" w:rsidRPr="788E11ED">
        <w:rPr>
          <w:rFonts w:ascii="Garamond" w:eastAsia="Times New Roman" w:hAnsi="Garamond" w:cs="Arial"/>
        </w:rPr>
        <w:t xml:space="preserve"> </w:t>
      </w:r>
      <w:r w:rsidR="0051167B">
        <w:rPr>
          <w:rFonts w:ascii="Garamond" w:eastAsia="Times New Roman" w:hAnsi="Garamond" w:cs="Arial"/>
        </w:rPr>
        <w:t xml:space="preserve">OLI </w:t>
      </w:r>
      <w:r w:rsidR="7DDA2ACD" w:rsidRPr="788E11ED">
        <w:rPr>
          <w:rFonts w:ascii="Garamond" w:eastAsia="Times New Roman" w:hAnsi="Garamond" w:cs="Arial"/>
        </w:rPr>
        <w:t xml:space="preserve">satellites </w:t>
      </w:r>
      <w:r w:rsidR="23BB7AFD" w:rsidRPr="788E11ED">
        <w:rPr>
          <w:rFonts w:ascii="Garamond" w:eastAsia="Times New Roman" w:hAnsi="Garamond" w:cs="Arial"/>
        </w:rPr>
        <w:t>provided</w:t>
      </w:r>
      <w:r w:rsidR="7DDA2ACD" w:rsidRPr="788E11ED">
        <w:rPr>
          <w:rFonts w:ascii="Garamond" w:eastAsia="Times New Roman" w:hAnsi="Garamond" w:cs="Arial"/>
        </w:rPr>
        <w:t xml:space="preserve"> surface reflectance</w:t>
      </w:r>
      <w:r w:rsidR="2B99BE34" w:rsidRPr="788E11ED">
        <w:rPr>
          <w:rFonts w:ascii="Garamond" w:eastAsia="Times New Roman" w:hAnsi="Garamond" w:cs="Arial"/>
        </w:rPr>
        <w:t xml:space="preserve"> values</w:t>
      </w:r>
      <w:r w:rsidR="7DDA2ACD" w:rsidRPr="788E11ED">
        <w:rPr>
          <w:rFonts w:ascii="Garamond" w:eastAsia="Times New Roman" w:hAnsi="Garamond" w:cs="Arial"/>
        </w:rPr>
        <w:t xml:space="preserve"> </w:t>
      </w:r>
      <w:r w:rsidR="21C810AE" w:rsidRPr="788E11ED">
        <w:rPr>
          <w:rFonts w:ascii="Garamond" w:eastAsia="Times New Roman" w:hAnsi="Garamond" w:cs="Arial"/>
        </w:rPr>
        <w:t>used to</w:t>
      </w:r>
      <w:r w:rsidR="7DDA2ACD" w:rsidRPr="788E11ED">
        <w:rPr>
          <w:rFonts w:ascii="Garamond" w:eastAsia="Times New Roman" w:hAnsi="Garamond" w:cs="Arial"/>
        </w:rPr>
        <w:t xml:space="preserve"> quantif</w:t>
      </w:r>
      <w:r w:rsidR="6CFFCA49" w:rsidRPr="788E11ED">
        <w:rPr>
          <w:rFonts w:ascii="Garamond" w:eastAsia="Times New Roman" w:hAnsi="Garamond" w:cs="Arial"/>
        </w:rPr>
        <w:t>y</w:t>
      </w:r>
      <w:r w:rsidR="7DDA2ACD" w:rsidRPr="788E11ED">
        <w:rPr>
          <w:rFonts w:ascii="Garamond" w:eastAsia="Times New Roman" w:hAnsi="Garamond" w:cs="Arial"/>
        </w:rPr>
        <w:t xml:space="preserve"> lake surface area </w:t>
      </w:r>
      <w:r w:rsidR="1225AAFF" w:rsidRPr="788E11ED">
        <w:rPr>
          <w:rFonts w:ascii="Garamond" w:eastAsia="Times New Roman" w:hAnsi="Garamond" w:cs="Arial"/>
        </w:rPr>
        <w:t xml:space="preserve">changes </w:t>
      </w:r>
      <w:r w:rsidR="7DDA2ACD" w:rsidRPr="788E11ED">
        <w:rPr>
          <w:rFonts w:ascii="Garamond" w:eastAsia="Times New Roman" w:hAnsi="Garamond" w:cs="Arial"/>
        </w:rPr>
        <w:t xml:space="preserve">over the study period. </w:t>
      </w:r>
      <w:r w:rsidR="2BBD3C6A" w:rsidRPr="55383884">
        <w:rPr>
          <w:rFonts w:ascii="Garamond" w:eastAsia="Times New Roman" w:hAnsi="Garamond" w:cs="Arial"/>
        </w:rPr>
        <w:t>Next</w:t>
      </w:r>
      <w:r w:rsidR="5428D7B1" w:rsidRPr="55383884">
        <w:rPr>
          <w:rFonts w:ascii="Garamond" w:eastAsia="Times New Roman" w:hAnsi="Garamond" w:cs="Arial"/>
        </w:rPr>
        <w:t>,</w:t>
      </w:r>
      <w:r w:rsidR="2C6CCCD4" w:rsidRPr="55383884">
        <w:rPr>
          <w:rFonts w:ascii="Garamond" w:eastAsia="Times New Roman" w:hAnsi="Garamond" w:cs="Arial"/>
        </w:rPr>
        <w:t xml:space="preserve"> for our </w:t>
      </w:r>
      <w:r w:rsidR="4C6CA402" w:rsidRPr="55383884">
        <w:rPr>
          <w:rFonts w:ascii="Garamond" w:eastAsia="Times New Roman" w:hAnsi="Garamond" w:cs="Arial"/>
        </w:rPr>
        <w:t>p</w:t>
      </w:r>
      <w:r w:rsidR="2C6CCCD4" w:rsidRPr="55383884">
        <w:rPr>
          <w:rFonts w:ascii="Garamond" w:eastAsia="Times New Roman" w:hAnsi="Garamond" w:cs="Arial"/>
        </w:rPr>
        <w:t>oint-in</w:t>
      </w:r>
      <w:r w:rsidR="5BC77C5B" w:rsidRPr="55383884">
        <w:rPr>
          <w:rFonts w:ascii="Garamond" w:eastAsia="Times New Roman" w:hAnsi="Garamond" w:cs="Arial"/>
        </w:rPr>
        <w:t>-</w:t>
      </w:r>
      <w:r w:rsidR="50D17462" w:rsidRPr="55383884">
        <w:rPr>
          <w:rFonts w:ascii="Garamond" w:eastAsia="Times New Roman" w:hAnsi="Garamond" w:cs="Arial"/>
        </w:rPr>
        <w:t>t</w:t>
      </w:r>
      <w:r w:rsidR="5BC77C5B" w:rsidRPr="55383884">
        <w:rPr>
          <w:rFonts w:ascii="Garamond" w:eastAsia="Times New Roman" w:hAnsi="Garamond" w:cs="Arial"/>
        </w:rPr>
        <w:t xml:space="preserve">ime </w:t>
      </w:r>
      <w:r w:rsidR="2C6CCCD4" w:rsidRPr="55383884">
        <w:rPr>
          <w:rFonts w:ascii="Garamond" w:eastAsia="Times New Roman" w:hAnsi="Garamond" w:cs="Arial"/>
        </w:rPr>
        <w:t>case studies,</w:t>
      </w:r>
      <w:r w:rsidR="5428D7B1" w:rsidRPr="55383884">
        <w:rPr>
          <w:rFonts w:ascii="Garamond" w:eastAsia="Times New Roman" w:hAnsi="Garamond" w:cs="Arial"/>
        </w:rPr>
        <w:t xml:space="preserve"> w</w:t>
      </w:r>
      <w:r w:rsidR="4EF9067F" w:rsidRPr="55383884">
        <w:rPr>
          <w:rFonts w:ascii="Garamond" w:eastAsia="Garamond" w:hAnsi="Garamond" w:cs="Garamond"/>
          <w:color w:val="000000" w:themeColor="text1"/>
        </w:rPr>
        <w:t xml:space="preserve">e </w:t>
      </w:r>
      <w:r w:rsidR="4C0F6329" w:rsidRPr="55383884">
        <w:rPr>
          <w:rFonts w:ascii="Garamond" w:eastAsia="Garamond" w:hAnsi="Garamond" w:cs="Garamond"/>
          <w:color w:val="000000" w:themeColor="text1"/>
        </w:rPr>
        <w:t xml:space="preserve">identified </w:t>
      </w:r>
      <w:r w:rsidR="2649B603" w:rsidRPr="55383884">
        <w:rPr>
          <w:rFonts w:ascii="Garamond" w:eastAsia="Garamond" w:hAnsi="Garamond" w:cs="Garamond"/>
          <w:color w:val="000000" w:themeColor="text1"/>
        </w:rPr>
        <w:t>1</w:t>
      </w:r>
      <w:r w:rsidR="4C0F6329" w:rsidRPr="55383884">
        <w:rPr>
          <w:rFonts w:ascii="Garamond" w:eastAsia="Garamond" w:hAnsi="Garamond" w:cs="Garamond"/>
          <w:color w:val="000000" w:themeColor="text1"/>
        </w:rPr>
        <w:t xml:space="preserve"> DED</w:t>
      </w:r>
      <w:r w:rsidR="4EF9067F" w:rsidRPr="55383884">
        <w:rPr>
          <w:rFonts w:ascii="Garamond" w:eastAsia="Garamond" w:hAnsi="Garamond" w:cs="Garamond"/>
          <w:color w:val="000000" w:themeColor="text1"/>
        </w:rPr>
        <w:t xml:space="preserve"> from MODIS AOD that matched with meteorological data</w:t>
      </w:r>
      <w:r w:rsidR="00142C77">
        <w:rPr>
          <w:rFonts w:ascii="Garamond" w:eastAsia="Garamond" w:hAnsi="Garamond" w:cs="Garamond"/>
          <w:color w:val="000000" w:themeColor="text1"/>
        </w:rPr>
        <w:t xml:space="preserve"> </w:t>
      </w:r>
      <w:r w:rsidR="4EF9067F" w:rsidRPr="55383884">
        <w:rPr>
          <w:rFonts w:ascii="Garamond" w:eastAsia="Garamond" w:hAnsi="Garamond" w:cs="Garamond"/>
          <w:color w:val="000000" w:themeColor="text1"/>
        </w:rPr>
        <w:t>recorded at Salt Lake International Airport (KSLC) from 2010-2022</w:t>
      </w:r>
      <w:r w:rsidR="6A23EA7E" w:rsidRPr="55383884">
        <w:rPr>
          <w:rFonts w:ascii="Garamond" w:eastAsia="Garamond" w:hAnsi="Garamond" w:cs="Garamond"/>
          <w:color w:val="000000" w:themeColor="text1"/>
        </w:rPr>
        <w:t xml:space="preserve"> (Labs, 2021)</w:t>
      </w:r>
      <w:r w:rsidR="4EF9067F" w:rsidRPr="55383884">
        <w:rPr>
          <w:rFonts w:ascii="Garamond" w:eastAsia="Garamond" w:hAnsi="Garamond" w:cs="Garamond"/>
          <w:color w:val="000000" w:themeColor="text1"/>
        </w:rPr>
        <w:t>.</w:t>
      </w:r>
      <w:r w:rsidR="71B1A2C4" w:rsidRPr="55383884">
        <w:rPr>
          <w:rFonts w:ascii="Garamond" w:eastAsia="Times New Roman" w:hAnsi="Garamond" w:cs="Arial"/>
        </w:rPr>
        <w:t xml:space="preserve"> </w:t>
      </w:r>
      <w:r w:rsidR="72156559" w:rsidRPr="55383884">
        <w:rPr>
          <w:rFonts w:ascii="Garamond" w:eastAsia="Times New Roman" w:hAnsi="Garamond" w:cs="Arial"/>
        </w:rPr>
        <w:t>T</w:t>
      </w:r>
      <w:r w:rsidR="61463C37" w:rsidRPr="55383884">
        <w:rPr>
          <w:rFonts w:ascii="Garamond" w:eastAsia="Times New Roman" w:hAnsi="Garamond" w:cs="Arial"/>
        </w:rPr>
        <w:t xml:space="preserve">he </w:t>
      </w:r>
      <w:r w:rsidR="44618EF1" w:rsidRPr="55383884">
        <w:rPr>
          <w:rFonts w:ascii="Garamond" w:eastAsia="Times New Roman" w:hAnsi="Garamond" w:cs="Arial"/>
        </w:rPr>
        <w:t>Cloud-Aerosol Lidar with Orthogonal Polari</w:t>
      </w:r>
      <w:r w:rsidR="1BFDCABB" w:rsidRPr="55383884">
        <w:rPr>
          <w:rFonts w:ascii="Garamond" w:eastAsia="Times New Roman" w:hAnsi="Garamond" w:cs="Arial"/>
        </w:rPr>
        <w:t>z</w:t>
      </w:r>
      <w:r w:rsidR="44618EF1" w:rsidRPr="55383884">
        <w:rPr>
          <w:rFonts w:ascii="Garamond" w:eastAsia="Times New Roman" w:hAnsi="Garamond" w:cs="Arial"/>
        </w:rPr>
        <w:t>ation (</w:t>
      </w:r>
      <w:r w:rsidR="61463C37" w:rsidRPr="55383884">
        <w:rPr>
          <w:rFonts w:ascii="Garamond" w:eastAsia="Times New Roman" w:hAnsi="Garamond" w:cs="Arial"/>
        </w:rPr>
        <w:t>CALIOP</w:t>
      </w:r>
      <w:r w:rsidR="301C1B52" w:rsidRPr="55383884">
        <w:rPr>
          <w:rFonts w:ascii="Garamond" w:eastAsia="Times New Roman" w:hAnsi="Garamond" w:cs="Arial"/>
        </w:rPr>
        <w:t>)</w:t>
      </w:r>
      <w:r w:rsidR="61463C37" w:rsidRPr="55383884">
        <w:rPr>
          <w:rFonts w:ascii="Garamond" w:eastAsia="Times New Roman" w:hAnsi="Garamond" w:cs="Arial"/>
        </w:rPr>
        <w:t xml:space="preserve"> sensor on the </w:t>
      </w:r>
      <w:r w:rsidR="73E6A772" w:rsidRPr="55383884">
        <w:rPr>
          <w:rFonts w:ascii="Garamond" w:eastAsia="Times New Roman" w:hAnsi="Garamond" w:cs="Arial"/>
        </w:rPr>
        <w:t>Cloud-Aerosol Lidar and Infrared Pathfinder Satellite Observations (</w:t>
      </w:r>
      <w:r w:rsidR="61463C37" w:rsidRPr="55383884">
        <w:rPr>
          <w:rFonts w:ascii="Garamond" w:eastAsia="Times New Roman" w:hAnsi="Garamond" w:cs="Arial"/>
        </w:rPr>
        <w:t>CALIPSO</w:t>
      </w:r>
      <w:r w:rsidR="78E6EF66" w:rsidRPr="55383884">
        <w:rPr>
          <w:rFonts w:ascii="Garamond" w:eastAsia="Times New Roman" w:hAnsi="Garamond" w:cs="Arial"/>
        </w:rPr>
        <w:t>)</w:t>
      </w:r>
      <w:r w:rsidR="61463C37" w:rsidRPr="55383884">
        <w:rPr>
          <w:rFonts w:ascii="Garamond" w:eastAsia="Times New Roman" w:hAnsi="Garamond" w:cs="Arial"/>
        </w:rPr>
        <w:t xml:space="preserve"> satellite </w:t>
      </w:r>
      <w:r w:rsidR="5345640F" w:rsidRPr="55383884">
        <w:rPr>
          <w:rFonts w:ascii="Garamond" w:eastAsia="Times New Roman" w:hAnsi="Garamond" w:cs="Arial"/>
        </w:rPr>
        <w:t xml:space="preserve">provided </w:t>
      </w:r>
      <w:r w:rsidR="5450424A" w:rsidRPr="55383884">
        <w:rPr>
          <w:rFonts w:ascii="Garamond" w:eastAsia="Times New Roman" w:hAnsi="Garamond" w:cs="Arial"/>
        </w:rPr>
        <w:t>aerosol thickness, height</w:t>
      </w:r>
      <w:r w:rsidR="3EAE6795" w:rsidRPr="55383884">
        <w:rPr>
          <w:rFonts w:ascii="Garamond" w:eastAsia="Times New Roman" w:hAnsi="Garamond" w:cs="Arial"/>
        </w:rPr>
        <w:t>,</w:t>
      </w:r>
      <w:r w:rsidR="5450424A" w:rsidRPr="55383884">
        <w:rPr>
          <w:rFonts w:ascii="Garamond" w:eastAsia="Times New Roman" w:hAnsi="Garamond" w:cs="Arial"/>
        </w:rPr>
        <w:t xml:space="preserve"> and classification</w:t>
      </w:r>
      <w:r w:rsidR="4688E1E9" w:rsidRPr="55383884">
        <w:rPr>
          <w:rFonts w:ascii="Garamond" w:eastAsia="Times New Roman" w:hAnsi="Garamond" w:cs="Arial"/>
        </w:rPr>
        <w:t xml:space="preserve"> with the use of the</w:t>
      </w:r>
      <w:r w:rsidR="00CE7B4F">
        <w:rPr>
          <w:rFonts w:ascii="Garamond" w:eastAsia="Times New Roman" w:hAnsi="Garamond" w:cs="Arial"/>
        </w:rPr>
        <w:t xml:space="preserve"> </w:t>
      </w:r>
      <w:r w:rsidR="4688E1E9" w:rsidRPr="55383884">
        <w:rPr>
          <w:rFonts w:ascii="Garamond" w:eastAsia="Times New Roman" w:hAnsi="Garamond" w:cs="Arial"/>
        </w:rPr>
        <w:t>VFM</w:t>
      </w:r>
      <w:r w:rsidR="6AD0E1B4" w:rsidRPr="55383884">
        <w:rPr>
          <w:rFonts w:ascii="Garamond" w:eastAsia="Times New Roman" w:hAnsi="Garamond" w:cs="Arial"/>
        </w:rPr>
        <w:t xml:space="preserve"> and </w:t>
      </w:r>
      <w:r w:rsidR="5A09D74E" w:rsidRPr="55383884">
        <w:rPr>
          <w:rFonts w:ascii="Garamond" w:eastAsia="Times New Roman" w:hAnsi="Garamond" w:cs="Arial"/>
        </w:rPr>
        <w:t>E</w:t>
      </w:r>
      <w:r w:rsidR="6AD0E1B4" w:rsidRPr="55383884">
        <w:rPr>
          <w:rFonts w:ascii="Garamond" w:eastAsia="Times New Roman" w:hAnsi="Garamond" w:cs="Arial"/>
        </w:rPr>
        <w:t xml:space="preserve">xtinction </w:t>
      </w:r>
      <w:r w:rsidR="0238932F" w:rsidRPr="55383884">
        <w:rPr>
          <w:rFonts w:ascii="Garamond" w:eastAsia="Times New Roman" w:hAnsi="Garamond" w:cs="Arial"/>
        </w:rPr>
        <w:t>C</w:t>
      </w:r>
      <w:r w:rsidR="6AD0E1B4" w:rsidRPr="55383884">
        <w:rPr>
          <w:rFonts w:ascii="Garamond" w:eastAsia="Times New Roman" w:hAnsi="Garamond" w:cs="Arial"/>
        </w:rPr>
        <w:t>oefficient</w:t>
      </w:r>
      <w:r w:rsidR="5450424A" w:rsidRPr="55383884">
        <w:rPr>
          <w:rFonts w:ascii="Garamond" w:eastAsia="Times New Roman" w:hAnsi="Garamond" w:cs="Arial"/>
        </w:rPr>
        <w:t xml:space="preserve">. </w:t>
      </w:r>
      <w:r w:rsidR="021FF8A6" w:rsidRPr="55383884">
        <w:rPr>
          <w:rFonts w:ascii="Garamond" w:eastAsia="Times New Roman" w:hAnsi="Garamond" w:cs="Arial"/>
        </w:rPr>
        <w:t>W</w:t>
      </w:r>
      <w:r w:rsidR="021FF8A6" w:rsidRPr="55383884">
        <w:rPr>
          <w:rFonts w:ascii="Garamond" w:eastAsia="Garamond" w:hAnsi="Garamond" w:cs="Garamond"/>
          <w:color w:val="000000" w:themeColor="text1"/>
        </w:rPr>
        <w:t xml:space="preserve">e </w:t>
      </w:r>
      <w:r w:rsidR="2D3A9D0A" w:rsidRPr="55383884">
        <w:rPr>
          <w:rFonts w:ascii="Garamond" w:eastAsia="Garamond" w:hAnsi="Garamond" w:cs="Garamond"/>
          <w:color w:val="000000" w:themeColor="text1"/>
        </w:rPr>
        <w:t>obtain</w:t>
      </w:r>
      <w:r w:rsidR="0A34040A" w:rsidRPr="55383884">
        <w:rPr>
          <w:rFonts w:ascii="Garamond" w:eastAsia="Garamond" w:hAnsi="Garamond" w:cs="Garamond"/>
          <w:color w:val="000000" w:themeColor="text1"/>
        </w:rPr>
        <w:t>ed</w:t>
      </w:r>
      <w:r w:rsidR="2D3A9D0A" w:rsidRPr="55383884">
        <w:rPr>
          <w:rFonts w:ascii="Garamond" w:eastAsia="Garamond" w:hAnsi="Garamond" w:cs="Garamond"/>
          <w:color w:val="000000" w:themeColor="text1"/>
        </w:rPr>
        <w:t xml:space="preserve"> </w:t>
      </w:r>
      <w:r w:rsidR="7804501A" w:rsidRPr="55383884">
        <w:rPr>
          <w:rFonts w:ascii="Garamond" w:eastAsia="Garamond" w:hAnsi="Garamond" w:cs="Garamond"/>
          <w:color w:val="000000" w:themeColor="text1"/>
        </w:rPr>
        <w:t>CALIPSO</w:t>
      </w:r>
      <w:r w:rsidR="0EAE0483" w:rsidRPr="55383884">
        <w:rPr>
          <w:rFonts w:ascii="Garamond" w:eastAsia="Garamond" w:hAnsi="Garamond" w:cs="Garamond"/>
          <w:color w:val="000000" w:themeColor="text1"/>
        </w:rPr>
        <w:t xml:space="preserve"> </w:t>
      </w:r>
      <w:r w:rsidR="3727C6CD" w:rsidRPr="55383884">
        <w:rPr>
          <w:rFonts w:ascii="Garamond" w:eastAsia="Garamond" w:hAnsi="Garamond" w:cs="Garamond"/>
          <w:color w:val="000000" w:themeColor="text1"/>
        </w:rPr>
        <w:t xml:space="preserve">data by </w:t>
      </w:r>
      <w:r w:rsidR="216B14D5" w:rsidRPr="55383884">
        <w:rPr>
          <w:rFonts w:ascii="Garamond" w:eastAsia="Garamond" w:hAnsi="Garamond" w:cs="Garamond"/>
          <w:color w:val="000000" w:themeColor="text1"/>
        </w:rPr>
        <w:t>filter</w:t>
      </w:r>
      <w:r w:rsidR="6D73B3A2" w:rsidRPr="55383884">
        <w:rPr>
          <w:rFonts w:ascii="Garamond" w:eastAsia="Garamond" w:hAnsi="Garamond" w:cs="Garamond"/>
          <w:color w:val="000000" w:themeColor="text1"/>
        </w:rPr>
        <w:t>ing</w:t>
      </w:r>
      <w:r w:rsidR="519B5D4B" w:rsidRPr="55383884">
        <w:rPr>
          <w:rFonts w:ascii="Garamond" w:eastAsia="Garamond" w:hAnsi="Garamond" w:cs="Garamond"/>
          <w:color w:val="000000" w:themeColor="text1"/>
        </w:rPr>
        <w:t xml:space="preserve"> </w:t>
      </w:r>
      <w:r w:rsidR="6D73B3A2" w:rsidRPr="55383884">
        <w:rPr>
          <w:rFonts w:ascii="Garamond" w:eastAsia="Garamond" w:hAnsi="Garamond" w:cs="Garamond"/>
          <w:color w:val="000000" w:themeColor="text1"/>
        </w:rPr>
        <w:t>the</w:t>
      </w:r>
      <w:r w:rsidR="7804501A" w:rsidRPr="55383884">
        <w:rPr>
          <w:rFonts w:ascii="Garamond" w:eastAsia="Garamond" w:hAnsi="Garamond" w:cs="Garamond"/>
          <w:color w:val="000000" w:themeColor="text1"/>
        </w:rPr>
        <w:t xml:space="preserve"> orbit track </w:t>
      </w:r>
      <w:r w:rsidR="3921033B" w:rsidRPr="55383884">
        <w:rPr>
          <w:rFonts w:ascii="Garamond" w:eastAsia="Garamond" w:hAnsi="Garamond" w:cs="Garamond"/>
          <w:color w:val="000000" w:themeColor="text1"/>
        </w:rPr>
        <w:t>by coordinates</w:t>
      </w:r>
      <w:r w:rsidR="7804501A" w:rsidRPr="55383884">
        <w:rPr>
          <w:rFonts w:ascii="Garamond" w:eastAsia="Garamond" w:hAnsi="Garamond" w:cs="Garamond"/>
          <w:color w:val="000000" w:themeColor="text1"/>
        </w:rPr>
        <w:t xml:space="preserve">, using </w:t>
      </w:r>
      <w:r w:rsidR="6C4943F0" w:rsidRPr="55383884">
        <w:rPr>
          <w:rFonts w:ascii="Garamond" w:eastAsia="Garamond" w:hAnsi="Garamond" w:cs="Garamond"/>
          <w:color w:val="000000" w:themeColor="text1"/>
        </w:rPr>
        <w:t xml:space="preserve">NASA </w:t>
      </w:r>
      <w:r w:rsidR="4F1939CB" w:rsidRPr="55383884">
        <w:rPr>
          <w:rFonts w:ascii="Garamond" w:eastAsia="Garamond" w:hAnsi="Garamond" w:cs="Garamond"/>
          <w:color w:val="000000" w:themeColor="text1"/>
        </w:rPr>
        <w:t>ASDC</w:t>
      </w:r>
      <w:r w:rsidR="582E1225" w:rsidRPr="55383884">
        <w:rPr>
          <w:rFonts w:ascii="Garamond" w:eastAsia="Garamond" w:hAnsi="Garamond" w:cs="Garamond"/>
          <w:color w:val="000000" w:themeColor="text1"/>
        </w:rPr>
        <w:t xml:space="preserve"> </w:t>
      </w:r>
      <w:r w:rsidR="00DD4BA0" w:rsidRPr="55383884">
        <w:rPr>
          <w:rFonts w:ascii="Garamond" w:eastAsia="Garamond" w:hAnsi="Garamond" w:cs="Garamond"/>
          <w:color w:val="000000" w:themeColor="text1"/>
        </w:rPr>
        <w:t xml:space="preserve">sub </w:t>
      </w:r>
      <w:r w:rsidR="00BA21E2" w:rsidRPr="55383884">
        <w:rPr>
          <w:rFonts w:ascii="Garamond" w:eastAsia="Garamond" w:hAnsi="Garamond" w:cs="Garamond"/>
          <w:color w:val="000000" w:themeColor="text1"/>
        </w:rPr>
        <w:t>setter,</w:t>
      </w:r>
      <w:r w:rsidR="6C4943F0" w:rsidRPr="55383884">
        <w:rPr>
          <w:rFonts w:ascii="Garamond" w:eastAsia="Garamond" w:hAnsi="Garamond" w:cs="Garamond"/>
          <w:color w:val="000000" w:themeColor="text1"/>
        </w:rPr>
        <w:t xml:space="preserve"> and </w:t>
      </w:r>
      <w:r w:rsidR="7804501A" w:rsidRPr="55383884">
        <w:rPr>
          <w:rFonts w:ascii="Garamond" w:eastAsia="Garamond" w:hAnsi="Garamond" w:cs="Garamond"/>
          <w:color w:val="000000" w:themeColor="text1"/>
        </w:rPr>
        <w:t xml:space="preserve">extracted </w:t>
      </w:r>
      <w:r w:rsidR="233C5B2A" w:rsidRPr="55383884">
        <w:rPr>
          <w:rFonts w:ascii="Garamond" w:eastAsia="Garamond" w:hAnsi="Garamond" w:cs="Garamond"/>
          <w:color w:val="000000" w:themeColor="text1"/>
        </w:rPr>
        <w:t xml:space="preserve">one </w:t>
      </w:r>
      <w:r w:rsidR="0530D8E9" w:rsidRPr="55383884">
        <w:rPr>
          <w:rFonts w:ascii="Garamond" w:eastAsia="Garamond" w:hAnsi="Garamond" w:cs="Garamond"/>
          <w:color w:val="000000" w:themeColor="text1"/>
        </w:rPr>
        <w:t>sample</w:t>
      </w:r>
      <w:r w:rsidR="7804501A" w:rsidRPr="55383884">
        <w:rPr>
          <w:rFonts w:ascii="Garamond" w:eastAsia="Garamond" w:hAnsi="Garamond" w:cs="Garamond"/>
          <w:color w:val="000000" w:themeColor="text1"/>
        </w:rPr>
        <w:t xml:space="preserve"> from CALIPSO </w:t>
      </w:r>
      <w:r w:rsidR="0AAF8E3B" w:rsidRPr="55383884">
        <w:rPr>
          <w:rFonts w:ascii="Garamond" w:eastAsia="Garamond" w:hAnsi="Garamond" w:cs="Garamond"/>
          <w:color w:val="000000" w:themeColor="text1"/>
        </w:rPr>
        <w:t>V</w:t>
      </w:r>
      <w:r w:rsidR="7066D706" w:rsidRPr="55383884">
        <w:rPr>
          <w:rFonts w:ascii="Garamond" w:eastAsia="Garamond" w:hAnsi="Garamond" w:cs="Garamond"/>
          <w:color w:val="000000" w:themeColor="text1"/>
        </w:rPr>
        <w:t>FM</w:t>
      </w:r>
      <w:r w:rsidR="7804501A" w:rsidRPr="55383884">
        <w:rPr>
          <w:rFonts w:ascii="Garamond" w:eastAsia="Garamond" w:hAnsi="Garamond" w:cs="Garamond"/>
          <w:color w:val="000000" w:themeColor="text1"/>
        </w:rPr>
        <w:t xml:space="preserve"> profile and Aerosol Extinction Coefficient </w:t>
      </w:r>
      <w:r w:rsidR="00E30EDE">
        <w:rPr>
          <w:rFonts w:ascii="Garamond" w:eastAsia="Garamond" w:hAnsi="Garamond" w:cs="Garamond"/>
          <w:color w:val="000000" w:themeColor="text1"/>
        </w:rPr>
        <w:t>on</w:t>
      </w:r>
      <w:r w:rsidR="7804501A" w:rsidRPr="55383884">
        <w:rPr>
          <w:rFonts w:ascii="Garamond" w:eastAsia="Garamond" w:hAnsi="Garamond" w:cs="Garamond"/>
          <w:color w:val="000000" w:themeColor="text1"/>
        </w:rPr>
        <w:t xml:space="preserve"> </w:t>
      </w:r>
      <w:r w:rsidR="5EFA60B8" w:rsidRPr="55383884">
        <w:rPr>
          <w:rFonts w:ascii="Garamond" w:eastAsia="Garamond" w:hAnsi="Garamond" w:cs="Garamond"/>
          <w:color w:val="000000" w:themeColor="text1"/>
        </w:rPr>
        <w:t>J</w:t>
      </w:r>
      <w:r w:rsidR="1B5DE875" w:rsidRPr="55383884">
        <w:rPr>
          <w:rFonts w:ascii="Garamond" w:eastAsia="Garamond" w:hAnsi="Garamond" w:cs="Garamond"/>
          <w:color w:val="000000" w:themeColor="text1"/>
        </w:rPr>
        <w:t>uly 9</w:t>
      </w:r>
      <w:r w:rsidR="6BAB9342" w:rsidRPr="55383884">
        <w:rPr>
          <w:rFonts w:ascii="Garamond" w:eastAsia="Garamond" w:hAnsi="Garamond" w:cs="Garamond"/>
          <w:color w:val="000000" w:themeColor="text1"/>
        </w:rPr>
        <w:t>,</w:t>
      </w:r>
      <w:r w:rsidR="1B5DE875" w:rsidRPr="55383884">
        <w:rPr>
          <w:rFonts w:ascii="Garamond" w:eastAsia="Garamond" w:hAnsi="Garamond" w:cs="Garamond"/>
          <w:color w:val="000000" w:themeColor="text1"/>
        </w:rPr>
        <w:t xml:space="preserve"> 2021.</w:t>
      </w:r>
      <w:r w:rsidR="3272061F" w:rsidRPr="55383884">
        <w:rPr>
          <w:rFonts w:ascii="Garamond" w:eastAsia="Garamond" w:hAnsi="Garamond" w:cs="Garamond"/>
          <w:color w:val="000000" w:themeColor="text1"/>
        </w:rPr>
        <w:t xml:space="preserve"> </w:t>
      </w:r>
    </w:p>
    <w:p w14:paraId="24404A2B" w14:textId="77777777" w:rsidR="00B64DE3" w:rsidRDefault="00B64DE3" w:rsidP="0087719E">
      <w:pPr>
        <w:spacing w:after="0" w:line="240" w:lineRule="auto"/>
        <w:rPr>
          <w:rFonts w:ascii="Garamond" w:eastAsia="Garamond" w:hAnsi="Garamond" w:cs="Garamond"/>
        </w:rPr>
      </w:pPr>
    </w:p>
    <w:p w14:paraId="493C19E5" w14:textId="0C07D9EF" w:rsidR="0087719E" w:rsidRDefault="25015391" w:rsidP="00B64DE3">
      <w:pPr>
        <w:keepNext/>
        <w:spacing w:after="0" w:line="240" w:lineRule="auto"/>
        <w:rPr>
          <w:rFonts w:ascii="Garamond" w:eastAsia="Garamond" w:hAnsi="Garamond" w:cs="Garamond"/>
        </w:rPr>
      </w:pPr>
      <w:r w:rsidRPr="00D1429C">
        <w:rPr>
          <w:rFonts w:ascii="Garamond" w:eastAsia="Garamond" w:hAnsi="Garamond" w:cs="Garamond"/>
        </w:rPr>
        <w:lastRenderedPageBreak/>
        <w:t xml:space="preserve">Table </w:t>
      </w:r>
      <w:r w:rsidR="0059152E">
        <w:rPr>
          <w:rFonts w:ascii="Garamond" w:eastAsia="Garamond" w:hAnsi="Garamond" w:cs="Garamond"/>
        </w:rPr>
        <w:t>1</w:t>
      </w:r>
    </w:p>
    <w:p w14:paraId="0155CC6B" w14:textId="799AF87F" w:rsidR="204644AF" w:rsidRPr="00C10B7C" w:rsidRDefault="25015391" w:rsidP="0087719E">
      <w:pPr>
        <w:spacing w:after="0" w:line="240" w:lineRule="auto"/>
        <w:rPr>
          <w:rFonts w:ascii="Garamond" w:eastAsia="Garamond" w:hAnsi="Garamond" w:cs="Garamond"/>
        </w:rPr>
      </w:pPr>
      <w:r w:rsidRPr="296585B7">
        <w:rPr>
          <w:rFonts w:ascii="Garamond" w:eastAsia="Garamond" w:hAnsi="Garamond" w:cs="Garamond"/>
          <w:i/>
          <w:iCs/>
        </w:rPr>
        <w:t xml:space="preserve">List of </w:t>
      </w:r>
      <w:r w:rsidR="00A52635">
        <w:rPr>
          <w:rFonts w:ascii="Garamond" w:eastAsia="Garamond" w:hAnsi="Garamond" w:cs="Garamond"/>
          <w:i/>
          <w:iCs/>
        </w:rPr>
        <w:t>s</w:t>
      </w:r>
      <w:r w:rsidRPr="296585B7">
        <w:rPr>
          <w:rFonts w:ascii="Garamond" w:eastAsia="Garamond" w:hAnsi="Garamond" w:cs="Garamond"/>
          <w:i/>
          <w:iCs/>
        </w:rPr>
        <w:t>ensors and</w:t>
      </w:r>
      <w:r w:rsidR="00A52635">
        <w:rPr>
          <w:rFonts w:ascii="Garamond" w:eastAsia="Garamond" w:hAnsi="Garamond" w:cs="Garamond"/>
          <w:i/>
          <w:iCs/>
        </w:rPr>
        <w:t xml:space="preserve"> d</w:t>
      </w:r>
      <w:r w:rsidRPr="296585B7">
        <w:rPr>
          <w:rFonts w:ascii="Garamond" w:eastAsia="Garamond" w:hAnsi="Garamond" w:cs="Garamond"/>
          <w:i/>
          <w:iCs/>
        </w:rPr>
        <w:t xml:space="preserve">ata </w:t>
      </w:r>
      <w:r w:rsidR="00A52635">
        <w:rPr>
          <w:rFonts w:ascii="Garamond" w:eastAsia="Garamond" w:hAnsi="Garamond" w:cs="Garamond"/>
          <w:i/>
          <w:iCs/>
        </w:rPr>
        <w:t>p</w:t>
      </w:r>
      <w:r w:rsidRPr="296585B7">
        <w:rPr>
          <w:rFonts w:ascii="Garamond" w:eastAsia="Garamond" w:hAnsi="Garamond" w:cs="Garamond"/>
          <w:i/>
          <w:iCs/>
        </w:rPr>
        <w:t xml:space="preserve">roducts utilized for this </w:t>
      </w:r>
      <w:r w:rsidR="002E7A38">
        <w:rPr>
          <w:rFonts w:ascii="Garamond" w:eastAsia="Garamond" w:hAnsi="Garamond" w:cs="Garamond"/>
          <w:i/>
          <w:iCs/>
        </w:rPr>
        <w:t>p</w:t>
      </w:r>
      <w:r w:rsidR="002E7A38" w:rsidRPr="296585B7">
        <w:rPr>
          <w:rFonts w:ascii="Garamond" w:eastAsia="Garamond" w:hAnsi="Garamond" w:cs="Garamond"/>
          <w:i/>
          <w:iCs/>
        </w:rPr>
        <w:t>roject.</w:t>
      </w:r>
    </w:p>
    <w:tbl>
      <w:tblPr>
        <w:tblStyle w:val="TableGrid"/>
        <w:tblW w:w="9360" w:type="dxa"/>
        <w:tblInd w:w="0" w:type="dxa"/>
        <w:tblLook w:val="06A0" w:firstRow="1" w:lastRow="0" w:firstColumn="1" w:lastColumn="0" w:noHBand="1" w:noVBand="1"/>
      </w:tblPr>
      <w:tblGrid>
        <w:gridCol w:w="1518"/>
        <w:gridCol w:w="1349"/>
        <w:gridCol w:w="2828"/>
        <w:gridCol w:w="2063"/>
        <w:gridCol w:w="1602"/>
      </w:tblGrid>
      <w:tr w:rsidR="0EEECE16" w14:paraId="29B07535" w14:textId="77777777" w:rsidTr="00B94C06">
        <w:trPr>
          <w:trHeight w:val="69"/>
        </w:trPr>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1470AC3" w14:textId="09505D00" w:rsidR="0EEECE16" w:rsidRDefault="44BBDB86" w:rsidP="00A5719C">
            <w:pPr>
              <w:rPr>
                <w:rFonts w:ascii="Garamond" w:eastAsia="Garamond" w:hAnsi="Garamond" w:cs="Garamond"/>
                <w:b/>
                <w:bCs/>
                <w:color w:val="000000" w:themeColor="text1"/>
              </w:rPr>
            </w:pPr>
            <w:r w:rsidRPr="55383884">
              <w:rPr>
                <w:rFonts w:ascii="Garamond" w:eastAsia="Garamond" w:hAnsi="Garamond" w:cs="Garamond"/>
                <w:b/>
                <w:bCs/>
                <w:color w:val="000000" w:themeColor="text1"/>
              </w:rPr>
              <w:t>Satellite</w:t>
            </w:r>
          </w:p>
        </w:tc>
        <w:tc>
          <w:tcPr>
            <w:tcW w:w="12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AFAF632" w14:textId="1C090AFD" w:rsidR="0EEECE16" w:rsidRDefault="44BBDB86" w:rsidP="00A5719C">
            <w:pPr>
              <w:rPr>
                <w:rFonts w:ascii="Garamond" w:eastAsia="Garamond" w:hAnsi="Garamond" w:cs="Garamond"/>
                <w:b/>
                <w:bCs/>
                <w:color w:val="000000" w:themeColor="text1"/>
              </w:rPr>
            </w:pPr>
            <w:r w:rsidRPr="55383884">
              <w:rPr>
                <w:rFonts w:ascii="Garamond" w:eastAsia="Garamond" w:hAnsi="Garamond" w:cs="Garamond"/>
                <w:b/>
                <w:bCs/>
                <w:color w:val="000000" w:themeColor="text1"/>
              </w:rPr>
              <w:t>Sensor</w:t>
            </w:r>
          </w:p>
        </w:tc>
        <w:tc>
          <w:tcPr>
            <w:tcW w:w="28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489FA36" w14:textId="66030D55" w:rsidR="0EEECE16" w:rsidRDefault="44BBDB86" w:rsidP="00A5719C">
            <w:pPr>
              <w:rPr>
                <w:rFonts w:ascii="Garamond" w:eastAsia="Garamond" w:hAnsi="Garamond" w:cs="Garamond"/>
                <w:b/>
                <w:bCs/>
                <w:color w:val="000000" w:themeColor="text1"/>
              </w:rPr>
            </w:pPr>
            <w:r w:rsidRPr="55383884">
              <w:rPr>
                <w:rFonts w:ascii="Garamond" w:eastAsia="Garamond" w:hAnsi="Garamond" w:cs="Garamond"/>
                <w:b/>
                <w:bCs/>
              </w:rPr>
              <w:t>Product: D</w:t>
            </w:r>
            <w:r w:rsidRPr="55383884">
              <w:rPr>
                <w:rFonts w:ascii="Garamond" w:eastAsia="Garamond" w:hAnsi="Garamond" w:cs="Garamond"/>
                <w:b/>
                <w:bCs/>
                <w:color w:val="000000" w:themeColor="text1"/>
              </w:rPr>
              <w:t>ataset</w:t>
            </w:r>
          </w:p>
        </w:tc>
        <w:tc>
          <w:tcPr>
            <w:tcW w:w="21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EB3457F" w14:textId="7747F027" w:rsidR="0EEECE16" w:rsidRDefault="44BBDB86" w:rsidP="00A5719C">
            <w:pPr>
              <w:rPr>
                <w:rFonts w:ascii="Garamond" w:eastAsia="Garamond" w:hAnsi="Garamond" w:cs="Garamond"/>
                <w:b/>
                <w:bCs/>
                <w:color w:val="000000" w:themeColor="text1"/>
              </w:rPr>
            </w:pPr>
            <w:r w:rsidRPr="55383884">
              <w:rPr>
                <w:rFonts w:ascii="Garamond" w:eastAsia="Garamond" w:hAnsi="Garamond" w:cs="Garamond"/>
                <w:b/>
                <w:bCs/>
                <w:color w:val="000000" w:themeColor="text1"/>
              </w:rPr>
              <w:t>Date Ranges</w:t>
            </w:r>
          </w:p>
        </w:tc>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CACB0B7" w14:textId="4F1593AA" w:rsidR="010EBF46" w:rsidRDefault="7CA74229" w:rsidP="00A5719C">
            <w:pPr>
              <w:rPr>
                <w:rFonts w:ascii="Garamond" w:eastAsia="Garamond" w:hAnsi="Garamond" w:cs="Garamond"/>
                <w:b/>
                <w:bCs/>
                <w:color w:val="000000" w:themeColor="text1"/>
              </w:rPr>
            </w:pPr>
            <w:r w:rsidRPr="55383884">
              <w:rPr>
                <w:rFonts w:ascii="Garamond" w:eastAsia="Garamond" w:hAnsi="Garamond" w:cs="Garamond"/>
                <w:b/>
                <w:bCs/>
                <w:color w:val="000000" w:themeColor="text1"/>
              </w:rPr>
              <w:t>Source</w:t>
            </w:r>
          </w:p>
        </w:tc>
      </w:tr>
      <w:tr w:rsidR="0EEECE16" w14:paraId="1D636CD2" w14:textId="77777777" w:rsidTr="00B94C06">
        <w:trPr>
          <w:trHeight w:val="51"/>
        </w:trPr>
        <w:tc>
          <w:tcPr>
            <w:tcW w:w="9360"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DF299B4" w14:textId="1EE4A6AE" w:rsidR="0EEECE16" w:rsidRDefault="44BBDB86"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Annual Dust Season Air Pollution Averages</w:t>
            </w:r>
          </w:p>
        </w:tc>
      </w:tr>
      <w:tr w:rsidR="0EEECE16" w14:paraId="77B3E1B4" w14:textId="77777777" w:rsidTr="55383884">
        <w:trPr>
          <w:trHeight w:val="22"/>
        </w:trPr>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5DA61609" w14:textId="40CB9C1E" w:rsidR="0EEECE16" w:rsidRDefault="3C10C6E4" w:rsidP="00A5719C">
            <w:pPr>
              <w:jc w:val="center"/>
              <w:rPr>
                <w:rFonts w:ascii="Garamond" w:eastAsia="Garamond" w:hAnsi="Garamond" w:cs="Garamond"/>
                <w:color w:val="000000" w:themeColor="text1"/>
              </w:rPr>
            </w:pPr>
            <w:r w:rsidRPr="090E4E01">
              <w:rPr>
                <w:rFonts w:ascii="Garamond" w:eastAsia="Garamond" w:hAnsi="Garamond" w:cs="Garamond"/>
                <w:color w:val="000000" w:themeColor="text1"/>
              </w:rPr>
              <w:t>Terra</w:t>
            </w:r>
            <w:r w:rsidR="0C9F2F0B" w:rsidRPr="090E4E01">
              <w:rPr>
                <w:rFonts w:ascii="Garamond" w:eastAsia="Garamond" w:hAnsi="Garamond" w:cs="Garamond"/>
                <w:color w:val="000000" w:themeColor="text1"/>
              </w:rPr>
              <w:t>/</w:t>
            </w:r>
            <w:r w:rsidRPr="090E4E01">
              <w:rPr>
                <w:rFonts w:ascii="Garamond" w:eastAsia="Garamond" w:hAnsi="Garamond" w:cs="Garamond"/>
                <w:color w:val="000000" w:themeColor="text1"/>
              </w:rPr>
              <w:t>Aqua</w:t>
            </w:r>
            <w:r w:rsidR="00C50884">
              <w:rPr>
                <w:rFonts w:ascii="Garamond" w:eastAsia="Garamond" w:hAnsi="Garamond" w:cs="Garamond"/>
                <w:color w:val="000000" w:themeColor="text1"/>
              </w:rPr>
              <w:t>*</w:t>
            </w:r>
          </w:p>
        </w:tc>
        <w:tc>
          <w:tcPr>
            <w:tcW w:w="12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1938E23" w14:textId="2589EB58" w:rsidR="0EEECE16" w:rsidRDefault="3C10C6E4" w:rsidP="00A5719C">
            <w:pPr>
              <w:jc w:val="center"/>
              <w:rPr>
                <w:rFonts w:ascii="Garamond" w:eastAsia="Garamond" w:hAnsi="Garamond" w:cs="Garamond"/>
                <w:color w:val="000000" w:themeColor="text1"/>
              </w:rPr>
            </w:pPr>
            <w:r w:rsidRPr="090E4E01">
              <w:rPr>
                <w:rFonts w:ascii="Garamond" w:eastAsia="Garamond" w:hAnsi="Garamond" w:cs="Garamond"/>
                <w:color w:val="000000" w:themeColor="text1"/>
              </w:rPr>
              <w:t>MODIS</w:t>
            </w:r>
          </w:p>
        </w:tc>
        <w:tc>
          <w:tcPr>
            <w:tcW w:w="28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3030AF3" w14:textId="63531831" w:rsidR="0EEECE16" w:rsidRDefault="3C10C6E4" w:rsidP="00A5719C">
            <w:pPr>
              <w:rPr>
                <w:rFonts w:ascii="Garamond" w:eastAsia="Garamond" w:hAnsi="Garamond" w:cs="Garamond"/>
                <w:color w:val="000000" w:themeColor="text1"/>
              </w:rPr>
            </w:pPr>
            <w:r w:rsidRPr="090E4E01">
              <w:rPr>
                <w:rFonts w:ascii="Garamond" w:eastAsia="Garamond" w:hAnsi="Garamond" w:cs="Garamond"/>
                <w:color w:val="000000" w:themeColor="text1"/>
              </w:rPr>
              <w:t>MAIAC Land Aerosol Optical Depth Daily L2G 1km: MCD19A2 V006</w:t>
            </w:r>
          </w:p>
        </w:tc>
        <w:tc>
          <w:tcPr>
            <w:tcW w:w="21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644989D" w14:textId="070EA667" w:rsidR="0EEECE16" w:rsidRDefault="381D7AA7" w:rsidP="00A5719C">
            <w:pPr>
              <w:rPr>
                <w:rFonts w:ascii="Garamond" w:eastAsia="Garamond" w:hAnsi="Garamond" w:cs="Garamond"/>
                <w:color w:val="000000" w:themeColor="text1"/>
              </w:rPr>
            </w:pPr>
            <w:r w:rsidRPr="090E4E01">
              <w:rPr>
                <w:rFonts w:ascii="Garamond" w:eastAsia="Garamond" w:hAnsi="Garamond" w:cs="Garamond"/>
                <w:color w:val="000000" w:themeColor="text1"/>
              </w:rPr>
              <w:t>Mar. 1</w:t>
            </w:r>
            <w:r w:rsidRPr="090E4E01">
              <w:rPr>
                <w:rFonts w:ascii="Garamond" w:eastAsia="Garamond" w:hAnsi="Garamond" w:cs="Garamond"/>
                <w:color w:val="000000" w:themeColor="text1"/>
                <w:vertAlign w:val="superscript"/>
              </w:rPr>
              <w:t>st</w:t>
            </w:r>
            <w:r w:rsidRPr="090E4E01">
              <w:rPr>
                <w:rFonts w:ascii="Garamond" w:eastAsia="Garamond" w:hAnsi="Garamond" w:cs="Garamond"/>
                <w:color w:val="000000" w:themeColor="text1"/>
              </w:rPr>
              <w:t xml:space="preserve"> </w:t>
            </w:r>
            <w:r w:rsidR="006C2A07">
              <w:rPr>
                <w:rFonts w:ascii="Garamond" w:eastAsia="Garamond" w:hAnsi="Garamond" w:cs="Garamond"/>
                <w:color w:val="000000" w:themeColor="text1"/>
              </w:rPr>
              <w:t>to</w:t>
            </w:r>
            <w:r w:rsidRPr="090E4E01">
              <w:rPr>
                <w:rFonts w:ascii="Garamond" w:eastAsia="Garamond" w:hAnsi="Garamond" w:cs="Garamond"/>
                <w:color w:val="000000" w:themeColor="text1"/>
              </w:rPr>
              <w:t xml:space="preserve"> May 30</w:t>
            </w:r>
            <w:r w:rsidRPr="090E4E01">
              <w:rPr>
                <w:rFonts w:ascii="Garamond" w:eastAsia="Garamond" w:hAnsi="Garamond" w:cs="Garamond"/>
                <w:color w:val="000000" w:themeColor="text1"/>
                <w:vertAlign w:val="superscript"/>
              </w:rPr>
              <w:t>th</w:t>
            </w:r>
            <w:r w:rsidR="1508CB8F" w:rsidRPr="090E4E01">
              <w:rPr>
                <w:rFonts w:ascii="Garamond" w:eastAsia="Garamond" w:hAnsi="Garamond" w:cs="Garamond"/>
                <w:color w:val="000000" w:themeColor="text1"/>
              </w:rPr>
              <w:t>, 2010-2022</w:t>
            </w:r>
          </w:p>
        </w:tc>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8B6CF78" w14:textId="700E36E7" w:rsidR="0EEECE16" w:rsidRDefault="4BD5ED6C" w:rsidP="00A5719C">
            <w:pPr>
              <w:rPr>
                <w:rFonts w:ascii="Garamond" w:eastAsia="Garamond" w:hAnsi="Garamond" w:cs="Garamond"/>
                <w:color w:val="000000" w:themeColor="text1"/>
              </w:rPr>
            </w:pPr>
            <w:r w:rsidRPr="090E4E01">
              <w:rPr>
                <w:rFonts w:ascii="Garamond" w:eastAsia="Garamond" w:hAnsi="Garamond" w:cs="Garamond"/>
                <w:color w:val="000000" w:themeColor="text1"/>
              </w:rPr>
              <w:t>GEE</w:t>
            </w:r>
          </w:p>
        </w:tc>
      </w:tr>
      <w:tr w:rsidR="0EEECE16" w14:paraId="7DE8D7D9" w14:textId="77777777" w:rsidTr="55383884">
        <w:trPr>
          <w:trHeight w:val="501"/>
        </w:trPr>
        <w:tc>
          <w:tcPr>
            <w:tcW w:w="1530"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45F77CCC" w14:textId="55E15438" w:rsidR="788E11ED" w:rsidRDefault="306D08F4" w:rsidP="00A5719C">
            <w:pPr>
              <w:jc w:val="center"/>
              <w:rPr>
                <w:rFonts w:ascii="Garamond" w:eastAsia="Garamond" w:hAnsi="Garamond" w:cs="Garamond"/>
                <w:color w:val="000000" w:themeColor="text1"/>
              </w:rPr>
            </w:pPr>
            <w:r w:rsidRPr="090E4E01">
              <w:rPr>
                <w:rFonts w:ascii="Garamond" w:eastAsia="Garamond" w:hAnsi="Garamond" w:cs="Garamond"/>
                <w:color w:val="000000" w:themeColor="text1"/>
              </w:rPr>
              <w:t>Sentinel-5P</w:t>
            </w:r>
          </w:p>
        </w:tc>
        <w:tc>
          <w:tcPr>
            <w:tcW w:w="1220"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6D47905E" w14:textId="132A806C" w:rsidR="761BC382" w:rsidRDefault="306D08F4" w:rsidP="00A5719C">
            <w:pPr>
              <w:jc w:val="center"/>
              <w:rPr>
                <w:rFonts w:ascii="Garamond" w:eastAsia="Garamond" w:hAnsi="Garamond" w:cs="Garamond"/>
                <w:color w:val="000000" w:themeColor="text1"/>
              </w:rPr>
            </w:pPr>
            <w:r w:rsidRPr="090E4E01">
              <w:rPr>
                <w:rFonts w:ascii="Garamond" w:eastAsia="Garamond" w:hAnsi="Garamond" w:cs="Garamond"/>
                <w:color w:val="000000" w:themeColor="text1"/>
              </w:rPr>
              <w:t>TROPOMI</w:t>
            </w:r>
          </w:p>
        </w:tc>
        <w:tc>
          <w:tcPr>
            <w:tcW w:w="28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2ABC39C" w14:textId="3A9001B7" w:rsidR="0EEECE16" w:rsidRDefault="3C10C6E4" w:rsidP="00A5719C">
            <w:pPr>
              <w:pStyle w:val="Heading1"/>
              <w:spacing w:before="0"/>
              <w:outlineLvl w:val="0"/>
              <w:rPr>
                <w:rFonts w:ascii="Garamond" w:eastAsia="Garamond" w:hAnsi="Garamond" w:cs="Garamond"/>
                <w:b w:val="0"/>
                <w:bCs w:val="0"/>
                <w:color w:val="000000" w:themeColor="text1"/>
                <w:sz w:val="22"/>
                <w:szCs w:val="22"/>
              </w:rPr>
            </w:pPr>
            <w:r w:rsidRPr="090E4E01">
              <w:rPr>
                <w:rFonts w:ascii="Garamond" w:eastAsia="Garamond" w:hAnsi="Garamond" w:cs="Garamond"/>
                <w:b w:val="0"/>
                <w:bCs w:val="0"/>
                <w:color w:val="000000" w:themeColor="text1"/>
                <w:sz w:val="22"/>
                <w:szCs w:val="22"/>
              </w:rPr>
              <w:t>Tropospheric NO2 1-Orbit L2 5.5km x 3.5km V1: S5P_L2__NO2_HiR</w:t>
            </w:r>
          </w:p>
        </w:tc>
        <w:tc>
          <w:tcPr>
            <w:tcW w:w="21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1FEA146" w14:textId="206E8408" w:rsidR="0EEECE16" w:rsidRDefault="054E0F9A" w:rsidP="00A5719C">
            <w:pPr>
              <w:rPr>
                <w:rFonts w:ascii="Garamond" w:eastAsia="Garamond" w:hAnsi="Garamond" w:cs="Garamond"/>
                <w:color w:val="000000" w:themeColor="text1"/>
              </w:rPr>
            </w:pPr>
            <w:r w:rsidRPr="090E4E01">
              <w:rPr>
                <w:rFonts w:ascii="Garamond" w:eastAsia="Garamond" w:hAnsi="Garamond" w:cs="Garamond"/>
                <w:color w:val="000000" w:themeColor="text1"/>
              </w:rPr>
              <w:t>Jan. 1</w:t>
            </w:r>
            <w:r w:rsidRPr="090E4E01">
              <w:rPr>
                <w:rFonts w:ascii="Garamond" w:eastAsia="Garamond" w:hAnsi="Garamond" w:cs="Garamond"/>
                <w:color w:val="000000" w:themeColor="text1"/>
                <w:vertAlign w:val="superscript"/>
              </w:rPr>
              <w:t>st</w:t>
            </w:r>
            <w:r w:rsidRPr="090E4E01">
              <w:rPr>
                <w:rFonts w:ascii="Garamond" w:eastAsia="Garamond" w:hAnsi="Garamond" w:cs="Garamond"/>
                <w:color w:val="000000" w:themeColor="text1"/>
              </w:rPr>
              <w:t xml:space="preserve"> </w:t>
            </w:r>
            <w:r w:rsidR="006C2A07">
              <w:rPr>
                <w:rFonts w:ascii="Garamond" w:eastAsia="Garamond" w:hAnsi="Garamond" w:cs="Garamond"/>
                <w:color w:val="000000" w:themeColor="text1"/>
              </w:rPr>
              <w:t>to</w:t>
            </w:r>
            <w:r w:rsidRPr="090E4E01">
              <w:rPr>
                <w:rFonts w:ascii="Garamond" w:eastAsia="Garamond" w:hAnsi="Garamond" w:cs="Garamond"/>
                <w:color w:val="000000" w:themeColor="text1"/>
              </w:rPr>
              <w:t xml:space="preserve"> Dec. 31</w:t>
            </w:r>
            <w:r w:rsidRPr="090E4E01">
              <w:rPr>
                <w:rFonts w:ascii="Garamond" w:eastAsia="Garamond" w:hAnsi="Garamond" w:cs="Garamond"/>
                <w:color w:val="000000" w:themeColor="text1"/>
                <w:vertAlign w:val="superscript"/>
              </w:rPr>
              <w:t>st</w:t>
            </w:r>
            <w:r w:rsidR="3561CCC6" w:rsidRPr="090E4E01">
              <w:rPr>
                <w:rFonts w:ascii="Garamond" w:eastAsia="Garamond" w:hAnsi="Garamond" w:cs="Garamond"/>
                <w:color w:val="000000" w:themeColor="text1"/>
              </w:rPr>
              <w:t xml:space="preserve">, </w:t>
            </w:r>
            <w:r w:rsidR="00E570BE">
              <w:rPr>
                <w:rFonts w:ascii="Garamond" w:eastAsia="Garamond" w:hAnsi="Garamond" w:cs="Garamond"/>
                <w:color w:val="000000" w:themeColor="text1"/>
              </w:rPr>
              <w:t>2019-</w:t>
            </w:r>
            <w:r w:rsidRPr="090E4E01">
              <w:rPr>
                <w:rFonts w:ascii="Garamond" w:eastAsia="Garamond" w:hAnsi="Garamond" w:cs="Garamond"/>
                <w:color w:val="000000" w:themeColor="text1"/>
              </w:rPr>
              <w:t>2022</w:t>
            </w:r>
          </w:p>
        </w:tc>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AD400C7" w14:textId="501C7B6F" w:rsidR="0EEECE16" w:rsidRDefault="595A3267" w:rsidP="00A5719C">
            <w:r w:rsidRPr="090E4E01">
              <w:rPr>
                <w:rFonts w:ascii="Garamond" w:eastAsia="Garamond" w:hAnsi="Garamond" w:cs="Garamond"/>
                <w:color w:val="000000" w:themeColor="text1"/>
              </w:rPr>
              <w:t>GEE</w:t>
            </w:r>
          </w:p>
        </w:tc>
      </w:tr>
      <w:tr w:rsidR="0EEECE16" w14:paraId="67291D6D" w14:textId="77777777" w:rsidTr="55383884">
        <w:trPr>
          <w:trHeight w:val="300"/>
        </w:trPr>
        <w:tc>
          <w:tcPr>
            <w:tcW w:w="1530" w:type="dxa"/>
            <w:vMerge/>
          </w:tcPr>
          <w:p w14:paraId="7804B004" w14:textId="77777777" w:rsidR="001733B5" w:rsidRDefault="001733B5" w:rsidP="00A5719C"/>
        </w:tc>
        <w:tc>
          <w:tcPr>
            <w:tcW w:w="1220" w:type="dxa"/>
            <w:vMerge/>
          </w:tcPr>
          <w:p w14:paraId="6C9614A6" w14:textId="77777777" w:rsidR="001733B5" w:rsidRDefault="001733B5" w:rsidP="00A5719C"/>
        </w:tc>
        <w:tc>
          <w:tcPr>
            <w:tcW w:w="28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C40E113" w14:textId="53F2FA59" w:rsidR="0EEECE16" w:rsidRDefault="3C10C6E4" w:rsidP="00A5719C">
            <w:pPr>
              <w:rPr>
                <w:rFonts w:ascii="Garamond" w:eastAsia="Garamond" w:hAnsi="Garamond" w:cs="Garamond"/>
                <w:color w:val="000000" w:themeColor="text1"/>
              </w:rPr>
            </w:pPr>
            <w:r w:rsidRPr="090E4E01">
              <w:rPr>
                <w:rFonts w:ascii="Garamond" w:eastAsia="Garamond" w:hAnsi="Garamond" w:cs="Garamond"/>
                <w:color w:val="000000" w:themeColor="text1"/>
              </w:rPr>
              <w:t>Tropospheric Formaldehyde HCHO 1-Orbit L2 7km x 3.5km: S5P_L2__HCHO_Hir</w:t>
            </w:r>
          </w:p>
        </w:tc>
        <w:tc>
          <w:tcPr>
            <w:tcW w:w="21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CD3618C" w14:textId="5CD91C94" w:rsidR="0EEECE16" w:rsidRDefault="79C8C73D" w:rsidP="00A5719C">
            <w:pPr>
              <w:rPr>
                <w:rFonts w:ascii="Garamond" w:eastAsia="Garamond" w:hAnsi="Garamond" w:cs="Garamond"/>
                <w:color w:val="000000" w:themeColor="text1"/>
              </w:rPr>
            </w:pPr>
            <w:r w:rsidRPr="090E4E01">
              <w:rPr>
                <w:rFonts w:ascii="Garamond" w:eastAsia="Garamond" w:hAnsi="Garamond" w:cs="Garamond"/>
                <w:color w:val="000000" w:themeColor="text1"/>
              </w:rPr>
              <w:t>Jan. 1</w:t>
            </w:r>
            <w:r w:rsidRPr="090E4E01">
              <w:rPr>
                <w:rFonts w:ascii="Garamond" w:eastAsia="Garamond" w:hAnsi="Garamond" w:cs="Garamond"/>
                <w:color w:val="000000" w:themeColor="text1"/>
                <w:vertAlign w:val="superscript"/>
              </w:rPr>
              <w:t>st</w:t>
            </w:r>
            <w:r w:rsidRPr="090E4E01">
              <w:rPr>
                <w:rFonts w:ascii="Garamond" w:eastAsia="Garamond" w:hAnsi="Garamond" w:cs="Garamond"/>
                <w:color w:val="000000" w:themeColor="text1"/>
              </w:rPr>
              <w:t xml:space="preserve"> </w:t>
            </w:r>
            <w:r w:rsidR="006C2A07">
              <w:rPr>
                <w:rFonts w:ascii="Garamond" w:eastAsia="Garamond" w:hAnsi="Garamond" w:cs="Garamond"/>
                <w:color w:val="000000" w:themeColor="text1"/>
              </w:rPr>
              <w:t>to</w:t>
            </w:r>
            <w:r w:rsidRPr="090E4E01">
              <w:rPr>
                <w:rFonts w:ascii="Garamond" w:eastAsia="Garamond" w:hAnsi="Garamond" w:cs="Garamond"/>
                <w:color w:val="000000" w:themeColor="text1"/>
              </w:rPr>
              <w:t xml:space="preserve"> Dec. 31</w:t>
            </w:r>
            <w:r w:rsidRPr="090E4E01">
              <w:rPr>
                <w:rFonts w:ascii="Garamond" w:eastAsia="Garamond" w:hAnsi="Garamond" w:cs="Garamond"/>
                <w:color w:val="000000" w:themeColor="text1"/>
                <w:vertAlign w:val="superscript"/>
              </w:rPr>
              <w:t>st</w:t>
            </w:r>
            <w:r w:rsidRPr="090E4E01">
              <w:rPr>
                <w:rFonts w:ascii="Garamond" w:eastAsia="Garamond" w:hAnsi="Garamond" w:cs="Garamond"/>
                <w:color w:val="000000" w:themeColor="text1"/>
              </w:rPr>
              <w:t xml:space="preserve">, </w:t>
            </w:r>
            <w:r w:rsidR="00E570BE">
              <w:rPr>
                <w:rFonts w:ascii="Garamond" w:eastAsia="Garamond" w:hAnsi="Garamond" w:cs="Garamond"/>
                <w:color w:val="000000" w:themeColor="text1"/>
              </w:rPr>
              <w:t>2019-</w:t>
            </w:r>
            <w:r w:rsidRPr="090E4E01">
              <w:rPr>
                <w:rFonts w:ascii="Garamond" w:eastAsia="Garamond" w:hAnsi="Garamond" w:cs="Garamond"/>
                <w:color w:val="000000" w:themeColor="text1"/>
              </w:rPr>
              <w:t>2022</w:t>
            </w:r>
          </w:p>
        </w:tc>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B61A5C6" w14:textId="0AC30566" w:rsidR="0EEECE16" w:rsidRDefault="0E19E9D1" w:rsidP="00A5719C">
            <w:r w:rsidRPr="090E4E01">
              <w:rPr>
                <w:rFonts w:ascii="Garamond" w:eastAsia="Garamond" w:hAnsi="Garamond" w:cs="Garamond"/>
                <w:color w:val="000000" w:themeColor="text1"/>
              </w:rPr>
              <w:t>GEE</w:t>
            </w:r>
          </w:p>
        </w:tc>
      </w:tr>
      <w:tr w:rsidR="0EEECE16" w14:paraId="50ED8367" w14:textId="77777777" w:rsidTr="55383884">
        <w:trPr>
          <w:trHeight w:val="510"/>
        </w:trPr>
        <w:tc>
          <w:tcPr>
            <w:tcW w:w="1530" w:type="dxa"/>
            <w:vMerge/>
          </w:tcPr>
          <w:p w14:paraId="749A60DC" w14:textId="77777777" w:rsidR="001733B5" w:rsidRDefault="001733B5" w:rsidP="00A5719C"/>
        </w:tc>
        <w:tc>
          <w:tcPr>
            <w:tcW w:w="1220" w:type="dxa"/>
            <w:vMerge/>
          </w:tcPr>
          <w:p w14:paraId="7182891C" w14:textId="77777777" w:rsidR="001733B5" w:rsidRDefault="001733B5" w:rsidP="00A5719C"/>
        </w:tc>
        <w:tc>
          <w:tcPr>
            <w:tcW w:w="28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DF0C724" w14:textId="3EB13BEE" w:rsidR="0EEECE16" w:rsidRDefault="3C10C6E4" w:rsidP="00A5719C">
            <w:pPr>
              <w:rPr>
                <w:rFonts w:ascii="Garamond" w:eastAsia="Garamond" w:hAnsi="Garamond" w:cs="Garamond"/>
                <w:color w:val="000000" w:themeColor="text1"/>
              </w:rPr>
            </w:pPr>
            <w:r w:rsidRPr="090E4E01">
              <w:rPr>
                <w:rFonts w:ascii="Garamond" w:eastAsia="Garamond" w:hAnsi="Garamond" w:cs="Garamond"/>
                <w:color w:val="000000" w:themeColor="text1"/>
              </w:rPr>
              <w:t>Carbon Monoxide CO Column 1-Orbit L2 7km x 7km: S5P_L2_CO</w:t>
            </w:r>
          </w:p>
        </w:tc>
        <w:tc>
          <w:tcPr>
            <w:tcW w:w="21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9722408" w14:textId="30E4AE99" w:rsidR="0EEECE16" w:rsidRDefault="00C933CA" w:rsidP="00A5719C">
            <w:r w:rsidRPr="090E4E01">
              <w:rPr>
                <w:rFonts w:ascii="Garamond" w:eastAsia="Garamond" w:hAnsi="Garamond" w:cs="Garamond"/>
                <w:color w:val="000000" w:themeColor="text1"/>
              </w:rPr>
              <w:t>Mar. 1</w:t>
            </w:r>
            <w:r w:rsidRPr="090E4E01">
              <w:rPr>
                <w:rFonts w:ascii="Garamond" w:eastAsia="Garamond" w:hAnsi="Garamond" w:cs="Garamond"/>
                <w:color w:val="000000" w:themeColor="text1"/>
                <w:vertAlign w:val="superscript"/>
              </w:rPr>
              <w:t>st</w:t>
            </w:r>
            <w:r w:rsidRPr="090E4E01">
              <w:rPr>
                <w:rFonts w:ascii="Garamond" w:eastAsia="Garamond" w:hAnsi="Garamond" w:cs="Garamond"/>
                <w:color w:val="000000" w:themeColor="text1"/>
              </w:rPr>
              <w:t xml:space="preserve"> </w:t>
            </w:r>
            <w:r w:rsidR="006C2A07">
              <w:rPr>
                <w:rFonts w:ascii="Garamond" w:eastAsia="Garamond" w:hAnsi="Garamond" w:cs="Garamond"/>
                <w:color w:val="000000" w:themeColor="text1"/>
              </w:rPr>
              <w:t>to</w:t>
            </w:r>
            <w:r w:rsidRPr="090E4E01">
              <w:rPr>
                <w:rFonts w:ascii="Garamond" w:eastAsia="Garamond" w:hAnsi="Garamond" w:cs="Garamond"/>
                <w:color w:val="000000" w:themeColor="text1"/>
              </w:rPr>
              <w:t xml:space="preserve"> May 30</w:t>
            </w:r>
            <w:r w:rsidRPr="090E4E01">
              <w:rPr>
                <w:rFonts w:ascii="Garamond" w:eastAsia="Garamond" w:hAnsi="Garamond" w:cs="Garamond"/>
                <w:color w:val="000000" w:themeColor="text1"/>
                <w:vertAlign w:val="superscript"/>
              </w:rPr>
              <w:t>th</w:t>
            </w:r>
            <w:r w:rsidR="74ACBBC3" w:rsidRPr="090E4E01">
              <w:rPr>
                <w:rFonts w:ascii="Garamond" w:eastAsia="Garamond" w:hAnsi="Garamond" w:cs="Garamond"/>
                <w:color w:val="000000" w:themeColor="text1"/>
              </w:rPr>
              <w:t xml:space="preserve">, </w:t>
            </w:r>
            <w:r w:rsidR="00090FA6">
              <w:rPr>
                <w:rFonts w:ascii="Garamond" w:eastAsia="Garamond" w:hAnsi="Garamond" w:cs="Garamond"/>
                <w:color w:val="000000" w:themeColor="text1"/>
              </w:rPr>
              <w:t>Aug</w:t>
            </w:r>
            <w:r w:rsidR="00090FA6" w:rsidRPr="090E4E01">
              <w:rPr>
                <w:rFonts w:ascii="Garamond" w:eastAsia="Garamond" w:hAnsi="Garamond" w:cs="Garamond"/>
                <w:color w:val="000000" w:themeColor="text1"/>
              </w:rPr>
              <w:t>. 1</w:t>
            </w:r>
            <w:r w:rsidR="00090FA6" w:rsidRPr="090E4E01">
              <w:rPr>
                <w:rFonts w:ascii="Garamond" w:eastAsia="Garamond" w:hAnsi="Garamond" w:cs="Garamond"/>
                <w:color w:val="000000" w:themeColor="text1"/>
                <w:vertAlign w:val="superscript"/>
              </w:rPr>
              <w:t>st</w:t>
            </w:r>
            <w:r w:rsidR="00090FA6" w:rsidRPr="090E4E01">
              <w:rPr>
                <w:rFonts w:ascii="Garamond" w:eastAsia="Garamond" w:hAnsi="Garamond" w:cs="Garamond"/>
                <w:color w:val="000000" w:themeColor="text1"/>
              </w:rPr>
              <w:t xml:space="preserve"> </w:t>
            </w:r>
            <w:r w:rsidR="006C2A07">
              <w:rPr>
                <w:rFonts w:ascii="Garamond" w:eastAsia="Garamond" w:hAnsi="Garamond" w:cs="Garamond"/>
                <w:color w:val="000000" w:themeColor="text1"/>
              </w:rPr>
              <w:t>to</w:t>
            </w:r>
            <w:r w:rsidR="00090FA6" w:rsidRPr="090E4E01">
              <w:rPr>
                <w:rFonts w:ascii="Garamond" w:eastAsia="Garamond" w:hAnsi="Garamond" w:cs="Garamond"/>
                <w:color w:val="000000" w:themeColor="text1"/>
              </w:rPr>
              <w:t xml:space="preserve"> </w:t>
            </w:r>
            <w:r w:rsidR="00090FA6">
              <w:rPr>
                <w:rFonts w:ascii="Garamond" w:eastAsia="Garamond" w:hAnsi="Garamond" w:cs="Garamond"/>
                <w:color w:val="000000" w:themeColor="text1"/>
              </w:rPr>
              <w:t>Oct</w:t>
            </w:r>
            <w:r w:rsidR="00090FA6" w:rsidRPr="090E4E01">
              <w:rPr>
                <w:rFonts w:ascii="Garamond" w:eastAsia="Garamond" w:hAnsi="Garamond" w:cs="Garamond"/>
                <w:color w:val="000000" w:themeColor="text1"/>
              </w:rPr>
              <w:t xml:space="preserve"> 3</w:t>
            </w:r>
            <w:r w:rsidR="00090FA6">
              <w:rPr>
                <w:rFonts w:ascii="Garamond" w:eastAsia="Garamond" w:hAnsi="Garamond" w:cs="Garamond"/>
                <w:color w:val="000000" w:themeColor="text1"/>
              </w:rPr>
              <w:t>1</w:t>
            </w:r>
            <w:r w:rsidR="00090FA6" w:rsidRPr="00090FA6">
              <w:rPr>
                <w:rFonts w:ascii="Garamond" w:eastAsia="Garamond" w:hAnsi="Garamond" w:cs="Garamond"/>
                <w:color w:val="000000" w:themeColor="text1"/>
                <w:vertAlign w:val="superscript"/>
              </w:rPr>
              <w:t>st</w:t>
            </w:r>
            <w:r w:rsidR="00090FA6" w:rsidRPr="090E4E01">
              <w:rPr>
                <w:rFonts w:ascii="Garamond" w:eastAsia="Garamond" w:hAnsi="Garamond" w:cs="Garamond"/>
                <w:color w:val="000000" w:themeColor="text1"/>
              </w:rPr>
              <w:t xml:space="preserve">, </w:t>
            </w:r>
            <w:r w:rsidR="74ACBBC3" w:rsidRPr="090E4E01">
              <w:rPr>
                <w:rFonts w:ascii="Garamond" w:eastAsia="Garamond" w:hAnsi="Garamond" w:cs="Garamond"/>
                <w:color w:val="000000" w:themeColor="text1"/>
              </w:rPr>
              <w:t>201</w:t>
            </w:r>
            <w:r w:rsidR="00E570BE">
              <w:rPr>
                <w:rFonts w:ascii="Garamond" w:eastAsia="Garamond" w:hAnsi="Garamond" w:cs="Garamond"/>
                <w:color w:val="000000" w:themeColor="text1"/>
              </w:rPr>
              <w:t>9</w:t>
            </w:r>
            <w:r w:rsidR="74ACBBC3" w:rsidRPr="090E4E01">
              <w:rPr>
                <w:rFonts w:ascii="Garamond" w:eastAsia="Garamond" w:hAnsi="Garamond" w:cs="Garamond"/>
                <w:color w:val="000000" w:themeColor="text1"/>
              </w:rPr>
              <w:t>-2022</w:t>
            </w:r>
          </w:p>
        </w:tc>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2D4AE70" w14:textId="55590342" w:rsidR="0EEECE16" w:rsidRDefault="04BAE2A7" w:rsidP="00A5719C">
            <w:r w:rsidRPr="090E4E01">
              <w:rPr>
                <w:rFonts w:ascii="Garamond" w:eastAsia="Garamond" w:hAnsi="Garamond" w:cs="Garamond"/>
                <w:color w:val="000000" w:themeColor="text1"/>
              </w:rPr>
              <w:t>GEE</w:t>
            </w:r>
          </w:p>
        </w:tc>
      </w:tr>
      <w:tr w:rsidR="0EEECE16" w14:paraId="41045D67" w14:textId="77777777" w:rsidTr="55383884">
        <w:trPr>
          <w:trHeight w:val="330"/>
        </w:trPr>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17DFCB55" w14:textId="607CEF86" w:rsidR="0EEECE16" w:rsidRDefault="56F483CB" w:rsidP="00A5719C">
            <w:pPr>
              <w:jc w:val="center"/>
              <w:rPr>
                <w:rFonts w:ascii="Garamond" w:eastAsia="Garamond" w:hAnsi="Garamond" w:cs="Garamond"/>
                <w:color w:val="000000" w:themeColor="text1"/>
              </w:rPr>
            </w:pPr>
            <w:r w:rsidRPr="090E4E01">
              <w:rPr>
                <w:rFonts w:ascii="Garamond" w:eastAsia="Garamond" w:hAnsi="Garamond" w:cs="Garamond"/>
                <w:color w:val="000000" w:themeColor="text1"/>
              </w:rPr>
              <w:t>Landsat</w:t>
            </w:r>
            <w:r w:rsidR="6FDA3C6E" w:rsidRPr="090E4E01">
              <w:rPr>
                <w:rFonts w:ascii="Garamond" w:eastAsia="Garamond" w:hAnsi="Garamond" w:cs="Garamond"/>
                <w:color w:val="000000" w:themeColor="text1"/>
              </w:rPr>
              <w:t xml:space="preserve"> </w:t>
            </w:r>
            <w:r w:rsidR="1CEF266A" w:rsidRPr="090E4E01">
              <w:rPr>
                <w:rFonts w:ascii="Garamond" w:eastAsia="Garamond" w:hAnsi="Garamond" w:cs="Garamond"/>
                <w:color w:val="000000" w:themeColor="text1"/>
              </w:rPr>
              <w:t>5</w:t>
            </w:r>
            <w:r w:rsidR="002A4D7F">
              <w:rPr>
                <w:rFonts w:ascii="Garamond" w:eastAsia="Garamond" w:hAnsi="Garamond" w:cs="Garamond"/>
                <w:color w:val="000000" w:themeColor="text1"/>
              </w:rPr>
              <w:t xml:space="preserve">, </w:t>
            </w:r>
            <w:r w:rsidR="016E86CD" w:rsidRPr="090E4E01">
              <w:rPr>
                <w:rFonts w:ascii="Garamond" w:eastAsia="Garamond" w:hAnsi="Garamond" w:cs="Garamond"/>
                <w:color w:val="000000" w:themeColor="text1"/>
              </w:rPr>
              <w:t>7</w:t>
            </w:r>
            <w:r w:rsidR="002A4D7F">
              <w:rPr>
                <w:rFonts w:ascii="Garamond" w:eastAsia="Garamond" w:hAnsi="Garamond" w:cs="Garamond"/>
                <w:color w:val="000000" w:themeColor="text1"/>
              </w:rPr>
              <w:t xml:space="preserve">, </w:t>
            </w:r>
            <w:r w:rsidRPr="090E4E01">
              <w:rPr>
                <w:rFonts w:ascii="Garamond" w:eastAsia="Garamond" w:hAnsi="Garamond" w:cs="Garamond"/>
                <w:color w:val="000000" w:themeColor="text1"/>
              </w:rPr>
              <w:t>8</w:t>
            </w:r>
          </w:p>
        </w:tc>
        <w:tc>
          <w:tcPr>
            <w:tcW w:w="12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5EC76F42" w14:textId="0EA35B15" w:rsidR="0EEECE16" w:rsidRDefault="00E97975" w:rsidP="00A5719C">
            <w:pPr>
              <w:jc w:val="center"/>
              <w:rPr>
                <w:rFonts w:ascii="Garamond" w:eastAsia="Garamond" w:hAnsi="Garamond" w:cs="Garamond"/>
                <w:color w:val="000000" w:themeColor="text1"/>
              </w:rPr>
            </w:pPr>
            <w:r w:rsidRPr="00046BFF">
              <w:rPr>
                <w:rFonts w:ascii="Garamond" w:eastAsia="Garamond" w:hAnsi="Garamond" w:cs="Garamond"/>
                <w:color w:val="000000" w:themeColor="text1"/>
              </w:rPr>
              <w:t>TM</w:t>
            </w:r>
            <w:r>
              <w:rPr>
                <w:rFonts w:ascii="Garamond" w:eastAsia="Garamond" w:hAnsi="Garamond" w:cs="Garamond"/>
                <w:color w:val="000000" w:themeColor="text1"/>
              </w:rPr>
              <w:t>/</w:t>
            </w:r>
            <w:r w:rsidRPr="00046BFF">
              <w:rPr>
                <w:rFonts w:ascii="Garamond" w:eastAsia="Garamond" w:hAnsi="Garamond" w:cs="Garamond"/>
                <w:color w:val="000000" w:themeColor="text1"/>
              </w:rPr>
              <w:t>ETM+</w:t>
            </w:r>
            <w:r>
              <w:rPr>
                <w:rFonts w:ascii="Garamond" w:eastAsia="Garamond" w:hAnsi="Garamond" w:cs="Garamond"/>
                <w:color w:val="000000" w:themeColor="text1"/>
              </w:rPr>
              <w:t>/</w:t>
            </w:r>
            <w:r w:rsidRPr="00046BFF">
              <w:rPr>
                <w:rFonts w:ascii="Garamond" w:eastAsia="Garamond" w:hAnsi="Garamond" w:cs="Garamond"/>
                <w:color w:val="000000" w:themeColor="text1"/>
              </w:rPr>
              <w:t xml:space="preserve"> OLI</w:t>
            </w:r>
          </w:p>
        </w:tc>
        <w:tc>
          <w:tcPr>
            <w:tcW w:w="28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F296004" w14:textId="01CA1478" w:rsidR="0EEECE16" w:rsidRDefault="58AA9BC3" w:rsidP="00A5719C">
            <w:pPr>
              <w:rPr>
                <w:rFonts w:ascii="Garamond" w:eastAsia="Garamond" w:hAnsi="Garamond" w:cs="Garamond"/>
              </w:rPr>
            </w:pPr>
            <w:r w:rsidRPr="090E4E01">
              <w:rPr>
                <w:rFonts w:ascii="Garamond" w:eastAsia="Garamond" w:hAnsi="Garamond" w:cs="Garamond"/>
              </w:rPr>
              <w:t>JRC Yearly Water Classification History, v1.4: JRC/GSW1_4/</w:t>
            </w:r>
            <w:proofErr w:type="spellStart"/>
            <w:r w:rsidRPr="090E4E01">
              <w:rPr>
                <w:rFonts w:ascii="Garamond" w:eastAsia="Garamond" w:hAnsi="Garamond" w:cs="Garamond"/>
              </w:rPr>
              <w:t>YearlyHistory</w:t>
            </w:r>
            <w:proofErr w:type="spellEnd"/>
          </w:p>
        </w:tc>
        <w:tc>
          <w:tcPr>
            <w:tcW w:w="21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96EB05E" w14:textId="1D7FEA9B" w:rsidR="0EEECE16" w:rsidRDefault="5FF50E7D" w:rsidP="00A5719C">
            <w:pPr>
              <w:rPr>
                <w:rFonts w:ascii="Garamond" w:eastAsia="Garamond" w:hAnsi="Garamond" w:cs="Garamond"/>
                <w:color w:val="000000" w:themeColor="text1"/>
              </w:rPr>
            </w:pPr>
            <w:r w:rsidRPr="090E4E01">
              <w:rPr>
                <w:rFonts w:ascii="Garamond" w:eastAsia="Garamond" w:hAnsi="Garamond" w:cs="Garamond"/>
                <w:color w:val="000000" w:themeColor="text1"/>
              </w:rPr>
              <w:t>Annual</w:t>
            </w:r>
            <w:r w:rsidR="611A2A80" w:rsidRPr="090E4E01">
              <w:rPr>
                <w:rFonts w:ascii="Garamond" w:eastAsia="Garamond" w:hAnsi="Garamond" w:cs="Garamond"/>
                <w:color w:val="000000" w:themeColor="text1"/>
              </w:rPr>
              <w:t>, 2</w:t>
            </w:r>
            <w:r w:rsidR="77645200" w:rsidRPr="090E4E01">
              <w:rPr>
                <w:rFonts w:ascii="Garamond" w:eastAsia="Garamond" w:hAnsi="Garamond" w:cs="Garamond"/>
                <w:color w:val="000000" w:themeColor="text1"/>
              </w:rPr>
              <w:t>010-</w:t>
            </w:r>
            <w:r w:rsidR="519CDDA3" w:rsidRPr="19747C5A">
              <w:rPr>
                <w:rFonts w:ascii="Garamond" w:eastAsia="Garamond" w:hAnsi="Garamond" w:cs="Garamond"/>
                <w:color w:val="000000" w:themeColor="text1"/>
              </w:rPr>
              <w:t>20</w:t>
            </w:r>
            <w:r w:rsidR="4264CF37" w:rsidRPr="19747C5A">
              <w:rPr>
                <w:rFonts w:ascii="Garamond" w:eastAsia="Garamond" w:hAnsi="Garamond" w:cs="Garamond"/>
                <w:color w:val="000000" w:themeColor="text1"/>
              </w:rPr>
              <w:t>2</w:t>
            </w:r>
            <w:r w:rsidR="519CDDA3" w:rsidRPr="19747C5A">
              <w:rPr>
                <w:rFonts w:ascii="Garamond" w:eastAsia="Garamond" w:hAnsi="Garamond" w:cs="Garamond"/>
                <w:color w:val="000000" w:themeColor="text1"/>
              </w:rPr>
              <w:t>1</w:t>
            </w:r>
          </w:p>
        </w:tc>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F47941D" w14:textId="0BCA1D33" w:rsidR="0EEECE16" w:rsidRDefault="5FCDB9F3" w:rsidP="00A5719C">
            <w:pPr>
              <w:rPr>
                <w:rFonts w:ascii="Garamond" w:eastAsia="Garamond" w:hAnsi="Garamond" w:cs="Garamond"/>
                <w:color w:val="000000" w:themeColor="text1"/>
              </w:rPr>
            </w:pPr>
            <w:r w:rsidRPr="090E4E01">
              <w:rPr>
                <w:rFonts w:ascii="Garamond" w:eastAsia="Garamond" w:hAnsi="Garamond" w:cs="Garamond"/>
                <w:color w:val="000000" w:themeColor="text1"/>
              </w:rPr>
              <w:t>GEE</w:t>
            </w:r>
          </w:p>
        </w:tc>
      </w:tr>
      <w:tr w:rsidR="0EEECE16" w14:paraId="5B7C046A" w14:textId="77777777" w:rsidTr="00861115">
        <w:trPr>
          <w:trHeight w:val="14"/>
        </w:trPr>
        <w:tc>
          <w:tcPr>
            <w:tcW w:w="9360"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C135C01" w14:textId="677E759D" w:rsidR="0EEECE16" w:rsidRDefault="44BBDB86"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Point-in-Time Case Stud</w:t>
            </w:r>
            <w:r w:rsidR="7D3E4F01" w:rsidRPr="55383884">
              <w:rPr>
                <w:rFonts w:ascii="Garamond" w:eastAsia="Garamond" w:hAnsi="Garamond" w:cs="Garamond"/>
                <w:b/>
                <w:bCs/>
                <w:color w:val="000000" w:themeColor="text1"/>
              </w:rPr>
              <w:t>y</w:t>
            </w:r>
          </w:p>
        </w:tc>
      </w:tr>
      <w:tr w:rsidR="0EEECE16" w14:paraId="1755269B" w14:textId="77777777" w:rsidTr="55383884">
        <w:trPr>
          <w:trHeight w:val="78"/>
        </w:trPr>
        <w:tc>
          <w:tcPr>
            <w:tcW w:w="1530"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3CEA1045" w14:textId="61F9323F" w:rsidR="0EEECE16" w:rsidRDefault="3C10C6E4" w:rsidP="00A5719C">
            <w:pPr>
              <w:jc w:val="center"/>
              <w:rPr>
                <w:rFonts w:ascii="Garamond" w:eastAsia="Garamond" w:hAnsi="Garamond" w:cs="Garamond"/>
                <w:color w:val="000000" w:themeColor="text1"/>
              </w:rPr>
            </w:pPr>
            <w:r w:rsidRPr="090E4E01">
              <w:rPr>
                <w:rFonts w:ascii="Garamond" w:eastAsia="Garamond" w:hAnsi="Garamond" w:cs="Garamond"/>
                <w:color w:val="000000" w:themeColor="text1"/>
              </w:rPr>
              <w:t>CALIPSO</w:t>
            </w:r>
          </w:p>
        </w:tc>
        <w:tc>
          <w:tcPr>
            <w:tcW w:w="1220"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602D74B" w14:textId="5AECB519" w:rsidR="0EEECE16" w:rsidRDefault="3C10C6E4" w:rsidP="00A5719C">
            <w:pPr>
              <w:jc w:val="center"/>
              <w:rPr>
                <w:rFonts w:ascii="Garamond" w:eastAsia="Garamond" w:hAnsi="Garamond" w:cs="Garamond"/>
                <w:color w:val="000000" w:themeColor="text1"/>
              </w:rPr>
            </w:pPr>
            <w:r w:rsidRPr="090E4E01">
              <w:rPr>
                <w:rFonts w:ascii="Garamond" w:eastAsia="Garamond" w:hAnsi="Garamond" w:cs="Garamond"/>
                <w:color w:val="000000" w:themeColor="text1"/>
              </w:rPr>
              <w:t>CALIOP</w:t>
            </w:r>
          </w:p>
        </w:tc>
        <w:tc>
          <w:tcPr>
            <w:tcW w:w="28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CE7619D" w14:textId="2CDDAFE3" w:rsidR="0EEECE16" w:rsidRDefault="00496928" w:rsidP="00A5719C">
            <w:pPr>
              <w:rPr>
                <w:rFonts w:ascii="Garamond" w:eastAsia="Garamond" w:hAnsi="Garamond" w:cs="Garamond"/>
                <w:color w:val="000000" w:themeColor="text1"/>
              </w:rPr>
            </w:pPr>
            <w:r>
              <w:rPr>
                <w:rFonts w:ascii="Garamond" w:eastAsia="Garamond" w:hAnsi="Garamond" w:cs="Garamond"/>
                <w:color w:val="000000" w:themeColor="text1"/>
              </w:rPr>
              <w:t>VFM</w:t>
            </w:r>
            <w:r w:rsidR="3C10C6E4" w:rsidRPr="090E4E01">
              <w:rPr>
                <w:rFonts w:ascii="Garamond" w:eastAsia="Garamond" w:hAnsi="Garamond" w:cs="Garamond"/>
                <w:color w:val="000000" w:themeColor="text1"/>
              </w:rPr>
              <w:t>: CAL_LID_L2_05kmAPro-Standard-V4</w:t>
            </w:r>
          </w:p>
        </w:tc>
        <w:tc>
          <w:tcPr>
            <w:tcW w:w="21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FF5D125" w14:textId="2BA418ED" w:rsidR="0EEECE16" w:rsidRDefault="7B73ED05" w:rsidP="00A5719C">
            <w:pPr>
              <w:rPr>
                <w:rFonts w:ascii="Garamond" w:eastAsia="Garamond" w:hAnsi="Garamond" w:cs="Garamond"/>
                <w:color w:val="000000" w:themeColor="text1"/>
              </w:rPr>
            </w:pPr>
            <w:r w:rsidRPr="090E4E01">
              <w:rPr>
                <w:rFonts w:ascii="Garamond" w:eastAsia="Garamond" w:hAnsi="Garamond" w:cs="Garamond"/>
                <w:color w:val="000000" w:themeColor="text1"/>
              </w:rPr>
              <w:t>1</w:t>
            </w:r>
            <w:r w:rsidR="3E7FB1F6" w:rsidRPr="090E4E01">
              <w:rPr>
                <w:rFonts w:ascii="Garamond" w:eastAsia="Garamond" w:hAnsi="Garamond" w:cs="Garamond"/>
                <w:color w:val="000000" w:themeColor="text1"/>
              </w:rPr>
              <w:t xml:space="preserve"> high-dust day between 2010-2022</w:t>
            </w:r>
          </w:p>
          <w:p w14:paraId="66D08F88" w14:textId="47F9EC11" w:rsidR="0EEECE16" w:rsidRDefault="0EEECE16" w:rsidP="00A5719C">
            <w:pPr>
              <w:rPr>
                <w:rFonts w:ascii="Garamond" w:eastAsia="Garamond" w:hAnsi="Garamond" w:cs="Garamond"/>
                <w:color w:val="000000" w:themeColor="text1"/>
              </w:rPr>
            </w:pPr>
          </w:p>
        </w:tc>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6D13544" w14:textId="43190F8E" w:rsidR="6A3D099E" w:rsidRDefault="650AE967" w:rsidP="00A5719C">
            <w:pPr>
              <w:rPr>
                <w:rFonts w:ascii="Garamond" w:eastAsia="Garamond" w:hAnsi="Garamond" w:cs="Garamond"/>
                <w:color w:val="000000" w:themeColor="text1"/>
              </w:rPr>
            </w:pPr>
            <w:r w:rsidRPr="090E4E01">
              <w:rPr>
                <w:rFonts w:ascii="Garamond" w:eastAsia="Garamond" w:hAnsi="Garamond" w:cs="Garamond"/>
                <w:color w:val="000000" w:themeColor="text1"/>
              </w:rPr>
              <w:t>ASDC</w:t>
            </w:r>
            <w:r w:rsidR="0DF0584C" w:rsidRPr="090E4E01">
              <w:rPr>
                <w:rFonts w:ascii="Garamond" w:eastAsia="Garamond" w:hAnsi="Garamond" w:cs="Garamond"/>
                <w:color w:val="000000" w:themeColor="text1"/>
              </w:rPr>
              <w:t xml:space="preserve"> (Subset)</w:t>
            </w:r>
          </w:p>
          <w:p w14:paraId="3BC3FB10" w14:textId="66665775" w:rsidR="0EEECE16" w:rsidRDefault="0DF0584C" w:rsidP="00A5719C">
            <w:pPr>
              <w:rPr>
                <w:rFonts w:ascii="Garamond" w:eastAsia="Garamond" w:hAnsi="Garamond" w:cs="Garamond"/>
                <w:color w:val="000000" w:themeColor="text1"/>
              </w:rPr>
            </w:pPr>
            <w:r w:rsidRPr="090E4E01">
              <w:rPr>
                <w:rFonts w:ascii="Garamond" w:eastAsia="Garamond" w:hAnsi="Garamond" w:cs="Garamond"/>
                <w:color w:val="000000" w:themeColor="text1"/>
              </w:rPr>
              <w:t>NASA LARC</w:t>
            </w:r>
          </w:p>
        </w:tc>
      </w:tr>
      <w:tr w:rsidR="0EEECE16" w14:paraId="762AD577" w14:textId="77777777" w:rsidTr="55383884">
        <w:trPr>
          <w:trHeight w:val="456"/>
        </w:trPr>
        <w:tc>
          <w:tcPr>
            <w:tcW w:w="1530" w:type="dxa"/>
            <w:vMerge/>
          </w:tcPr>
          <w:p w14:paraId="41C2ED91" w14:textId="77777777" w:rsidR="001733B5" w:rsidRDefault="001733B5" w:rsidP="00A5719C"/>
        </w:tc>
        <w:tc>
          <w:tcPr>
            <w:tcW w:w="1220" w:type="dxa"/>
            <w:vMerge/>
          </w:tcPr>
          <w:p w14:paraId="5EA7BAC5" w14:textId="77777777" w:rsidR="001733B5" w:rsidRDefault="001733B5" w:rsidP="00A5719C"/>
        </w:tc>
        <w:tc>
          <w:tcPr>
            <w:tcW w:w="28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33BE1C5" w14:textId="00E100FB" w:rsidR="0EEECE16" w:rsidRDefault="3C10C6E4" w:rsidP="00A5719C">
            <w:pPr>
              <w:rPr>
                <w:rFonts w:ascii="Garamond" w:eastAsia="Garamond" w:hAnsi="Garamond" w:cs="Garamond"/>
                <w:color w:val="000000" w:themeColor="text1"/>
              </w:rPr>
            </w:pPr>
            <w:r w:rsidRPr="090E4E01">
              <w:rPr>
                <w:rFonts w:ascii="Garamond" w:eastAsia="Garamond" w:hAnsi="Garamond" w:cs="Garamond"/>
                <w:color w:val="000000" w:themeColor="text1"/>
              </w:rPr>
              <w:t>Aerosol Profile Product (aerosol extinction): CAL_LID_L2_05kmAPro-Standard-V4</w:t>
            </w:r>
          </w:p>
        </w:tc>
        <w:tc>
          <w:tcPr>
            <w:tcW w:w="21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33E1AF4" w14:textId="3606065B" w:rsidR="0EEECE16" w:rsidRDefault="6DBD4D50" w:rsidP="00A5719C">
            <w:pPr>
              <w:rPr>
                <w:rFonts w:ascii="Garamond" w:eastAsia="Garamond" w:hAnsi="Garamond" w:cs="Garamond"/>
                <w:color w:val="000000" w:themeColor="text1"/>
              </w:rPr>
            </w:pPr>
            <w:r w:rsidRPr="090E4E01">
              <w:rPr>
                <w:rFonts w:ascii="Garamond" w:eastAsia="Garamond" w:hAnsi="Garamond" w:cs="Garamond"/>
                <w:color w:val="000000" w:themeColor="text1"/>
              </w:rPr>
              <w:t>1</w:t>
            </w:r>
            <w:r w:rsidR="3E7FB1F6" w:rsidRPr="090E4E01">
              <w:rPr>
                <w:rFonts w:ascii="Garamond" w:eastAsia="Garamond" w:hAnsi="Garamond" w:cs="Garamond"/>
                <w:color w:val="000000" w:themeColor="text1"/>
              </w:rPr>
              <w:t xml:space="preserve"> high-dust day between 2010-2022</w:t>
            </w:r>
          </w:p>
        </w:tc>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C5505CE" w14:textId="43190F8E" w:rsidR="0EEECE16" w:rsidRDefault="5B8EEF44" w:rsidP="00A5719C">
            <w:pPr>
              <w:rPr>
                <w:rFonts w:ascii="Garamond" w:eastAsia="Garamond" w:hAnsi="Garamond" w:cs="Garamond"/>
                <w:color w:val="000000" w:themeColor="text1"/>
              </w:rPr>
            </w:pPr>
            <w:r w:rsidRPr="090E4E01">
              <w:rPr>
                <w:rFonts w:ascii="Garamond" w:eastAsia="Garamond" w:hAnsi="Garamond" w:cs="Garamond"/>
                <w:color w:val="000000" w:themeColor="text1"/>
              </w:rPr>
              <w:t>ASDC (Subset)</w:t>
            </w:r>
          </w:p>
          <w:p w14:paraId="6EDCE0AB" w14:textId="7298017E" w:rsidR="0EEECE16" w:rsidRDefault="5B8EEF44" w:rsidP="00A5719C">
            <w:pPr>
              <w:rPr>
                <w:rFonts w:ascii="Garamond" w:eastAsia="Garamond" w:hAnsi="Garamond" w:cs="Garamond"/>
                <w:color w:val="000000" w:themeColor="text1"/>
              </w:rPr>
            </w:pPr>
            <w:r w:rsidRPr="090E4E01">
              <w:rPr>
                <w:rFonts w:ascii="Garamond" w:eastAsia="Garamond" w:hAnsi="Garamond" w:cs="Garamond"/>
                <w:color w:val="000000" w:themeColor="text1"/>
              </w:rPr>
              <w:t>NASA LARC</w:t>
            </w:r>
          </w:p>
        </w:tc>
      </w:tr>
    </w:tbl>
    <w:p w14:paraId="392C4690" w14:textId="08E97920" w:rsidR="0EEECE16" w:rsidRDefault="13E69B3C" w:rsidP="00A5719C">
      <w:pPr>
        <w:spacing w:line="240" w:lineRule="auto"/>
        <w:rPr>
          <w:rFonts w:ascii="Garamond" w:hAnsi="Garamond" w:cs="Arial"/>
          <w:i/>
          <w:iCs/>
        </w:rPr>
      </w:pPr>
      <w:r w:rsidRPr="4176670F">
        <w:rPr>
          <w:rFonts w:ascii="Garamond" w:hAnsi="Garamond" w:cs="Arial"/>
          <w:i/>
          <w:iCs/>
        </w:rPr>
        <w:t>*</w:t>
      </w:r>
      <w:r w:rsidR="00C50884">
        <w:rPr>
          <w:rFonts w:ascii="Garamond" w:hAnsi="Garamond" w:cs="Arial"/>
          <w:i/>
          <w:iCs/>
        </w:rPr>
        <w:t>Terra/Aqua MODIS dataset was also</w:t>
      </w:r>
      <w:r w:rsidRPr="4176670F">
        <w:rPr>
          <w:rFonts w:ascii="Garamond" w:hAnsi="Garamond" w:cs="Arial"/>
          <w:i/>
          <w:iCs/>
        </w:rPr>
        <w:t xml:space="preserve"> used in the case stud</w:t>
      </w:r>
      <w:r w:rsidR="00C34716">
        <w:rPr>
          <w:rFonts w:ascii="Garamond" w:hAnsi="Garamond" w:cs="Arial"/>
          <w:i/>
          <w:iCs/>
        </w:rPr>
        <w:t>y</w:t>
      </w:r>
      <w:r w:rsidRPr="4176670F">
        <w:rPr>
          <w:rFonts w:ascii="Garamond" w:hAnsi="Garamond" w:cs="Arial"/>
          <w:i/>
          <w:iCs/>
        </w:rPr>
        <w:t>.</w:t>
      </w:r>
    </w:p>
    <w:p w14:paraId="4391F9A8" w14:textId="77777777" w:rsidR="00AC278B" w:rsidRDefault="451B7F81" w:rsidP="00A5719C">
      <w:pPr>
        <w:spacing w:after="0" w:line="240" w:lineRule="auto"/>
        <w:rPr>
          <w:rFonts w:ascii="Garamond" w:eastAsia="Times New Roman" w:hAnsi="Garamond" w:cs="Arial"/>
          <w:i/>
          <w:iCs/>
        </w:rPr>
      </w:pPr>
      <w:r w:rsidRPr="296585B7">
        <w:rPr>
          <w:rFonts w:ascii="Garamond" w:eastAsia="Times New Roman" w:hAnsi="Garamond" w:cs="Arial"/>
          <w:i/>
          <w:iCs/>
        </w:rPr>
        <w:t xml:space="preserve">3.1.2 </w:t>
      </w:r>
      <w:r w:rsidR="000E0623">
        <w:rPr>
          <w:rFonts w:ascii="Garamond" w:eastAsia="Times New Roman" w:hAnsi="Garamond" w:cs="Arial"/>
          <w:i/>
          <w:iCs/>
        </w:rPr>
        <w:t xml:space="preserve">Ancillary </w:t>
      </w:r>
      <w:r w:rsidR="30B6ECC0" w:rsidRPr="296585B7">
        <w:rPr>
          <w:rFonts w:ascii="Garamond" w:eastAsia="Times New Roman" w:hAnsi="Garamond" w:cs="Arial"/>
          <w:i/>
          <w:iCs/>
        </w:rPr>
        <w:t>Datasets</w:t>
      </w:r>
    </w:p>
    <w:p w14:paraId="77A67E96" w14:textId="7F35F249" w:rsidR="64CD8E22" w:rsidRDefault="001850AA" w:rsidP="0087719E">
      <w:pPr>
        <w:spacing w:line="240" w:lineRule="auto"/>
        <w:rPr>
          <w:rFonts w:ascii="Garamond" w:eastAsia="Times New Roman" w:hAnsi="Garamond" w:cs="Arial"/>
          <w:color w:val="000000" w:themeColor="text1"/>
        </w:rPr>
      </w:pPr>
      <w:r w:rsidRPr="41D4A772">
        <w:rPr>
          <w:rFonts w:ascii="Garamond" w:eastAsia="Times New Roman" w:hAnsi="Garamond" w:cs="Arial"/>
        </w:rPr>
        <w:t xml:space="preserve">The team acquired data from numerous </w:t>
      </w:r>
      <w:r w:rsidR="007B492C">
        <w:rPr>
          <w:rFonts w:ascii="Garamond" w:eastAsia="Times New Roman" w:hAnsi="Garamond" w:cs="Arial"/>
        </w:rPr>
        <w:t xml:space="preserve">ancillary datasets </w:t>
      </w:r>
      <w:r w:rsidR="00B31EEA">
        <w:rPr>
          <w:rFonts w:ascii="Garamond" w:eastAsia="Times New Roman" w:hAnsi="Garamond" w:cs="Arial"/>
        </w:rPr>
        <w:t xml:space="preserve">from </w:t>
      </w:r>
      <w:r w:rsidR="007B492C">
        <w:rPr>
          <w:rFonts w:ascii="Garamond" w:eastAsia="Times New Roman" w:hAnsi="Garamond" w:cs="Arial"/>
        </w:rPr>
        <w:t xml:space="preserve">in-situ </w:t>
      </w:r>
      <w:r w:rsidR="00B31EEA">
        <w:rPr>
          <w:rFonts w:ascii="Garamond" w:eastAsia="Times New Roman" w:hAnsi="Garamond" w:cs="Arial"/>
        </w:rPr>
        <w:t>sensors</w:t>
      </w:r>
      <w:r w:rsidR="0035092B">
        <w:rPr>
          <w:rFonts w:ascii="Garamond" w:eastAsia="Times New Roman" w:hAnsi="Garamond" w:cs="Arial"/>
        </w:rPr>
        <w:t>, demographic</w:t>
      </w:r>
      <w:r w:rsidR="00B31EEA">
        <w:rPr>
          <w:rFonts w:ascii="Garamond" w:eastAsia="Times New Roman" w:hAnsi="Garamond" w:cs="Arial"/>
        </w:rPr>
        <w:t xml:space="preserve"> datasets</w:t>
      </w:r>
      <w:r w:rsidR="0035092B">
        <w:rPr>
          <w:rFonts w:ascii="Garamond" w:eastAsia="Times New Roman" w:hAnsi="Garamond" w:cs="Arial"/>
        </w:rPr>
        <w:t>, and mapping</w:t>
      </w:r>
      <w:r w:rsidR="00B31EEA">
        <w:rPr>
          <w:rFonts w:ascii="Garamond" w:eastAsia="Times New Roman" w:hAnsi="Garamond" w:cs="Arial"/>
        </w:rPr>
        <w:t xml:space="preserve"> </w:t>
      </w:r>
      <w:r w:rsidR="001170A4">
        <w:rPr>
          <w:rFonts w:ascii="Garamond" w:eastAsia="Times New Roman" w:hAnsi="Garamond" w:cs="Arial"/>
        </w:rPr>
        <w:t>resources</w:t>
      </w:r>
      <w:r w:rsidR="007B492C" w:rsidRPr="41D4A772">
        <w:rPr>
          <w:rFonts w:ascii="Garamond" w:eastAsia="Times New Roman" w:hAnsi="Garamond" w:cs="Arial"/>
        </w:rPr>
        <w:t xml:space="preserve"> </w:t>
      </w:r>
      <w:r w:rsidRPr="41D4A772">
        <w:rPr>
          <w:rFonts w:ascii="Garamond" w:eastAsia="Times New Roman" w:hAnsi="Garamond" w:cs="Arial"/>
        </w:rPr>
        <w:t>from 201</w:t>
      </w:r>
      <w:r w:rsidR="00B31EEA">
        <w:rPr>
          <w:rFonts w:ascii="Garamond" w:eastAsia="Times New Roman" w:hAnsi="Garamond" w:cs="Arial"/>
        </w:rPr>
        <w:t xml:space="preserve">6 </w:t>
      </w:r>
      <w:r w:rsidRPr="41D4A772">
        <w:rPr>
          <w:rFonts w:ascii="Garamond" w:eastAsia="Times New Roman" w:hAnsi="Garamond" w:cs="Arial"/>
        </w:rPr>
        <w:t>to 2022</w:t>
      </w:r>
      <w:r>
        <w:rPr>
          <w:rFonts w:ascii="Garamond" w:eastAsia="Times New Roman" w:hAnsi="Garamond" w:cs="Arial"/>
        </w:rPr>
        <w:t xml:space="preserve"> (Table </w:t>
      </w:r>
      <w:r w:rsidR="00B31EEA">
        <w:rPr>
          <w:rFonts w:ascii="Garamond" w:eastAsia="Times New Roman" w:hAnsi="Garamond" w:cs="Arial"/>
        </w:rPr>
        <w:t>2</w:t>
      </w:r>
      <w:r>
        <w:rPr>
          <w:rFonts w:ascii="Garamond" w:eastAsia="Times New Roman" w:hAnsi="Garamond" w:cs="Arial"/>
        </w:rPr>
        <w:t>)</w:t>
      </w:r>
      <w:r w:rsidRPr="41D4A772">
        <w:rPr>
          <w:rFonts w:ascii="Garamond" w:eastAsia="Times New Roman" w:hAnsi="Garamond" w:cs="Arial"/>
        </w:rPr>
        <w:t>.</w:t>
      </w:r>
      <w:r w:rsidR="0087719E">
        <w:rPr>
          <w:rFonts w:ascii="Garamond" w:eastAsia="Times New Roman" w:hAnsi="Garamond" w:cs="Arial"/>
        </w:rPr>
        <w:t xml:space="preserve"> </w:t>
      </w:r>
      <w:r w:rsidR="6DCA63EC" w:rsidRPr="788E11ED">
        <w:rPr>
          <w:rFonts w:ascii="Garamond" w:eastAsia="Times New Roman" w:hAnsi="Garamond" w:cs="Arial"/>
          <w:color w:val="000000" w:themeColor="text1"/>
        </w:rPr>
        <w:t xml:space="preserve">We acquired daily air quality index values </w:t>
      </w:r>
      <w:r w:rsidR="5D175709" w:rsidRPr="788E11ED">
        <w:rPr>
          <w:rFonts w:ascii="Garamond" w:eastAsia="Times New Roman" w:hAnsi="Garamond" w:cs="Arial"/>
          <w:color w:val="000000" w:themeColor="text1"/>
        </w:rPr>
        <w:t xml:space="preserve">of </w:t>
      </w:r>
      <w:r w:rsidR="001170A4">
        <w:rPr>
          <w:rFonts w:ascii="Garamond" w:eastAsia="Times New Roman" w:hAnsi="Garamond" w:cs="Arial"/>
          <w:color w:val="000000" w:themeColor="text1"/>
        </w:rPr>
        <w:t>NO</w:t>
      </w:r>
      <w:r w:rsidR="001170A4" w:rsidRPr="001170A4">
        <w:rPr>
          <w:rFonts w:ascii="Garamond" w:eastAsia="Times New Roman" w:hAnsi="Garamond" w:cs="Arial"/>
          <w:color w:val="000000" w:themeColor="text1"/>
          <w:vertAlign w:val="subscript"/>
        </w:rPr>
        <w:t>2</w:t>
      </w:r>
      <w:r w:rsidR="5D175709" w:rsidRPr="001170A4">
        <w:rPr>
          <w:rFonts w:ascii="Garamond" w:eastAsia="Times New Roman" w:hAnsi="Garamond" w:cs="Arial"/>
          <w:color w:val="000000" w:themeColor="text1"/>
        </w:rPr>
        <w:t xml:space="preserve">, </w:t>
      </w:r>
      <w:r w:rsidR="2885A039" w:rsidRPr="001170A4">
        <w:rPr>
          <w:rFonts w:ascii="Garamond" w:eastAsia="Times New Roman" w:hAnsi="Garamond" w:cs="Arial"/>
          <w:color w:val="000000" w:themeColor="text1"/>
        </w:rPr>
        <w:t>O</w:t>
      </w:r>
      <w:r w:rsidR="2885A039" w:rsidRPr="001170A4">
        <w:rPr>
          <w:rFonts w:ascii="Garamond" w:eastAsia="Times New Roman" w:hAnsi="Garamond" w:cs="Arial"/>
          <w:color w:val="000000" w:themeColor="text1"/>
          <w:vertAlign w:val="subscript"/>
        </w:rPr>
        <w:t>3</w:t>
      </w:r>
      <w:r w:rsidR="17EF4D13" w:rsidRPr="001170A4">
        <w:rPr>
          <w:rFonts w:ascii="Garamond" w:eastAsia="Times New Roman" w:hAnsi="Garamond" w:cs="Arial"/>
          <w:color w:val="000000" w:themeColor="text1"/>
        </w:rPr>
        <w:t>,</w:t>
      </w:r>
      <w:r w:rsidR="17EF4D13" w:rsidRPr="788E11ED">
        <w:rPr>
          <w:rFonts w:ascii="Garamond" w:eastAsia="Times New Roman" w:hAnsi="Garamond" w:cs="Arial"/>
          <w:color w:val="000000" w:themeColor="text1"/>
        </w:rPr>
        <w:t xml:space="preserve"> </w:t>
      </w:r>
      <w:r w:rsidR="305A75B3" w:rsidRPr="788E11ED">
        <w:rPr>
          <w:rFonts w:ascii="Garamond" w:eastAsia="Times New Roman" w:hAnsi="Garamond" w:cs="Arial"/>
          <w:color w:val="000000" w:themeColor="text1"/>
        </w:rPr>
        <w:t xml:space="preserve">and </w:t>
      </w:r>
      <w:r w:rsidR="00046BFF" w:rsidRPr="55383884">
        <w:rPr>
          <w:rFonts w:ascii="Garamond" w:hAnsi="Garamond"/>
        </w:rPr>
        <w:t>PM</w:t>
      </w:r>
      <w:r w:rsidR="00046BFF" w:rsidRPr="55383884">
        <w:rPr>
          <w:rFonts w:ascii="Garamond" w:hAnsi="Garamond"/>
          <w:vertAlign w:val="subscript"/>
        </w:rPr>
        <w:t>2.5</w:t>
      </w:r>
      <w:r w:rsidR="00046BFF">
        <w:rPr>
          <w:rFonts w:ascii="Garamond" w:hAnsi="Garamond"/>
          <w:vertAlign w:val="subscript"/>
        </w:rPr>
        <w:t xml:space="preserve"> </w:t>
      </w:r>
      <w:r w:rsidR="6DCA63EC" w:rsidRPr="788E11ED">
        <w:rPr>
          <w:rFonts w:ascii="Garamond" w:eastAsia="Times New Roman" w:hAnsi="Garamond" w:cs="Arial"/>
          <w:color w:val="000000" w:themeColor="text1"/>
        </w:rPr>
        <w:t>from</w:t>
      </w:r>
      <w:r w:rsidR="086CF11F" w:rsidRPr="788E11ED">
        <w:rPr>
          <w:rFonts w:ascii="Garamond" w:eastAsia="Times New Roman" w:hAnsi="Garamond" w:cs="Arial"/>
          <w:color w:val="000000" w:themeColor="text1"/>
        </w:rPr>
        <w:t xml:space="preserve"> </w:t>
      </w:r>
      <w:r w:rsidR="519C14E2" w:rsidRPr="788E11ED">
        <w:rPr>
          <w:rFonts w:ascii="Garamond" w:eastAsia="Times New Roman" w:hAnsi="Garamond" w:cs="Arial"/>
          <w:color w:val="000000" w:themeColor="text1"/>
        </w:rPr>
        <w:t xml:space="preserve">the </w:t>
      </w:r>
      <w:r w:rsidR="763E7A8C" w:rsidRPr="788E11ED">
        <w:rPr>
          <w:rFonts w:ascii="Garamond" w:eastAsia="Times New Roman" w:hAnsi="Garamond" w:cs="Arial"/>
          <w:color w:val="000000" w:themeColor="text1"/>
        </w:rPr>
        <w:t xml:space="preserve">Ground Sensor Air Quality System (AQS) of the </w:t>
      </w:r>
      <w:r w:rsidR="519C14E2" w:rsidRPr="788E11ED">
        <w:rPr>
          <w:rFonts w:ascii="Garamond" w:eastAsia="Times New Roman" w:hAnsi="Garamond" w:cs="Arial"/>
          <w:color w:val="000000" w:themeColor="text1"/>
        </w:rPr>
        <w:t xml:space="preserve">Environmental Protection Agency </w:t>
      </w:r>
      <w:r w:rsidR="4A6A7EBB" w:rsidRPr="788E11ED">
        <w:rPr>
          <w:rFonts w:ascii="Garamond" w:eastAsia="Times New Roman" w:hAnsi="Garamond" w:cs="Arial"/>
          <w:color w:val="000000" w:themeColor="text1"/>
        </w:rPr>
        <w:t xml:space="preserve">(EPA) </w:t>
      </w:r>
      <w:r w:rsidR="7F1009CF" w:rsidRPr="788E11ED">
        <w:rPr>
          <w:rFonts w:ascii="Garamond" w:eastAsia="Times New Roman" w:hAnsi="Garamond" w:cs="Arial"/>
          <w:color w:val="000000" w:themeColor="text1"/>
        </w:rPr>
        <w:t>f</w:t>
      </w:r>
      <w:r w:rsidR="60E67B35" w:rsidRPr="788E11ED">
        <w:rPr>
          <w:rFonts w:ascii="Garamond" w:eastAsia="Times New Roman" w:hAnsi="Garamond" w:cs="Arial"/>
          <w:color w:val="000000" w:themeColor="text1"/>
        </w:rPr>
        <w:t>or 2019 and 2022.</w:t>
      </w:r>
      <w:r>
        <w:rPr>
          <w:rFonts w:ascii="Garamond" w:eastAsia="Times New Roman" w:hAnsi="Garamond" w:cs="Arial"/>
          <w:color w:val="000000" w:themeColor="text1"/>
        </w:rPr>
        <w:t xml:space="preserve"> </w:t>
      </w:r>
      <w:r w:rsidR="00087197">
        <w:rPr>
          <w:rFonts w:ascii="Garamond" w:eastAsia="Times New Roman" w:hAnsi="Garamond" w:cs="Arial"/>
          <w:color w:val="000000" w:themeColor="text1"/>
        </w:rPr>
        <w:t>We also acquired AOD measurements from AERONET</w:t>
      </w:r>
      <w:r w:rsidR="1FE208F9" w:rsidRPr="0362FACD">
        <w:rPr>
          <w:rFonts w:ascii="Garamond" w:eastAsia="Times New Roman" w:hAnsi="Garamond" w:cs="Arial"/>
          <w:color w:val="000000" w:themeColor="text1"/>
        </w:rPr>
        <w:t>.</w:t>
      </w:r>
      <w:r w:rsidR="00087197">
        <w:rPr>
          <w:rFonts w:ascii="Garamond" w:eastAsia="Times New Roman" w:hAnsi="Garamond" w:cs="Arial"/>
          <w:color w:val="000000" w:themeColor="text1"/>
        </w:rPr>
        <w:t xml:space="preserve"> </w:t>
      </w:r>
      <w:r w:rsidR="4949C9DD" w:rsidRPr="0981E260">
        <w:rPr>
          <w:rFonts w:ascii="Garamond" w:eastAsia="Times New Roman" w:hAnsi="Garamond" w:cs="Arial"/>
          <w:color w:val="000000" w:themeColor="text1"/>
        </w:rPr>
        <w:t>To cr</w:t>
      </w:r>
      <w:r w:rsidR="00763984">
        <w:rPr>
          <w:rFonts w:ascii="Garamond" w:eastAsia="Times New Roman" w:hAnsi="Garamond" w:cs="Arial"/>
          <w:color w:val="000000" w:themeColor="text1"/>
        </w:rPr>
        <w:t>e</w:t>
      </w:r>
      <w:r w:rsidR="4949C9DD" w:rsidRPr="0981E260">
        <w:rPr>
          <w:rFonts w:ascii="Garamond" w:eastAsia="Times New Roman" w:hAnsi="Garamond" w:cs="Arial"/>
          <w:color w:val="000000" w:themeColor="text1"/>
        </w:rPr>
        <w:t>ate the vulnerability map</w:t>
      </w:r>
      <w:r w:rsidR="000363CB">
        <w:rPr>
          <w:rFonts w:ascii="Garamond" w:eastAsia="Times New Roman" w:hAnsi="Garamond" w:cs="Arial"/>
          <w:color w:val="000000" w:themeColor="text1"/>
        </w:rPr>
        <w:t>s</w:t>
      </w:r>
      <w:r w:rsidR="4949C9DD" w:rsidRPr="0981E260">
        <w:rPr>
          <w:rFonts w:ascii="Garamond" w:eastAsia="Times New Roman" w:hAnsi="Garamond" w:cs="Arial"/>
          <w:color w:val="000000" w:themeColor="text1"/>
        </w:rPr>
        <w:t xml:space="preserve">, we </w:t>
      </w:r>
      <w:r w:rsidR="00F81E19">
        <w:rPr>
          <w:rFonts w:ascii="Garamond" w:eastAsia="Times New Roman" w:hAnsi="Garamond" w:cs="Arial"/>
          <w:color w:val="000000" w:themeColor="text1"/>
        </w:rPr>
        <w:t>overlayed</w:t>
      </w:r>
      <w:r w:rsidR="4949C9DD" w:rsidRPr="0981E260">
        <w:rPr>
          <w:rFonts w:ascii="Garamond" w:eastAsia="Times New Roman" w:hAnsi="Garamond" w:cs="Arial"/>
          <w:color w:val="000000" w:themeColor="text1"/>
        </w:rPr>
        <w:t xml:space="preserve"> </w:t>
      </w:r>
      <w:r w:rsidR="743DF895" w:rsidRPr="0981E260">
        <w:rPr>
          <w:rFonts w:ascii="Garamond" w:eastAsia="Times New Roman" w:hAnsi="Garamond" w:cs="Arial"/>
          <w:color w:val="000000" w:themeColor="text1"/>
        </w:rPr>
        <w:t xml:space="preserve">the </w:t>
      </w:r>
      <w:r w:rsidR="4949C9DD" w:rsidRPr="0981E260">
        <w:rPr>
          <w:rFonts w:ascii="Garamond" w:eastAsia="Times New Roman" w:hAnsi="Garamond" w:cs="Arial"/>
          <w:color w:val="000000" w:themeColor="text1"/>
        </w:rPr>
        <w:t xml:space="preserve">air quality data with social vulnerability factors. Our team </w:t>
      </w:r>
      <w:r w:rsidR="054CC7D7" w:rsidRPr="0981E260">
        <w:rPr>
          <w:rFonts w:ascii="Garamond" w:eastAsia="Times New Roman" w:hAnsi="Garamond" w:cs="Arial"/>
          <w:color w:val="000000" w:themeColor="text1"/>
        </w:rPr>
        <w:t>utilized</w:t>
      </w:r>
      <w:r w:rsidR="44ACA7C2" w:rsidRPr="0981E260">
        <w:rPr>
          <w:rFonts w:ascii="Garamond" w:eastAsia="Times New Roman" w:hAnsi="Garamond" w:cs="Arial"/>
          <w:color w:val="000000" w:themeColor="text1"/>
        </w:rPr>
        <w:t xml:space="preserve"> </w:t>
      </w:r>
      <w:proofErr w:type="spellStart"/>
      <w:r w:rsidR="1251BE53" w:rsidRPr="0981E260">
        <w:rPr>
          <w:rFonts w:ascii="Garamond" w:eastAsia="Times New Roman" w:hAnsi="Garamond" w:cs="Arial"/>
          <w:color w:val="000000" w:themeColor="text1"/>
        </w:rPr>
        <w:t>EJScreen</w:t>
      </w:r>
      <w:proofErr w:type="spellEnd"/>
      <w:r w:rsidR="1251BE53" w:rsidRPr="0981E260">
        <w:rPr>
          <w:rFonts w:ascii="Garamond" w:eastAsia="Times New Roman" w:hAnsi="Garamond" w:cs="Arial"/>
          <w:color w:val="000000" w:themeColor="text1"/>
        </w:rPr>
        <w:t xml:space="preserve">, </w:t>
      </w:r>
      <w:r w:rsidR="44ACA7C2" w:rsidRPr="0981E260">
        <w:rPr>
          <w:rFonts w:ascii="Garamond" w:eastAsia="Times New Roman" w:hAnsi="Garamond" w:cs="Arial"/>
          <w:color w:val="000000" w:themeColor="text1"/>
        </w:rPr>
        <w:t xml:space="preserve">the Environmental Justice Screening </w:t>
      </w:r>
      <w:r w:rsidR="06E77B66" w:rsidRPr="0981E260">
        <w:rPr>
          <w:rFonts w:ascii="Garamond" w:eastAsia="Times New Roman" w:hAnsi="Garamond" w:cs="Arial"/>
          <w:color w:val="000000" w:themeColor="text1"/>
        </w:rPr>
        <w:t>and Mapping</w:t>
      </w:r>
      <w:r w:rsidR="1B0DD471" w:rsidRPr="0981E260">
        <w:rPr>
          <w:rFonts w:ascii="Garamond" w:eastAsia="Times New Roman" w:hAnsi="Garamond" w:cs="Arial"/>
          <w:color w:val="000000" w:themeColor="text1"/>
        </w:rPr>
        <w:t xml:space="preserve"> </w:t>
      </w:r>
      <w:r w:rsidR="44ACA7C2" w:rsidRPr="0981E260">
        <w:rPr>
          <w:rFonts w:ascii="Garamond" w:eastAsia="Times New Roman" w:hAnsi="Garamond" w:cs="Arial"/>
          <w:color w:val="000000" w:themeColor="text1"/>
        </w:rPr>
        <w:t>Tool</w:t>
      </w:r>
      <w:r w:rsidR="64D4C69F" w:rsidRPr="0981E260">
        <w:rPr>
          <w:rFonts w:ascii="Garamond" w:eastAsia="Times New Roman" w:hAnsi="Garamond" w:cs="Arial"/>
          <w:color w:val="000000" w:themeColor="text1"/>
        </w:rPr>
        <w:t>,</w:t>
      </w:r>
      <w:r w:rsidR="44ACA7C2" w:rsidRPr="0981E260">
        <w:rPr>
          <w:rFonts w:ascii="Garamond" w:eastAsia="Times New Roman" w:hAnsi="Garamond" w:cs="Arial"/>
          <w:color w:val="000000" w:themeColor="text1"/>
        </w:rPr>
        <w:t xml:space="preserve"> from the EPA </w:t>
      </w:r>
      <w:r w:rsidR="6493647F" w:rsidRPr="0981E260">
        <w:rPr>
          <w:rFonts w:ascii="Garamond" w:eastAsia="Times New Roman" w:hAnsi="Garamond" w:cs="Arial"/>
          <w:color w:val="000000" w:themeColor="text1"/>
        </w:rPr>
        <w:t>as the data source</w:t>
      </w:r>
      <w:r w:rsidR="7397AA5C" w:rsidRPr="0981E260">
        <w:rPr>
          <w:rFonts w:ascii="Garamond" w:eastAsia="Times New Roman" w:hAnsi="Garamond" w:cs="Arial"/>
          <w:color w:val="000000" w:themeColor="text1"/>
        </w:rPr>
        <w:t>.</w:t>
      </w:r>
      <w:r w:rsidR="09F22B0A" w:rsidRPr="0981E260">
        <w:rPr>
          <w:rFonts w:ascii="Garamond" w:eastAsia="Times New Roman" w:hAnsi="Garamond" w:cs="Arial"/>
          <w:color w:val="000000" w:themeColor="text1"/>
        </w:rPr>
        <w:t xml:space="preserve"> </w:t>
      </w:r>
      <w:proofErr w:type="spellStart"/>
      <w:r w:rsidR="09F22B0A" w:rsidRPr="0981E260">
        <w:rPr>
          <w:rFonts w:ascii="Garamond" w:eastAsia="Times New Roman" w:hAnsi="Garamond" w:cs="Arial"/>
          <w:color w:val="000000" w:themeColor="text1"/>
        </w:rPr>
        <w:t>EJScreen</w:t>
      </w:r>
      <w:proofErr w:type="spellEnd"/>
      <w:r w:rsidR="09F22B0A" w:rsidRPr="0981E260">
        <w:rPr>
          <w:rFonts w:ascii="Garamond" w:eastAsia="Times New Roman" w:hAnsi="Garamond" w:cs="Arial"/>
          <w:color w:val="000000" w:themeColor="text1"/>
        </w:rPr>
        <w:t xml:space="preserve"> utilizes data from the 5-year American Community Survey from 2016-2020.</w:t>
      </w:r>
      <w:r w:rsidR="7397AA5C" w:rsidRPr="0981E260">
        <w:rPr>
          <w:rFonts w:ascii="Garamond" w:eastAsia="Times New Roman" w:hAnsi="Garamond" w:cs="Arial"/>
          <w:color w:val="000000" w:themeColor="text1"/>
        </w:rPr>
        <w:t xml:space="preserve"> Lastly, we used digitized HOLC </w:t>
      </w:r>
      <w:r w:rsidR="01DDD7E8" w:rsidRPr="0981E260">
        <w:rPr>
          <w:rFonts w:ascii="Garamond" w:eastAsia="Times New Roman" w:hAnsi="Garamond" w:cs="Arial"/>
          <w:color w:val="000000" w:themeColor="text1"/>
        </w:rPr>
        <w:t xml:space="preserve">neighborhood grade </w:t>
      </w:r>
      <w:r w:rsidR="72E49C81" w:rsidRPr="0981E260">
        <w:rPr>
          <w:rFonts w:ascii="Garamond" w:eastAsia="Times New Roman" w:hAnsi="Garamond" w:cs="Arial"/>
          <w:color w:val="000000" w:themeColor="text1"/>
        </w:rPr>
        <w:t>vectors</w:t>
      </w:r>
      <w:r w:rsidR="6A6D3F1F" w:rsidRPr="0981E260">
        <w:rPr>
          <w:rFonts w:ascii="Garamond" w:eastAsia="Times New Roman" w:hAnsi="Garamond" w:cs="Arial"/>
          <w:color w:val="000000" w:themeColor="text1"/>
        </w:rPr>
        <w:t xml:space="preserve"> from the 1938 HOLC</w:t>
      </w:r>
      <w:r w:rsidR="72E49C81" w:rsidRPr="0981E260">
        <w:rPr>
          <w:rFonts w:ascii="Garamond" w:eastAsia="Times New Roman" w:hAnsi="Garamond" w:cs="Arial"/>
          <w:color w:val="000000" w:themeColor="text1"/>
        </w:rPr>
        <w:t xml:space="preserve"> to </w:t>
      </w:r>
      <w:r w:rsidR="58A756ED" w:rsidRPr="0981E260">
        <w:rPr>
          <w:rFonts w:ascii="Garamond" w:eastAsia="Times New Roman" w:hAnsi="Garamond" w:cs="Arial"/>
          <w:color w:val="000000" w:themeColor="text1"/>
        </w:rPr>
        <w:t xml:space="preserve">overlay historic redlining </w:t>
      </w:r>
      <w:r w:rsidR="1885CBC8" w:rsidRPr="0981E260">
        <w:rPr>
          <w:rFonts w:ascii="Garamond" w:eastAsia="Times New Roman" w:hAnsi="Garamond" w:cs="Arial"/>
          <w:color w:val="000000" w:themeColor="text1"/>
        </w:rPr>
        <w:t xml:space="preserve">maps on contemporary Salt Lake City boundaries. </w:t>
      </w:r>
      <w:r w:rsidR="007B492C" w:rsidRPr="788E11ED">
        <w:rPr>
          <w:rFonts w:ascii="Garamond" w:eastAsia="Times New Roman" w:hAnsi="Garamond" w:cs="Arial"/>
          <w:color w:val="000000" w:themeColor="text1"/>
        </w:rPr>
        <w:t>We obtained the study area shapefiles from the Utah Geospatial Resource Center.</w:t>
      </w:r>
    </w:p>
    <w:p w14:paraId="539CD9F9" w14:textId="4362FE3F" w:rsidR="0087719E" w:rsidRDefault="0087719E" w:rsidP="0087719E">
      <w:pPr>
        <w:spacing w:line="240" w:lineRule="auto"/>
        <w:rPr>
          <w:rFonts w:ascii="Garamond" w:eastAsia="Times New Roman" w:hAnsi="Garamond" w:cs="Arial"/>
          <w:color w:val="000000" w:themeColor="text1"/>
        </w:rPr>
      </w:pPr>
    </w:p>
    <w:p w14:paraId="47C09A17" w14:textId="77777777" w:rsidR="0087719E" w:rsidRPr="0087719E" w:rsidRDefault="0087719E" w:rsidP="0087719E">
      <w:pPr>
        <w:spacing w:line="240" w:lineRule="auto"/>
        <w:rPr>
          <w:rFonts w:ascii="Garamond" w:eastAsia="Times New Roman" w:hAnsi="Garamond" w:cs="Arial"/>
        </w:rPr>
      </w:pPr>
    </w:p>
    <w:p w14:paraId="4F8E75AC" w14:textId="77777777" w:rsidR="0087719E" w:rsidRDefault="69E105FB" w:rsidP="0087719E">
      <w:pPr>
        <w:spacing w:after="0" w:line="240" w:lineRule="auto"/>
        <w:rPr>
          <w:rFonts w:ascii="Garamond" w:eastAsia="Garamond" w:hAnsi="Garamond" w:cs="Garamond"/>
        </w:rPr>
      </w:pPr>
      <w:r w:rsidRPr="296585B7">
        <w:rPr>
          <w:rFonts w:ascii="Garamond" w:eastAsia="Garamond" w:hAnsi="Garamond" w:cs="Garamond"/>
        </w:rPr>
        <w:lastRenderedPageBreak/>
        <w:t xml:space="preserve">Table </w:t>
      </w:r>
      <w:r w:rsidR="00407D15">
        <w:rPr>
          <w:rFonts w:ascii="Garamond" w:eastAsia="Garamond" w:hAnsi="Garamond" w:cs="Garamond"/>
        </w:rPr>
        <w:t>2</w:t>
      </w:r>
    </w:p>
    <w:p w14:paraId="76081C87" w14:textId="4B928894" w:rsidR="64CD8E22" w:rsidRDefault="69E105FB" w:rsidP="0087719E">
      <w:pPr>
        <w:spacing w:after="0" w:line="240" w:lineRule="auto"/>
        <w:rPr>
          <w:rFonts w:ascii="Garamond" w:eastAsia="Garamond" w:hAnsi="Garamond" w:cs="Garamond"/>
        </w:rPr>
      </w:pPr>
      <w:r w:rsidRPr="00D1429C">
        <w:rPr>
          <w:rFonts w:ascii="Garamond" w:eastAsia="Garamond" w:hAnsi="Garamond" w:cs="Garamond"/>
          <w:i/>
          <w:iCs/>
        </w:rPr>
        <w:t>Social</w:t>
      </w:r>
      <w:r w:rsidR="33D53A59" w:rsidRPr="00D1429C">
        <w:rPr>
          <w:rFonts w:ascii="Garamond" w:eastAsia="Garamond" w:hAnsi="Garamond" w:cs="Garamond"/>
          <w:i/>
          <w:iCs/>
        </w:rPr>
        <w:t xml:space="preserve">, </w:t>
      </w:r>
      <w:r w:rsidRPr="00D1429C">
        <w:rPr>
          <w:rFonts w:ascii="Garamond" w:eastAsia="Garamond" w:hAnsi="Garamond" w:cs="Garamond"/>
          <w:i/>
          <w:iCs/>
        </w:rPr>
        <w:t>Environmental</w:t>
      </w:r>
      <w:r w:rsidR="002E7A38">
        <w:rPr>
          <w:rFonts w:ascii="Garamond" w:eastAsia="Garamond" w:hAnsi="Garamond" w:cs="Garamond"/>
          <w:i/>
          <w:iCs/>
        </w:rPr>
        <w:t>,</w:t>
      </w:r>
      <w:r w:rsidRPr="00D1429C">
        <w:rPr>
          <w:rFonts w:ascii="Garamond" w:eastAsia="Garamond" w:hAnsi="Garamond" w:cs="Garamond"/>
          <w:i/>
          <w:iCs/>
        </w:rPr>
        <w:t xml:space="preserve"> </w:t>
      </w:r>
      <w:r w:rsidR="6565C950" w:rsidRPr="00D1429C">
        <w:rPr>
          <w:rFonts w:ascii="Garamond" w:eastAsia="Garamond" w:hAnsi="Garamond" w:cs="Garamond"/>
          <w:i/>
          <w:iCs/>
        </w:rPr>
        <w:t xml:space="preserve">and Validation </w:t>
      </w:r>
      <w:r w:rsidRPr="00D1429C">
        <w:rPr>
          <w:rFonts w:ascii="Garamond" w:eastAsia="Garamond" w:hAnsi="Garamond" w:cs="Garamond"/>
          <w:i/>
          <w:iCs/>
        </w:rPr>
        <w:t>Datasets</w:t>
      </w:r>
      <w:r w:rsidR="002E7A38">
        <w:rPr>
          <w:rFonts w:ascii="Garamond" w:eastAsia="Garamond" w:hAnsi="Garamond" w:cs="Garamond"/>
          <w:i/>
          <w:iCs/>
        </w:rPr>
        <w:t>.</w:t>
      </w:r>
    </w:p>
    <w:tbl>
      <w:tblPr>
        <w:tblStyle w:val="TableGrid"/>
        <w:tblW w:w="0" w:type="auto"/>
        <w:tblInd w:w="0" w:type="dxa"/>
        <w:tblLook w:val="06A0" w:firstRow="1" w:lastRow="0" w:firstColumn="1" w:lastColumn="0" w:noHBand="1" w:noVBand="1"/>
      </w:tblPr>
      <w:tblGrid>
        <w:gridCol w:w="2600"/>
        <w:gridCol w:w="2970"/>
        <w:gridCol w:w="1170"/>
        <w:gridCol w:w="2600"/>
      </w:tblGrid>
      <w:tr w:rsidR="296585B7" w14:paraId="63373B11" w14:textId="77777777" w:rsidTr="55383884">
        <w:trPr>
          <w:trHeight w:val="300"/>
        </w:trPr>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6129BDFD" w14:textId="11E43AEB" w:rsidR="296585B7" w:rsidRDefault="296585B7" w:rsidP="00A5719C">
            <w:r w:rsidRPr="296585B7">
              <w:rPr>
                <w:rFonts w:ascii="Garamond" w:eastAsia="Garamond" w:hAnsi="Garamond" w:cs="Garamond"/>
                <w:b/>
                <w:bCs/>
              </w:rPr>
              <w:t>Data Name</w:t>
            </w:r>
          </w:p>
        </w:tc>
        <w:tc>
          <w:tcPr>
            <w:tcW w:w="2970" w:type="dxa"/>
            <w:tcBorders>
              <w:top w:val="single" w:sz="8" w:space="0" w:color="auto"/>
              <w:left w:val="single" w:sz="8" w:space="0" w:color="auto"/>
              <w:bottom w:val="single" w:sz="8" w:space="0" w:color="auto"/>
              <w:right w:val="single" w:sz="8" w:space="0" w:color="auto"/>
            </w:tcBorders>
            <w:tcMar>
              <w:left w:w="108" w:type="dxa"/>
              <w:right w:w="108" w:type="dxa"/>
            </w:tcMar>
          </w:tcPr>
          <w:p w14:paraId="23AA63EA" w14:textId="4A622882" w:rsidR="296585B7" w:rsidRDefault="296585B7" w:rsidP="00A5719C">
            <w:pPr>
              <w:rPr>
                <w:rFonts w:ascii="Garamond" w:eastAsia="Garamond" w:hAnsi="Garamond" w:cs="Garamond"/>
                <w:b/>
                <w:bCs/>
              </w:rPr>
            </w:pPr>
            <w:r w:rsidRPr="296585B7">
              <w:rPr>
                <w:rFonts w:ascii="Garamond" w:eastAsia="Garamond" w:hAnsi="Garamond" w:cs="Garamond"/>
                <w:b/>
                <w:bCs/>
              </w:rPr>
              <w:t>Data Type</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tcPr>
          <w:p w14:paraId="28356644" w14:textId="2587F7EC" w:rsidR="296585B7" w:rsidRDefault="296585B7" w:rsidP="00A5719C">
            <w:pPr>
              <w:rPr>
                <w:rFonts w:ascii="Garamond" w:eastAsia="Garamond" w:hAnsi="Garamond" w:cs="Garamond"/>
                <w:b/>
                <w:bCs/>
              </w:rPr>
            </w:pPr>
            <w:r w:rsidRPr="296585B7">
              <w:rPr>
                <w:rFonts w:ascii="Garamond" w:eastAsia="Garamond" w:hAnsi="Garamond" w:cs="Garamond"/>
                <w:b/>
                <w:bCs/>
              </w:rPr>
              <w:t>Year(s)</w:t>
            </w:r>
          </w:p>
        </w:tc>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4E1EFFDF" w14:textId="35AF2448" w:rsidR="296585B7" w:rsidRDefault="296585B7" w:rsidP="00A5719C">
            <w:r w:rsidRPr="296585B7">
              <w:rPr>
                <w:rFonts w:ascii="Garamond" w:eastAsia="Garamond" w:hAnsi="Garamond" w:cs="Garamond"/>
                <w:b/>
                <w:bCs/>
              </w:rPr>
              <w:t>Institutional Data Source</w:t>
            </w:r>
          </w:p>
        </w:tc>
      </w:tr>
      <w:tr w:rsidR="008B62BF" w14:paraId="76D8884D" w14:textId="77777777" w:rsidTr="55383884">
        <w:trPr>
          <w:trHeight w:val="300"/>
        </w:trPr>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292F67EF" w14:textId="283C587B" w:rsidR="008B62BF" w:rsidRDefault="008B62BF" w:rsidP="00A5719C">
            <w:r w:rsidRPr="296585B7">
              <w:rPr>
                <w:rFonts w:ascii="Garamond" w:eastAsia="Garamond" w:hAnsi="Garamond" w:cs="Garamond"/>
              </w:rPr>
              <w:t>Ground Sensor Air Quality System (AQS)</w:t>
            </w:r>
          </w:p>
        </w:tc>
        <w:tc>
          <w:tcPr>
            <w:tcW w:w="2970" w:type="dxa"/>
            <w:tcBorders>
              <w:top w:val="single" w:sz="8" w:space="0" w:color="auto"/>
              <w:left w:val="single" w:sz="8" w:space="0" w:color="auto"/>
              <w:bottom w:val="single" w:sz="8" w:space="0" w:color="auto"/>
              <w:right w:val="single" w:sz="8" w:space="0" w:color="auto"/>
            </w:tcBorders>
            <w:tcMar>
              <w:left w:w="108" w:type="dxa"/>
              <w:right w:w="108" w:type="dxa"/>
            </w:tcMar>
          </w:tcPr>
          <w:p w14:paraId="6CC178FC" w14:textId="3A5625AB" w:rsidR="008B62BF" w:rsidRDefault="008B62BF" w:rsidP="00A5719C">
            <w:r w:rsidRPr="296585B7">
              <w:rPr>
                <w:rFonts w:ascii="Garamond" w:eastAsia="Garamond" w:hAnsi="Garamond" w:cs="Garamond"/>
              </w:rPr>
              <w:t>CSV text file of daily air quality index records of NO</w:t>
            </w:r>
            <w:r w:rsidR="007B492C">
              <w:rPr>
                <w:rFonts w:ascii="Garamond" w:eastAsia="Garamond" w:hAnsi="Garamond" w:cs="Garamond"/>
                <w:vertAlign w:val="subscript"/>
              </w:rPr>
              <w:t>2</w:t>
            </w:r>
            <w:r w:rsidRPr="296585B7">
              <w:rPr>
                <w:rFonts w:ascii="Garamond" w:eastAsia="Garamond" w:hAnsi="Garamond" w:cs="Garamond"/>
              </w:rPr>
              <w:t>, CO, O</w:t>
            </w:r>
            <w:r w:rsidR="007B492C">
              <w:rPr>
                <w:rFonts w:ascii="Garamond" w:eastAsia="Garamond" w:hAnsi="Garamond" w:cs="Garamond"/>
                <w:vertAlign w:val="subscript"/>
              </w:rPr>
              <w:t>3</w:t>
            </w:r>
            <w:r w:rsidRPr="296585B7">
              <w:rPr>
                <w:rFonts w:ascii="Garamond" w:eastAsia="Garamond" w:hAnsi="Garamond" w:cs="Garamond"/>
              </w:rPr>
              <w:t xml:space="preserve">, and </w:t>
            </w:r>
            <w:r w:rsidR="00046BFF" w:rsidRPr="55383884">
              <w:rPr>
                <w:rFonts w:ascii="Garamond" w:hAnsi="Garamond"/>
              </w:rPr>
              <w:t>PM</w:t>
            </w:r>
            <w:r w:rsidR="00046BFF" w:rsidRPr="55383884">
              <w:rPr>
                <w:rFonts w:ascii="Garamond" w:hAnsi="Garamond"/>
                <w:vertAlign w:val="subscript"/>
              </w:rPr>
              <w:t>2.5</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tcPr>
          <w:p w14:paraId="5A443D10" w14:textId="0E68F5B1" w:rsidR="008B62BF" w:rsidRDefault="008B62BF" w:rsidP="00A5719C">
            <w:pPr>
              <w:rPr>
                <w:rFonts w:ascii="Garamond" w:eastAsia="Garamond" w:hAnsi="Garamond" w:cs="Garamond"/>
              </w:rPr>
            </w:pPr>
            <w:r w:rsidRPr="296585B7">
              <w:rPr>
                <w:rFonts w:ascii="Garamond" w:eastAsia="Garamond" w:hAnsi="Garamond" w:cs="Garamond"/>
              </w:rPr>
              <w:t>201</w:t>
            </w:r>
            <w:r w:rsidR="00592629">
              <w:rPr>
                <w:rFonts w:ascii="Garamond" w:eastAsia="Garamond" w:hAnsi="Garamond" w:cs="Garamond"/>
              </w:rPr>
              <w:t xml:space="preserve">9, </w:t>
            </w:r>
            <w:r w:rsidRPr="296585B7">
              <w:rPr>
                <w:rFonts w:ascii="Garamond" w:eastAsia="Garamond" w:hAnsi="Garamond" w:cs="Garamond"/>
              </w:rPr>
              <w:t>202</w:t>
            </w:r>
            <w:r w:rsidR="00592629">
              <w:rPr>
                <w:rFonts w:ascii="Garamond" w:eastAsia="Garamond" w:hAnsi="Garamond" w:cs="Garamond"/>
              </w:rPr>
              <w:t>2</w:t>
            </w:r>
          </w:p>
        </w:tc>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7D0F55C1" w14:textId="2DDB01CF" w:rsidR="008B62BF" w:rsidRDefault="008B62BF" w:rsidP="00A5719C">
            <w:r w:rsidRPr="296585B7">
              <w:rPr>
                <w:rFonts w:ascii="Garamond" w:eastAsia="Garamond" w:hAnsi="Garamond" w:cs="Garamond"/>
              </w:rPr>
              <w:t>Environmental Protection Agency (EPA)</w:t>
            </w:r>
          </w:p>
        </w:tc>
      </w:tr>
      <w:tr w:rsidR="008B62BF" w14:paraId="5F11A7F2" w14:textId="77777777" w:rsidTr="55383884">
        <w:trPr>
          <w:trHeight w:val="300"/>
        </w:trPr>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50B83749" w14:textId="16B4834D" w:rsidR="008B62BF" w:rsidRDefault="008B62BF" w:rsidP="00A5719C">
            <w:pPr>
              <w:rPr>
                <w:rFonts w:ascii="Garamond" w:eastAsia="Garamond" w:hAnsi="Garamond" w:cs="Garamond"/>
              </w:rPr>
            </w:pPr>
            <w:r w:rsidRPr="4254A6B3">
              <w:rPr>
                <w:rFonts w:ascii="Garamond" w:eastAsia="Garamond" w:hAnsi="Garamond" w:cs="Garamond"/>
              </w:rPr>
              <w:t>AERONET</w:t>
            </w:r>
            <w:r w:rsidRPr="16CBB035">
              <w:rPr>
                <w:rFonts w:ascii="Garamond" w:eastAsia="Garamond" w:hAnsi="Garamond" w:cs="Garamond"/>
              </w:rPr>
              <w:t xml:space="preserve"> AOD</w:t>
            </w:r>
            <w:r w:rsidRPr="493DFC04">
              <w:rPr>
                <w:rFonts w:ascii="Garamond" w:eastAsia="Garamond" w:hAnsi="Garamond" w:cs="Garamond"/>
              </w:rPr>
              <w:t xml:space="preserve"> Level 2</w:t>
            </w:r>
            <w:r>
              <w:rPr>
                <w:rFonts w:ascii="Garamond" w:eastAsia="Garamond" w:hAnsi="Garamond" w:cs="Garamond"/>
              </w:rPr>
              <w:t xml:space="preserve"> </w:t>
            </w:r>
            <w:r w:rsidRPr="493DFC04">
              <w:rPr>
                <w:rFonts w:ascii="Garamond" w:eastAsia="Garamond" w:hAnsi="Garamond" w:cs="Garamond"/>
              </w:rPr>
              <w:t>(</w:t>
            </w:r>
            <w:r w:rsidRPr="6763702D">
              <w:rPr>
                <w:rFonts w:ascii="Garamond" w:eastAsia="Garamond" w:hAnsi="Garamond" w:cs="Garamond"/>
              </w:rPr>
              <w:t xml:space="preserve">Aerosol Robotic </w:t>
            </w:r>
            <w:r>
              <w:rPr>
                <w:rFonts w:ascii="Garamond" w:eastAsia="Garamond" w:hAnsi="Garamond" w:cs="Garamond"/>
              </w:rPr>
              <w:t>N</w:t>
            </w:r>
            <w:r w:rsidRPr="6763702D">
              <w:rPr>
                <w:rFonts w:ascii="Garamond" w:eastAsia="Garamond" w:hAnsi="Garamond" w:cs="Garamond"/>
              </w:rPr>
              <w:t>etwork</w:t>
            </w:r>
            <w:r w:rsidRPr="61E8EDBB">
              <w:rPr>
                <w:rFonts w:ascii="Garamond" w:eastAsia="Garamond" w:hAnsi="Garamond" w:cs="Garamond"/>
              </w:rPr>
              <w:t>)</w:t>
            </w:r>
          </w:p>
        </w:tc>
        <w:tc>
          <w:tcPr>
            <w:tcW w:w="2970" w:type="dxa"/>
            <w:tcBorders>
              <w:top w:val="single" w:sz="8" w:space="0" w:color="auto"/>
              <w:left w:val="single" w:sz="8" w:space="0" w:color="auto"/>
              <w:bottom w:val="single" w:sz="8" w:space="0" w:color="auto"/>
              <w:right w:val="single" w:sz="8" w:space="0" w:color="auto"/>
            </w:tcBorders>
            <w:tcMar>
              <w:left w:w="108" w:type="dxa"/>
              <w:right w:w="108" w:type="dxa"/>
            </w:tcMar>
          </w:tcPr>
          <w:p w14:paraId="61A2AEFE" w14:textId="77777777" w:rsidR="008B62BF" w:rsidRDefault="008B62BF" w:rsidP="00A5719C">
            <w:pPr>
              <w:rPr>
                <w:rFonts w:ascii="Garamond" w:eastAsia="Garamond" w:hAnsi="Garamond" w:cs="Garamond"/>
              </w:rPr>
            </w:pPr>
            <w:r w:rsidRPr="493DFC04">
              <w:rPr>
                <w:rFonts w:ascii="Garamond" w:eastAsia="Garamond" w:hAnsi="Garamond" w:cs="Garamond"/>
              </w:rPr>
              <w:t xml:space="preserve">AOD Daily </w:t>
            </w:r>
            <w:r>
              <w:rPr>
                <w:rFonts w:ascii="Garamond" w:eastAsia="Garamond" w:hAnsi="Garamond" w:cs="Garamond"/>
              </w:rPr>
              <w:t>A</w:t>
            </w:r>
            <w:r w:rsidRPr="493DFC04">
              <w:rPr>
                <w:rFonts w:ascii="Garamond" w:eastAsia="Garamond" w:hAnsi="Garamond" w:cs="Garamond"/>
              </w:rPr>
              <w:t>verage</w:t>
            </w:r>
            <w:r w:rsidRPr="4254A6B3">
              <w:rPr>
                <w:rFonts w:ascii="Garamond" w:eastAsia="Garamond" w:hAnsi="Garamond" w:cs="Garamond"/>
              </w:rPr>
              <w:t xml:space="preserve"> </w:t>
            </w:r>
          </w:p>
          <w:p w14:paraId="3CF977FE" w14:textId="261DD5E0" w:rsidR="008B62BF" w:rsidRDefault="008B62BF" w:rsidP="00A5719C">
            <w:pPr>
              <w:rPr>
                <w:rFonts w:ascii="Garamond" w:eastAsia="Garamond" w:hAnsi="Garamond" w:cs="Garamond"/>
              </w:rPr>
            </w:pP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tcPr>
          <w:p w14:paraId="6BEA9CF3" w14:textId="04F75F80" w:rsidR="008B62BF" w:rsidRDefault="008B62BF" w:rsidP="00A5719C">
            <w:pPr>
              <w:rPr>
                <w:rFonts w:ascii="Garamond" w:eastAsia="Garamond" w:hAnsi="Garamond" w:cs="Garamond"/>
              </w:rPr>
            </w:pPr>
            <w:r w:rsidRPr="4254A6B3">
              <w:rPr>
                <w:rFonts w:ascii="Garamond" w:eastAsia="Garamond" w:hAnsi="Garamond" w:cs="Garamond"/>
              </w:rPr>
              <w:t>20</w:t>
            </w:r>
            <w:r w:rsidR="00592629">
              <w:rPr>
                <w:rFonts w:ascii="Garamond" w:eastAsia="Garamond" w:hAnsi="Garamond" w:cs="Garamond"/>
              </w:rPr>
              <w:t>21</w:t>
            </w:r>
          </w:p>
        </w:tc>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39C6796C" w14:textId="07BF0EB2" w:rsidR="008B62BF" w:rsidRDefault="008B62BF" w:rsidP="00A5719C">
            <w:pPr>
              <w:rPr>
                <w:rFonts w:ascii="Garamond" w:eastAsia="Garamond" w:hAnsi="Garamond" w:cs="Garamond"/>
              </w:rPr>
            </w:pPr>
            <w:r w:rsidRPr="49C94BA3">
              <w:rPr>
                <w:rFonts w:ascii="Garamond" w:eastAsia="Garamond" w:hAnsi="Garamond" w:cs="Garamond"/>
              </w:rPr>
              <w:t>NASA/PHOTONS</w:t>
            </w:r>
          </w:p>
        </w:tc>
      </w:tr>
      <w:tr w:rsidR="008B62BF" w:rsidRPr="008A45D6" w14:paraId="2BBB17DE" w14:textId="77777777" w:rsidTr="55383884">
        <w:trPr>
          <w:trHeight w:val="300"/>
        </w:trPr>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5A7BDD13" w14:textId="5966DC91" w:rsidR="008B62BF" w:rsidRPr="008A45D6" w:rsidRDefault="008B62BF" w:rsidP="00A5719C">
            <w:pPr>
              <w:rPr>
                <w:rFonts w:ascii="Garamond" w:eastAsia="Garamond" w:hAnsi="Garamond" w:cs="Garamond"/>
              </w:rPr>
            </w:pPr>
            <w:r w:rsidRPr="008A45D6">
              <w:rPr>
                <w:rFonts w:ascii="Garamond" w:eastAsia="Garamond" w:hAnsi="Garamond" w:cs="Garamond"/>
              </w:rPr>
              <w:t>Environmental Justice Screening Tool (</w:t>
            </w:r>
            <w:proofErr w:type="spellStart"/>
            <w:r w:rsidRPr="008A45D6">
              <w:rPr>
                <w:rFonts w:ascii="Garamond" w:eastAsia="Garamond" w:hAnsi="Garamond" w:cs="Garamond"/>
              </w:rPr>
              <w:t>EJScreen</w:t>
            </w:r>
            <w:proofErr w:type="spellEnd"/>
            <w:r w:rsidRPr="008A45D6">
              <w:rPr>
                <w:rFonts w:ascii="Garamond" w:eastAsia="Garamond" w:hAnsi="Garamond" w:cs="Garamond"/>
              </w:rPr>
              <w:t>)</w:t>
            </w:r>
          </w:p>
        </w:tc>
        <w:tc>
          <w:tcPr>
            <w:tcW w:w="2970" w:type="dxa"/>
            <w:tcBorders>
              <w:top w:val="single" w:sz="8" w:space="0" w:color="auto"/>
              <w:left w:val="single" w:sz="8" w:space="0" w:color="auto"/>
              <w:bottom w:val="single" w:sz="8" w:space="0" w:color="auto"/>
              <w:right w:val="single" w:sz="8" w:space="0" w:color="auto"/>
            </w:tcBorders>
            <w:tcMar>
              <w:left w:w="108" w:type="dxa"/>
              <w:right w:w="108" w:type="dxa"/>
            </w:tcMar>
          </w:tcPr>
          <w:p w14:paraId="226C536C" w14:textId="6538F03D" w:rsidR="008B62BF" w:rsidRPr="008A45D6" w:rsidRDefault="008B62BF" w:rsidP="00A5719C">
            <w:pPr>
              <w:rPr>
                <w:rFonts w:ascii="Garamond" w:eastAsia="Garamond" w:hAnsi="Garamond" w:cs="Garamond"/>
              </w:rPr>
            </w:pPr>
            <w:r w:rsidRPr="008A45D6">
              <w:rPr>
                <w:rFonts w:ascii="Garamond" w:eastAsia="Garamond" w:hAnsi="Garamond" w:cs="Garamond"/>
              </w:rPr>
              <w:t>CSV text file of community vulnerabilities</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tcPr>
          <w:p w14:paraId="4E655290" w14:textId="71F0B276" w:rsidR="008B62BF" w:rsidRPr="008A45D6" w:rsidRDefault="008A45D6" w:rsidP="00A5719C">
            <w:pPr>
              <w:rPr>
                <w:rFonts w:ascii="Garamond" w:eastAsia="Garamond" w:hAnsi="Garamond" w:cs="Garamond"/>
              </w:rPr>
            </w:pPr>
            <w:r w:rsidRPr="008A45D6">
              <w:rPr>
                <w:rFonts w:ascii="Garamond" w:eastAsia="Garamond" w:hAnsi="Garamond" w:cs="Garamond"/>
              </w:rPr>
              <w:t>2016-2019</w:t>
            </w:r>
          </w:p>
        </w:tc>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08273D68" w14:textId="0A57CC25" w:rsidR="008B62BF" w:rsidRPr="008A45D6" w:rsidRDefault="008B62BF" w:rsidP="00A5719C">
            <w:pPr>
              <w:rPr>
                <w:rFonts w:ascii="Garamond" w:eastAsia="Garamond" w:hAnsi="Garamond" w:cs="Garamond"/>
              </w:rPr>
            </w:pPr>
            <w:r w:rsidRPr="008A45D6">
              <w:rPr>
                <w:rFonts w:ascii="Garamond" w:eastAsia="Garamond" w:hAnsi="Garamond" w:cs="Garamond"/>
              </w:rPr>
              <w:t>Environmental Protection Agency (EPA)</w:t>
            </w:r>
          </w:p>
        </w:tc>
      </w:tr>
      <w:tr w:rsidR="008B62BF" w14:paraId="7DB3BAAB" w14:textId="77777777" w:rsidTr="55383884">
        <w:trPr>
          <w:trHeight w:val="300"/>
        </w:trPr>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765B14AD" w14:textId="209F586E" w:rsidR="008B62BF" w:rsidRPr="296585B7" w:rsidRDefault="008B62BF" w:rsidP="00A5719C">
            <w:pPr>
              <w:rPr>
                <w:rFonts w:ascii="Garamond" w:eastAsia="Garamond" w:hAnsi="Garamond" w:cs="Garamond"/>
              </w:rPr>
            </w:pPr>
            <w:r w:rsidRPr="296585B7">
              <w:rPr>
                <w:rFonts w:ascii="Garamond" w:eastAsia="Garamond" w:hAnsi="Garamond" w:cs="Garamond"/>
              </w:rPr>
              <w:t>Salt Lake City Residential Security Map</w:t>
            </w:r>
          </w:p>
        </w:tc>
        <w:tc>
          <w:tcPr>
            <w:tcW w:w="2970" w:type="dxa"/>
            <w:tcBorders>
              <w:top w:val="single" w:sz="8" w:space="0" w:color="auto"/>
              <w:left w:val="single" w:sz="8" w:space="0" w:color="auto"/>
              <w:bottom w:val="single" w:sz="8" w:space="0" w:color="auto"/>
              <w:right w:val="single" w:sz="8" w:space="0" w:color="auto"/>
            </w:tcBorders>
            <w:tcMar>
              <w:left w:w="108" w:type="dxa"/>
              <w:right w:w="108" w:type="dxa"/>
            </w:tcMar>
          </w:tcPr>
          <w:p w14:paraId="1F3539E5" w14:textId="1C104170" w:rsidR="008B62BF" w:rsidRPr="296585B7" w:rsidRDefault="008B62BF" w:rsidP="00A5719C">
            <w:pPr>
              <w:rPr>
                <w:rFonts w:ascii="Garamond" w:eastAsia="Garamond" w:hAnsi="Garamond" w:cs="Garamond"/>
              </w:rPr>
            </w:pPr>
            <w:r w:rsidRPr="296585B7">
              <w:rPr>
                <w:rFonts w:ascii="Garamond" w:eastAsia="Garamond" w:hAnsi="Garamond" w:cs="Garamond"/>
              </w:rPr>
              <w:t>Digitized HOLC neighborhood grade (redlining) vectors</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tcPr>
          <w:p w14:paraId="57FAC235" w14:textId="36AB387C" w:rsidR="008B62BF" w:rsidRPr="296585B7" w:rsidRDefault="008B62BF" w:rsidP="00A5719C">
            <w:pPr>
              <w:rPr>
                <w:rFonts w:ascii="Garamond" w:eastAsia="Garamond" w:hAnsi="Garamond" w:cs="Garamond"/>
              </w:rPr>
            </w:pPr>
            <w:r w:rsidRPr="296585B7">
              <w:rPr>
                <w:rFonts w:ascii="Garamond" w:eastAsia="Garamond" w:hAnsi="Garamond" w:cs="Garamond"/>
              </w:rPr>
              <w:t>1938</w:t>
            </w:r>
          </w:p>
        </w:tc>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49F9580D" w14:textId="565C6E7B" w:rsidR="008B62BF" w:rsidRPr="296585B7" w:rsidRDefault="7321D03D" w:rsidP="00A5719C">
            <w:pPr>
              <w:spacing w:after="200"/>
              <w:rPr>
                <w:rFonts w:ascii="Garamond" w:eastAsia="Garamond" w:hAnsi="Garamond" w:cs="Garamond"/>
              </w:rPr>
            </w:pPr>
            <w:r w:rsidRPr="4D27366F">
              <w:rPr>
                <w:rFonts w:ascii="Garamond" w:eastAsia="Garamond" w:hAnsi="Garamond" w:cs="Garamond"/>
              </w:rPr>
              <w:t xml:space="preserve">Mapping Inequality, </w:t>
            </w:r>
            <w:proofErr w:type="gramStart"/>
            <w:r w:rsidRPr="4D27366F">
              <w:rPr>
                <w:rFonts w:ascii="Garamond" w:eastAsia="Garamond" w:hAnsi="Garamond" w:cs="Garamond"/>
              </w:rPr>
              <w:t>Home Owners</w:t>
            </w:r>
            <w:proofErr w:type="gramEnd"/>
            <w:r w:rsidRPr="4D27366F">
              <w:rPr>
                <w:rFonts w:ascii="Garamond" w:eastAsia="Garamond" w:hAnsi="Garamond" w:cs="Garamond"/>
              </w:rPr>
              <w:t xml:space="preserve"> Loan Cor</w:t>
            </w:r>
            <w:r w:rsidR="54AD76AF" w:rsidRPr="4D27366F">
              <w:rPr>
                <w:rFonts w:ascii="Garamond" w:eastAsia="Garamond" w:hAnsi="Garamond" w:cs="Garamond"/>
              </w:rPr>
              <w:t>poration</w:t>
            </w:r>
          </w:p>
        </w:tc>
      </w:tr>
      <w:tr w:rsidR="49AD1339" w14:paraId="0FCFCC79" w14:textId="77777777" w:rsidTr="55383884">
        <w:trPr>
          <w:trHeight w:val="300"/>
        </w:trPr>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51BF727A" w14:textId="0B8D5759" w:rsidR="3202D834" w:rsidRDefault="5DCA42B0" w:rsidP="00A5719C">
            <w:pPr>
              <w:rPr>
                <w:rFonts w:ascii="Garamond" w:eastAsia="Garamond" w:hAnsi="Garamond" w:cs="Garamond"/>
              </w:rPr>
            </w:pPr>
            <w:r w:rsidRPr="4D27366F">
              <w:rPr>
                <w:rFonts w:ascii="Garamond" w:eastAsia="Garamond" w:hAnsi="Garamond" w:cs="Garamond"/>
              </w:rPr>
              <w:t>Utah Census Tracts 2020, City, County, and State Boundaries</w:t>
            </w:r>
          </w:p>
        </w:tc>
        <w:tc>
          <w:tcPr>
            <w:tcW w:w="2970" w:type="dxa"/>
            <w:tcBorders>
              <w:top w:val="single" w:sz="8" w:space="0" w:color="auto"/>
              <w:left w:val="single" w:sz="8" w:space="0" w:color="auto"/>
              <w:bottom w:val="single" w:sz="8" w:space="0" w:color="auto"/>
              <w:right w:val="single" w:sz="8" w:space="0" w:color="auto"/>
            </w:tcBorders>
            <w:tcMar>
              <w:left w:w="108" w:type="dxa"/>
              <w:right w:w="108" w:type="dxa"/>
            </w:tcMar>
          </w:tcPr>
          <w:p w14:paraId="2308F124" w14:textId="1FE1AD7E" w:rsidR="7EF792D8" w:rsidRDefault="7EF792D8" w:rsidP="00A5719C">
            <w:pPr>
              <w:rPr>
                <w:rFonts w:ascii="Garamond" w:eastAsia="Garamond" w:hAnsi="Garamond" w:cs="Garamond"/>
              </w:rPr>
            </w:pPr>
            <w:r w:rsidRPr="49AD1339">
              <w:rPr>
                <w:rFonts w:ascii="Garamond" w:eastAsia="Garamond" w:hAnsi="Garamond" w:cs="Garamond"/>
              </w:rPr>
              <w:t>Utah county and census track Shapefiles</w:t>
            </w:r>
          </w:p>
        </w:tc>
        <w:tc>
          <w:tcPr>
            <w:tcW w:w="1170" w:type="dxa"/>
            <w:tcBorders>
              <w:top w:val="single" w:sz="8" w:space="0" w:color="auto"/>
              <w:left w:val="single" w:sz="8" w:space="0" w:color="auto"/>
              <w:bottom w:val="single" w:sz="8" w:space="0" w:color="auto"/>
              <w:right w:val="single" w:sz="8" w:space="0" w:color="auto"/>
            </w:tcBorders>
            <w:tcMar>
              <w:left w:w="108" w:type="dxa"/>
              <w:right w:w="108" w:type="dxa"/>
            </w:tcMar>
          </w:tcPr>
          <w:p w14:paraId="60B1B9DE" w14:textId="607CCB6A" w:rsidR="4372FD50" w:rsidRDefault="57E7DE6E" w:rsidP="00A5719C">
            <w:pPr>
              <w:rPr>
                <w:rFonts w:ascii="Garamond" w:eastAsia="Garamond" w:hAnsi="Garamond" w:cs="Garamond"/>
              </w:rPr>
            </w:pPr>
            <w:r w:rsidRPr="4D27366F">
              <w:rPr>
                <w:rFonts w:ascii="Garamond" w:eastAsia="Garamond" w:hAnsi="Garamond" w:cs="Garamond"/>
              </w:rPr>
              <w:t>2020</w:t>
            </w:r>
          </w:p>
        </w:tc>
        <w:tc>
          <w:tcPr>
            <w:tcW w:w="2600" w:type="dxa"/>
            <w:tcBorders>
              <w:top w:val="single" w:sz="8" w:space="0" w:color="auto"/>
              <w:left w:val="single" w:sz="8" w:space="0" w:color="auto"/>
              <w:bottom w:val="single" w:sz="8" w:space="0" w:color="auto"/>
              <w:right w:val="single" w:sz="8" w:space="0" w:color="auto"/>
            </w:tcBorders>
            <w:tcMar>
              <w:left w:w="108" w:type="dxa"/>
              <w:right w:w="108" w:type="dxa"/>
            </w:tcMar>
          </w:tcPr>
          <w:p w14:paraId="7B66C042" w14:textId="28803F73" w:rsidR="4372FD50" w:rsidRDefault="4372FD50" w:rsidP="00A5719C">
            <w:pPr>
              <w:rPr>
                <w:rFonts w:ascii="Garamond" w:eastAsia="Times New Roman" w:hAnsi="Garamond" w:cs="Arial"/>
                <w:color w:val="000000" w:themeColor="text1"/>
              </w:rPr>
            </w:pPr>
            <w:r w:rsidRPr="4D27366F">
              <w:rPr>
                <w:rFonts w:ascii="Garamond" w:eastAsia="Times New Roman" w:hAnsi="Garamond" w:cs="Arial"/>
                <w:color w:val="000000" w:themeColor="text1"/>
              </w:rPr>
              <w:t>Utah Geospatial Resource Center</w:t>
            </w:r>
          </w:p>
        </w:tc>
      </w:tr>
    </w:tbl>
    <w:p w14:paraId="351EBF01" w14:textId="7F361FD7" w:rsidR="64CD8E22" w:rsidRDefault="46D4733C" w:rsidP="00A5719C">
      <w:pPr>
        <w:spacing w:before="240" w:after="0" w:line="240" w:lineRule="auto"/>
        <w:rPr>
          <w:rFonts w:ascii="Garamond" w:eastAsia="Times New Roman" w:hAnsi="Garamond" w:cs="Arial"/>
          <w:i/>
          <w:iCs/>
          <w:color w:val="FF0000"/>
        </w:rPr>
      </w:pPr>
      <w:r w:rsidRPr="296585B7">
        <w:rPr>
          <w:rFonts w:ascii="Garamond" w:eastAsia="Times New Roman" w:hAnsi="Garamond" w:cs="Arial"/>
          <w:i/>
          <w:iCs/>
        </w:rPr>
        <w:t xml:space="preserve">3.1.3 </w:t>
      </w:r>
      <w:r w:rsidR="2871E4BC" w:rsidRPr="296585B7">
        <w:rPr>
          <w:rFonts w:ascii="Garamond" w:eastAsia="Times New Roman" w:hAnsi="Garamond" w:cs="Arial"/>
          <w:i/>
          <w:iCs/>
        </w:rPr>
        <w:t xml:space="preserve">USGS Lake Level </w:t>
      </w:r>
    </w:p>
    <w:p w14:paraId="6AC4F940" w14:textId="39E00B5E" w:rsidR="66B22E1D" w:rsidRDefault="3378BAB7" w:rsidP="00A5719C">
      <w:pPr>
        <w:spacing w:line="240" w:lineRule="auto"/>
        <w:rPr>
          <w:rFonts w:ascii="Garamond" w:eastAsia="Garamond" w:hAnsi="Garamond" w:cs="Garamond"/>
        </w:rPr>
      </w:pPr>
      <w:r w:rsidRPr="296585B7">
        <w:rPr>
          <w:rFonts w:ascii="Garamond" w:eastAsia="Garamond" w:hAnsi="Garamond" w:cs="Garamond"/>
        </w:rPr>
        <w:t xml:space="preserve">Additionally, </w:t>
      </w:r>
      <w:r w:rsidR="00DD016F">
        <w:rPr>
          <w:rFonts w:ascii="Garamond" w:eastAsia="Garamond" w:hAnsi="Garamond" w:cs="Garamond"/>
        </w:rPr>
        <w:t>we</w:t>
      </w:r>
      <w:r w:rsidR="2FD239B8" w:rsidRPr="296585B7">
        <w:rPr>
          <w:rFonts w:ascii="Garamond" w:eastAsia="Garamond" w:hAnsi="Garamond" w:cs="Garamond"/>
        </w:rPr>
        <w:t xml:space="preserve"> </w:t>
      </w:r>
      <w:r w:rsidR="003A026E">
        <w:rPr>
          <w:rFonts w:ascii="Garamond" w:eastAsia="Garamond" w:hAnsi="Garamond" w:cs="Garamond"/>
        </w:rPr>
        <w:t>validate</w:t>
      </w:r>
      <w:r w:rsidR="00DD016F">
        <w:rPr>
          <w:rFonts w:ascii="Garamond" w:eastAsia="Garamond" w:hAnsi="Garamond" w:cs="Garamond"/>
        </w:rPr>
        <w:t>d</w:t>
      </w:r>
      <w:r w:rsidR="6CBC0E3B" w:rsidRPr="296585B7">
        <w:rPr>
          <w:rFonts w:ascii="Garamond" w:eastAsia="Garamond" w:hAnsi="Garamond" w:cs="Garamond"/>
        </w:rPr>
        <w:t xml:space="preserve"> </w:t>
      </w:r>
      <w:r w:rsidRPr="296585B7">
        <w:rPr>
          <w:rFonts w:ascii="Garamond" w:eastAsia="Garamond" w:hAnsi="Garamond" w:cs="Garamond"/>
        </w:rPr>
        <w:t>lake surface area</w:t>
      </w:r>
      <w:r w:rsidR="07B36F70" w:rsidRPr="296585B7">
        <w:rPr>
          <w:rFonts w:ascii="Garamond" w:eastAsia="Garamond" w:hAnsi="Garamond" w:cs="Garamond"/>
        </w:rPr>
        <w:t>s</w:t>
      </w:r>
      <w:r w:rsidRPr="296585B7">
        <w:rPr>
          <w:rFonts w:ascii="Garamond" w:eastAsia="Garamond" w:hAnsi="Garamond" w:cs="Garamond"/>
        </w:rPr>
        <w:t xml:space="preserve"> derived from </w:t>
      </w:r>
      <w:r w:rsidR="00DD016F">
        <w:rPr>
          <w:rFonts w:ascii="Garamond" w:eastAsia="Garamond" w:hAnsi="Garamond" w:cs="Garamond"/>
        </w:rPr>
        <w:t>the L</w:t>
      </w:r>
      <w:r w:rsidRPr="296585B7">
        <w:rPr>
          <w:rFonts w:ascii="Garamond" w:eastAsia="Garamond" w:hAnsi="Garamond" w:cs="Garamond"/>
        </w:rPr>
        <w:t>andsat</w:t>
      </w:r>
      <w:r w:rsidR="009437A2">
        <w:rPr>
          <w:rFonts w:ascii="Garamond" w:eastAsia="Garamond" w:hAnsi="Garamond" w:cs="Garamond"/>
        </w:rPr>
        <w:t xml:space="preserve"> </w:t>
      </w:r>
      <w:r w:rsidR="294496BA" w:rsidRPr="296585B7">
        <w:rPr>
          <w:rFonts w:ascii="Garamond" w:eastAsia="Garamond" w:hAnsi="Garamond" w:cs="Garamond"/>
        </w:rPr>
        <w:t>5</w:t>
      </w:r>
      <w:r w:rsidR="00BA031E">
        <w:rPr>
          <w:rFonts w:ascii="Garamond" w:eastAsia="Garamond" w:hAnsi="Garamond" w:cs="Garamond"/>
        </w:rPr>
        <w:t xml:space="preserve">, </w:t>
      </w:r>
      <w:r w:rsidR="294496BA" w:rsidRPr="296585B7">
        <w:rPr>
          <w:rFonts w:ascii="Garamond" w:eastAsia="Garamond" w:hAnsi="Garamond" w:cs="Garamond"/>
        </w:rPr>
        <w:t>7</w:t>
      </w:r>
      <w:r w:rsidR="00BA031E">
        <w:rPr>
          <w:rFonts w:ascii="Garamond" w:eastAsia="Garamond" w:hAnsi="Garamond" w:cs="Garamond"/>
        </w:rPr>
        <w:t xml:space="preserve">, </w:t>
      </w:r>
      <w:r w:rsidR="294496BA" w:rsidRPr="296585B7">
        <w:rPr>
          <w:rFonts w:ascii="Garamond" w:eastAsia="Garamond" w:hAnsi="Garamond" w:cs="Garamond"/>
        </w:rPr>
        <w:t>8</w:t>
      </w:r>
      <w:r w:rsidR="52948641" w:rsidRPr="296585B7">
        <w:rPr>
          <w:rFonts w:ascii="Garamond" w:eastAsia="Garamond" w:hAnsi="Garamond" w:cs="Garamond"/>
        </w:rPr>
        <w:t xml:space="preserve"> </w:t>
      </w:r>
      <w:r w:rsidR="00D32191">
        <w:rPr>
          <w:rFonts w:ascii="Garamond" w:eastAsia="Garamond" w:hAnsi="Garamond" w:cs="Garamond"/>
        </w:rPr>
        <w:t>J</w:t>
      </w:r>
      <w:r w:rsidR="00622A46">
        <w:rPr>
          <w:rFonts w:ascii="Garamond" w:eastAsia="Garamond" w:hAnsi="Garamond" w:cs="Garamond"/>
        </w:rPr>
        <w:t xml:space="preserve">oint </w:t>
      </w:r>
      <w:r w:rsidR="00D32191">
        <w:rPr>
          <w:rFonts w:ascii="Garamond" w:eastAsia="Garamond" w:hAnsi="Garamond" w:cs="Garamond"/>
        </w:rPr>
        <w:t>R</w:t>
      </w:r>
      <w:r w:rsidR="00622A46">
        <w:rPr>
          <w:rFonts w:ascii="Garamond" w:eastAsia="Garamond" w:hAnsi="Garamond" w:cs="Garamond"/>
        </w:rPr>
        <w:t xml:space="preserve">esearch </w:t>
      </w:r>
      <w:r w:rsidR="00D32191">
        <w:rPr>
          <w:rFonts w:ascii="Garamond" w:eastAsia="Garamond" w:hAnsi="Garamond" w:cs="Garamond"/>
        </w:rPr>
        <w:t>C</w:t>
      </w:r>
      <w:r w:rsidR="00622A46">
        <w:rPr>
          <w:rFonts w:ascii="Garamond" w:eastAsia="Garamond" w:hAnsi="Garamond" w:cs="Garamond"/>
        </w:rPr>
        <w:t>entre (JRC)</w:t>
      </w:r>
      <w:r w:rsidR="00D32191">
        <w:rPr>
          <w:rFonts w:ascii="Garamond" w:eastAsia="Garamond" w:hAnsi="Garamond" w:cs="Garamond"/>
        </w:rPr>
        <w:t xml:space="preserve"> </w:t>
      </w:r>
      <w:r w:rsidR="00622A46" w:rsidRPr="00622A46">
        <w:rPr>
          <w:rFonts w:ascii="Garamond" w:eastAsia="Garamond" w:hAnsi="Garamond" w:cs="Garamond"/>
        </w:rPr>
        <w:t xml:space="preserve">Global Surface Water Mapping Layers </w:t>
      </w:r>
      <w:r w:rsidR="00622A46">
        <w:rPr>
          <w:rFonts w:ascii="Garamond" w:eastAsia="Garamond" w:hAnsi="Garamond" w:cs="Garamond"/>
        </w:rPr>
        <w:t>product (</w:t>
      </w:r>
      <w:proofErr w:type="spellStart"/>
      <w:r w:rsidR="00622A46" w:rsidRPr="4D27366F">
        <w:rPr>
          <w:rFonts w:ascii="Garamond" w:eastAsia="Garamond" w:hAnsi="Garamond" w:cs="Garamond"/>
          <w:color w:val="000000" w:themeColor="text1"/>
        </w:rPr>
        <w:t>Pekel</w:t>
      </w:r>
      <w:proofErr w:type="spellEnd"/>
      <w:r w:rsidR="00622A46" w:rsidRPr="296585B7">
        <w:rPr>
          <w:rFonts w:ascii="Garamond" w:eastAsia="Garamond" w:hAnsi="Garamond" w:cs="Garamond"/>
        </w:rPr>
        <w:t xml:space="preserve"> </w:t>
      </w:r>
      <w:r w:rsidR="00622A46">
        <w:rPr>
          <w:rFonts w:ascii="Garamond" w:eastAsia="Garamond" w:hAnsi="Garamond" w:cs="Garamond"/>
        </w:rPr>
        <w:t xml:space="preserve">et al., 2016) </w:t>
      </w:r>
      <w:r w:rsidR="52948641" w:rsidRPr="296585B7">
        <w:rPr>
          <w:rFonts w:ascii="Garamond" w:eastAsia="Garamond" w:hAnsi="Garamond" w:cs="Garamond"/>
        </w:rPr>
        <w:t xml:space="preserve">with </w:t>
      </w:r>
      <w:r w:rsidR="251BE474" w:rsidRPr="296585B7">
        <w:rPr>
          <w:rFonts w:ascii="Garamond" w:eastAsia="Garamond" w:hAnsi="Garamond" w:cs="Garamond"/>
        </w:rPr>
        <w:t>l</w:t>
      </w:r>
      <w:r w:rsidRPr="296585B7">
        <w:rPr>
          <w:rFonts w:ascii="Garamond" w:eastAsia="Garamond" w:hAnsi="Garamond" w:cs="Garamond"/>
        </w:rPr>
        <w:t xml:space="preserve">ake water </w:t>
      </w:r>
      <w:r w:rsidR="23720678" w:rsidRPr="296585B7">
        <w:rPr>
          <w:rFonts w:ascii="Garamond" w:eastAsia="Garamond" w:hAnsi="Garamond" w:cs="Garamond"/>
        </w:rPr>
        <w:t xml:space="preserve">level </w:t>
      </w:r>
      <w:r w:rsidR="00BF5F0F">
        <w:rPr>
          <w:rFonts w:ascii="Garamond" w:eastAsia="Garamond" w:hAnsi="Garamond" w:cs="Garamond"/>
        </w:rPr>
        <w:t>from</w:t>
      </w:r>
      <w:r w:rsidRPr="296585B7">
        <w:rPr>
          <w:rFonts w:ascii="Garamond" w:eastAsia="Garamond" w:hAnsi="Garamond" w:cs="Garamond"/>
        </w:rPr>
        <w:t xml:space="preserve"> </w:t>
      </w:r>
      <w:r w:rsidR="25708E95" w:rsidRPr="296585B7">
        <w:rPr>
          <w:rFonts w:ascii="Garamond" w:eastAsia="Garamond" w:hAnsi="Garamond" w:cs="Garamond"/>
        </w:rPr>
        <w:t xml:space="preserve">the </w:t>
      </w:r>
      <w:r w:rsidRPr="296585B7">
        <w:rPr>
          <w:rFonts w:ascii="Garamond" w:eastAsia="Garamond" w:hAnsi="Garamond" w:cs="Garamond"/>
        </w:rPr>
        <w:t>North and South arm</w:t>
      </w:r>
      <w:r w:rsidR="36ABCE16" w:rsidRPr="296585B7">
        <w:rPr>
          <w:rFonts w:ascii="Garamond" w:eastAsia="Garamond" w:hAnsi="Garamond" w:cs="Garamond"/>
        </w:rPr>
        <w:t>s</w:t>
      </w:r>
      <w:r w:rsidRPr="296585B7">
        <w:rPr>
          <w:rFonts w:ascii="Garamond" w:eastAsia="Garamond" w:hAnsi="Garamond" w:cs="Garamond"/>
        </w:rPr>
        <w:t xml:space="preserve"> of the GSL</w:t>
      </w:r>
      <w:r w:rsidR="00622A46">
        <w:rPr>
          <w:rFonts w:ascii="Garamond" w:eastAsia="Garamond" w:hAnsi="Garamond" w:cs="Garamond"/>
        </w:rPr>
        <w:t>. To do this, we used</w:t>
      </w:r>
      <w:r w:rsidR="006A334A">
        <w:rPr>
          <w:rFonts w:ascii="Garamond" w:eastAsia="Garamond" w:hAnsi="Garamond" w:cs="Garamond"/>
        </w:rPr>
        <w:t xml:space="preserve"> </w:t>
      </w:r>
      <w:r w:rsidRPr="296585B7">
        <w:rPr>
          <w:rFonts w:ascii="Garamond" w:eastAsia="Garamond" w:hAnsi="Garamond" w:cs="Garamond"/>
        </w:rPr>
        <w:t>measurements from USGS stream gages located at the main discharge locations of major runoff inflows. The USGS public records of approved time</w:t>
      </w:r>
      <w:r w:rsidR="0DC1E19B" w:rsidRPr="296585B7">
        <w:rPr>
          <w:rFonts w:ascii="Garamond" w:eastAsia="Garamond" w:hAnsi="Garamond" w:cs="Garamond"/>
        </w:rPr>
        <w:t xml:space="preserve"> </w:t>
      </w:r>
      <w:r w:rsidRPr="296585B7">
        <w:rPr>
          <w:rFonts w:ascii="Garamond" w:eastAsia="Garamond" w:hAnsi="Garamond" w:cs="Garamond"/>
        </w:rPr>
        <w:t xml:space="preserve">series of surface water levels from </w:t>
      </w:r>
      <w:r w:rsidR="003F42DC">
        <w:rPr>
          <w:rFonts w:ascii="Garamond" w:eastAsia="Garamond" w:hAnsi="Garamond" w:cs="Garamond"/>
        </w:rPr>
        <w:t xml:space="preserve">the </w:t>
      </w:r>
      <w:r w:rsidRPr="296585B7">
        <w:rPr>
          <w:rFonts w:ascii="Garamond" w:eastAsia="Garamond" w:hAnsi="Garamond" w:cs="Garamond"/>
        </w:rPr>
        <w:t>GSL watershed (2010-202</w:t>
      </w:r>
      <w:r w:rsidR="006A334A">
        <w:rPr>
          <w:rFonts w:ascii="Garamond" w:eastAsia="Garamond" w:hAnsi="Garamond" w:cs="Garamond"/>
        </w:rPr>
        <w:t>1</w:t>
      </w:r>
      <w:r w:rsidRPr="296585B7">
        <w:rPr>
          <w:rFonts w:ascii="Garamond" w:eastAsia="Garamond" w:hAnsi="Garamond" w:cs="Garamond"/>
        </w:rPr>
        <w:t xml:space="preserve">) were retrieved from </w:t>
      </w:r>
      <w:r w:rsidR="00B14EFC">
        <w:rPr>
          <w:rFonts w:ascii="Garamond" w:eastAsia="Garamond" w:hAnsi="Garamond" w:cs="Garamond"/>
        </w:rPr>
        <w:t>two</w:t>
      </w:r>
      <w:r w:rsidR="13EC0017" w:rsidRPr="0F1F3F47">
        <w:rPr>
          <w:rFonts w:ascii="Garamond" w:eastAsia="Garamond" w:hAnsi="Garamond" w:cs="Garamond"/>
        </w:rPr>
        <w:t>-</w:t>
      </w:r>
      <w:r w:rsidRPr="296585B7">
        <w:rPr>
          <w:rFonts w:ascii="Garamond" w:eastAsia="Garamond" w:hAnsi="Garamond" w:cs="Garamond"/>
        </w:rPr>
        <w:t>ga</w:t>
      </w:r>
      <w:r w:rsidR="0F85A6BB" w:rsidRPr="296585B7">
        <w:rPr>
          <w:rFonts w:ascii="Garamond" w:eastAsia="Garamond" w:hAnsi="Garamond" w:cs="Garamond"/>
        </w:rPr>
        <w:t>u</w:t>
      </w:r>
      <w:r w:rsidRPr="296585B7">
        <w:rPr>
          <w:rFonts w:ascii="Garamond" w:eastAsia="Garamond" w:hAnsi="Garamond" w:cs="Garamond"/>
        </w:rPr>
        <w:t>ge sites</w:t>
      </w:r>
      <w:r w:rsidR="00B14EFC">
        <w:rPr>
          <w:rFonts w:ascii="Garamond" w:eastAsia="Garamond" w:hAnsi="Garamond" w:cs="Garamond"/>
        </w:rPr>
        <w:t xml:space="preserve"> (Table 3).</w:t>
      </w:r>
    </w:p>
    <w:p w14:paraId="30B155CB" w14:textId="783B787B" w:rsidR="00622A46" w:rsidRDefault="4AAB38A6" w:rsidP="00A5719C">
      <w:pPr>
        <w:spacing w:after="0" w:line="240" w:lineRule="auto"/>
        <w:rPr>
          <w:rFonts w:ascii="Garamond" w:eastAsia="Garamond" w:hAnsi="Garamond" w:cs="Garamond"/>
        </w:rPr>
      </w:pPr>
      <w:r w:rsidRPr="296585B7">
        <w:rPr>
          <w:rFonts w:ascii="Garamond" w:eastAsia="Garamond" w:hAnsi="Garamond" w:cs="Garamond"/>
        </w:rPr>
        <w:t xml:space="preserve">Table </w:t>
      </w:r>
      <w:r w:rsidR="0083786F">
        <w:rPr>
          <w:rFonts w:ascii="Garamond" w:eastAsia="Garamond" w:hAnsi="Garamond" w:cs="Garamond"/>
        </w:rPr>
        <w:t>3</w:t>
      </w:r>
    </w:p>
    <w:p w14:paraId="1908D096" w14:textId="04DD1668" w:rsidR="0FB99A01" w:rsidRDefault="4AAB38A6" w:rsidP="00A5719C">
      <w:pPr>
        <w:spacing w:after="0" w:line="240" w:lineRule="auto"/>
        <w:rPr>
          <w:rFonts w:ascii="Garamond" w:eastAsia="Garamond" w:hAnsi="Garamond" w:cs="Garamond"/>
        </w:rPr>
      </w:pPr>
      <w:r w:rsidRPr="00D1429C">
        <w:rPr>
          <w:rFonts w:ascii="Garamond" w:eastAsia="Garamond" w:hAnsi="Garamond" w:cs="Garamond"/>
          <w:i/>
          <w:iCs/>
        </w:rPr>
        <w:t xml:space="preserve">Water </w:t>
      </w:r>
      <w:r w:rsidR="004034C2">
        <w:rPr>
          <w:rFonts w:ascii="Garamond" w:eastAsia="Garamond" w:hAnsi="Garamond" w:cs="Garamond"/>
          <w:i/>
          <w:iCs/>
        </w:rPr>
        <w:t>l</w:t>
      </w:r>
      <w:r w:rsidRPr="00D1429C">
        <w:rPr>
          <w:rFonts w:ascii="Garamond" w:eastAsia="Garamond" w:hAnsi="Garamond" w:cs="Garamond"/>
          <w:i/>
          <w:iCs/>
        </w:rPr>
        <w:t>evel gauge overview.</w:t>
      </w:r>
      <w:r w:rsidR="6DCF1A6A" w:rsidRPr="00D1429C">
        <w:rPr>
          <w:rFonts w:ascii="Garamond" w:eastAsia="Garamond" w:hAnsi="Garamond" w:cs="Garamond"/>
          <w:i/>
          <w:iCs/>
        </w:rPr>
        <w:t xml:space="preserve"> (USGS, </w:t>
      </w:r>
      <w:r w:rsidR="0C7FBD73" w:rsidRPr="00D1429C">
        <w:rPr>
          <w:rFonts w:ascii="Garamond" w:eastAsia="Garamond" w:hAnsi="Garamond" w:cs="Garamond"/>
          <w:i/>
          <w:iCs/>
        </w:rPr>
        <w:t>2023</w:t>
      </w:r>
      <w:r w:rsidR="6DCF1A6A" w:rsidRPr="00D1429C">
        <w:rPr>
          <w:rFonts w:ascii="Garamond" w:eastAsia="Garamond" w:hAnsi="Garamond" w:cs="Garamond"/>
          <w:i/>
          <w:iCs/>
        </w:rPr>
        <w:t>)</w:t>
      </w:r>
      <w:r w:rsidR="609D47B8" w:rsidRPr="00D1429C">
        <w:rPr>
          <w:rFonts w:ascii="Garamond" w:eastAsia="Garamond" w:hAnsi="Garamond" w:cs="Garamond"/>
          <w:i/>
          <w:iCs/>
        </w:rPr>
        <w:t>.</w:t>
      </w:r>
    </w:p>
    <w:tbl>
      <w:tblPr>
        <w:tblStyle w:val="TableGrid"/>
        <w:tblW w:w="9105" w:type="dxa"/>
        <w:tblInd w:w="0" w:type="dxa"/>
        <w:tblLayout w:type="fixed"/>
        <w:tblLook w:val="04A0" w:firstRow="1" w:lastRow="0" w:firstColumn="1" w:lastColumn="0" w:noHBand="0" w:noVBand="1"/>
      </w:tblPr>
      <w:tblGrid>
        <w:gridCol w:w="825"/>
        <w:gridCol w:w="2505"/>
        <w:gridCol w:w="1200"/>
        <w:gridCol w:w="1965"/>
        <w:gridCol w:w="1290"/>
        <w:gridCol w:w="1320"/>
      </w:tblGrid>
      <w:tr w:rsidR="185CB1D0" w14:paraId="134DB2F5" w14:textId="77777777" w:rsidTr="55383884">
        <w:trPr>
          <w:trHeight w:val="300"/>
        </w:trPr>
        <w:tc>
          <w:tcPr>
            <w:tcW w:w="9105" w:type="dxa"/>
            <w:gridSpan w:val="6"/>
            <w:tcBorders>
              <w:top w:val="single" w:sz="8" w:space="0" w:color="auto"/>
              <w:left w:val="single" w:sz="8" w:space="0" w:color="auto"/>
              <w:bottom w:val="single" w:sz="8" w:space="0" w:color="auto"/>
              <w:right w:val="single" w:sz="8" w:space="0" w:color="auto"/>
            </w:tcBorders>
            <w:tcMar>
              <w:left w:w="108" w:type="dxa"/>
              <w:right w:w="108" w:type="dxa"/>
            </w:tcMar>
          </w:tcPr>
          <w:p w14:paraId="3648033D" w14:textId="20701599" w:rsidR="185CB1D0" w:rsidRDefault="263D8692"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USGS Water Level Data</w:t>
            </w:r>
          </w:p>
        </w:tc>
      </w:tr>
      <w:tr w:rsidR="185CB1D0" w14:paraId="70B5671C" w14:textId="77777777" w:rsidTr="55383884">
        <w:trPr>
          <w:trHeight w:val="525"/>
        </w:trPr>
        <w:tc>
          <w:tcPr>
            <w:tcW w:w="825" w:type="dxa"/>
            <w:tcBorders>
              <w:top w:val="single" w:sz="8" w:space="0" w:color="auto"/>
              <w:left w:val="single" w:sz="8" w:space="0" w:color="auto"/>
              <w:bottom w:val="single" w:sz="8" w:space="0" w:color="auto"/>
              <w:right w:val="single" w:sz="8" w:space="0" w:color="auto"/>
            </w:tcBorders>
            <w:tcMar>
              <w:left w:w="108" w:type="dxa"/>
              <w:right w:w="108" w:type="dxa"/>
            </w:tcMar>
          </w:tcPr>
          <w:p w14:paraId="02E3FF11" w14:textId="7B7AF970" w:rsidR="185CB1D0" w:rsidRDefault="263D8692"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GSL Arm</w:t>
            </w:r>
          </w:p>
        </w:tc>
        <w:tc>
          <w:tcPr>
            <w:tcW w:w="2505" w:type="dxa"/>
            <w:tcBorders>
              <w:top w:val="nil"/>
              <w:left w:val="single" w:sz="8" w:space="0" w:color="auto"/>
              <w:bottom w:val="single" w:sz="8" w:space="0" w:color="auto"/>
              <w:right w:val="single" w:sz="8" w:space="0" w:color="auto"/>
            </w:tcBorders>
            <w:tcMar>
              <w:left w:w="108" w:type="dxa"/>
              <w:right w:w="108" w:type="dxa"/>
            </w:tcMar>
          </w:tcPr>
          <w:p w14:paraId="7EA6CF35" w14:textId="5E5A56D5" w:rsidR="185CB1D0" w:rsidRDefault="263D8692"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 xml:space="preserve"> Gage </w:t>
            </w:r>
          </w:p>
          <w:p w14:paraId="4820CC91" w14:textId="2769488F" w:rsidR="185CB1D0" w:rsidRDefault="03094434"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Name</w:t>
            </w:r>
          </w:p>
        </w:tc>
        <w:tc>
          <w:tcPr>
            <w:tcW w:w="1200" w:type="dxa"/>
            <w:tcBorders>
              <w:top w:val="nil"/>
              <w:left w:val="single" w:sz="8" w:space="0" w:color="auto"/>
              <w:bottom w:val="single" w:sz="8" w:space="0" w:color="auto"/>
              <w:right w:val="single" w:sz="8" w:space="0" w:color="auto"/>
            </w:tcBorders>
            <w:tcMar>
              <w:left w:w="108" w:type="dxa"/>
              <w:right w:w="108" w:type="dxa"/>
            </w:tcMar>
          </w:tcPr>
          <w:p w14:paraId="1B138ACC" w14:textId="2F9ED4E8" w:rsidR="185CB1D0" w:rsidRDefault="263D8692"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 xml:space="preserve">Gage </w:t>
            </w:r>
          </w:p>
          <w:p w14:paraId="5D7EF58A" w14:textId="4085CA7E" w:rsidR="185CB1D0" w:rsidRDefault="263D8692"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Number</w:t>
            </w:r>
          </w:p>
        </w:tc>
        <w:tc>
          <w:tcPr>
            <w:tcW w:w="1965" w:type="dxa"/>
            <w:tcBorders>
              <w:top w:val="nil"/>
              <w:left w:val="single" w:sz="8" w:space="0" w:color="auto"/>
              <w:bottom w:val="single" w:sz="8" w:space="0" w:color="auto"/>
              <w:right w:val="single" w:sz="8" w:space="0" w:color="auto"/>
            </w:tcBorders>
            <w:tcMar>
              <w:left w:w="108" w:type="dxa"/>
              <w:right w:w="108" w:type="dxa"/>
            </w:tcMar>
          </w:tcPr>
          <w:p w14:paraId="29E51650" w14:textId="61DA920C" w:rsidR="185CB1D0" w:rsidRDefault="263D8692"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 xml:space="preserve">Hydrologic Unit </w:t>
            </w:r>
          </w:p>
          <w:p w14:paraId="13403BD9" w14:textId="34C5B319" w:rsidR="185CB1D0" w:rsidRDefault="45CFF27B"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16020310</w:t>
            </w:r>
          </w:p>
        </w:tc>
        <w:tc>
          <w:tcPr>
            <w:tcW w:w="1290" w:type="dxa"/>
            <w:tcBorders>
              <w:top w:val="nil"/>
              <w:left w:val="single" w:sz="8" w:space="0" w:color="auto"/>
              <w:bottom w:val="single" w:sz="8" w:space="0" w:color="auto"/>
              <w:right w:val="single" w:sz="8" w:space="0" w:color="auto"/>
            </w:tcBorders>
            <w:tcMar>
              <w:left w:w="108" w:type="dxa"/>
              <w:right w:w="108" w:type="dxa"/>
            </w:tcMar>
          </w:tcPr>
          <w:p w14:paraId="7E492FD4" w14:textId="2C834FA8" w:rsidR="185CB1D0" w:rsidRDefault="263D8692"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Latitude</w:t>
            </w:r>
          </w:p>
          <w:p w14:paraId="0F7C134F" w14:textId="06C3B7EC" w:rsidR="185CB1D0" w:rsidRDefault="263D8692"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NAD27</w:t>
            </w:r>
          </w:p>
        </w:tc>
        <w:tc>
          <w:tcPr>
            <w:tcW w:w="1320" w:type="dxa"/>
            <w:tcBorders>
              <w:top w:val="nil"/>
              <w:left w:val="single" w:sz="8" w:space="0" w:color="auto"/>
              <w:bottom w:val="single" w:sz="8" w:space="0" w:color="auto"/>
              <w:right w:val="single" w:sz="8" w:space="0" w:color="auto"/>
            </w:tcBorders>
            <w:tcMar>
              <w:left w:w="108" w:type="dxa"/>
              <w:right w:w="108" w:type="dxa"/>
            </w:tcMar>
          </w:tcPr>
          <w:p w14:paraId="69A15363" w14:textId="6225A9D2" w:rsidR="185CB1D0" w:rsidRDefault="263D8692" w:rsidP="00A5719C">
            <w:pPr>
              <w:jc w:val="center"/>
              <w:rPr>
                <w:rFonts w:ascii="Garamond" w:eastAsia="Garamond" w:hAnsi="Garamond" w:cs="Garamond"/>
                <w:b/>
                <w:bCs/>
                <w:color w:val="000000" w:themeColor="text1"/>
              </w:rPr>
            </w:pPr>
            <w:r w:rsidRPr="55383884">
              <w:rPr>
                <w:rFonts w:ascii="Garamond" w:eastAsia="Garamond" w:hAnsi="Garamond" w:cs="Garamond"/>
                <w:b/>
                <w:bCs/>
                <w:color w:val="000000" w:themeColor="text1"/>
              </w:rPr>
              <w:t>Longitud</w:t>
            </w:r>
            <w:r w:rsidR="0943BDA0" w:rsidRPr="55383884">
              <w:rPr>
                <w:rFonts w:ascii="Garamond" w:eastAsia="Garamond" w:hAnsi="Garamond" w:cs="Garamond"/>
                <w:b/>
                <w:bCs/>
                <w:color w:val="000000" w:themeColor="text1"/>
              </w:rPr>
              <w:t>e</w:t>
            </w:r>
            <w:r w:rsidRPr="55383884">
              <w:rPr>
                <w:rFonts w:ascii="Garamond" w:eastAsia="Garamond" w:hAnsi="Garamond" w:cs="Garamond"/>
                <w:b/>
                <w:bCs/>
                <w:color w:val="000000" w:themeColor="text1"/>
              </w:rPr>
              <w:t>NAD27</w:t>
            </w:r>
          </w:p>
        </w:tc>
      </w:tr>
      <w:tr w:rsidR="185CB1D0" w14:paraId="408F3C47" w14:textId="77777777" w:rsidTr="55383884">
        <w:trPr>
          <w:trHeight w:val="300"/>
        </w:trPr>
        <w:tc>
          <w:tcPr>
            <w:tcW w:w="825" w:type="dxa"/>
            <w:tcBorders>
              <w:top w:val="single" w:sz="8" w:space="0" w:color="auto"/>
              <w:left w:val="single" w:sz="8" w:space="0" w:color="auto"/>
              <w:bottom w:val="single" w:sz="8" w:space="0" w:color="auto"/>
              <w:right w:val="single" w:sz="8" w:space="0" w:color="auto"/>
            </w:tcBorders>
            <w:tcMar>
              <w:left w:w="108" w:type="dxa"/>
              <w:right w:w="108" w:type="dxa"/>
            </w:tcMar>
          </w:tcPr>
          <w:p w14:paraId="7552B741" w14:textId="785B528D" w:rsidR="185CB1D0" w:rsidRDefault="4B0937A5" w:rsidP="00A5719C">
            <w:pPr>
              <w:jc w:val="center"/>
              <w:rPr>
                <w:rFonts w:ascii="Garamond" w:eastAsia="Garamond" w:hAnsi="Garamond" w:cs="Garamond"/>
                <w:color w:val="000000" w:themeColor="text1"/>
              </w:rPr>
            </w:pPr>
            <w:r w:rsidRPr="090E4E01">
              <w:rPr>
                <w:rFonts w:ascii="Garamond" w:eastAsia="Garamond" w:hAnsi="Garamond" w:cs="Garamond"/>
                <w:color w:val="000000" w:themeColor="text1"/>
              </w:rPr>
              <w:t>Nort</w:t>
            </w:r>
            <w:r w:rsidR="2856AA5F" w:rsidRPr="090E4E01">
              <w:rPr>
                <w:rFonts w:ascii="Garamond" w:eastAsia="Garamond" w:hAnsi="Garamond" w:cs="Garamond"/>
                <w:color w:val="000000" w:themeColor="text1"/>
              </w:rPr>
              <w:t>h</w:t>
            </w:r>
          </w:p>
        </w:tc>
        <w:tc>
          <w:tcPr>
            <w:tcW w:w="2505" w:type="dxa"/>
            <w:tcBorders>
              <w:top w:val="single" w:sz="8" w:space="0" w:color="auto"/>
              <w:left w:val="single" w:sz="8" w:space="0" w:color="auto"/>
              <w:bottom w:val="single" w:sz="8" w:space="0" w:color="auto"/>
              <w:right w:val="single" w:sz="8" w:space="0" w:color="auto"/>
            </w:tcBorders>
            <w:tcMar>
              <w:left w:w="108" w:type="dxa"/>
              <w:right w:w="108" w:type="dxa"/>
            </w:tcMar>
          </w:tcPr>
          <w:p w14:paraId="1C4C16A9" w14:textId="1CCBE975" w:rsidR="1D13ED64" w:rsidRDefault="4449AD78" w:rsidP="00A5719C">
            <w:pPr>
              <w:rPr>
                <w:rFonts w:ascii="Garamond" w:eastAsia="Garamond" w:hAnsi="Garamond" w:cs="Garamond"/>
                <w:color w:val="000000" w:themeColor="text1"/>
              </w:rPr>
            </w:pPr>
            <w:r w:rsidRPr="090E4E01">
              <w:rPr>
                <w:rFonts w:ascii="Garamond" w:eastAsia="Garamond" w:hAnsi="Garamond" w:cs="Garamond"/>
                <w:color w:val="000000" w:themeColor="text1"/>
              </w:rPr>
              <w:t>GSL Near</w:t>
            </w:r>
            <w:r w:rsidR="4B0937A5" w:rsidRPr="090E4E01">
              <w:rPr>
                <w:rFonts w:ascii="Garamond" w:eastAsia="Garamond" w:hAnsi="Garamond" w:cs="Garamond"/>
                <w:color w:val="000000" w:themeColor="text1"/>
              </w:rPr>
              <w:t xml:space="preserve"> Saline, UT</w:t>
            </w:r>
            <w:r w:rsidR="64FB5F8B" w:rsidRPr="090E4E01">
              <w:rPr>
                <w:rFonts w:ascii="Garamond" w:eastAsia="Garamond" w:hAnsi="Garamond" w:cs="Garamond"/>
                <w:color w:val="000000" w:themeColor="text1"/>
              </w:rPr>
              <w:t xml:space="preserve"> </w:t>
            </w:r>
            <w:r w:rsidR="4B0937A5" w:rsidRPr="090E4E01">
              <w:rPr>
                <w:rFonts w:ascii="Garamond" w:eastAsia="Garamond" w:hAnsi="Garamond" w:cs="Garamond"/>
                <w:color w:val="000000" w:themeColor="text1"/>
              </w:rPr>
              <w:t>(GSLNS)</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tcPr>
          <w:p w14:paraId="55F43877" w14:textId="7545E024" w:rsidR="185CB1D0" w:rsidRDefault="4B0937A5" w:rsidP="00A5719C">
            <w:pPr>
              <w:rPr>
                <w:rFonts w:ascii="Garamond" w:eastAsia="Garamond" w:hAnsi="Garamond" w:cs="Garamond"/>
                <w:color w:val="000000" w:themeColor="text1"/>
              </w:rPr>
            </w:pPr>
            <w:r w:rsidRPr="090E4E01">
              <w:rPr>
                <w:rFonts w:ascii="Garamond" w:eastAsia="Garamond" w:hAnsi="Garamond" w:cs="Garamond"/>
                <w:color w:val="000000" w:themeColor="text1"/>
              </w:rPr>
              <w:t>10010100</w:t>
            </w:r>
          </w:p>
        </w:tc>
        <w:tc>
          <w:tcPr>
            <w:tcW w:w="1965" w:type="dxa"/>
            <w:tcBorders>
              <w:top w:val="single" w:sz="8" w:space="0" w:color="auto"/>
              <w:left w:val="single" w:sz="8" w:space="0" w:color="auto"/>
              <w:bottom w:val="single" w:sz="8" w:space="0" w:color="auto"/>
              <w:right w:val="single" w:sz="8" w:space="0" w:color="auto"/>
            </w:tcBorders>
            <w:tcMar>
              <w:left w:w="108" w:type="dxa"/>
              <w:right w:w="108" w:type="dxa"/>
            </w:tcMar>
          </w:tcPr>
          <w:p w14:paraId="560586FC" w14:textId="6320FB0D" w:rsidR="2EC24A88" w:rsidRDefault="4B0937A5" w:rsidP="00A5719C">
            <w:pPr>
              <w:rPr>
                <w:rFonts w:ascii="Garamond" w:eastAsia="Garamond" w:hAnsi="Garamond" w:cs="Garamond"/>
                <w:color w:val="000000" w:themeColor="text1"/>
              </w:rPr>
            </w:pPr>
            <w:r w:rsidRPr="090E4E01">
              <w:rPr>
                <w:rFonts w:ascii="Garamond" w:eastAsia="Garamond" w:hAnsi="Garamond" w:cs="Garamond"/>
                <w:color w:val="000000" w:themeColor="text1"/>
              </w:rPr>
              <w:t>Box Elder County</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6885FEDF" w14:textId="61DA87D7" w:rsidR="185CB1D0" w:rsidRDefault="4B0937A5" w:rsidP="00A5719C">
            <w:pPr>
              <w:rPr>
                <w:rFonts w:ascii="Garamond" w:eastAsia="Garamond" w:hAnsi="Garamond" w:cs="Garamond"/>
                <w:color w:val="000000" w:themeColor="text1"/>
              </w:rPr>
            </w:pPr>
            <w:r w:rsidRPr="090E4E01">
              <w:rPr>
                <w:rFonts w:ascii="Garamond" w:eastAsia="Garamond" w:hAnsi="Garamond" w:cs="Garamond"/>
                <w:color w:val="000000" w:themeColor="text1"/>
              </w:rPr>
              <w:t>41°15'19"</w:t>
            </w:r>
          </w:p>
        </w:tc>
        <w:tc>
          <w:tcPr>
            <w:tcW w:w="1320" w:type="dxa"/>
            <w:tcBorders>
              <w:top w:val="single" w:sz="8" w:space="0" w:color="auto"/>
              <w:left w:val="single" w:sz="8" w:space="0" w:color="auto"/>
              <w:bottom w:val="single" w:sz="8" w:space="0" w:color="auto"/>
              <w:right w:val="single" w:sz="8" w:space="0" w:color="auto"/>
            </w:tcBorders>
            <w:tcMar>
              <w:left w:w="108" w:type="dxa"/>
              <w:right w:w="108" w:type="dxa"/>
            </w:tcMar>
          </w:tcPr>
          <w:p w14:paraId="17DB339B" w14:textId="77A0D913" w:rsidR="185CB1D0" w:rsidRDefault="4B0937A5" w:rsidP="00A5719C">
            <w:pPr>
              <w:rPr>
                <w:rFonts w:ascii="Garamond" w:eastAsia="Garamond" w:hAnsi="Garamond" w:cs="Garamond"/>
                <w:color w:val="000000" w:themeColor="text1"/>
              </w:rPr>
            </w:pPr>
            <w:r w:rsidRPr="090E4E01">
              <w:rPr>
                <w:rFonts w:ascii="Garamond" w:eastAsia="Garamond" w:hAnsi="Garamond" w:cs="Garamond"/>
                <w:color w:val="000000" w:themeColor="text1"/>
              </w:rPr>
              <w:t>112°29'46"</w:t>
            </w:r>
          </w:p>
        </w:tc>
      </w:tr>
      <w:tr w:rsidR="185CB1D0" w14:paraId="19D5D254" w14:textId="77777777" w:rsidTr="55383884">
        <w:trPr>
          <w:trHeight w:val="285"/>
        </w:trPr>
        <w:tc>
          <w:tcPr>
            <w:tcW w:w="825" w:type="dxa"/>
            <w:tcBorders>
              <w:top w:val="single" w:sz="8" w:space="0" w:color="auto"/>
              <w:left w:val="single" w:sz="8" w:space="0" w:color="auto"/>
              <w:bottom w:val="single" w:sz="8" w:space="0" w:color="auto"/>
              <w:right w:val="single" w:sz="8" w:space="0" w:color="auto"/>
            </w:tcBorders>
            <w:tcMar>
              <w:left w:w="108" w:type="dxa"/>
              <w:right w:w="108" w:type="dxa"/>
            </w:tcMar>
          </w:tcPr>
          <w:p w14:paraId="1CFF7D90" w14:textId="21C7FC66" w:rsidR="185CB1D0" w:rsidRDefault="4B0937A5" w:rsidP="00A5719C">
            <w:pPr>
              <w:jc w:val="center"/>
              <w:rPr>
                <w:rFonts w:ascii="Garamond" w:eastAsia="Garamond" w:hAnsi="Garamond" w:cs="Garamond"/>
                <w:color w:val="000000" w:themeColor="text1"/>
              </w:rPr>
            </w:pPr>
            <w:r w:rsidRPr="090E4E01">
              <w:rPr>
                <w:rFonts w:ascii="Garamond" w:eastAsia="Garamond" w:hAnsi="Garamond" w:cs="Garamond"/>
                <w:color w:val="000000" w:themeColor="text1"/>
              </w:rPr>
              <w:t>South</w:t>
            </w:r>
          </w:p>
        </w:tc>
        <w:tc>
          <w:tcPr>
            <w:tcW w:w="2505" w:type="dxa"/>
            <w:tcBorders>
              <w:top w:val="single" w:sz="8" w:space="0" w:color="auto"/>
              <w:left w:val="single" w:sz="8" w:space="0" w:color="auto"/>
              <w:bottom w:val="single" w:sz="8" w:space="0" w:color="auto"/>
              <w:right w:val="single" w:sz="8" w:space="0" w:color="auto"/>
            </w:tcBorders>
            <w:tcMar>
              <w:left w:w="108" w:type="dxa"/>
              <w:right w:w="108" w:type="dxa"/>
            </w:tcMar>
          </w:tcPr>
          <w:p w14:paraId="1A7ED744" w14:textId="703748DF" w:rsidR="185CB1D0" w:rsidRDefault="4B0937A5" w:rsidP="00A5719C">
            <w:pPr>
              <w:rPr>
                <w:rFonts w:ascii="Garamond" w:eastAsia="Garamond" w:hAnsi="Garamond" w:cs="Garamond"/>
              </w:rPr>
            </w:pPr>
            <w:r w:rsidRPr="090E4E01">
              <w:rPr>
                <w:rFonts w:ascii="Garamond" w:eastAsia="Garamond" w:hAnsi="Garamond" w:cs="Garamond"/>
                <w:color w:val="000000" w:themeColor="text1"/>
              </w:rPr>
              <w:t xml:space="preserve">GSL at </w:t>
            </w:r>
            <w:proofErr w:type="spellStart"/>
            <w:r w:rsidRPr="090E4E01">
              <w:rPr>
                <w:rFonts w:ascii="Garamond" w:eastAsia="Garamond" w:hAnsi="Garamond" w:cs="Garamond"/>
                <w:color w:val="000000" w:themeColor="text1"/>
              </w:rPr>
              <w:t>Saltair</w:t>
            </w:r>
            <w:proofErr w:type="spellEnd"/>
            <w:r w:rsidRPr="090E4E01">
              <w:rPr>
                <w:rFonts w:ascii="Garamond" w:eastAsia="Garamond" w:hAnsi="Garamond" w:cs="Garamond"/>
                <w:color w:val="000000" w:themeColor="text1"/>
              </w:rPr>
              <w:t xml:space="preserve"> Boat</w:t>
            </w:r>
            <w:r w:rsidR="5004CE31" w:rsidRPr="090E4E01">
              <w:rPr>
                <w:rFonts w:ascii="Garamond" w:eastAsia="Garamond" w:hAnsi="Garamond" w:cs="Garamond"/>
                <w:color w:val="000000" w:themeColor="text1"/>
              </w:rPr>
              <w:t xml:space="preserve"> </w:t>
            </w:r>
            <w:r w:rsidRPr="090E4E01">
              <w:rPr>
                <w:rFonts w:ascii="Garamond" w:eastAsia="Garamond" w:hAnsi="Garamond" w:cs="Garamond"/>
                <w:color w:val="000000" w:themeColor="text1"/>
              </w:rPr>
              <w:t>Harbor, UT (GSLSBH</w:t>
            </w:r>
            <w:r w:rsidRPr="090E4E01">
              <w:rPr>
                <w:rFonts w:ascii="Garamond" w:eastAsia="Garamond" w:hAnsi="Garamond" w:cs="Garamond"/>
              </w:rPr>
              <w:t>)</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tcPr>
          <w:p w14:paraId="1EC6D846" w14:textId="7751BCE7" w:rsidR="185CB1D0" w:rsidRDefault="4B0937A5" w:rsidP="00A5719C">
            <w:pPr>
              <w:rPr>
                <w:rFonts w:ascii="Garamond" w:eastAsia="Garamond" w:hAnsi="Garamond" w:cs="Garamond"/>
                <w:color w:val="000000" w:themeColor="text1"/>
              </w:rPr>
            </w:pPr>
            <w:r w:rsidRPr="090E4E01">
              <w:rPr>
                <w:rFonts w:ascii="Garamond" w:eastAsia="Garamond" w:hAnsi="Garamond" w:cs="Garamond"/>
                <w:color w:val="000000" w:themeColor="text1"/>
              </w:rPr>
              <w:t>10010000</w:t>
            </w:r>
          </w:p>
        </w:tc>
        <w:tc>
          <w:tcPr>
            <w:tcW w:w="1965" w:type="dxa"/>
            <w:tcBorders>
              <w:top w:val="single" w:sz="8" w:space="0" w:color="auto"/>
              <w:left w:val="single" w:sz="8" w:space="0" w:color="auto"/>
              <w:bottom w:val="single" w:sz="8" w:space="0" w:color="auto"/>
              <w:right w:val="single" w:sz="8" w:space="0" w:color="auto"/>
            </w:tcBorders>
            <w:tcMar>
              <w:left w:w="108" w:type="dxa"/>
              <w:right w:w="108" w:type="dxa"/>
            </w:tcMar>
          </w:tcPr>
          <w:p w14:paraId="7DEE93ED" w14:textId="76A1506F" w:rsidR="3879CD73" w:rsidRDefault="4B0937A5" w:rsidP="00A5719C">
            <w:pPr>
              <w:rPr>
                <w:rFonts w:ascii="Garamond" w:eastAsia="Garamond" w:hAnsi="Garamond" w:cs="Garamond"/>
                <w:color w:val="000000" w:themeColor="text1"/>
              </w:rPr>
            </w:pPr>
            <w:r w:rsidRPr="090E4E01">
              <w:rPr>
                <w:rFonts w:ascii="Garamond" w:eastAsia="Garamond" w:hAnsi="Garamond" w:cs="Garamond"/>
                <w:color w:val="000000" w:themeColor="text1"/>
              </w:rPr>
              <w:t>Salt Lake County</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07A9AF06" w14:textId="7154DA89" w:rsidR="185CB1D0" w:rsidRDefault="4B0937A5" w:rsidP="00A5719C">
            <w:pPr>
              <w:rPr>
                <w:rFonts w:ascii="Garamond" w:eastAsia="Garamond" w:hAnsi="Garamond" w:cs="Garamond"/>
                <w:color w:val="000000" w:themeColor="text1"/>
              </w:rPr>
            </w:pPr>
            <w:r w:rsidRPr="090E4E01">
              <w:rPr>
                <w:rFonts w:ascii="Garamond" w:eastAsia="Garamond" w:hAnsi="Garamond" w:cs="Garamond"/>
                <w:color w:val="000000" w:themeColor="text1"/>
              </w:rPr>
              <w:t>40°43'53"</w:t>
            </w:r>
          </w:p>
        </w:tc>
        <w:tc>
          <w:tcPr>
            <w:tcW w:w="1320" w:type="dxa"/>
            <w:tcBorders>
              <w:top w:val="single" w:sz="8" w:space="0" w:color="auto"/>
              <w:left w:val="single" w:sz="8" w:space="0" w:color="auto"/>
              <w:bottom w:val="single" w:sz="8" w:space="0" w:color="auto"/>
              <w:right w:val="single" w:sz="8" w:space="0" w:color="auto"/>
            </w:tcBorders>
            <w:tcMar>
              <w:left w:w="108" w:type="dxa"/>
              <w:right w:w="108" w:type="dxa"/>
            </w:tcMar>
          </w:tcPr>
          <w:p w14:paraId="6ABC17CB" w14:textId="7BE76F21" w:rsidR="185CB1D0" w:rsidRDefault="4B0937A5" w:rsidP="00A5719C">
            <w:pPr>
              <w:rPr>
                <w:rFonts w:ascii="Garamond" w:eastAsia="Garamond" w:hAnsi="Garamond" w:cs="Garamond"/>
                <w:color w:val="000000" w:themeColor="text1"/>
              </w:rPr>
            </w:pPr>
            <w:r w:rsidRPr="090E4E01">
              <w:rPr>
                <w:rFonts w:ascii="Garamond" w:eastAsia="Garamond" w:hAnsi="Garamond" w:cs="Garamond"/>
                <w:color w:val="000000" w:themeColor="text1"/>
              </w:rPr>
              <w:t>112°12'46"</w:t>
            </w:r>
          </w:p>
        </w:tc>
      </w:tr>
    </w:tbl>
    <w:p w14:paraId="7C69ACFD" w14:textId="4816696C" w:rsidR="0C28C558" w:rsidRPr="006A334A" w:rsidRDefault="3B0D8300" w:rsidP="00A5719C">
      <w:pPr>
        <w:spacing w:before="240" w:after="0" w:line="240" w:lineRule="auto"/>
        <w:rPr>
          <w:rFonts w:ascii="Garamond" w:hAnsi="Garamond" w:cs="Arial"/>
          <w:b/>
          <w:bCs/>
          <w:i/>
          <w:iCs/>
        </w:rPr>
      </w:pPr>
      <w:r w:rsidRPr="788E11ED">
        <w:rPr>
          <w:rFonts w:ascii="Garamond" w:hAnsi="Garamond" w:cs="Arial"/>
          <w:b/>
          <w:bCs/>
          <w:i/>
          <w:iCs/>
        </w:rPr>
        <w:t>3.2 Data Processing</w:t>
      </w:r>
    </w:p>
    <w:p w14:paraId="39662FEC" w14:textId="12FB659A" w:rsidR="4D27366F" w:rsidRDefault="3F338FCC" w:rsidP="00A5719C">
      <w:pPr>
        <w:spacing w:after="0" w:line="240" w:lineRule="auto"/>
        <w:rPr>
          <w:rFonts w:ascii="Garamond" w:eastAsia="Garamond" w:hAnsi="Garamond" w:cs="Garamond"/>
          <w:i/>
          <w:iCs/>
        </w:rPr>
      </w:pPr>
      <w:r w:rsidRPr="55383884">
        <w:rPr>
          <w:rFonts w:ascii="Garamond" w:eastAsia="Garamond" w:hAnsi="Garamond" w:cs="Garamond"/>
          <w:i/>
          <w:iCs/>
        </w:rPr>
        <w:t xml:space="preserve">3.2.1 Processing for </w:t>
      </w:r>
      <w:r w:rsidR="60D3BDB6" w:rsidRPr="55383884">
        <w:rPr>
          <w:rFonts w:ascii="Garamond" w:eastAsia="Garamond" w:hAnsi="Garamond" w:cs="Garamond"/>
          <w:i/>
          <w:iCs/>
        </w:rPr>
        <w:t>Dust and Air Quality Indicator Map Package</w:t>
      </w:r>
    </w:p>
    <w:p w14:paraId="40191870" w14:textId="46435249" w:rsidR="0C28C558" w:rsidRDefault="0F084338" w:rsidP="00A5719C">
      <w:pPr>
        <w:spacing w:line="240" w:lineRule="auto"/>
        <w:rPr>
          <w:rFonts w:ascii="Garamond" w:eastAsia="Garamond" w:hAnsi="Garamond" w:cs="Garamond"/>
          <w:color w:val="000000" w:themeColor="text1"/>
        </w:rPr>
      </w:pPr>
      <w:r w:rsidRPr="5FC6E0FA">
        <w:rPr>
          <w:rFonts w:ascii="Garamond" w:eastAsia="Garamond" w:hAnsi="Garamond" w:cs="Garamond"/>
        </w:rPr>
        <w:t>To process our MODIS data, w</w:t>
      </w:r>
      <w:r w:rsidR="4DD0CA85" w:rsidRPr="5FC6E0FA">
        <w:rPr>
          <w:rFonts w:ascii="Garamond" w:eastAsia="Garamond" w:hAnsi="Garamond" w:cs="Garamond"/>
        </w:rPr>
        <w:t>e</w:t>
      </w:r>
      <w:r w:rsidR="4F0F2F77" w:rsidRPr="5FC6E0FA">
        <w:rPr>
          <w:rFonts w:ascii="Garamond" w:eastAsia="Garamond" w:hAnsi="Garamond" w:cs="Garamond"/>
        </w:rPr>
        <w:t xml:space="preserve"> first</w:t>
      </w:r>
      <w:r w:rsidR="4DD0CA85" w:rsidRPr="5FC6E0FA">
        <w:rPr>
          <w:rFonts w:ascii="Garamond" w:eastAsia="Garamond" w:hAnsi="Garamond" w:cs="Garamond"/>
        </w:rPr>
        <w:t xml:space="preserve"> created a shapefile of our counties of interest in ArcGIS Pro, uploa</w:t>
      </w:r>
      <w:r w:rsidR="4DD0CA85" w:rsidRPr="5FC6E0FA">
        <w:rPr>
          <w:rFonts w:ascii="Garamond" w:eastAsia="Garamond" w:hAnsi="Garamond" w:cs="Garamond"/>
          <w:color w:val="000000" w:themeColor="text1"/>
        </w:rPr>
        <w:t xml:space="preserve">ded it to </w:t>
      </w:r>
      <w:r w:rsidR="2A9F35F3" w:rsidRPr="5FC6E0FA">
        <w:rPr>
          <w:rFonts w:ascii="Garamond" w:eastAsia="Garamond" w:hAnsi="Garamond" w:cs="Garamond"/>
          <w:color w:val="000000" w:themeColor="text1"/>
        </w:rPr>
        <w:t>GEE</w:t>
      </w:r>
      <w:r w:rsidR="4DD0CA85" w:rsidRPr="5FC6E0FA">
        <w:rPr>
          <w:rFonts w:ascii="Garamond" w:eastAsia="Garamond" w:hAnsi="Garamond" w:cs="Garamond"/>
          <w:color w:val="000000" w:themeColor="text1"/>
        </w:rPr>
        <w:t>, and identified the MAIAC tile that overlapped with our study area. We then applied a cloudy pixel mask for our data. To do this, we used the M</w:t>
      </w:r>
      <w:r w:rsidR="30CA6CCC" w:rsidRPr="5FC6E0FA">
        <w:rPr>
          <w:rFonts w:ascii="Garamond" w:eastAsia="Garamond" w:hAnsi="Garamond" w:cs="Garamond"/>
          <w:color w:val="000000" w:themeColor="text1"/>
        </w:rPr>
        <w:t>AIAC</w:t>
      </w:r>
      <w:r w:rsidR="4DD0CA85" w:rsidRPr="5FC6E0FA">
        <w:rPr>
          <w:rFonts w:ascii="Garamond" w:eastAsia="Garamond" w:hAnsi="Garamond" w:cs="Garamond"/>
          <w:color w:val="000000" w:themeColor="text1"/>
        </w:rPr>
        <w:t xml:space="preserve"> Data User’s Guide to identify the Quality Assurance</w:t>
      </w:r>
      <w:r w:rsidR="00F745CE">
        <w:rPr>
          <w:rFonts w:ascii="Garamond" w:eastAsia="Garamond" w:hAnsi="Garamond" w:cs="Garamond"/>
          <w:color w:val="000000" w:themeColor="text1"/>
        </w:rPr>
        <w:t xml:space="preserve"> (</w:t>
      </w:r>
      <w:r w:rsidR="00F745CE" w:rsidRPr="5FC6E0FA">
        <w:rPr>
          <w:rFonts w:ascii="Garamond" w:eastAsia="Garamond" w:hAnsi="Garamond" w:cs="Garamond"/>
          <w:color w:val="000000" w:themeColor="text1"/>
        </w:rPr>
        <w:t>QA</w:t>
      </w:r>
      <w:r w:rsidR="00F745CE">
        <w:rPr>
          <w:rFonts w:ascii="Garamond" w:eastAsia="Garamond" w:hAnsi="Garamond" w:cs="Garamond"/>
          <w:color w:val="000000" w:themeColor="text1"/>
        </w:rPr>
        <w:t xml:space="preserve">) </w:t>
      </w:r>
      <w:r w:rsidR="4DD0CA85" w:rsidRPr="5FC6E0FA">
        <w:rPr>
          <w:rFonts w:ascii="Garamond" w:eastAsia="Garamond" w:hAnsi="Garamond" w:cs="Garamond"/>
          <w:color w:val="000000" w:themeColor="text1"/>
        </w:rPr>
        <w:t>filter to find the QA bit value</w:t>
      </w:r>
      <w:r w:rsidR="7796C0F5" w:rsidRPr="5FC6E0FA">
        <w:rPr>
          <w:rFonts w:ascii="Garamond" w:eastAsia="Garamond" w:hAnsi="Garamond" w:cs="Garamond"/>
          <w:color w:val="000000" w:themeColor="text1"/>
        </w:rPr>
        <w:t>,</w:t>
      </w:r>
      <w:r w:rsidR="4DD0CA85" w:rsidRPr="5FC6E0FA">
        <w:rPr>
          <w:rFonts w:ascii="Garamond" w:eastAsia="Garamond" w:hAnsi="Garamond" w:cs="Garamond"/>
          <w:color w:val="000000" w:themeColor="text1"/>
        </w:rPr>
        <w:t xml:space="preserve"> or “Best Quality” AOD </w:t>
      </w:r>
      <w:r w:rsidR="00F745CE">
        <w:rPr>
          <w:rFonts w:ascii="Garamond" w:eastAsia="Garamond" w:hAnsi="Garamond" w:cs="Garamond"/>
          <w:color w:val="000000" w:themeColor="text1"/>
        </w:rPr>
        <w:t xml:space="preserve">which is </w:t>
      </w:r>
      <w:r w:rsidR="4DD0CA85" w:rsidRPr="5FC6E0FA">
        <w:rPr>
          <w:rFonts w:ascii="Garamond" w:eastAsia="Garamond" w:hAnsi="Garamond" w:cs="Garamond"/>
          <w:color w:val="000000" w:themeColor="text1"/>
        </w:rPr>
        <w:t>0000</w:t>
      </w:r>
      <w:r w:rsidR="7592524A" w:rsidRPr="5FC6E0FA">
        <w:rPr>
          <w:rFonts w:ascii="Garamond" w:eastAsia="Garamond" w:hAnsi="Garamond" w:cs="Garamond"/>
          <w:color w:val="000000" w:themeColor="text1"/>
        </w:rPr>
        <w:t>.</w:t>
      </w:r>
      <w:r w:rsidR="4DD0CA85" w:rsidRPr="5FC6E0FA">
        <w:rPr>
          <w:rFonts w:ascii="Garamond" w:eastAsia="Garamond" w:hAnsi="Garamond" w:cs="Garamond"/>
          <w:color w:val="000000" w:themeColor="text1"/>
        </w:rPr>
        <w:t xml:space="preserve"> This bit </w:t>
      </w:r>
      <w:r w:rsidR="00F745CE">
        <w:rPr>
          <w:rFonts w:ascii="Garamond" w:eastAsia="Garamond" w:hAnsi="Garamond" w:cs="Garamond"/>
          <w:color w:val="000000" w:themeColor="text1"/>
        </w:rPr>
        <w:t xml:space="preserve">value </w:t>
      </w:r>
      <w:r w:rsidR="4DD0CA85" w:rsidRPr="5FC6E0FA">
        <w:rPr>
          <w:rFonts w:ascii="Garamond" w:eastAsia="Garamond" w:hAnsi="Garamond" w:cs="Garamond"/>
          <w:color w:val="000000" w:themeColor="text1"/>
        </w:rPr>
        <w:t>combines cloud and adjacent masks associated with clear, cloudless skies for</w:t>
      </w:r>
      <w:r w:rsidR="000E066D">
        <w:rPr>
          <w:rFonts w:ascii="Garamond" w:eastAsia="Garamond" w:hAnsi="Garamond" w:cs="Garamond"/>
          <w:color w:val="000000" w:themeColor="text1"/>
        </w:rPr>
        <w:t xml:space="preserve"> the</w:t>
      </w:r>
      <w:r w:rsidR="4DD0CA85" w:rsidRPr="5FC6E0FA">
        <w:rPr>
          <w:rFonts w:ascii="Garamond" w:eastAsia="Garamond" w:hAnsi="Garamond" w:cs="Garamond"/>
          <w:color w:val="000000" w:themeColor="text1"/>
        </w:rPr>
        <w:t xml:space="preserve"> </w:t>
      </w:r>
      <w:r w:rsidR="4DD0CA85" w:rsidRPr="00DD7395">
        <w:rPr>
          <w:rFonts w:ascii="Garamond" w:eastAsia="Garamond" w:hAnsi="Garamond" w:cs="Garamond"/>
          <w:color w:val="000000" w:themeColor="text1"/>
        </w:rPr>
        <w:t>MCD19A1</w:t>
      </w:r>
      <w:r w:rsidR="4DD0CA85" w:rsidRPr="5FC6E0FA">
        <w:rPr>
          <w:rFonts w:ascii="Garamond" w:eastAsia="Garamond" w:hAnsi="Garamond" w:cs="Garamond"/>
          <w:color w:val="000000" w:themeColor="text1"/>
        </w:rPr>
        <w:t xml:space="preserve"> </w:t>
      </w:r>
      <w:r w:rsidR="000E066D">
        <w:rPr>
          <w:rFonts w:ascii="Garamond" w:eastAsia="Garamond" w:hAnsi="Garamond" w:cs="Garamond"/>
          <w:color w:val="000000" w:themeColor="text1"/>
        </w:rPr>
        <w:t xml:space="preserve">dataset </w:t>
      </w:r>
      <w:r w:rsidR="4DD0CA85" w:rsidRPr="5FC6E0FA">
        <w:rPr>
          <w:rFonts w:ascii="Garamond" w:eastAsia="Garamond" w:hAnsi="Garamond" w:cs="Garamond"/>
          <w:color w:val="000000" w:themeColor="text1"/>
        </w:rPr>
        <w:t>(</w:t>
      </w:r>
      <w:proofErr w:type="spellStart"/>
      <w:r w:rsidR="4DD0CA85" w:rsidRPr="5FC6E0FA">
        <w:rPr>
          <w:rFonts w:ascii="Garamond" w:eastAsia="Garamond" w:hAnsi="Garamond" w:cs="Garamond"/>
          <w:color w:val="000000" w:themeColor="text1"/>
        </w:rPr>
        <w:t>Lyapustin</w:t>
      </w:r>
      <w:proofErr w:type="spellEnd"/>
      <w:r w:rsidR="4DD0CA85" w:rsidRPr="5FC6E0FA">
        <w:rPr>
          <w:rFonts w:ascii="Garamond" w:eastAsia="Garamond" w:hAnsi="Garamond" w:cs="Garamond"/>
          <w:color w:val="000000" w:themeColor="text1"/>
        </w:rPr>
        <w:t>, 2018). Then, we created a binary in which only data with the 0000-bit value was displayed, and all other bit values were set as “null.” Once QA masks were set, we filtered our data to show the 95</w:t>
      </w:r>
      <w:r w:rsidR="4DD0CA85" w:rsidRPr="5FC6E0FA">
        <w:rPr>
          <w:rFonts w:ascii="Garamond" w:eastAsia="Garamond" w:hAnsi="Garamond" w:cs="Garamond"/>
          <w:color w:val="000000" w:themeColor="text1"/>
          <w:vertAlign w:val="superscript"/>
        </w:rPr>
        <w:t>th</w:t>
      </w:r>
      <w:r w:rsidR="4DD0CA85" w:rsidRPr="5FC6E0FA">
        <w:rPr>
          <w:rFonts w:ascii="Garamond" w:eastAsia="Garamond" w:hAnsi="Garamond" w:cs="Garamond"/>
          <w:color w:val="000000" w:themeColor="text1"/>
        </w:rPr>
        <w:t xml:space="preserve"> percentile of AOD levels for </w:t>
      </w:r>
      <w:r w:rsidR="3869DC43" w:rsidRPr="5FC6E0FA">
        <w:rPr>
          <w:rFonts w:ascii="Garamond" w:eastAsia="Garamond" w:hAnsi="Garamond" w:cs="Garamond"/>
          <w:color w:val="000000" w:themeColor="text1"/>
        </w:rPr>
        <w:t>MAM</w:t>
      </w:r>
      <w:r w:rsidR="4DD0CA85" w:rsidRPr="5FC6E0FA">
        <w:rPr>
          <w:rFonts w:ascii="Garamond" w:eastAsia="Garamond" w:hAnsi="Garamond" w:cs="Garamond"/>
          <w:color w:val="000000" w:themeColor="text1"/>
        </w:rPr>
        <w:t xml:space="preserve"> of each year in our study period, from 2010 to 2022</w:t>
      </w:r>
      <w:r w:rsidR="00635574" w:rsidRPr="5FC6E0FA">
        <w:rPr>
          <w:rFonts w:ascii="Garamond" w:eastAsia="Garamond" w:hAnsi="Garamond" w:cs="Garamond"/>
          <w:color w:val="000000" w:themeColor="text1"/>
        </w:rPr>
        <w:t>.</w:t>
      </w:r>
      <w:r w:rsidR="2F3F9601" w:rsidRPr="5FC6E0FA">
        <w:rPr>
          <w:rFonts w:ascii="Garamond" w:eastAsia="Garamond" w:hAnsi="Garamond" w:cs="Garamond"/>
          <w:color w:val="000000" w:themeColor="text1"/>
        </w:rPr>
        <w:t xml:space="preserve"> </w:t>
      </w:r>
      <w:r w:rsidR="00635574" w:rsidRPr="5FC6E0FA">
        <w:rPr>
          <w:rFonts w:ascii="Garamond" w:eastAsia="Garamond" w:hAnsi="Garamond" w:cs="Garamond"/>
          <w:color w:val="000000" w:themeColor="text1"/>
        </w:rPr>
        <w:t>L</w:t>
      </w:r>
      <w:r w:rsidR="25858F8E" w:rsidRPr="5FC6E0FA">
        <w:rPr>
          <w:rFonts w:ascii="Garamond" w:eastAsia="Garamond" w:hAnsi="Garamond" w:cs="Garamond"/>
          <w:color w:val="000000" w:themeColor="text1"/>
        </w:rPr>
        <w:t>astly,</w:t>
      </w:r>
      <w:r w:rsidR="07A072F5" w:rsidRPr="5FC6E0FA">
        <w:rPr>
          <w:rFonts w:ascii="Garamond" w:eastAsia="Garamond" w:hAnsi="Garamond" w:cs="Garamond"/>
          <w:color w:val="000000" w:themeColor="text1"/>
        </w:rPr>
        <w:t xml:space="preserve"> </w:t>
      </w:r>
      <w:r w:rsidR="2F3F9601" w:rsidRPr="5FC6E0FA">
        <w:rPr>
          <w:rFonts w:ascii="Garamond" w:eastAsia="Garamond" w:hAnsi="Garamond" w:cs="Garamond"/>
          <w:color w:val="000000" w:themeColor="text1"/>
        </w:rPr>
        <w:t xml:space="preserve">we applied a conversion factor of 0.001 to </w:t>
      </w:r>
      <w:r w:rsidR="008C0624" w:rsidRPr="5FC6E0FA">
        <w:rPr>
          <w:rFonts w:ascii="Garamond" w:eastAsia="Garamond" w:hAnsi="Garamond" w:cs="Garamond"/>
          <w:color w:val="000000" w:themeColor="text1"/>
        </w:rPr>
        <w:t xml:space="preserve">rescale </w:t>
      </w:r>
      <w:r w:rsidR="220CEFC7" w:rsidRPr="5FC6E0FA">
        <w:rPr>
          <w:rFonts w:ascii="Garamond" w:eastAsia="Garamond" w:hAnsi="Garamond" w:cs="Garamond"/>
          <w:color w:val="000000" w:themeColor="text1"/>
        </w:rPr>
        <w:t>monthly</w:t>
      </w:r>
      <w:r w:rsidR="2F3F9601" w:rsidRPr="5FC6E0FA">
        <w:rPr>
          <w:rFonts w:ascii="Garamond" w:eastAsia="Garamond" w:hAnsi="Garamond" w:cs="Garamond"/>
          <w:color w:val="000000" w:themeColor="text1"/>
        </w:rPr>
        <w:t xml:space="preserve"> and </w:t>
      </w:r>
      <w:r w:rsidR="262F9D96" w:rsidRPr="5FC6E0FA">
        <w:rPr>
          <w:rFonts w:ascii="Garamond" w:eastAsia="Garamond" w:hAnsi="Garamond" w:cs="Garamond"/>
          <w:color w:val="000000" w:themeColor="text1"/>
        </w:rPr>
        <w:t>daily</w:t>
      </w:r>
      <w:r w:rsidR="2F3F9601" w:rsidRPr="5FC6E0FA">
        <w:rPr>
          <w:rFonts w:ascii="Garamond" w:eastAsia="Garamond" w:hAnsi="Garamond" w:cs="Garamond"/>
          <w:color w:val="000000" w:themeColor="text1"/>
        </w:rPr>
        <w:t xml:space="preserve"> AOD data</w:t>
      </w:r>
      <w:r w:rsidR="44330FA0" w:rsidRPr="5FC6E0FA">
        <w:rPr>
          <w:rFonts w:ascii="Garamond" w:eastAsia="Garamond" w:hAnsi="Garamond" w:cs="Garamond"/>
          <w:color w:val="000000" w:themeColor="text1"/>
        </w:rPr>
        <w:t xml:space="preserve"> after exporting it from GEE</w:t>
      </w:r>
      <w:r w:rsidR="05CB530A" w:rsidRPr="5FC6E0FA">
        <w:rPr>
          <w:rFonts w:ascii="Garamond" w:eastAsia="Garamond" w:hAnsi="Garamond" w:cs="Garamond"/>
          <w:color w:val="000000" w:themeColor="text1"/>
        </w:rPr>
        <w:t xml:space="preserve"> </w:t>
      </w:r>
      <w:r w:rsidR="593BB71A" w:rsidRPr="5FC6E0FA">
        <w:rPr>
          <w:rFonts w:ascii="Garamond" w:eastAsia="Garamond" w:hAnsi="Garamond" w:cs="Garamond"/>
          <w:color w:val="000000" w:themeColor="text1"/>
        </w:rPr>
        <w:t xml:space="preserve">to </w:t>
      </w:r>
      <w:r w:rsidR="4BA1CEAB" w:rsidRPr="5FC6E0FA">
        <w:rPr>
          <w:rFonts w:ascii="Garamond" w:eastAsia="Garamond" w:hAnsi="Garamond" w:cs="Garamond"/>
          <w:color w:val="000000" w:themeColor="text1"/>
        </w:rPr>
        <w:t xml:space="preserve">be comparable with EPA </w:t>
      </w:r>
      <w:r w:rsidR="00FE17D9" w:rsidRPr="5FC6E0FA">
        <w:rPr>
          <w:rFonts w:ascii="Garamond" w:eastAsia="Garamond" w:hAnsi="Garamond" w:cs="Garamond"/>
          <w:color w:val="000000" w:themeColor="text1"/>
        </w:rPr>
        <w:t xml:space="preserve">ground </w:t>
      </w:r>
      <w:r w:rsidR="4BA1CEAB" w:rsidRPr="5FC6E0FA">
        <w:rPr>
          <w:rFonts w:ascii="Garamond" w:eastAsia="Garamond" w:hAnsi="Garamond" w:cs="Garamond"/>
          <w:color w:val="000000" w:themeColor="text1"/>
        </w:rPr>
        <w:t>data</w:t>
      </w:r>
      <w:r w:rsidR="44330FA0" w:rsidRPr="5FC6E0FA">
        <w:rPr>
          <w:rFonts w:ascii="Garamond" w:eastAsia="Garamond" w:hAnsi="Garamond" w:cs="Garamond"/>
          <w:color w:val="000000" w:themeColor="text1"/>
        </w:rPr>
        <w:t>.</w:t>
      </w:r>
      <w:r w:rsidR="4DD0CA85" w:rsidRPr="5FC6E0FA">
        <w:rPr>
          <w:rFonts w:ascii="Garamond" w:eastAsia="Garamond" w:hAnsi="Garamond" w:cs="Garamond"/>
          <w:color w:val="000000" w:themeColor="text1"/>
        </w:rPr>
        <w:t xml:space="preserve"> </w:t>
      </w:r>
      <w:r w:rsidR="603792E0" w:rsidRPr="5FC6E0FA">
        <w:rPr>
          <w:rFonts w:ascii="Garamond" w:eastAsia="Garamond" w:hAnsi="Garamond" w:cs="Garamond"/>
          <w:color w:val="000000" w:themeColor="text1"/>
        </w:rPr>
        <w:t xml:space="preserve">In addition, we used </w:t>
      </w:r>
      <w:r w:rsidR="007D2653">
        <w:rPr>
          <w:rFonts w:ascii="Garamond" w:eastAsia="Garamond" w:hAnsi="Garamond" w:cs="Garamond"/>
          <w:color w:val="000000" w:themeColor="text1"/>
        </w:rPr>
        <w:t>Carbon Monoxide (</w:t>
      </w:r>
      <w:r w:rsidR="603792E0" w:rsidRPr="5FC6E0FA">
        <w:rPr>
          <w:rFonts w:ascii="Garamond" w:eastAsia="Garamond" w:hAnsi="Garamond" w:cs="Garamond"/>
          <w:color w:val="000000" w:themeColor="text1"/>
        </w:rPr>
        <w:t>CO</w:t>
      </w:r>
      <w:r w:rsidR="007D2653">
        <w:rPr>
          <w:rFonts w:ascii="Garamond" w:eastAsia="Garamond" w:hAnsi="Garamond" w:cs="Garamond"/>
          <w:color w:val="000000" w:themeColor="text1"/>
        </w:rPr>
        <w:t>)</w:t>
      </w:r>
      <w:r w:rsidR="603792E0" w:rsidRPr="5FC6E0FA">
        <w:rPr>
          <w:rFonts w:ascii="Garamond" w:eastAsia="Garamond" w:hAnsi="Garamond" w:cs="Garamond"/>
          <w:color w:val="000000" w:themeColor="text1"/>
        </w:rPr>
        <w:t xml:space="preserve"> column measurements from TROPOMI to discriminate wildfires events from dust response in MODIS AOD</w:t>
      </w:r>
      <w:r w:rsidR="1639D108" w:rsidRPr="5FC6E0FA">
        <w:rPr>
          <w:rFonts w:ascii="Garamond" w:eastAsia="Garamond" w:hAnsi="Garamond" w:cs="Garamond"/>
          <w:color w:val="000000" w:themeColor="text1"/>
        </w:rPr>
        <w:t xml:space="preserve"> for </w:t>
      </w:r>
      <w:r w:rsidR="009B6B32" w:rsidRPr="5FC6E0FA">
        <w:rPr>
          <w:rFonts w:ascii="Garamond" w:eastAsia="Garamond" w:hAnsi="Garamond" w:cs="Garamond"/>
          <w:color w:val="000000" w:themeColor="text1"/>
        </w:rPr>
        <w:t>the</w:t>
      </w:r>
      <w:r w:rsidR="1639D108" w:rsidRPr="5FC6E0FA">
        <w:rPr>
          <w:rFonts w:ascii="Garamond" w:eastAsia="Garamond" w:hAnsi="Garamond" w:cs="Garamond"/>
          <w:color w:val="000000" w:themeColor="text1"/>
        </w:rPr>
        <w:t xml:space="preserve"> seasonal dust trends and case study</w:t>
      </w:r>
      <w:r w:rsidR="603792E0" w:rsidRPr="5FC6E0FA">
        <w:rPr>
          <w:rFonts w:ascii="Garamond" w:eastAsia="Garamond" w:hAnsi="Garamond" w:cs="Garamond"/>
          <w:color w:val="000000" w:themeColor="text1"/>
        </w:rPr>
        <w:t xml:space="preserve">, since large concentrations of CO are released during wildfire events but not during dust events. We used </w:t>
      </w:r>
      <w:r w:rsidR="13BC2E54" w:rsidRPr="5FC6E0FA">
        <w:rPr>
          <w:rFonts w:ascii="Garamond" w:eastAsia="Garamond" w:hAnsi="Garamond" w:cs="Garamond"/>
          <w:color w:val="000000" w:themeColor="text1"/>
        </w:rPr>
        <w:t xml:space="preserve">our </w:t>
      </w:r>
      <w:r w:rsidR="2FE63C6D" w:rsidRPr="5FC6E0FA">
        <w:rPr>
          <w:rFonts w:ascii="Garamond" w:eastAsia="Garamond" w:hAnsi="Garamond" w:cs="Garamond"/>
          <w:color w:val="000000" w:themeColor="text1"/>
        </w:rPr>
        <w:t>sample</w:t>
      </w:r>
      <w:r w:rsidR="603792E0" w:rsidRPr="5FC6E0FA">
        <w:rPr>
          <w:rFonts w:ascii="Garamond" w:eastAsia="Garamond" w:hAnsi="Garamond" w:cs="Garamond"/>
          <w:color w:val="000000" w:themeColor="text1"/>
        </w:rPr>
        <w:t xml:space="preserve"> from CALIPSO </w:t>
      </w:r>
      <w:r w:rsidR="00496928" w:rsidRPr="5FC6E0FA">
        <w:rPr>
          <w:rFonts w:ascii="Garamond" w:eastAsia="Garamond" w:hAnsi="Garamond" w:cs="Garamond"/>
          <w:color w:val="000000" w:themeColor="text1"/>
        </w:rPr>
        <w:t>VFM</w:t>
      </w:r>
      <w:r w:rsidR="603792E0" w:rsidRPr="5FC6E0FA">
        <w:rPr>
          <w:rFonts w:ascii="Garamond" w:eastAsia="Garamond" w:hAnsi="Garamond" w:cs="Garamond"/>
          <w:color w:val="000000" w:themeColor="text1"/>
        </w:rPr>
        <w:t xml:space="preserve"> profile and </w:t>
      </w:r>
      <w:r w:rsidR="508D7AB4" w:rsidRPr="5FC6E0FA">
        <w:rPr>
          <w:rFonts w:ascii="Garamond" w:eastAsia="Garamond" w:hAnsi="Garamond" w:cs="Garamond"/>
          <w:color w:val="000000" w:themeColor="text1"/>
        </w:rPr>
        <w:t xml:space="preserve">extracted </w:t>
      </w:r>
      <w:r w:rsidR="508D7AB4" w:rsidRPr="5FC6E0FA">
        <w:rPr>
          <w:rFonts w:ascii="Garamond" w:eastAsia="Garamond" w:hAnsi="Garamond" w:cs="Garamond"/>
        </w:rPr>
        <w:t xml:space="preserve">532 nm </w:t>
      </w:r>
      <w:r w:rsidR="603792E0" w:rsidRPr="5FC6E0FA">
        <w:rPr>
          <w:rFonts w:ascii="Garamond" w:eastAsia="Garamond" w:hAnsi="Garamond" w:cs="Garamond"/>
        </w:rPr>
        <w:t xml:space="preserve">Extinction Coefficient </w:t>
      </w:r>
      <w:r w:rsidR="508D7AB4" w:rsidRPr="5FC6E0FA">
        <w:rPr>
          <w:rFonts w:ascii="Garamond" w:eastAsia="Garamond" w:hAnsi="Garamond" w:cs="Garamond"/>
        </w:rPr>
        <w:t xml:space="preserve">plot </w:t>
      </w:r>
      <w:r w:rsidR="0D7ED81E" w:rsidRPr="5FC6E0FA">
        <w:rPr>
          <w:rFonts w:ascii="Garamond" w:eastAsia="Garamond" w:hAnsi="Garamond" w:cs="Garamond"/>
        </w:rPr>
        <w:t xml:space="preserve">using </w:t>
      </w:r>
      <w:r w:rsidR="508D7AB4" w:rsidRPr="5FC6E0FA">
        <w:rPr>
          <w:rFonts w:ascii="Garamond" w:eastAsia="Garamond" w:hAnsi="Garamond" w:cs="Garamond"/>
        </w:rPr>
        <w:t>Python</w:t>
      </w:r>
      <w:r w:rsidR="0D7ED81E" w:rsidRPr="5FC6E0FA">
        <w:rPr>
          <w:rFonts w:ascii="Garamond" w:eastAsia="Garamond" w:hAnsi="Garamond" w:cs="Garamond"/>
        </w:rPr>
        <w:t xml:space="preserve"> </w:t>
      </w:r>
      <w:r w:rsidR="0D7ED81E" w:rsidRPr="5FC6E0FA">
        <w:rPr>
          <w:rFonts w:ascii="Garamond" w:eastAsia="Garamond" w:hAnsi="Garamond" w:cs="Garamond"/>
          <w:color w:val="000000" w:themeColor="text1"/>
        </w:rPr>
        <w:t>script</w:t>
      </w:r>
      <w:r w:rsidR="6CFB488D" w:rsidRPr="5FC6E0FA">
        <w:rPr>
          <w:rFonts w:ascii="Garamond" w:eastAsia="Garamond" w:hAnsi="Garamond" w:cs="Garamond"/>
          <w:color w:val="000000" w:themeColor="text1"/>
        </w:rPr>
        <w:t xml:space="preserve"> </w:t>
      </w:r>
      <w:r w:rsidR="603792E0" w:rsidRPr="5FC6E0FA">
        <w:rPr>
          <w:rFonts w:ascii="Garamond" w:eastAsia="Garamond" w:hAnsi="Garamond" w:cs="Garamond"/>
          <w:color w:val="000000" w:themeColor="text1"/>
        </w:rPr>
        <w:t xml:space="preserve">during </w:t>
      </w:r>
      <w:r w:rsidR="00972FF5" w:rsidRPr="5FC6E0FA">
        <w:rPr>
          <w:rFonts w:ascii="Garamond" w:eastAsia="Garamond" w:hAnsi="Garamond" w:cs="Garamond"/>
          <w:color w:val="000000" w:themeColor="text1"/>
        </w:rPr>
        <w:t xml:space="preserve">the DED </w:t>
      </w:r>
      <w:r w:rsidR="00CA6954">
        <w:rPr>
          <w:rFonts w:ascii="Garamond" w:eastAsia="Garamond" w:hAnsi="Garamond" w:cs="Garamond"/>
          <w:color w:val="000000" w:themeColor="text1"/>
        </w:rPr>
        <w:t>on</w:t>
      </w:r>
      <w:r w:rsidR="00972FF5" w:rsidRPr="5FC6E0FA">
        <w:rPr>
          <w:rFonts w:ascii="Garamond" w:eastAsia="Garamond" w:hAnsi="Garamond" w:cs="Garamond"/>
          <w:color w:val="000000" w:themeColor="text1"/>
        </w:rPr>
        <w:t xml:space="preserve"> </w:t>
      </w:r>
      <w:r w:rsidR="2B20D207" w:rsidRPr="5FC6E0FA">
        <w:rPr>
          <w:rFonts w:ascii="Garamond" w:eastAsia="Garamond" w:hAnsi="Garamond" w:cs="Garamond"/>
          <w:color w:val="000000" w:themeColor="text1"/>
        </w:rPr>
        <w:t>July 9, 2021</w:t>
      </w:r>
      <w:r w:rsidR="603792E0" w:rsidRPr="5FC6E0FA">
        <w:rPr>
          <w:rFonts w:ascii="Garamond" w:eastAsia="Garamond" w:hAnsi="Garamond" w:cs="Garamond"/>
          <w:color w:val="000000" w:themeColor="text1"/>
        </w:rPr>
        <w:t xml:space="preserve"> (AOD levels &gt; 95</w:t>
      </w:r>
      <w:r w:rsidR="603792E0" w:rsidRPr="5FC6E0FA">
        <w:rPr>
          <w:rFonts w:ascii="Garamond" w:eastAsia="Garamond" w:hAnsi="Garamond" w:cs="Garamond"/>
          <w:color w:val="000000" w:themeColor="text1"/>
          <w:vertAlign w:val="superscript"/>
        </w:rPr>
        <w:t>th</w:t>
      </w:r>
      <w:r w:rsidR="603792E0" w:rsidRPr="5FC6E0FA">
        <w:rPr>
          <w:rFonts w:ascii="Garamond" w:eastAsia="Garamond" w:hAnsi="Garamond" w:cs="Garamond"/>
          <w:color w:val="000000" w:themeColor="text1"/>
        </w:rPr>
        <w:t xml:space="preserve"> percentile) to display only the layer of aerosols classified by </w:t>
      </w:r>
      <w:r w:rsidR="603792E0" w:rsidRPr="5FC6E0FA">
        <w:rPr>
          <w:rFonts w:ascii="Garamond" w:eastAsia="Garamond" w:hAnsi="Garamond" w:cs="Garamond"/>
          <w:color w:val="000000" w:themeColor="text1"/>
        </w:rPr>
        <w:lastRenderedPageBreak/>
        <w:t>subtype and determine aerosol height</w:t>
      </w:r>
      <w:r w:rsidR="05DB81C3" w:rsidRPr="5FC6E0FA">
        <w:rPr>
          <w:rFonts w:ascii="Garamond" w:eastAsia="Garamond" w:hAnsi="Garamond" w:cs="Garamond"/>
          <w:color w:val="000000" w:themeColor="text1"/>
        </w:rPr>
        <w:t xml:space="preserve"> and thickness</w:t>
      </w:r>
      <w:r w:rsidR="003C2454">
        <w:rPr>
          <w:rFonts w:ascii="Garamond" w:eastAsia="Garamond" w:hAnsi="Garamond" w:cs="Garamond"/>
          <w:color w:val="000000" w:themeColor="text1"/>
        </w:rPr>
        <w:t xml:space="preserve">. We </w:t>
      </w:r>
      <w:r w:rsidR="4B981325" w:rsidRPr="5FC6E0FA">
        <w:rPr>
          <w:rFonts w:ascii="Garamond" w:eastAsia="Garamond" w:hAnsi="Garamond" w:cs="Garamond"/>
          <w:color w:val="000000" w:themeColor="text1"/>
        </w:rPr>
        <w:t xml:space="preserve">then converted the altitude of the layer from sea level to ground level. </w:t>
      </w:r>
      <w:r w:rsidR="00564704">
        <w:rPr>
          <w:rFonts w:ascii="Garamond" w:eastAsia="Garamond" w:hAnsi="Garamond" w:cs="Garamond"/>
          <w:color w:val="000000" w:themeColor="text1"/>
        </w:rPr>
        <w:t>Lastly</w:t>
      </w:r>
      <w:r w:rsidR="4B981325" w:rsidRPr="5FC6E0FA">
        <w:rPr>
          <w:rFonts w:ascii="Garamond" w:eastAsia="Garamond" w:hAnsi="Garamond" w:cs="Garamond"/>
          <w:color w:val="000000" w:themeColor="text1"/>
        </w:rPr>
        <w:t xml:space="preserve">, we calculated AOD </w:t>
      </w:r>
      <w:r w:rsidR="180FE16C" w:rsidRPr="5FC6E0FA">
        <w:rPr>
          <w:rFonts w:ascii="Garamond" w:eastAsia="Garamond" w:hAnsi="Garamond" w:cs="Garamond"/>
          <w:color w:val="000000" w:themeColor="text1"/>
        </w:rPr>
        <w:t xml:space="preserve">from </w:t>
      </w:r>
      <w:r w:rsidR="008E6D14" w:rsidRPr="5FC6E0FA">
        <w:rPr>
          <w:rFonts w:ascii="Garamond" w:eastAsia="Garamond" w:hAnsi="Garamond" w:cs="Garamond"/>
          <w:color w:val="000000" w:themeColor="text1"/>
        </w:rPr>
        <w:t xml:space="preserve">the </w:t>
      </w:r>
      <w:r w:rsidR="180FE16C" w:rsidRPr="5FC6E0FA">
        <w:rPr>
          <w:rFonts w:ascii="Garamond" w:eastAsia="Garamond" w:hAnsi="Garamond" w:cs="Garamond"/>
          <w:color w:val="000000" w:themeColor="text1"/>
        </w:rPr>
        <w:t xml:space="preserve">CALIPSO </w:t>
      </w:r>
      <w:r w:rsidR="787247A2" w:rsidRPr="5FC6E0FA">
        <w:rPr>
          <w:rFonts w:ascii="Garamond" w:eastAsia="Garamond" w:hAnsi="Garamond" w:cs="Garamond"/>
          <w:color w:val="000000" w:themeColor="text1"/>
        </w:rPr>
        <w:t xml:space="preserve">extinction </w:t>
      </w:r>
      <w:r w:rsidR="008E6D14" w:rsidRPr="5FC6E0FA">
        <w:rPr>
          <w:rFonts w:ascii="Garamond" w:eastAsia="Garamond" w:hAnsi="Garamond" w:cs="Garamond"/>
          <w:color w:val="000000" w:themeColor="text1"/>
        </w:rPr>
        <w:t>c</w:t>
      </w:r>
      <w:r w:rsidR="787247A2" w:rsidRPr="5FC6E0FA">
        <w:rPr>
          <w:rFonts w:ascii="Garamond" w:eastAsia="Garamond" w:hAnsi="Garamond" w:cs="Garamond"/>
          <w:color w:val="000000" w:themeColor="text1"/>
        </w:rPr>
        <w:t>oefficient</w:t>
      </w:r>
      <w:r w:rsidR="008E6D14" w:rsidRPr="5FC6E0FA">
        <w:rPr>
          <w:rFonts w:ascii="Garamond" w:eastAsia="Garamond" w:hAnsi="Garamond" w:cs="Garamond"/>
          <w:color w:val="000000" w:themeColor="text1"/>
        </w:rPr>
        <w:t>.</w:t>
      </w:r>
      <w:r w:rsidR="787247A2" w:rsidRPr="5FC6E0FA">
        <w:rPr>
          <w:rFonts w:ascii="Garamond" w:eastAsia="Garamond" w:hAnsi="Garamond" w:cs="Garamond"/>
          <w:color w:val="000000" w:themeColor="text1"/>
        </w:rPr>
        <w:t xml:space="preserve"> </w:t>
      </w:r>
    </w:p>
    <w:p w14:paraId="0D3C6346" w14:textId="05BFE2C8" w:rsidR="0C28C558" w:rsidRDefault="68C564CA" w:rsidP="00A5719C">
      <w:pPr>
        <w:spacing w:line="240" w:lineRule="auto"/>
        <w:rPr>
          <w:rFonts w:ascii="Garamond" w:eastAsia="Garamond" w:hAnsi="Garamond" w:cs="Garamond"/>
        </w:rPr>
      </w:pPr>
      <w:r w:rsidRPr="296585B7">
        <w:rPr>
          <w:rFonts w:ascii="Garamond" w:eastAsia="Garamond" w:hAnsi="Garamond" w:cs="Garamond"/>
        </w:rPr>
        <w:t xml:space="preserve">To understand lakebed extent and calculate yearly </w:t>
      </w:r>
      <w:r w:rsidR="008E6D14">
        <w:rPr>
          <w:rFonts w:ascii="Garamond" w:eastAsia="Garamond" w:hAnsi="Garamond" w:cs="Garamond"/>
        </w:rPr>
        <w:t xml:space="preserve">surface area </w:t>
      </w:r>
      <w:r w:rsidRPr="296585B7">
        <w:rPr>
          <w:rFonts w:ascii="Garamond" w:eastAsia="Garamond" w:hAnsi="Garamond" w:cs="Garamond"/>
        </w:rPr>
        <w:t xml:space="preserve">averages, we used </w:t>
      </w:r>
      <w:r w:rsidR="008E6D14">
        <w:rPr>
          <w:rFonts w:ascii="Garamond" w:eastAsia="Garamond" w:hAnsi="Garamond" w:cs="Garamond"/>
        </w:rPr>
        <w:t xml:space="preserve">the </w:t>
      </w:r>
      <w:r w:rsidRPr="296585B7">
        <w:rPr>
          <w:rFonts w:ascii="Garamond" w:eastAsia="Garamond" w:hAnsi="Garamond" w:cs="Garamond"/>
        </w:rPr>
        <w:t>JRC Yearly Water Classification History</w:t>
      </w:r>
      <w:r w:rsidR="00564704">
        <w:rPr>
          <w:rFonts w:ascii="Garamond" w:eastAsia="Garamond" w:hAnsi="Garamond" w:cs="Garamond"/>
        </w:rPr>
        <w:t xml:space="preserve">. This is a </w:t>
      </w:r>
      <w:r w:rsidRPr="296585B7">
        <w:rPr>
          <w:rFonts w:ascii="Garamond" w:eastAsia="Garamond" w:hAnsi="Garamond" w:cs="Garamond"/>
        </w:rPr>
        <w:t>preprocess</w:t>
      </w:r>
      <w:r w:rsidR="00764680">
        <w:rPr>
          <w:rFonts w:ascii="Garamond" w:eastAsia="Garamond" w:hAnsi="Garamond" w:cs="Garamond"/>
        </w:rPr>
        <w:t>ed</w:t>
      </w:r>
      <w:r w:rsidRPr="296585B7">
        <w:rPr>
          <w:rFonts w:ascii="Garamond" w:eastAsia="Garamond" w:hAnsi="Garamond" w:cs="Garamond"/>
        </w:rPr>
        <w:t xml:space="preserve"> </w:t>
      </w:r>
      <w:r w:rsidR="00564704">
        <w:rPr>
          <w:rFonts w:ascii="Garamond" w:eastAsia="Garamond" w:hAnsi="Garamond" w:cs="Garamond"/>
        </w:rPr>
        <w:t>dataset masked for</w:t>
      </w:r>
      <w:r w:rsidRPr="296585B7">
        <w:rPr>
          <w:rFonts w:ascii="Garamond" w:eastAsia="Garamond" w:hAnsi="Garamond" w:cs="Garamond"/>
        </w:rPr>
        <w:t xml:space="preserve"> cloud and water</w:t>
      </w:r>
      <w:r w:rsidR="00564704">
        <w:rPr>
          <w:rFonts w:ascii="Garamond" w:eastAsia="Garamond" w:hAnsi="Garamond" w:cs="Garamond"/>
        </w:rPr>
        <w:t xml:space="preserve"> </w:t>
      </w:r>
      <w:r w:rsidR="00764680">
        <w:rPr>
          <w:rFonts w:ascii="Garamond" w:eastAsia="Garamond" w:hAnsi="Garamond" w:cs="Garamond"/>
        </w:rPr>
        <w:t>with</w:t>
      </w:r>
      <w:r w:rsidRPr="296585B7">
        <w:rPr>
          <w:rFonts w:ascii="Garamond" w:eastAsia="Garamond" w:hAnsi="Garamond" w:cs="Garamond"/>
        </w:rPr>
        <w:t xml:space="preserve"> pixel classification</w:t>
      </w:r>
      <w:r w:rsidR="00764680">
        <w:rPr>
          <w:rFonts w:ascii="Garamond" w:eastAsia="Garamond" w:hAnsi="Garamond" w:cs="Garamond"/>
        </w:rPr>
        <w:t>s</w:t>
      </w:r>
      <w:r w:rsidRPr="296585B7">
        <w:rPr>
          <w:rFonts w:ascii="Garamond" w:eastAsia="Garamond" w:hAnsi="Garamond" w:cs="Garamond"/>
        </w:rPr>
        <w:t xml:space="preserve"> </w:t>
      </w:r>
      <w:r w:rsidR="00764680">
        <w:rPr>
          <w:rFonts w:ascii="Garamond" w:eastAsia="Garamond" w:hAnsi="Garamond" w:cs="Garamond"/>
        </w:rPr>
        <w:t>of</w:t>
      </w:r>
      <w:r w:rsidRPr="296585B7">
        <w:rPr>
          <w:rFonts w:ascii="Garamond" w:eastAsia="Garamond" w:hAnsi="Garamond" w:cs="Garamond"/>
        </w:rPr>
        <w:t xml:space="preserve"> no data, non-water, seasonal water, and permanent water for </w:t>
      </w:r>
      <w:r w:rsidR="00764680">
        <w:rPr>
          <w:rFonts w:ascii="Garamond" w:eastAsia="Garamond" w:hAnsi="Garamond" w:cs="Garamond"/>
        </w:rPr>
        <w:t xml:space="preserve">the </w:t>
      </w:r>
      <w:r w:rsidRPr="296585B7">
        <w:rPr>
          <w:rFonts w:ascii="Garamond" w:eastAsia="Garamond" w:hAnsi="Garamond" w:cs="Garamond"/>
        </w:rPr>
        <w:t xml:space="preserve">output of annual historical classification of water seasonality over the study period. We </w:t>
      </w:r>
      <w:r w:rsidR="069B09DF" w:rsidRPr="296585B7">
        <w:rPr>
          <w:rFonts w:ascii="Garamond" w:eastAsia="Garamond" w:hAnsi="Garamond" w:cs="Garamond"/>
        </w:rPr>
        <w:t>created a polygon in GEE to define</w:t>
      </w:r>
      <w:r w:rsidRPr="296585B7">
        <w:rPr>
          <w:rFonts w:ascii="Garamond" w:eastAsia="Garamond" w:hAnsi="Garamond" w:cs="Garamond"/>
        </w:rPr>
        <w:t xml:space="preserve"> our GSL boundaries of interest. Next, we analyzed the annual average lake surface area by aggregating pixels in each respective classification in the area. We derived annual water class maps and assessed temporal distribution trends of surface water changes from 2010 to 2021</w:t>
      </w:r>
      <w:r w:rsidR="00CE52A1">
        <w:rPr>
          <w:rFonts w:ascii="Garamond" w:eastAsia="Garamond" w:hAnsi="Garamond" w:cs="Garamond"/>
        </w:rPr>
        <w:t>,</w:t>
      </w:r>
      <w:r w:rsidR="00CE52A1" w:rsidRPr="00CE52A1">
        <w:rPr>
          <w:rFonts w:ascii="Garamond" w:eastAsia="Garamond" w:hAnsi="Garamond" w:cs="Garamond"/>
        </w:rPr>
        <w:t xml:space="preserve"> </w:t>
      </w:r>
      <w:r w:rsidR="00CE52A1">
        <w:rPr>
          <w:rFonts w:ascii="Garamond" w:eastAsia="Garamond" w:hAnsi="Garamond" w:cs="Garamond"/>
        </w:rPr>
        <w:t>utilizing the permanent water classification</w:t>
      </w:r>
      <w:r w:rsidRPr="296585B7">
        <w:rPr>
          <w:rFonts w:ascii="Garamond" w:eastAsia="Garamond" w:hAnsi="Garamond" w:cs="Garamond"/>
        </w:rPr>
        <w:t xml:space="preserve">. </w:t>
      </w:r>
      <w:r w:rsidR="00564704">
        <w:rPr>
          <w:rFonts w:ascii="Garamond" w:eastAsia="Garamond" w:hAnsi="Garamond" w:cs="Garamond"/>
        </w:rPr>
        <w:t>Lastly, we</w:t>
      </w:r>
      <w:r w:rsidRPr="296585B7">
        <w:rPr>
          <w:rFonts w:ascii="Garamond" w:eastAsia="Garamond" w:hAnsi="Garamond" w:cs="Garamond"/>
        </w:rPr>
        <w:t xml:space="preserve"> derived statistics on the extent and change of GSL water surfaces and visualized temporal surface area trends on time plots.</w:t>
      </w:r>
    </w:p>
    <w:p w14:paraId="771F439B" w14:textId="2A446AE7" w:rsidR="20F87A50" w:rsidRDefault="38EC082F" w:rsidP="00A5719C">
      <w:pPr>
        <w:spacing w:after="0" w:line="240" w:lineRule="auto"/>
        <w:rPr>
          <w:rFonts w:ascii="Garamond" w:eastAsia="Garamond" w:hAnsi="Garamond" w:cs="Garamond"/>
          <w:color w:val="000000" w:themeColor="text1"/>
        </w:rPr>
      </w:pPr>
      <w:r w:rsidRPr="55383884">
        <w:rPr>
          <w:rFonts w:ascii="Garamond" w:eastAsia="Garamond" w:hAnsi="Garamond" w:cs="Garamond"/>
          <w:i/>
          <w:iCs/>
          <w:color w:val="000000" w:themeColor="text1"/>
        </w:rPr>
        <w:t>3.2.2 Processing for Dust and Air Quality Vulnerability Map Package</w:t>
      </w:r>
    </w:p>
    <w:p w14:paraId="7ED5CF9F" w14:textId="1E2663DA" w:rsidR="55383884" w:rsidRDefault="38EC082F" w:rsidP="00A5719C">
      <w:pPr>
        <w:spacing w:line="240" w:lineRule="auto"/>
        <w:rPr>
          <w:rFonts w:ascii="Garamond" w:eastAsia="Garamond" w:hAnsi="Garamond" w:cs="Garamond"/>
          <w:color w:val="000000" w:themeColor="text1"/>
        </w:rPr>
      </w:pPr>
      <w:r w:rsidRPr="55383884">
        <w:rPr>
          <w:rFonts w:ascii="Garamond" w:eastAsia="Garamond" w:hAnsi="Garamond" w:cs="Garamond"/>
          <w:color w:val="000000" w:themeColor="text1"/>
        </w:rPr>
        <w:t>We used TROPOMI data to determine the presence and distribution of two non-dust-related health-harming pollutants, NO</w:t>
      </w:r>
      <w:r w:rsidRPr="55383884">
        <w:rPr>
          <w:rFonts w:ascii="Garamond" w:eastAsia="Garamond" w:hAnsi="Garamond" w:cs="Garamond"/>
          <w:color w:val="000000" w:themeColor="text1"/>
          <w:vertAlign w:val="subscript"/>
        </w:rPr>
        <w:t>2</w:t>
      </w:r>
      <w:r w:rsidRPr="55383884">
        <w:rPr>
          <w:rFonts w:ascii="Garamond" w:eastAsia="Garamond" w:hAnsi="Garamond" w:cs="Garamond"/>
          <w:color w:val="000000" w:themeColor="text1"/>
        </w:rPr>
        <w:t xml:space="preserve"> and HCHO. We refined the TROPOMI data to fit our study area and used the QA bit filter to mask cloudy pixels using the same processes </w:t>
      </w:r>
      <w:r w:rsidR="69B59EA2" w:rsidRPr="55383884">
        <w:rPr>
          <w:rFonts w:ascii="Garamond" w:eastAsia="Garamond" w:hAnsi="Garamond" w:cs="Garamond"/>
          <w:color w:val="000000" w:themeColor="text1"/>
        </w:rPr>
        <w:t>applied</w:t>
      </w:r>
      <w:r w:rsidRPr="55383884">
        <w:rPr>
          <w:rFonts w:ascii="Garamond" w:eastAsia="Garamond" w:hAnsi="Garamond" w:cs="Garamond"/>
          <w:color w:val="000000" w:themeColor="text1"/>
        </w:rPr>
        <w:t xml:space="preserve"> for our MODIS data. </w:t>
      </w:r>
      <w:r w:rsidR="5C4A691D" w:rsidRPr="55383884">
        <w:rPr>
          <w:rFonts w:ascii="Garamond" w:eastAsia="Garamond" w:hAnsi="Garamond" w:cs="Garamond"/>
          <w:color w:val="000000" w:themeColor="text1"/>
        </w:rPr>
        <w:t>W</w:t>
      </w:r>
      <w:r w:rsidRPr="55383884">
        <w:rPr>
          <w:rFonts w:ascii="Garamond" w:eastAsia="Garamond" w:hAnsi="Garamond" w:cs="Garamond"/>
          <w:color w:val="000000" w:themeColor="text1"/>
        </w:rPr>
        <w:t>e calculated the 95</w:t>
      </w:r>
      <w:r w:rsidRPr="55383884">
        <w:rPr>
          <w:rFonts w:ascii="Garamond" w:eastAsia="Garamond" w:hAnsi="Garamond" w:cs="Garamond"/>
          <w:color w:val="000000" w:themeColor="text1"/>
          <w:vertAlign w:val="superscript"/>
        </w:rPr>
        <w:t>th</w:t>
      </w:r>
      <w:r w:rsidRPr="55383884">
        <w:rPr>
          <w:rFonts w:ascii="Garamond" w:eastAsia="Garamond" w:hAnsi="Garamond" w:cs="Garamond"/>
          <w:color w:val="000000" w:themeColor="text1"/>
        </w:rPr>
        <w:t xml:space="preserve"> percentile of each pollutant for 20</w:t>
      </w:r>
      <w:r w:rsidR="7C448CD0" w:rsidRPr="55383884">
        <w:rPr>
          <w:rFonts w:ascii="Garamond" w:eastAsia="Garamond" w:hAnsi="Garamond" w:cs="Garamond"/>
          <w:color w:val="000000" w:themeColor="text1"/>
        </w:rPr>
        <w:t>19</w:t>
      </w:r>
      <w:r w:rsidRPr="55383884">
        <w:rPr>
          <w:rFonts w:ascii="Garamond" w:eastAsia="Garamond" w:hAnsi="Garamond" w:cs="Garamond"/>
          <w:color w:val="000000" w:themeColor="text1"/>
        </w:rPr>
        <w:t>. We used these data, in addition to the 95</w:t>
      </w:r>
      <w:r w:rsidRPr="55383884">
        <w:rPr>
          <w:rFonts w:ascii="Garamond" w:eastAsia="Garamond" w:hAnsi="Garamond" w:cs="Garamond"/>
          <w:color w:val="000000" w:themeColor="text1"/>
          <w:vertAlign w:val="superscript"/>
        </w:rPr>
        <w:t>th</w:t>
      </w:r>
      <w:r w:rsidRPr="55383884">
        <w:rPr>
          <w:rFonts w:ascii="Garamond" w:eastAsia="Garamond" w:hAnsi="Garamond" w:cs="Garamond"/>
          <w:color w:val="000000" w:themeColor="text1"/>
        </w:rPr>
        <w:t xml:space="preserve"> percentile AOD levels for 20</w:t>
      </w:r>
      <w:r w:rsidR="198E523F" w:rsidRPr="55383884">
        <w:rPr>
          <w:rFonts w:ascii="Garamond" w:eastAsia="Garamond" w:hAnsi="Garamond" w:cs="Garamond"/>
          <w:color w:val="000000" w:themeColor="text1"/>
        </w:rPr>
        <w:t>19</w:t>
      </w:r>
      <w:r w:rsidRPr="55383884">
        <w:rPr>
          <w:rFonts w:ascii="Garamond" w:eastAsia="Garamond" w:hAnsi="Garamond" w:cs="Garamond"/>
          <w:color w:val="000000" w:themeColor="text1"/>
        </w:rPr>
        <w:t xml:space="preserve">, for an up-to-date visualization of pollutant concentration and distribution for our pollution vulnerability map. </w:t>
      </w:r>
    </w:p>
    <w:p w14:paraId="6F8D22A3" w14:textId="4F7FA3AE" w:rsidR="20F87A50" w:rsidRDefault="38EC082F" w:rsidP="00A5719C">
      <w:pPr>
        <w:spacing w:after="0" w:line="240" w:lineRule="auto"/>
        <w:rPr>
          <w:rFonts w:ascii="Garamond" w:eastAsia="Garamond" w:hAnsi="Garamond" w:cs="Garamond"/>
          <w:color w:val="000000" w:themeColor="text1"/>
        </w:rPr>
      </w:pPr>
      <w:r w:rsidRPr="55383884">
        <w:rPr>
          <w:rFonts w:ascii="Garamond" w:eastAsia="Garamond" w:hAnsi="Garamond" w:cs="Garamond"/>
          <w:color w:val="000000" w:themeColor="text1"/>
        </w:rPr>
        <w:t xml:space="preserve">Informed by partner feedback about which demographic characteristics are </w:t>
      </w:r>
      <w:r w:rsidR="2C569C67" w:rsidRPr="55383884">
        <w:rPr>
          <w:rFonts w:ascii="Garamond" w:eastAsia="Garamond" w:hAnsi="Garamond" w:cs="Garamond"/>
          <w:color w:val="000000" w:themeColor="text1"/>
        </w:rPr>
        <w:t>the most</w:t>
      </w:r>
      <w:r w:rsidRPr="55383884">
        <w:rPr>
          <w:rFonts w:ascii="Garamond" w:eastAsia="Garamond" w:hAnsi="Garamond" w:cs="Garamond"/>
          <w:color w:val="000000" w:themeColor="text1"/>
        </w:rPr>
        <w:t xml:space="preserve"> salient indicators of social vulnerability, we included the following variables from the EPA’s </w:t>
      </w:r>
      <w:proofErr w:type="spellStart"/>
      <w:r w:rsidRPr="55383884">
        <w:rPr>
          <w:rFonts w:ascii="Garamond" w:eastAsia="Garamond" w:hAnsi="Garamond" w:cs="Garamond"/>
          <w:color w:val="000000" w:themeColor="text1"/>
        </w:rPr>
        <w:t>EJScreen</w:t>
      </w:r>
      <w:proofErr w:type="spellEnd"/>
      <w:r w:rsidRPr="55383884">
        <w:rPr>
          <w:rFonts w:ascii="Garamond" w:eastAsia="Garamond" w:hAnsi="Garamond" w:cs="Garamond"/>
          <w:color w:val="000000" w:themeColor="text1"/>
        </w:rPr>
        <w:t xml:space="preserve">: </w:t>
      </w:r>
      <w:r w:rsidR="6755E13F" w:rsidRPr="55383884">
        <w:rPr>
          <w:rFonts w:ascii="Garamond" w:eastAsia="Garamond" w:hAnsi="Garamond" w:cs="Garamond"/>
          <w:color w:val="000000" w:themeColor="text1"/>
        </w:rPr>
        <w:t>Low Income, Minority, Age under 5, and Age over 65</w:t>
      </w:r>
      <w:r w:rsidRPr="55383884">
        <w:rPr>
          <w:rFonts w:ascii="Garamond" w:eastAsia="Garamond" w:hAnsi="Garamond" w:cs="Garamond"/>
          <w:color w:val="000000" w:themeColor="text1"/>
        </w:rPr>
        <w:t xml:space="preserve">. </w:t>
      </w:r>
      <w:proofErr w:type="spellStart"/>
      <w:r w:rsidRPr="55383884">
        <w:rPr>
          <w:rFonts w:ascii="Garamond" w:eastAsia="Garamond" w:hAnsi="Garamond" w:cs="Garamond"/>
          <w:color w:val="000000" w:themeColor="text1"/>
        </w:rPr>
        <w:t>EJScreen</w:t>
      </w:r>
      <w:proofErr w:type="spellEnd"/>
      <w:r w:rsidRPr="55383884">
        <w:rPr>
          <w:rFonts w:ascii="Garamond" w:eastAsia="Garamond" w:hAnsi="Garamond" w:cs="Garamond"/>
          <w:color w:val="000000" w:themeColor="text1"/>
        </w:rPr>
        <w:t xml:space="preserve"> classifies each census </w:t>
      </w:r>
      <w:r w:rsidR="7FC00CAE" w:rsidRPr="55383884">
        <w:rPr>
          <w:rFonts w:ascii="Garamond" w:eastAsia="Garamond" w:hAnsi="Garamond" w:cs="Garamond"/>
          <w:color w:val="000000" w:themeColor="text1"/>
        </w:rPr>
        <w:t xml:space="preserve">tract </w:t>
      </w:r>
      <w:r w:rsidRPr="55383884">
        <w:rPr>
          <w:rFonts w:ascii="Garamond" w:eastAsia="Garamond" w:hAnsi="Garamond" w:cs="Garamond"/>
          <w:color w:val="000000" w:themeColor="text1"/>
        </w:rPr>
        <w:t xml:space="preserve">based on what percentile its population falls into for each of our selected variables. We downloaded the data from the EJ screen into a single CSV text file where it was </w:t>
      </w:r>
      <w:r w:rsidR="42F34250" w:rsidRPr="55383884">
        <w:rPr>
          <w:rFonts w:ascii="Garamond" w:eastAsia="Garamond" w:hAnsi="Garamond" w:cs="Garamond"/>
          <w:color w:val="000000" w:themeColor="text1"/>
        </w:rPr>
        <w:t>modified</w:t>
      </w:r>
      <w:r w:rsidRPr="55383884">
        <w:rPr>
          <w:rFonts w:ascii="Garamond" w:eastAsia="Garamond" w:hAnsi="Garamond" w:cs="Garamond"/>
          <w:color w:val="000000" w:themeColor="text1"/>
        </w:rPr>
        <w:t xml:space="preserve"> in R to only include numerical and normalized data values in preparation for a Principal Component Analysis.</w:t>
      </w:r>
    </w:p>
    <w:p w14:paraId="073B424E" w14:textId="754BCEFA" w:rsidR="00BD1A87" w:rsidRPr="0066138C" w:rsidRDefault="00BD1A87" w:rsidP="00A5719C">
      <w:pPr>
        <w:spacing w:after="0" w:line="240" w:lineRule="auto"/>
        <w:rPr>
          <w:rFonts w:ascii="Garamond" w:eastAsia="Times New Roman" w:hAnsi="Garamond" w:cs="Arial"/>
        </w:rPr>
      </w:pPr>
    </w:p>
    <w:p w14:paraId="1BB2E788" w14:textId="4405FE9C" w:rsidR="788E11ED" w:rsidRDefault="221D1BF3" w:rsidP="00A5719C">
      <w:pPr>
        <w:spacing w:after="0" w:line="240" w:lineRule="auto"/>
        <w:rPr>
          <w:rFonts w:ascii="Garamond" w:eastAsia="Garamond" w:hAnsi="Garamond" w:cs="Garamond"/>
          <w:color w:val="000000" w:themeColor="text1"/>
        </w:rPr>
      </w:pPr>
      <w:r w:rsidRPr="296585B7">
        <w:rPr>
          <w:rFonts w:ascii="Garamond" w:eastAsia="Garamond" w:hAnsi="Garamond" w:cs="Garamond"/>
          <w:b/>
          <w:bCs/>
          <w:i/>
          <w:iCs/>
          <w:color w:val="000000" w:themeColor="text1"/>
        </w:rPr>
        <w:t>3.3 Data Analysis</w:t>
      </w:r>
    </w:p>
    <w:p w14:paraId="5910C944" w14:textId="6FC0BD2D" w:rsidR="788E11ED" w:rsidRDefault="221D1BF3" w:rsidP="00A5719C">
      <w:pPr>
        <w:spacing w:after="0" w:line="240" w:lineRule="auto"/>
        <w:rPr>
          <w:rFonts w:ascii="Garamond" w:eastAsia="Garamond" w:hAnsi="Garamond" w:cs="Garamond"/>
          <w:color w:val="000000" w:themeColor="text1"/>
        </w:rPr>
      </w:pPr>
      <w:r w:rsidRPr="296585B7">
        <w:rPr>
          <w:rFonts w:ascii="Garamond" w:eastAsia="Garamond" w:hAnsi="Garamond" w:cs="Garamond"/>
          <w:i/>
          <w:iCs/>
          <w:color w:val="000000" w:themeColor="text1"/>
        </w:rPr>
        <w:t>3.3.1 Data Analysis for Air Quality Indicator Map Package</w:t>
      </w:r>
    </w:p>
    <w:p w14:paraId="6954E769" w14:textId="6A0CFF30" w:rsidR="788E11ED" w:rsidRDefault="17456441" w:rsidP="00A5719C">
      <w:pPr>
        <w:spacing w:line="240" w:lineRule="auto"/>
        <w:rPr>
          <w:rFonts w:ascii="Garamond" w:eastAsia="Garamond" w:hAnsi="Garamond" w:cs="Garamond"/>
          <w:color w:val="000000" w:themeColor="text1"/>
        </w:rPr>
      </w:pPr>
      <w:r w:rsidRPr="5FC6E0FA">
        <w:rPr>
          <w:rFonts w:ascii="Garamond" w:eastAsia="Garamond" w:hAnsi="Garamond" w:cs="Garamond"/>
          <w:color w:val="000000" w:themeColor="text1"/>
        </w:rPr>
        <w:t>We extracted</w:t>
      </w:r>
      <w:r w:rsidR="537BEBF6" w:rsidRPr="5FC6E0FA">
        <w:rPr>
          <w:rFonts w:ascii="Garamond" w:eastAsia="Garamond" w:hAnsi="Garamond" w:cs="Garamond"/>
          <w:color w:val="000000" w:themeColor="text1"/>
        </w:rPr>
        <w:t xml:space="preserve"> daily AOD values within Salt Lake County and validated these with daily </w:t>
      </w:r>
      <w:r w:rsidR="00046BFF" w:rsidRPr="5FC6E0FA">
        <w:rPr>
          <w:rFonts w:ascii="Garamond" w:hAnsi="Garamond"/>
        </w:rPr>
        <w:t>PM</w:t>
      </w:r>
      <w:r w:rsidR="00046BFF" w:rsidRPr="5FC6E0FA">
        <w:rPr>
          <w:rFonts w:ascii="Garamond" w:hAnsi="Garamond"/>
          <w:vertAlign w:val="subscript"/>
        </w:rPr>
        <w:t xml:space="preserve">2.5 </w:t>
      </w:r>
      <w:r w:rsidR="537BEBF6" w:rsidRPr="5FC6E0FA">
        <w:rPr>
          <w:rFonts w:ascii="Garamond" w:eastAsia="Garamond" w:hAnsi="Garamond" w:cs="Garamond"/>
          <w:color w:val="000000" w:themeColor="text1"/>
        </w:rPr>
        <w:t xml:space="preserve">levels from the EPA Ground Sensor AQS. We compared variable trends with a scatterplot of AOD and </w:t>
      </w:r>
      <w:r w:rsidR="00046BFF" w:rsidRPr="5FC6E0FA">
        <w:rPr>
          <w:rFonts w:ascii="Garamond" w:hAnsi="Garamond"/>
        </w:rPr>
        <w:t>PM</w:t>
      </w:r>
      <w:r w:rsidR="00046BFF" w:rsidRPr="5FC6E0FA">
        <w:rPr>
          <w:rFonts w:ascii="Garamond" w:hAnsi="Garamond"/>
          <w:vertAlign w:val="subscript"/>
        </w:rPr>
        <w:t xml:space="preserve">2.5 </w:t>
      </w:r>
      <w:r w:rsidR="537BEBF6" w:rsidRPr="5FC6E0FA">
        <w:rPr>
          <w:rFonts w:ascii="Garamond" w:eastAsia="Garamond" w:hAnsi="Garamond" w:cs="Garamond"/>
          <w:color w:val="000000" w:themeColor="text1"/>
        </w:rPr>
        <w:t xml:space="preserve">for annual and meteorological seasons, respectively. We then performed </w:t>
      </w:r>
      <w:r w:rsidR="006916BD">
        <w:rPr>
          <w:rFonts w:ascii="Garamond" w:eastAsia="Garamond" w:hAnsi="Garamond" w:cs="Garamond"/>
          <w:color w:val="000000" w:themeColor="text1"/>
        </w:rPr>
        <w:t>a</w:t>
      </w:r>
      <w:r w:rsidR="00AF4174" w:rsidRPr="5FC6E0FA">
        <w:rPr>
          <w:rFonts w:ascii="Garamond" w:eastAsia="Garamond" w:hAnsi="Garamond" w:cs="Garamond"/>
          <w:color w:val="000000" w:themeColor="text1"/>
        </w:rPr>
        <w:t xml:space="preserve"> </w:t>
      </w:r>
      <w:r w:rsidR="537BEBF6" w:rsidRPr="5FC6E0FA">
        <w:rPr>
          <w:rFonts w:ascii="Garamond" w:eastAsia="Garamond" w:hAnsi="Garamond" w:cs="Garamond"/>
          <w:color w:val="000000" w:themeColor="text1"/>
        </w:rPr>
        <w:t xml:space="preserve">linear regression </w:t>
      </w:r>
      <w:r w:rsidR="006916BD">
        <w:rPr>
          <w:rFonts w:ascii="Garamond" w:eastAsia="Garamond" w:hAnsi="Garamond" w:cs="Garamond"/>
          <w:color w:val="000000" w:themeColor="text1"/>
        </w:rPr>
        <w:t xml:space="preserve">analysis </w:t>
      </w:r>
      <w:r w:rsidR="537BEBF6" w:rsidRPr="5FC6E0FA">
        <w:rPr>
          <w:rFonts w:ascii="Garamond" w:eastAsia="Garamond" w:hAnsi="Garamond" w:cs="Garamond"/>
          <w:color w:val="000000" w:themeColor="text1"/>
        </w:rPr>
        <w:t xml:space="preserve">to determine the correlation and validate the satellite data with in-situ data from Salt Lake County. </w:t>
      </w:r>
      <w:r w:rsidR="6664D8EB" w:rsidRPr="5FC6E0FA">
        <w:rPr>
          <w:rFonts w:ascii="Garamond" w:eastAsia="Garamond" w:hAnsi="Garamond" w:cs="Garamond"/>
          <w:color w:val="000000" w:themeColor="text1"/>
        </w:rPr>
        <w:t xml:space="preserve">Additionally, </w:t>
      </w:r>
      <w:r w:rsidR="115976D9" w:rsidRPr="5FC6E0FA">
        <w:rPr>
          <w:rFonts w:ascii="Garamond" w:eastAsia="Garamond" w:hAnsi="Garamond" w:cs="Garamond"/>
          <w:color w:val="000000" w:themeColor="text1"/>
        </w:rPr>
        <w:t>AOD d</w:t>
      </w:r>
      <w:r w:rsidR="6664D8EB" w:rsidRPr="5FC6E0FA">
        <w:rPr>
          <w:rFonts w:ascii="Garamond" w:eastAsia="Garamond" w:hAnsi="Garamond" w:cs="Garamond"/>
          <w:color w:val="000000" w:themeColor="text1"/>
        </w:rPr>
        <w:t>ata from the AERONET</w:t>
      </w:r>
      <w:r w:rsidR="0E452CD7" w:rsidRPr="5FC6E0FA">
        <w:rPr>
          <w:rFonts w:ascii="Garamond" w:eastAsia="Garamond" w:hAnsi="Garamond" w:cs="Garamond"/>
          <w:color w:val="000000" w:themeColor="text1"/>
        </w:rPr>
        <w:t xml:space="preserve"> ground network was integrated </w:t>
      </w:r>
      <w:r w:rsidR="0CB24ED2" w:rsidRPr="5FC6E0FA">
        <w:rPr>
          <w:rFonts w:ascii="Garamond" w:eastAsia="Garamond" w:hAnsi="Garamond" w:cs="Garamond"/>
          <w:color w:val="000000" w:themeColor="text1"/>
        </w:rPr>
        <w:t xml:space="preserve">to </w:t>
      </w:r>
      <w:r w:rsidR="077D81C9" w:rsidRPr="5FC6E0FA">
        <w:rPr>
          <w:rFonts w:ascii="Garamond" w:eastAsia="Garamond" w:hAnsi="Garamond" w:cs="Garamond"/>
          <w:color w:val="000000" w:themeColor="text1"/>
        </w:rPr>
        <w:t>asses</w:t>
      </w:r>
      <w:r w:rsidR="6340D32E" w:rsidRPr="5FC6E0FA">
        <w:rPr>
          <w:rFonts w:ascii="Garamond" w:eastAsia="Garamond" w:hAnsi="Garamond" w:cs="Garamond"/>
          <w:color w:val="000000" w:themeColor="text1"/>
        </w:rPr>
        <w:t>s</w:t>
      </w:r>
      <w:r w:rsidR="0E452CD7" w:rsidRPr="5FC6E0FA">
        <w:rPr>
          <w:rFonts w:ascii="Garamond" w:eastAsia="Garamond" w:hAnsi="Garamond" w:cs="Garamond"/>
          <w:color w:val="000000" w:themeColor="text1"/>
        </w:rPr>
        <w:t xml:space="preserve"> MODIS A</w:t>
      </w:r>
      <w:r w:rsidR="204314C9" w:rsidRPr="5FC6E0FA">
        <w:rPr>
          <w:rFonts w:ascii="Garamond" w:eastAsia="Garamond" w:hAnsi="Garamond" w:cs="Garamond"/>
          <w:color w:val="000000" w:themeColor="text1"/>
        </w:rPr>
        <w:t>OD reliability.</w:t>
      </w:r>
    </w:p>
    <w:p w14:paraId="0899F91B" w14:textId="2CC9882D" w:rsidR="788E11ED" w:rsidRPr="005F76DE" w:rsidRDefault="537BEBF6" w:rsidP="00A5719C">
      <w:pPr>
        <w:spacing w:line="240" w:lineRule="auto"/>
        <w:rPr>
          <w:rFonts w:ascii="Garamond" w:eastAsia="Garamond" w:hAnsi="Garamond" w:cs="Garamond"/>
          <w:color w:val="000000" w:themeColor="text1"/>
        </w:rPr>
      </w:pPr>
      <w:r w:rsidRPr="55383884">
        <w:rPr>
          <w:rFonts w:ascii="Garamond" w:eastAsia="Garamond" w:hAnsi="Garamond" w:cs="Garamond"/>
          <w:color w:val="000000" w:themeColor="text1"/>
        </w:rPr>
        <w:t xml:space="preserve">We used USGS gauge station data to compare and validate </w:t>
      </w:r>
      <w:r w:rsidRPr="00046BFF">
        <w:rPr>
          <w:rFonts w:ascii="Garamond" w:eastAsia="Garamond" w:hAnsi="Garamond" w:cs="Garamond"/>
          <w:color w:val="000000" w:themeColor="text1"/>
        </w:rPr>
        <w:t>satellite data, assuming decreased lake surface area correlates with decreasing lake surface elevation levels. Annual lake elevation data from water gauge stations in the North and South GSL arms were utilized to cross reference annual lake surface area trends from Landsat 5</w:t>
      </w:r>
      <w:r w:rsidR="47463BEE" w:rsidRPr="00046BFF">
        <w:rPr>
          <w:rFonts w:ascii="Garamond" w:eastAsia="Garamond" w:hAnsi="Garamond" w:cs="Garamond"/>
          <w:color w:val="000000" w:themeColor="text1"/>
        </w:rPr>
        <w:t xml:space="preserve"> TM</w:t>
      </w:r>
      <w:r w:rsidRPr="00046BFF">
        <w:rPr>
          <w:rFonts w:ascii="Garamond" w:eastAsia="Garamond" w:hAnsi="Garamond" w:cs="Garamond"/>
          <w:color w:val="000000" w:themeColor="text1"/>
        </w:rPr>
        <w:t xml:space="preserve">, </w:t>
      </w:r>
      <w:r w:rsidR="002C7A07">
        <w:rPr>
          <w:rFonts w:ascii="Garamond" w:eastAsia="Garamond" w:hAnsi="Garamond" w:cs="Garamond"/>
          <w:color w:val="000000" w:themeColor="text1"/>
        </w:rPr>
        <w:t xml:space="preserve">Landsat </w:t>
      </w:r>
      <w:r w:rsidRPr="00046BFF">
        <w:rPr>
          <w:rFonts w:ascii="Garamond" w:eastAsia="Garamond" w:hAnsi="Garamond" w:cs="Garamond"/>
          <w:color w:val="000000" w:themeColor="text1"/>
        </w:rPr>
        <w:t>7</w:t>
      </w:r>
      <w:r w:rsidR="7605DC6E" w:rsidRPr="00046BFF">
        <w:rPr>
          <w:rFonts w:ascii="Garamond" w:eastAsia="Garamond" w:hAnsi="Garamond" w:cs="Garamond"/>
          <w:color w:val="000000" w:themeColor="text1"/>
        </w:rPr>
        <w:t xml:space="preserve"> ETM+</w:t>
      </w:r>
      <w:r w:rsidR="00564704" w:rsidRPr="00046BFF">
        <w:rPr>
          <w:rFonts w:ascii="Garamond" w:eastAsia="Garamond" w:hAnsi="Garamond" w:cs="Garamond"/>
          <w:color w:val="000000" w:themeColor="text1"/>
        </w:rPr>
        <w:t xml:space="preserve">, </w:t>
      </w:r>
      <w:r w:rsidR="00564704">
        <w:rPr>
          <w:rFonts w:ascii="Garamond" w:eastAsia="Garamond" w:hAnsi="Garamond" w:cs="Garamond"/>
          <w:color w:val="000000" w:themeColor="text1"/>
        </w:rPr>
        <w:t>and</w:t>
      </w:r>
      <w:r w:rsidR="002C7A07">
        <w:rPr>
          <w:rFonts w:ascii="Garamond" w:eastAsia="Garamond" w:hAnsi="Garamond" w:cs="Garamond"/>
          <w:color w:val="000000" w:themeColor="text1"/>
        </w:rPr>
        <w:t xml:space="preserve"> Landsat </w:t>
      </w:r>
      <w:r w:rsidRPr="00046BFF">
        <w:rPr>
          <w:rFonts w:ascii="Garamond" w:eastAsia="Garamond" w:hAnsi="Garamond" w:cs="Garamond"/>
          <w:color w:val="000000" w:themeColor="text1"/>
        </w:rPr>
        <w:t>8</w:t>
      </w:r>
      <w:r w:rsidR="09D5DA0A" w:rsidRPr="00046BFF">
        <w:rPr>
          <w:rFonts w:ascii="Garamond" w:eastAsia="Garamond" w:hAnsi="Garamond" w:cs="Garamond"/>
          <w:color w:val="000000" w:themeColor="text1"/>
        </w:rPr>
        <w:t xml:space="preserve"> OLI</w:t>
      </w:r>
      <w:r w:rsidRPr="00046BFF">
        <w:rPr>
          <w:rFonts w:ascii="Garamond" w:eastAsia="Garamond" w:hAnsi="Garamond" w:cs="Garamond"/>
          <w:color w:val="000000" w:themeColor="text1"/>
        </w:rPr>
        <w:t xml:space="preserve"> JRC derived products. We compared annual variable trends with plotted lake surface area and elevation levels at each gauge station. We </w:t>
      </w:r>
      <w:r w:rsidR="48F0B9B7" w:rsidRPr="00046BFF">
        <w:rPr>
          <w:rFonts w:ascii="Garamond" w:eastAsia="Garamond" w:hAnsi="Garamond" w:cs="Garamond"/>
          <w:color w:val="000000" w:themeColor="text1"/>
        </w:rPr>
        <w:t xml:space="preserve">also </w:t>
      </w:r>
      <w:r w:rsidR="3763AB80" w:rsidRPr="00046BFF">
        <w:rPr>
          <w:rFonts w:ascii="Garamond" w:eastAsia="Garamond" w:hAnsi="Garamond" w:cs="Garamond"/>
          <w:color w:val="000000" w:themeColor="text1"/>
        </w:rPr>
        <w:t>created a plot and calculated linear regression to determine</w:t>
      </w:r>
      <w:r w:rsidRPr="00046BFF">
        <w:rPr>
          <w:rFonts w:ascii="Garamond" w:eastAsia="Garamond" w:hAnsi="Garamond" w:cs="Garamond"/>
          <w:color w:val="000000" w:themeColor="text1"/>
        </w:rPr>
        <w:t xml:space="preserve"> </w:t>
      </w:r>
      <w:r w:rsidR="67A6FDCF" w:rsidRPr="00046BFF">
        <w:rPr>
          <w:rFonts w:ascii="Garamond" w:eastAsia="Garamond" w:hAnsi="Garamond" w:cs="Garamond"/>
          <w:color w:val="000000" w:themeColor="text1"/>
        </w:rPr>
        <w:t xml:space="preserve">the </w:t>
      </w:r>
      <w:r w:rsidRPr="00046BFF">
        <w:rPr>
          <w:rFonts w:ascii="Garamond" w:eastAsia="Garamond" w:hAnsi="Garamond" w:cs="Garamond"/>
          <w:color w:val="000000" w:themeColor="text1"/>
        </w:rPr>
        <w:t xml:space="preserve">correlation and relationship between lake surface area and </w:t>
      </w:r>
      <w:r w:rsidR="71C6B8AA" w:rsidRPr="00046BFF">
        <w:rPr>
          <w:rFonts w:ascii="Garamond" w:eastAsia="Garamond" w:hAnsi="Garamond" w:cs="Garamond"/>
          <w:color w:val="000000" w:themeColor="text1"/>
        </w:rPr>
        <w:t xml:space="preserve">average gauge station </w:t>
      </w:r>
      <w:r w:rsidRPr="00046BFF">
        <w:rPr>
          <w:rFonts w:ascii="Garamond" w:eastAsia="Garamond" w:hAnsi="Garamond" w:cs="Garamond"/>
          <w:color w:val="000000" w:themeColor="text1"/>
        </w:rPr>
        <w:t xml:space="preserve">elevation </w:t>
      </w:r>
      <w:r w:rsidR="71C6B8AA" w:rsidRPr="00046BFF">
        <w:rPr>
          <w:rFonts w:ascii="Garamond" w:eastAsia="Garamond" w:hAnsi="Garamond" w:cs="Garamond"/>
          <w:color w:val="000000" w:themeColor="text1"/>
        </w:rPr>
        <w:t xml:space="preserve">level </w:t>
      </w:r>
      <w:r w:rsidRPr="00046BFF">
        <w:rPr>
          <w:rFonts w:ascii="Garamond" w:eastAsia="Garamond" w:hAnsi="Garamond" w:cs="Garamond"/>
          <w:color w:val="000000" w:themeColor="text1"/>
        </w:rPr>
        <w:t>over time.</w:t>
      </w:r>
      <w:r w:rsidR="005F76DE">
        <w:rPr>
          <w:rFonts w:ascii="Garamond" w:eastAsia="Garamond" w:hAnsi="Garamond" w:cs="Garamond"/>
          <w:color w:val="000000" w:themeColor="text1"/>
        </w:rPr>
        <w:t xml:space="preserve"> </w:t>
      </w:r>
      <w:r w:rsidR="409662AF" w:rsidRPr="00046BFF">
        <w:rPr>
          <w:rFonts w:ascii="Garamond" w:eastAsia="Garamond" w:hAnsi="Garamond" w:cs="Garamond"/>
          <w:color w:val="000000" w:themeColor="text1"/>
        </w:rPr>
        <w:t>Additionally, w</w:t>
      </w:r>
      <w:r w:rsidRPr="00046BFF">
        <w:rPr>
          <w:rFonts w:ascii="Garamond" w:eastAsia="Garamond" w:hAnsi="Garamond" w:cs="Garamond"/>
          <w:color w:val="000000" w:themeColor="text1"/>
        </w:rPr>
        <w:t xml:space="preserve">e analyzed the relationship between </w:t>
      </w:r>
      <w:r w:rsidR="219BFEAD" w:rsidRPr="00046BFF">
        <w:rPr>
          <w:rFonts w:ascii="Garamond" w:eastAsia="Garamond" w:hAnsi="Garamond" w:cs="Garamond"/>
          <w:color w:val="000000" w:themeColor="text1"/>
        </w:rPr>
        <w:t>AOD</w:t>
      </w:r>
      <w:r w:rsidR="70AFC0A4" w:rsidRPr="00046BFF">
        <w:rPr>
          <w:rFonts w:ascii="Garamond" w:eastAsia="Garamond" w:hAnsi="Garamond" w:cs="Garamond"/>
          <w:color w:val="000000" w:themeColor="text1"/>
        </w:rPr>
        <w:t xml:space="preserve"> </w:t>
      </w:r>
      <w:r w:rsidRPr="00046BFF">
        <w:rPr>
          <w:rFonts w:ascii="Garamond" w:eastAsia="Garamond" w:hAnsi="Garamond" w:cs="Garamond"/>
          <w:color w:val="000000" w:themeColor="text1"/>
        </w:rPr>
        <w:t>and lake surface area</w:t>
      </w:r>
      <w:r w:rsidR="3506E492" w:rsidRPr="00046BFF">
        <w:rPr>
          <w:rFonts w:ascii="Garamond" w:eastAsia="Garamond" w:hAnsi="Garamond" w:cs="Garamond"/>
          <w:color w:val="000000" w:themeColor="text1"/>
        </w:rPr>
        <w:t xml:space="preserve">. </w:t>
      </w:r>
      <w:r w:rsidRPr="00046BFF">
        <w:rPr>
          <w:rFonts w:ascii="Garamond" w:eastAsia="Garamond" w:hAnsi="Garamond" w:cs="Garamond"/>
          <w:color w:val="000000" w:themeColor="text1"/>
        </w:rPr>
        <w:t>We plotted and compared temporal changes between the average lake surface area and 95</w:t>
      </w:r>
      <w:r w:rsidRPr="00046BFF">
        <w:rPr>
          <w:rFonts w:ascii="Garamond" w:eastAsia="Garamond" w:hAnsi="Garamond" w:cs="Garamond"/>
          <w:color w:val="000000" w:themeColor="text1"/>
          <w:vertAlign w:val="superscript"/>
        </w:rPr>
        <w:t>th</w:t>
      </w:r>
      <w:r w:rsidR="41700604" w:rsidRPr="00046BFF">
        <w:rPr>
          <w:rFonts w:ascii="Garamond" w:eastAsia="Garamond" w:hAnsi="Garamond" w:cs="Garamond"/>
          <w:color w:val="000000" w:themeColor="text1"/>
        </w:rPr>
        <w:t xml:space="preserve"> </w:t>
      </w:r>
      <w:r w:rsidRPr="00046BFF">
        <w:rPr>
          <w:rFonts w:ascii="Garamond" w:eastAsia="Garamond" w:hAnsi="Garamond" w:cs="Garamond"/>
          <w:color w:val="000000" w:themeColor="text1"/>
        </w:rPr>
        <w:t xml:space="preserve">percentile AOD levels at the annual level and the </w:t>
      </w:r>
      <w:r w:rsidR="3869DC43" w:rsidRPr="00046BFF">
        <w:rPr>
          <w:rFonts w:ascii="Garamond" w:eastAsia="Garamond" w:hAnsi="Garamond" w:cs="Garamond"/>
          <w:color w:val="000000" w:themeColor="text1"/>
        </w:rPr>
        <w:t>MAM</w:t>
      </w:r>
      <w:r w:rsidRPr="00046BFF">
        <w:rPr>
          <w:rFonts w:ascii="Garamond" w:eastAsia="Garamond" w:hAnsi="Garamond" w:cs="Garamond"/>
          <w:color w:val="000000" w:themeColor="text1"/>
        </w:rPr>
        <w:t xml:space="preserve"> season between 2010 and 2022.</w:t>
      </w:r>
      <w:r w:rsidR="525A355C" w:rsidRPr="00046BFF">
        <w:rPr>
          <w:rFonts w:ascii="Garamond" w:eastAsia="Garamond" w:hAnsi="Garamond" w:cs="Garamond"/>
          <w:color w:val="000000" w:themeColor="text1"/>
        </w:rPr>
        <w:t xml:space="preserve"> </w:t>
      </w:r>
      <w:r w:rsidR="3BD45B94" w:rsidRPr="00046BFF">
        <w:rPr>
          <w:rFonts w:ascii="Garamond" w:eastAsia="Garamond" w:hAnsi="Garamond" w:cs="Garamond"/>
          <w:color w:val="000000" w:themeColor="text1"/>
        </w:rPr>
        <w:t>Then, w</w:t>
      </w:r>
      <w:r w:rsidRPr="00046BFF">
        <w:rPr>
          <w:rFonts w:ascii="Garamond" w:eastAsia="Garamond" w:hAnsi="Garamond" w:cs="Garamond"/>
          <w:color w:val="000000" w:themeColor="text1"/>
        </w:rPr>
        <w:t xml:space="preserve">e </w:t>
      </w:r>
      <w:r w:rsidR="00F16129">
        <w:rPr>
          <w:rFonts w:ascii="Garamond" w:eastAsia="Garamond" w:hAnsi="Garamond" w:cs="Garamond"/>
          <w:color w:val="000000" w:themeColor="text1"/>
        </w:rPr>
        <w:t>performed a</w:t>
      </w:r>
      <w:r w:rsidR="00AF4174" w:rsidRPr="00046BFF">
        <w:rPr>
          <w:rFonts w:ascii="Garamond" w:eastAsia="Garamond" w:hAnsi="Garamond" w:cs="Garamond"/>
          <w:color w:val="000000" w:themeColor="text1"/>
        </w:rPr>
        <w:t xml:space="preserve"> </w:t>
      </w:r>
      <w:r w:rsidR="1DA2C75C" w:rsidRPr="00046BFF">
        <w:rPr>
          <w:rFonts w:ascii="Garamond" w:eastAsia="Garamond" w:hAnsi="Garamond" w:cs="Garamond"/>
          <w:color w:val="000000" w:themeColor="text1"/>
        </w:rPr>
        <w:t xml:space="preserve">linear regression to </w:t>
      </w:r>
      <w:r w:rsidR="3901F176" w:rsidRPr="00046BFF">
        <w:rPr>
          <w:rFonts w:ascii="Garamond" w:eastAsia="Garamond" w:hAnsi="Garamond" w:cs="Garamond"/>
          <w:color w:val="000000" w:themeColor="text1"/>
        </w:rPr>
        <w:t xml:space="preserve">determine </w:t>
      </w:r>
      <w:r w:rsidR="1DA2C75C" w:rsidRPr="00046BFF">
        <w:rPr>
          <w:rFonts w:ascii="Garamond" w:eastAsia="Garamond" w:hAnsi="Garamond" w:cs="Garamond"/>
          <w:color w:val="000000" w:themeColor="text1"/>
        </w:rPr>
        <w:t xml:space="preserve">the </w:t>
      </w:r>
      <w:r w:rsidRPr="00046BFF">
        <w:rPr>
          <w:rFonts w:ascii="Garamond" w:eastAsia="Garamond" w:hAnsi="Garamond" w:cs="Garamond"/>
          <w:color w:val="000000" w:themeColor="text1"/>
        </w:rPr>
        <w:t>correlation between AOD and lake surface area over time.</w:t>
      </w:r>
      <w:r w:rsidR="005F76DE">
        <w:rPr>
          <w:rFonts w:ascii="Garamond" w:eastAsia="Garamond" w:hAnsi="Garamond" w:cs="Garamond"/>
          <w:color w:val="000000" w:themeColor="text1"/>
        </w:rPr>
        <w:t xml:space="preserve"> </w:t>
      </w:r>
      <w:r w:rsidR="416D7CFB" w:rsidRPr="55383884">
        <w:rPr>
          <w:rFonts w:ascii="Garamond" w:eastAsia="Garamond" w:hAnsi="Garamond" w:cs="Garamond"/>
          <w:color w:val="000000" w:themeColor="text1"/>
        </w:rPr>
        <w:t xml:space="preserve">Moreover, </w:t>
      </w:r>
      <w:r w:rsidR="3E076F57" w:rsidRPr="55383884">
        <w:rPr>
          <w:rFonts w:ascii="Garamond" w:eastAsia="Garamond" w:hAnsi="Garamond" w:cs="Garamond"/>
          <w:color w:val="000000" w:themeColor="text1"/>
        </w:rPr>
        <w:t>EPA Ground Sensor AQS were also utilized to validate the tropospheric gases in 2022</w:t>
      </w:r>
      <w:r w:rsidR="3E076F57" w:rsidRPr="55383884">
        <w:rPr>
          <w:rFonts w:ascii="Garamond" w:eastAsia="Garamond" w:hAnsi="Garamond" w:cs="Garamond"/>
          <w:i/>
          <w:iCs/>
          <w:color w:val="000000" w:themeColor="text1"/>
        </w:rPr>
        <w:t xml:space="preserve"> </w:t>
      </w:r>
      <w:r w:rsidR="3E076F57" w:rsidRPr="55383884">
        <w:rPr>
          <w:rFonts w:ascii="Garamond" w:eastAsia="Garamond" w:hAnsi="Garamond" w:cs="Garamond"/>
          <w:color w:val="000000" w:themeColor="text1"/>
        </w:rPr>
        <w:t>measured by TROPOMI. We cross-plotted ground sensor data (NO</w:t>
      </w:r>
      <w:r w:rsidR="3E076F57" w:rsidRPr="55383884">
        <w:rPr>
          <w:rFonts w:ascii="Garamond" w:eastAsia="Garamond" w:hAnsi="Garamond" w:cs="Garamond"/>
          <w:color w:val="000000" w:themeColor="text1"/>
          <w:vertAlign w:val="subscript"/>
        </w:rPr>
        <w:t>2</w:t>
      </w:r>
      <w:r w:rsidR="3E076F57" w:rsidRPr="55383884">
        <w:rPr>
          <w:rFonts w:ascii="Garamond" w:eastAsia="Garamond" w:hAnsi="Garamond" w:cs="Garamond"/>
          <w:color w:val="000000" w:themeColor="text1"/>
        </w:rPr>
        <w:t xml:space="preserve"> and O</w:t>
      </w:r>
      <w:r w:rsidR="3E076F57" w:rsidRPr="55383884">
        <w:rPr>
          <w:rFonts w:ascii="Garamond" w:eastAsia="Garamond" w:hAnsi="Garamond" w:cs="Garamond"/>
          <w:color w:val="000000" w:themeColor="text1"/>
          <w:vertAlign w:val="subscript"/>
        </w:rPr>
        <w:t>3</w:t>
      </w:r>
      <w:r w:rsidR="3E076F57" w:rsidRPr="55383884">
        <w:rPr>
          <w:rFonts w:ascii="Garamond" w:eastAsia="Garamond" w:hAnsi="Garamond" w:cs="Garamond"/>
          <w:color w:val="000000" w:themeColor="text1"/>
        </w:rPr>
        <w:t>) in relation to satellite data (NO</w:t>
      </w:r>
      <w:r w:rsidR="3E076F57" w:rsidRPr="55383884">
        <w:rPr>
          <w:rFonts w:ascii="Garamond" w:eastAsia="Garamond" w:hAnsi="Garamond" w:cs="Garamond"/>
          <w:color w:val="000000" w:themeColor="text1"/>
          <w:vertAlign w:val="subscript"/>
        </w:rPr>
        <w:t>2</w:t>
      </w:r>
      <w:r w:rsidR="3E076F57" w:rsidRPr="55383884">
        <w:rPr>
          <w:rFonts w:ascii="Garamond" w:eastAsia="Garamond" w:hAnsi="Garamond" w:cs="Garamond"/>
          <w:color w:val="000000" w:themeColor="text1"/>
        </w:rPr>
        <w:t xml:space="preserve"> and HCHO) to compare variable trends. We then </w:t>
      </w:r>
      <w:r w:rsidR="01B6CDD2" w:rsidRPr="55383884">
        <w:rPr>
          <w:rFonts w:ascii="Garamond" w:eastAsia="Garamond" w:hAnsi="Garamond" w:cs="Garamond"/>
          <w:color w:val="000000" w:themeColor="text1"/>
        </w:rPr>
        <w:t>calculated</w:t>
      </w:r>
      <w:r w:rsidR="3E076F57" w:rsidRPr="55383884">
        <w:rPr>
          <w:rFonts w:ascii="Garamond" w:eastAsia="Garamond" w:hAnsi="Garamond" w:cs="Garamond"/>
          <w:color w:val="000000" w:themeColor="text1"/>
        </w:rPr>
        <w:t xml:space="preserve"> linear regression in Salt Lake County to determine the correlation and validate the satellite data.</w:t>
      </w:r>
    </w:p>
    <w:p w14:paraId="0D7D6713" w14:textId="159073BA" w:rsidR="788E11ED" w:rsidRDefault="221D1BF3" w:rsidP="00A5719C">
      <w:pPr>
        <w:spacing w:after="0" w:line="240" w:lineRule="auto"/>
        <w:rPr>
          <w:rFonts w:ascii="Garamond" w:eastAsia="Garamond" w:hAnsi="Garamond" w:cs="Garamond"/>
          <w:color w:val="000000" w:themeColor="text1"/>
        </w:rPr>
      </w:pPr>
      <w:r w:rsidRPr="4D27366F">
        <w:rPr>
          <w:rFonts w:ascii="Garamond" w:eastAsia="Garamond" w:hAnsi="Garamond" w:cs="Garamond"/>
          <w:color w:val="000000" w:themeColor="text1"/>
        </w:rPr>
        <w:t>For our DED case study, we analyzed the VFM plot</w:t>
      </w:r>
      <w:r w:rsidR="008D3191">
        <w:rPr>
          <w:rFonts w:ascii="Garamond" w:eastAsia="Garamond" w:hAnsi="Garamond" w:cs="Garamond"/>
          <w:color w:val="000000" w:themeColor="text1"/>
        </w:rPr>
        <w:t>,</w:t>
      </w:r>
      <w:r w:rsidR="008D3191" w:rsidRPr="008D3191">
        <w:rPr>
          <w:rFonts w:ascii="Garamond" w:eastAsia="Garamond" w:hAnsi="Garamond" w:cs="Garamond"/>
          <w:color w:val="000000" w:themeColor="text1"/>
        </w:rPr>
        <w:t xml:space="preserve"> </w:t>
      </w:r>
      <w:r w:rsidR="008D3191" w:rsidRPr="4D27366F">
        <w:rPr>
          <w:rFonts w:ascii="Garamond" w:eastAsia="Garamond" w:hAnsi="Garamond" w:cs="Garamond"/>
          <w:color w:val="000000" w:themeColor="text1"/>
        </w:rPr>
        <w:t>MODIS AOD</w:t>
      </w:r>
      <w:r w:rsidR="008D3191">
        <w:rPr>
          <w:rFonts w:ascii="Garamond" w:eastAsia="Garamond" w:hAnsi="Garamond" w:cs="Garamond"/>
          <w:color w:val="000000" w:themeColor="text1"/>
        </w:rPr>
        <w:t xml:space="preserve">, </w:t>
      </w:r>
      <w:r w:rsidR="008D3191" w:rsidRPr="4D27366F">
        <w:rPr>
          <w:rFonts w:ascii="Garamond" w:eastAsia="Garamond" w:hAnsi="Garamond" w:cs="Garamond"/>
          <w:color w:val="000000" w:themeColor="text1"/>
        </w:rPr>
        <w:t>and KSLC ground stations</w:t>
      </w:r>
      <w:r w:rsidRPr="4D27366F">
        <w:rPr>
          <w:rFonts w:ascii="Garamond" w:eastAsia="Garamond" w:hAnsi="Garamond" w:cs="Garamond"/>
          <w:color w:val="000000" w:themeColor="text1"/>
        </w:rPr>
        <w:t xml:space="preserve"> and selected </w:t>
      </w:r>
      <w:r w:rsidR="008D3191">
        <w:rPr>
          <w:rFonts w:ascii="Garamond" w:eastAsia="Garamond" w:hAnsi="Garamond" w:cs="Garamond"/>
          <w:color w:val="000000" w:themeColor="text1"/>
        </w:rPr>
        <w:t xml:space="preserve">the </w:t>
      </w:r>
      <w:r w:rsidRPr="4D27366F">
        <w:rPr>
          <w:rFonts w:ascii="Garamond" w:eastAsia="Garamond" w:hAnsi="Garamond" w:cs="Garamond"/>
          <w:color w:val="000000" w:themeColor="text1"/>
        </w:rPr>
        <w:t>high dust event day</w:t>
      </w:r>
      <w:r w:rsidR="00214C3C">
        <w:rPr>
          <w:rFonts w:ascii="Garamond" w:eastAsia="Garamond" w:hAnsi="Garamond" w:cs="Garamond"/>
          <w:color w:val="000000" w:themeColor="text1"/>
        </w:rPr>
        <w:t xml:space="preserve"> of </w:t>
      </w:r>
      <w:r w:rsidR="52C94307" w:rsidRPr="4D27366F">
        <w:rPr>
          <w:rFonts w:ascii="Garamond" w:eastAsia="Garamond" w:hAnsi="Garamond" w:cs="Garamond"/>
          <w:color w:val="000000" w:themeColor="text1"/>
        </w:rPr>
        <w:t xml:space="preserve">July </w:t>
      </w:r>
      <w:r w:rsidR="00E30EDE">
        <w:rPr>
          <w:rFonts w:ascii="Garamond" w:eastAsia="Garamond" w:hAnsi="Garamond" w:cs="Garamond"/>
          <w:color w:val="000000" w:themeColor="text1"/>
        </w:rPr>
        <w:t>9,</w:t>
      </w:r>
      <w:r w:rsidR="00E30EDE">
        <w:rPr>
          <w:rFonts w:ascii="Garamond" w:eastAsia="Garamond" w:hAnsi="Garamond" w:cs="Garamond"/>
          <w:color w:val="000000" w:themeColor="text1"/>
          <w:vertAlign w:val="superscript"/>
        </w:rPr>
        <w:t xml:space="preserve"> </w:t>
      </w:r>
      <w:r w:rsidR="52C94307" w:rsidRPr="4D27366F">
        <w:rPr>
          <w:rFonts w:ascii="Garamond" w:eastAsia="Garamond" w:hAnsi="Garamond" w:cs="Garamond"/>
          <w:color w:val="000000" w:themeColor="text1"/>
        </w:rPr>
        <w:t>2021</w:t>
      </w:r>
      <w:r w:rsidRPr="4D27366F">
        <w:rPr>
          <w:rFonts w:ascii="Garamond" w:eastAsia="Garamond" w:hAnsi="Garamond" w:cs="Garamond"/>
          <w:color w:val="000000" w:themeColor="text1"/>
        </w:rPr>
        <w:t>. We then determined the subtypes of the extracted aerosol layer</w:t>
      </w:r>
      <w:r w:rsidR="00C64675">
        <w:rPr>
          <w:rFonts w:ascii="Garamond" w:eastAsia="Garamond" w:hAnsi="Garamond" w:cs="Garamond"/>
          <w:color w:val="000000" w:themeColor="text1"/>
        </w:rPr>
        <w:t xml:space="preserve"> </w:t>
      </w:r>
      <w:r w:rsidRPr="4D27366F">
        <w:rPr>
          <w:rFonts w:ascii="Garamond" w:eastAsia="Garamond" w:hAnsi="Garamond" w:cs="Garamond"/>
          <w:color w:val="000000" w:themeColor="text1"/>
        </w:rPr>
        <w:t xml:space="preserve">such </w:t>
      </w:r>
      <w:r w:rsidRPr="4D27366F">
        <w:rPr>
          <w:rFonts w:ascii="Garamond" w:eastAsia="Garamond" w:hAnsi="Garamond" w:cs="Garamond"/>
          <w:color w:val="000000" w:themeColor="text1"/>
        </w:rPr>
        <w:lastRenderedPageBreak/>
        <w:t xml:space="preserve">as smoke, polluted dust, clean continental, polluted continental, </w:t>
      </w:r>
      <w:r w:rsidR="00881771" w:rsidRPr="4D27366F">
        <w:rPr>
          <w:rFonts w:ascii="Garamond" w:eastAsia="Garamond" w:hAnsi="Garamond" w:cs="Garamond"/>
          <w:color w:val="000000" w:themeColor="text1"/>
        </w:rPr>
        <w:t>dust,</w:t>
      </w:r>
      <w:r w:rsidRPr="4D27366F">
        <w:rPr>
          <w:rFonts w:ascii="Garamond" w:eastAsia="Garamond" w:hAnsi="Garamond" w:cs="Garamond"/>
          <w:color w:val="000000" w:themeColor="text1"/>
        </w:rPr>
        <w:t xml:space="preserve"> and clean marine. Lastly, we analyzed the aerosol extinction coefficient plot and defined the aerosol mixing layer distance from the surface </w:t>
      </w:r>
      <w:r w:rsidR="3034C347" w:rsidRPr="4D27366F">
        <w:rPr>
          <w:rFonts w:ascii="Garamond" w:eastAsia="Garamond" w:hAnsi="Garamond" w:cs="Garamond"/>
          <w:color w:val="000000" w:themeColor="text1"/>
        </w:rPr>
        <w:t>and its thickness</w:t>
      </w:r>
      <w:r w:rsidR="00E03E31" w:rsidRPr="4D27366F">
        <w:rPr>
          <w:rFonts w:ascii="Garamond" w:eastAsia="Garamond" w:hAnsi="Garamond" w:cs="Garamond"/>
          <w:color w:val="000000" w:themeColor="text1"/>
        </w:rPr>
        <w:t xml:space="preserve"> </w:t>
      </w:r>
      <w:r w:rsidRPr="4D27366F">
        <w:rPr>
          <w:rFonts w:ascii="Garamond" w:eastAsia="Garamond" w:hAnsi="Garamond" w:cs="Garamond"/>
          <w:color w:val="000000" w:themeColor="text1"/>
        </w:rPr>
        <w:t>in kilometers.</w:t>
      </w:r>
      <w:r w:rsidR="35498455" w:rsidRPr="4D27366F">
        <w:rPr>
          <w:rFonts w:ascii="Garamond" w:eastAsia="Garamond" w:hAnsi="Garamond" w:cs="Garamond"/>
          <w:color w:val="000000" w:themeColor="text1"/>
        </w:rPr>
        <w:t xml:space="preserve"> We compared the calculated AOD from CALIPSO with MODIS AOD.</w:t>
      </w:r>
    </w:p>
    <w:p w14:paraId="01CD1FD5" w14:textId="415DCD2C" w:rsidR="788E11ED" w:rsidRDefault="788E11ED" w:rsidP="00A5719C">
      <w:pPr>
        <w:spacing w:after="0" w:line="240" w:lineRule="auto"/>
        <w:rPr>
          <w:rFonts w:ascii="Garamond" w:eastAsia="Garamond" w:hAnsi="Garamond" w:cs="Garamond"/>
          <w:color w:val="000000" w:themeColor="text1"/>
        </w:rPr>
      </w:pPr>
    </w:p>
    <w:p w14:paraId="52573F81" w14:textId="44BB6EC9" w:rsidR="296585B7" w:rsidRDefault="74D00307" w:rsidP="00A5719C">
      <w:pPr>
        <w:spacing w:after="0" w:line="240" w:lineRule="auto"/>
        <w:rPr>
          <w:rFonts w:ascii="Garamond" w:eastAsia="Garamond" w:hAnsi="Garamond" w:cs="Garamond"/>
          <w:color w:val="000000" w:themeColor="text1"/>
        </w:rPr>
      </w:pPr>
      <w:r w:rsidRPr="55383884">
        <w:rPr>
          <w:rFonts w:ascii="Garamond" w:eastAsia="Garamond" w:hAnsi="Garamond" w:cs="Garamond"/>
          <w:i/>
          <w:iCs/>
          <w:color w:val="000000" w:themeColor="text1"/>
        </w:rPr>
        <w:t xml:space="preserve">3.3.2 Data Analysis for Dust and Air Quality Vulnerability Map Package </w:t>
      </w:r>
    </w:p>
    <w:p w14:paraId="3DF12DF9" w14:textId="00FDC56C" w:rsidR="696C13BB" w:rsidRPr="00C079C3" w:rsidRDefault="51701184" w:rsidP="00A5719C">
      <w:pPr>
        <w:spacing w:after="0" w:line="240" w:lineRule="auto"/>
        <w:rPr>
          <w:rFonts w:ascii="Garamond" w:eastAsia="Garamond" w:hAnsi="Garamond" w:cs="Garamond"/>
          <w:color w:val="000000" w:themeColor="text1"/>
        </w:rPr>
      </w:pPr>
      <w:r w:rsidRPr="55383884">
        <w:rPr>
          <w:rFonts w:ascii="Garamond" w:eastAsia="Garamond" w:hAnsi="Garamond" w:cs="Garamond"/>
          <w:color w:val="000000" w:themeColor="text1"/>
        </w:rPr>
        <w:t>T</w:t>
      </w:r>
      <w:r w:rsidR="74D00307" w:rsidRPr="55383884">
        <w:rPr>
          <w:rFonts w:ascii="Garamond" w:eastAsia="Garamond" w:hAnsi="Garamond" w:cs="Garamond"/>
          <w:color w:val="000000" w:themeColor="text1"/>
        </w:rPr>
        <w:t>o conduct a bivariate analysis for our vulnerability map, we refined our variables for social vulnerability into one aggregated variable. To do this, we conducted a Principal Component Analysis (PCA) for social vulnerability in R. The PCA</w:t>
      </w:r>
      <w:r w:rsidR="00046BFF">
        <w:rPr>
          <w:rFonts w:ascii="Garamond" w:eastAsia="Garamond" w:hAnsi="Garamond" w:cs="Garamond"/>
          <w:color w:val="000000" w:themeColor="text1"/>
        </w:rPr>
        <w:t xml:space="preserve"> </w:t>
      </w:r>
      <w:r w:rsidR="623F80C4" w:rsidRPr="55383884">
        <w:rPr>
          <w:rFonts w:ascii="Garamond" w:eastAsia="Garamond" w:hAnsi="Garamond" w:cs="Garamond"/>
          <w:color w:val="000000" w:themeColor="text1"/>
        </w:rPr>
        <w:t>produced</w:t>
      </w:r>
      <w:r w:rsidR="74D00307" w:rsidRPr="55383884">
        <w:rPr>
          <w:rFonts w:ascii="Garamond" w:eastAsia="Garamond" w:hAnsi="Garamond" w:cs="Garamond"/>
          <w:color w:val="000000" w:themeColor="text1"/>
        </w:rPr>
        <w:t xml:space="preserve"> an index of aggregated vulnerability across our study area at the </w:t>
      </w:r>
      <w:r w:rsidR="41693BF3" w:rsidRPr="55383884">
        <w:rPr>
          <w:rFonts w:ascii="Garamond" w:eastAsia="Garamond" w:hAnsi="Garamond" w:cs="Garamond"/>
          <w:color w:val="000000" w:themeColor="text1"/>
        </w:rPr>
        <w:t>c</w:t>
      </w:r>
      <w:r w:rsidR="5C6701A4" w:rsidRPr="55383884">
        <w:rPr>
          <w:rFonts w:ascii="Garamond" w:eastAsia="Garamond" w:hAnsi="Garamond" w:cs="Garamond"/>
          <w:color w:val="000000" w:themeColor="text1"/>
        </w:rPr>
        <w:t xml:space="preserve">ensus </w:t>
      </w:r>
      <w:r w:rsidR="41693BF3" w:rsidRPr="55383884">
        <w:rPr>
          <w:rFonts w:ascii="Garamond" w:eastAsia="Garamond" w:hAnsi="Garamond" w:cs="Garamond"/>
          <w:color w:val="000000" w:themeColor="text1"/>
        </w:rPr>
        <w:t>t</w:t>
      </w:r>
      <w:r w:rsidR="20B9E24F" w:rsidRPr="55383884">
        <w:rPr>
          <w:rFonts w:ascii="Garamond" w:eastAsia="Garamond" w:hAnsi="Garamond" w:cs="Garamond"/>
          <w:color w:val="000000" w:themeColor="text1"/>
        </w:rPr>
        <w:t>ract</w:t>
      </w:r>
      <w:r w:rsidR="74D00307" w:rsidRPr="55383884">
        <w:rPr>
          <w:rFonts w:ascii="Garamond" w:eastAsia="Garamond" w:hAnsi="Garamond" w:cs="Garamond"/>
          <w:color w:val="000000" w:themeColor="text1"/>
        </w:rPr>
        <w:t xml:space="preserve"> level</w:t>
      </w:r>
      <w:r w:rsidR="2954A98B" w:rsidRPr="55383884">
        <w:rPr>
          <w:rFonts w:ascii="Garamond" w:eastAsia="Garamond" w:hAnsi="Garamond" w:cs="Garamond"/>
          <w:color w:val="000000" w:themeColor="text1"/>
        </w:rPr>
        <w:t>, which we then visualized in a map by joining the PCA spreadsheet to a shapefile of our census tracts.</w:t>
      </w:r>
      <w:r w:rsidR="74D00307" w:rsidRPr="55383884">
        <w:rPr>
          <w:rFonts w:ascii="Garamond" w:eastAsia="Garamond" w:hAnsi="Garamond" w:cs="Garamond"/>
          <w:color w:val="000000" w:themeColor="text1"/>
        </w:rPr>
        <w:t xml:space="preserve"> Using zonal statistics, we took the maps of 95</w:t>
      </w:r>
      <w:r w:rsidR="74D00307" w:rsidRPr="55383884">
        <w:rPr>
          <w:rFonts w:ascii="Garamond" w:eastAsia="Garamond" w:hAnsi="Garamond" w:cs="Garamond"/>
          <w:color w:val="000000" w:themeColor="text1"/>
          <w:vertAlign w:val="superscript"/>
        </w:rPr>
        <w:t>th</w:t>
      </w:r>
      <w:r w:rsidR="74D00307" w:rsidRPr="55383884">
        <w:rPr>
          <w:rFonts w:ascii="Garamond" w:eastAsia="Garamond" w:hAnsi="Garamond" w:cs="Garamond"/>
          <w:color w:val="000000" w:themeColor="text1"/>
        </w:rPr>
        <w:t xml:space="preserve"> percentile concentrations of AOD, NO</w:t>
      </w:r>
      <w:r w:rsidR="74D00307" w:rsidRPr="55383884">
        <w:rPr>
          <w:rFonts w:ascii="Garamond" w:eastAsia="Garamond" w:hAnsi="Garamond" w:cs="Garamond"/>
          <w:color w:val="000000" w:themeColor="text1"/>
          <w:vertAlign w:val="subscript"/>
        </w:rPr>
        <w:t xml:space="preserve">2 </w:t>
      </w:r>
      <w:r w:rsidR="74D00307" w:rsidRPr="55383884">
        <w:rPr>
          <w:rFonts w:ascii="Garamond" w:eastAsia="Garamond" w:hAnsi="Garamond" w:cs="Garamond"/>
          <w:color w:val="000000" w:themeColor="text1"/>
        </w:rPr>
        <w:t xml:space="preserve">and HCHO </w:t>
      </w:r>
      <w:r w:rsidR="0B759A64" w:rsidRPr="55383884">
        <w:rPr>
          <w:rFonts w:ascii="Garamond" w:eastAsia="Garamond" w:hAnsi="Garamond" w:cs="Garamond"/>
          <w:color w:val="000000" w:themeColor="text1"/>
        </w:rPr>
        <w:t xml:space="preserve">averaged </w:t>
      </w:r>
      <w:r w:rsidR="74D00307" w:rsidRPr="55383884">
        <w:rPr>
          <w:rFonts w:ascii="Garamond" w:eastAsia="Garamond" w:hAnsi="Garamond" w:cs="Garamond"/>
          <w:color w:val="000000" w:themeColor="text1"/>
        </w:rPr>
        <w:t xml:space="preserve">from </w:t>
      </w:r>
      <w:r w:rsidR="0B759A64" w:rsidRPr="55383884">
        <w:rPr>
          <w:rFonts w:ascii="Garamond" w:eastAsia="Garamond" w:hAnsi="Garamond" w:cs="Garamond"/>
          <w:color w:val="000000" w:themeColor="text1"/>
        </w:rPr>
        <w:t>2019</w:t>
      </w:r>
      <w:r w:rsidR="74D00307" w:rsidRPr="55383884">
        <w:rPr>
          <w:rFonts w:ascii="Garamond" w:eastAsia="Garamond" w:hAnsi="Garamond" w:cs="Garamond"/>
          <w:color w:val="000000" w:themeColor="text1"/>
        </w:rPr>
        <w:t xml:space="preserve"> and calculated the mean concentrations of each pollutant</w:t>
      </w:r>
      <w:r w:rsidR="00667042">
        <w:rPr>
          <w:rFonts w:ascii="Garamond" w:eastAsia="Garamond" w:hAnsi="Garamond" w:cs="Garamond"/>
          <w:color w:val="000000" w:themeColor="text1"/>
        </w:rPr>
        <w:t>,</w:t>
      </w:r>
      <w:r w:rsidR="74D00307" w:rsidRPr="55383884">
        <w:rPr>
          <w:rFonts w:ascii="Garamond" w:eastAsia="Garamond" w:hAnsi="Garamond" w:cs="Garamond"/>
          <w:color w:val="000000" w:themeColor="text1"/>
        </w:rPr>
        <w:t xml:space="preserve"> for each census </w:t>
      </w:r>
      <w:r w:rsidR="3A26197F" w:rsidRPr="55383884">
        <w:rPr>
          <w:rFonts w:ascii="Garamond" w:eastAsia="Garamond" w:hAnsi="Garamond" w:cs="Garamond"/>
          <w:color w:val="000000" w:themeColor="text1"/>
        </w:rPr>
        <w:t>tract</w:t>
      </w:r>
      <w:r w:rsidR="00667042">
        <w:rPr>
          <w:rFonts w:ascii="Garamond" w:eastAsia="Garamond" w:hAnsi="Garamond" w:cs="Garamond"/>
          <w:color w:val="000000" w:themeColor="text1"/>
        </w:rPr>
        <w:t>,</w:t>
      </w:r>
      <w:r w:rsidR="74D00307" w:rsidRPr="55383884">
        <w:rPr>
          <w:rFonts w:ascii="Garamond" w:eastAsia="Garamond" w:hAnsi="Garamond" w:cs="Garamond"/>
          <w:color w:val="000000" w:themeColor="text1"/>
        </w:rPr>
        <w:t xml:space="preserve"> in our study area</w:t>
      </w:r>
      <w:r w:rsidR="7EDD6366" w:rsidRPr="55383884">
        <w:rPr>
          <w:rFonts w:ascii="Garamond" w:eastAsia="Garamond" w:hAnsi="Garamond" w:cs="Garamond"/>
          <w:color w:val="000000" w:themeColor="text1"/>
        </w:rPr>
        <w:t>.</w:t>
      </w:r>
      <w:r w:rsidR="74D00307" w:rsidRPr="55383884">
        <w:rPr>
          <w:rFonts w:ascii="Garamond" w:eastAsia="Garamond" w:hAnsi="Garamond" w:cs="Garamond"/>
          <w:color w:val="000000" w:themeColor="text1"/>
        </w:rPr>
        <w:t xml:space="preserve"> </w:t>
      </w:r>
      <w:r w:rsidR="09FF093C" w:rsidRPr="55383884">
        <w:rPr>
          <w:rFonts w:ascii="Garamond" w:eastAsia="Garamond" w:hAnsi="Garamond" w:cs="Garamond"/>
          <w:color w:val="000000" w:themeColor="text1"/>
        </w:rPr>
        <w:t xml:space="preserve">We </w:t>
      </w:r>
      <w:r w:rsidR="4580FD2B" w:rsidRPr="55383884">
        <w:rPr>
          <w:rFonts w:ascii="Garamond" w:eastAsia="Garamond" w:hAnsi="Garamond" w:cs="Garamond"/>
          <w:color w:val="000000" w:themeColor="text1"/>
        </w:rPr>
        <w:t>derived</w:t>
      </w:r>
      <w:r w:rsidR="09FF093C" w:rsidRPr="55383884">
        <w:rPr>
          <w:rFonts w:ascii="Garamond" w:eastAsia="Garamond" w:hAnsi="Garamond" w:cs="Garamond"/>
          <w:color w:val="000000" w:themeColor="text1"/>
        </w:rPr>
        <w:t xml:space="preserve"> four maps displaying social vulnerability, dust (AOD), NO</w:t>
      </w:r>
      <w:r w:rsidR="09FF093C" w:rsidRPr="55383884">
        <w:rPr>
          <w:rFonts w:ascii="Garamond" w:eastAsia="Garamond" w:hAnsi="Garamond" w:cs="Garamond"/>
          <w:color w:val="000000" w:themeColor="text1"/>
          <w:vertAlign w:val="subscript"/>
        </w:rPr>
        <w:t>2</w:t>
      </w:r>
      <w:r w:rsidR="09FF093C" w:rsidRPr="55383884">
        <w:rPr>
          <w:rFonts w:ascii="Garamond" w:eastAsia="Garamond" w:hAnsi="Garamond" w:cs="Garamond"/>
          <w:color w:val="000000" w:themeColor="text1"/>
        </w:rPr>
        <w:t xml:space="preserve">, and HCHO spatially across the census tracts in our study area. </w:t>
      </w:r>
      <w:r w:rsidR="74D00307" w:rsidRPr="55383884">
        <w:rPr>
          <w:rFonts w:ascii="Garamond" w:eastAsia="Garamond" w:hAnsi="Garamond" w:cs="Garamond"/>
          <w:color w:val="000000" w:themeColor="text1"/>
        </w:rPr>
        <w:t>Lastly, we created three bivariate choropleth maps displaying how dust (AOD), NO</w:t>
      </w:r>
      <w:r w:rsidR="74D00307" w:rsidRPr="55383884">
        <w:rPr>
          <w:rFonts w:ascii="Garamond" w:eastAsia="Garamond" w:hAnsi="Garamond" w:cs="Garamond"/>
          <w:color w:val="000000" w:themeColor="text1"/>
          <w:vertAlign w:val="subscript"/>
        </w:rPr>
        <w:t>2</w:t>
      </w:r>
      <w:r w:rsidR="74D00307" w:rsidRPr="55383884">
        <w:rPr>
          <w:rFonts w:ascii="Garamond" w:eastAsia="Garamond" w:hAnsi="Garamond" w:cs="Garamond"/>
          <w:color w:val="000000" w:themeColor="text1"/>
        </w:rPr>
        <w:t>, and HCHO compound upon social vulnerability across the census tracts in our study area</w:t>
      </w:r>
      <w:r w:rsidR="2E925FFC" w:rsidRPr="55383884">
        <w:rPr>
          <w:rFonts w:ascii="Garamond" w:eastAsia="Garamond" w:hAnsi="Garamond" w:cs="Garamond"/>
          <w:color w:val="000000" w:themeColor="text1"/>
        </w:rPr>
        <w:t xml:space="preserve">. </w:t>
      </w:r>
      <w:r w:rsidR="74D00307" w:rsidRPr="55383884">
        <w:rPr>
          <w:rFonts w:ascii="Garamond" w:eastAsia="Garamond" w:hAnsi="Garamond" w:cs="Garamond"/>
          <w:color w:val="000000" w:themeColor="text1"/>
        </w:rPr>
        <w:t>Th</w:t>
      </w:r>
      <w:r w:rsidR="0BCC3F76" w:rsidRPr="55383884">
        <w:rPr>
          <w:rFonts w:ascii="Garamond" w:eastAsia="Garamond" w:hAnsi="Garamond" w:cs="Garamond"/>
          <w:color w:val="000000" w:themeColor="text1"/>
        </w:rPr>
        <w:t>e</w:t>
      </w:r>
      <w:r w:rsidR="74D00307" w:rsidRPr="55383884">
        <w:rPr>
          <w:rFonts w:ascii="Garamond" w:eastAsia="Garamond" w:hAnsi="Garamond" w:cs="Garamond"/>
          <w:color w:val="000000" w:themeColor="text1"/>
        </w:rPr>
        <w:t xml:space="preserve"> map color codes areas where there are both high pollution concentrations and high social vulnerability, resulting in an accurate visualization of pollution vulnerability.</w:t>
      </w:r>
    </w:p>
    <w:p w14:paraId="073E5FB7" w14:textId="48B40668" w:rsidR="55383884" w:rsidRDefault="55383884" w:rsidP="00A5719C">
      <w:pPr>
        <w:spacing w:after="0" w:line="240" w:lineRule="auto"/>
        <w:rPr>
          <w:rFonts w:ascii="Garamond" w:eastAsia="Garamond" w:hAnsi="Garamond" w:cs="Garamond"/>
          <w:color w:val="000000" w:themeColor="text1"/>
        </w:rPr>
      </w:pPr>
    </w:p>
    <w:p w14:paraId="3041CB1A" w14:textId="7A937419" w:rsidR="28B90A71" w:rsidRDefault="37A78ABD" w:rsidP="00667042">
      <w:pPr>
        <w:pStyle w:val="Heading1"/>
        <w:spacing w:before="0" w:line="240" w:lineRule="auto"/>
        <w:rPr>
          <w:rFonts w:ascii="Garamond" w:hAnsi="Garamond"/>
        </w:rPr>
      </w:pPr>
      <w:bookmarkStart w:id="5" w:name="_Toc334198730"/>
      <w:r w:rsidRPr="55383884">
        <w:rPr>
          <w:rFonts w:ascii="Garamond" w:hAnsi="Garamond"/>
        </w:rPr>
        <w:t>4</w:t>
      </w:r>
      <w:r w:rsidR="4C7933D6" w:rsidRPr="55383884">
        <w:rPr>
          <w:rFonts w:ascii="Garamond" w:hAnsi="Garamond"/>
        </w:rPr>
        <w:t xml:space="preserve">. </w:t>
      </w:r>
      <w:r w:rsidR="47E68C17" w:rsidRPr="55383884">
        <w:rPr>
          <w:rFonts w:ascii="Garamond" w:hAnsi="Garamond"/>
        </w:rPr>
        <w:t>Results</w:t>
      </w:r>
      <w:bookmarkEnd w:id="5"/>
      <w:r w:rsidR="034C3E6C" w:rsidRPr="55383884">
        <w:rPr>
          <w:rFonts w:ascii="Garamond" w:hAnsi="Garamond"/>
        </w:rPr>
        <w:t xml:space="preserve"> &amp; Discussion</w:t>
      </w:r>
    </w:p>
    <w:p w14:paraId="42B09C86" w14:textId="235D72B1" w:rsidR="1E81438D" w:rsidRPr="006D3FF6" w:rsidRDefault="430866F5" w:rsidP="00A5719C">
      <w:pPr>
        <w:spacing w:after="0" w:line="240" w:lineRule="auto"/>
        <w:rPr>
          <w:rFonts w:ascii="Garamond" w:hAnsi="Garamond"/>
          <w:b/>
          <w:bCs/>
          <w:i/>
          <w:iCs/>
        </w:rPr>
      </w:pPr>
      <w:r w:rsidRPr="55383884">
        <w:rPr>
          <w:rFonts w:ascii="Garamond" w:hAnsi="Garamond"/>
          <w:b/>
          <w:bCs/>
          <w:i/>
          <w:iCs/>
        </w:rPr>
        <w:t>4.1.1 Seasonal Trends</w:t>
      </w:r>
    </w:p>
    <w:p w14:paraId="33DB2FBC" w14:textId="77777777" w:rsidR="00AC278B" w:rsidRDefault="17232F25" w:rsidP="00A5719C">
      <w:pPr>
        <w:spacing w:after="0" w:line="240" w:lineRule="auto"/>
        <w:rPr>
          <w:rFonts w:ascii="Garamond" w:hAnsi="Garamond"/>
          <w:i/>
          <w:iCs/>
          <w:color w:val="000000" w:themeColor="text1"/>
        </w:rPr>
      </w:pPr>
      <w:r w:rsidRPr="55383884">
        <w:rPr>
          <w:rFonts w:ascii="Garamond" w:hAnsi="Garamond"/>
          <w:i/>
          <w:iCs/>
          <w:color w:val="000000" w:themeColor="text1"/>
        </w:rPr>
        <w:t>Lake Surface Area Visualization, Trends and Validation</w:t>
      </w:r>
    </w:p>
    <w:p w14:paraId="63B669D8" w14:textId="0EB17018" w:rsidR="0C0B79ED" w:rsidRPr="00AC278B" w:rsidRDefault="7C791413" w:rsidP="00A5719C">
      <w:pPr>
        <w:spacing w:after="0" w:line="240" w:lineRule="auto"/>
        <w:rPr>
          <w:rFonts w:ascii="Garamond" w:hAnsi="Garamond"/>
          <w:i/>
          <w:iCs/>
          <w:color w:val="000000" w:themeColor="text1"/>
        </w:rPr>
      </w:pPr>
      <w:r w:rsidRPr="55383884">
        <w:rPr>
          <w:rFonts w:ascii="Garamond" w:eastAsia="Garamond" w:hAnsi="Garamond" w:cs="Garamond"/>
          <w:color w:val="000000" w:themeColor="text1"/>
        </w:rPr>
        <w:t xml:space="preserve">We mapped </w:t>
      </w:r>
      <w:r w:rsidR="244BDE85" w:rsidRPr="55383884">
        <w:rPr>
          <w:rFonts w:ascii="Garamond" w:eastAsia="Garamond" w:hAnsi="Garamond" w:cs="Garamond"/>
          <w:color w:val="000000" w:themeColor="text1"/>
        </w:rPr>
        <w:t xml:space="preserve">GSL temporal </w:t>
      </w:r>
      <w:r w:rsidRPr="55383884">
        <w:rPr>
          <w:rFonts w:ascii="Garamond" w:eastAsia="Garamond" w:hAnsi="Garamond" w:cs="Garamond"/>
          <w:color w:val="000000" w:themeColor="text1"/>
        </w:rPr>
        <w:t xml:space="preserve">trends using concentric rings that depict </w:t>
      </w:r>
      <w:r w:rsidR="0BCF40BA" w:rsidRPr="55383884">
        <w:rPr>
          <w:rFonts w:ascii="Garamond" w:eastAsia="Garamond" w:hAnsi="Garamond" w:cs="Garamond"/>
          <w:color w:val="000000" w:themeColor="text1"/>
        </w:rPr>
        <w:t xml:space="preserve">annual average </w:t>
      </w:r>
      <w:r w:rsidRPr="55383884">
        <w:rPr>
          <w:rFonts w:ascii="Garamond" w:eastAsia="Garamond" w:hAnsi="Garamond" w:cs="Garamond"/>
          <w:color w:val="000000" w:themeColor="text1"/>
        </w:rPr>
        <w:t>lake surface area</w:t>
      </w:r>
      <w:r w:rsidR="700A77CE" w:rsidRPr="55383884">
        <w:rPr>
          <w:rFonts w:ascii="Garamond" w:eastAsia="Garamond" w:hAnsi="Garamond" w:cs="Garamond"/>
          <w:color w:val="000000" w:themeColor="text1"/>
        </w:rPr>
        <w:t>,</w:t>
      </w:r>
      <w:r w:rsidRPr="55383884">
        <w:rPr>
          <w:rFonts w:ascii="Garamond" w:eastAsia="Garamond" w:hAnsi="Garamond" w:cs="Garamond"/>
          <w:color w:val="000000" w:themeColor="text1"/>
        </w:rPr>
        <w:t xml:space="preserve"> from </w:t>
      </w:r>
      <w:r w:rsidR="014BF0F8" w:rsidRPr="55383884">
        <w:rPr>
          <w:rFonts w:ascii="Garamond" w:eastAsia="Garamond" w:hAnsi="Garamond" w:cs="Garamond"/>
          <w:color w:val="000000" w:themeColor="text1"/>
        </w:rPr>
        <w:t xml:space="preserve">the high to low water year in our study period, </w:t>
      </w:r>
      <w:r w:rsidRPr="55383884">
        <w:rPr>
          <w:rFonts w:ascii="Garamond" w:eastAsia="Garamond" w:hAnsi="Garamond" w:cs="Garamond"/>
          <w:color w:val="000000" w:themeColor="text1"/>
        </w:rPr>
        <w:t>201</w:t>
      </w:r>
      <w:r w:rsidR="014BF0F8" w:rsidRPr="55383884">
        <w:rPr>
          <w:rFonts w:ascii="Garamond" w:eastAsia="Garamond" w:hAnsi="Garamond" w:cs="Garamond"/>
          <w:color w:val="000000" w:themeColor="text1"/>
        </w:rPr>
        <w:t xml:space="preserve">1 and </w:t>
      </w:r>
      <w:r w:rsidRPr="55383884">
        <w:rPr>
          <w:rFonts w:ascii="Garamond" w:eastAsia="Garamond" w:hAnsi="Garamond" w:cs="Garamond"/>
          <w:color w:val="000000" w:themeColor="text1"/>
        </w:rPr>
        <w:t>202</w:t>
      </w:r>
      <w:r w:rsidR="014BF0F8" w:rsidRPr="55383884">
        <w:rPr>
          <w:rFonts w:ascii="Garamond" w:eastAsia="Garamond" w:hAnsi="Garamond" w:cs="Garamond"/>
          <w:color w:val="000000" w:themeColor="text1"/>
        </w:rPr>
        <w:t>1</w:t>
      </w:r>
      <w:r w:rsidR="08B22C6A" w:rsidRPr="55383884">
        <w:rPr>
          <w:rFonts w:ascii="Garamond" w:eastAsia="Garamond" w:hAnsi="Garamond" w:cs="Garamond"/>
          <w:color w:val="000000" w:themeColor="text1"/>
        </w:rPr>
        <w:t xml:space="preserve"> respectively</w:t>
      </w:r>
      <w:r w:rsidR="350A0131" w:rsidRPr="55383884">
        <w:rPr>
          <w:rFonts w:ascii="Garamond" w:eastAsia="Garamond" w:hAnsi="Garamond" w:cs="Garamond"/>
          <w:color w:val="000000" w:themeColor="text1"/>
        </w:rPr>
        <w:t>, that accounted for a 22.67% decrease from 2011 to 2021</w:t>
      </w:r>
      <w:r w:rsidR="5A0FB0F6" w:rsidRPr="55383884">
        <w:rPr>
          <w:rFonts w:ascii="Garamond" w:eastAsia="Garamond" w:hAnsi="Garamond" w:cs="Garamond"/>
          <w:color w:val="000000" w:themeColor="text1"/>
        </w:rPr>
        <w:t xml:space="preserve"> (Figure </w:t>
      </w:r>
      <w:r w:rsidR="014BF0F8" w:rsidRPr="55383884">
        <w:rPr>
          <w:rFonts w:ascii="Garamond" w:eastAsia="Garamond" w:hAnsi="Garamond" w:cs="Garamond"/>
          <w:color w:val="000000" w:themeColor="text1"/>
        </w:rPr>
        <w:t>2</w:t>
      </w:r>
      <w:r w:rsidR="00B14EFC">
        <w:rPr>
          <w:rFonts w:ascii="Garamond" w:eastAsia="Garamond" w:hAnsi="Garamond" w:cs="Garamond"/>
          <w:color w:val="000000" w:themeColor="text1"/>
        </w:rPr>
        <w:t>A</w:t>
      </w:r>
      <w:r w:rsidR="5A0FB0F6" w:rsidRPr="55383884">
        <w:rPr>
          <w:rFonts w:ascii="Garamond" w:eastAsia="Garamond" w:hAnsi="Garamond" w:cs="Garamond"/>
          <w:color w:val="000000" w:themeColor="text1"/>
        </w:rPr>
        <w:t>)</w:t>
      </w:r>
      <w:r w:rsidRPr="55383884">
        <w:rPr>
          <w:rFonts w:ascii="Garamond" w:eastAsia="Garamond" w:hAnsi="Garamond" w:cs="Garamond"/>
          <w:color w:val="000000" w:themeColor="text1"/>
        </w:rPr>
        <w:t xml:space="preserve">. </w:t>
      </w:r>
      <w:r w:rsidR="0B9DC488" w:rsidRPr="55383884">
        <w:rPr>
          <w:rFonts w:ascii="Garamond" w:eastAsia="Garamond" w:hAnsi="Garamond" w:cs="Garamond"/>
          <w:color w:val="000000" w:themeColor="text1"/>
        </w:rPr>
        <w:t>A steady decline in surface area is observed over our study period (R</w:t>
      </w:r>
      <w:r w:rsidR="0B9DC488" w:rsidRPr="55383884">
        <w:rPr>
          <w:rFonts w:ascii="Garamond" w:eastAsia="Garamond" w:hAnsi="Garamond" w:cs="Garamond"/>
          <w:color w:val="000000" w:themeColor="text1"/>
          <w:vertAlign w:val="superscript"/>
        </w:rPr>
        <w:t>2</w:t>
      </w:r>
      <w:r w:rsidR="0B9DC488" w:rsidRPr="55383884">
        <w:rPr>
          <w:rFonts w:ascii="Garamond" w:eastAsia="Garamond" w:hAnsi="Garamond" w:cs="Garamond"/>
          <w:color w:val="000000" w:themeColor="text1"/>
        </w:rPr>
        <w:t>=0.5096</w:t>
      </w:r>
      <w:r w:rsidR="76BD7A46" w:rsidRPr="55383884">
        <w:rPr>
          <w:rFonts w:ascii="Garamond" w:eastAsia="Garamond" w:hAnsi="Garamond" w:cs="Garamond"/>
          <w:color w:val="000000" w:themeColor="text1"/>
        </w:rPr>
        <w:t>) (Figure 2</w:t>
      </w:r>
      <w:r w:rsidR="00F244BB">
        <w:rPr>
          <w:rFonts w:ascii="Garamond" w:eastAsia="Garamond" w:hAnsi="Garamond" w:cs="Garamond"/>
          <w:color w:val="000000" w:themeColor="text1"/>
        </w:rPr>
        <w:t>B</w:t>
      </w:r>
      <w:r w:rsidR="76BD7A46" w:rsidRPr="55383884">
        <w:rPr>
          <w:rFonts w:ascii="Garamond" w:eastAsia="Garamond" w:hAnsi="Garamond" w:cs="Garamond"/>
          <w:color w:val="000000" w:themeColor="text1"/>
        </w:rPr>
        <w:t>).</w:t>
      </w:r>
      <w:r w:rsidR="0086139A" w:rsidRPr="0086139A">
        <w:t xml:space="preserve"> </w:t>
      </w:r>
      <w:r w:rsidR="0086139A" w:rsidRPr="0086139A">
        <w:rPr>
          <w:rFonts w:ascii="Garamond" w:eastAsia="Garamond" w:hAnsi="Garamond" w:cs="Garamond"/>
          <w:color w:val="000000" w:themeColor="text1"/>
        </w:rPr>
        <w:t>We used lake surface area as a proxy for changes in water level of the GSL over time. Due to the presence of a causeway that bisects the lake, the water level of the North and South Arms of the lake are different. Thus, to validate our lake satellite-derived surface area data, we plotted the average lake surface area in MAM against the MAM North and South arm gauge station water readings (Figure B1A). Then, we averaged the North and South arm readings and plotted lake surface area against the average value (Figure B1B). Lastly, we computed a linear regression of average surface area in km</w:t>
      </w:r>
      <w:r w:rsidR="0086139A" w:rsidRPr="00314C8F">
        <w:rPr>
          <w:rFonts w:ascii="Garamond" w:eastAsia="Garamond" w:hAnsi="Garamond" w:cs="Garamond"/>
          <w:color w:val="000000" w:themeColor="text1"/>
          <w:vertAlign w:val="superscript"/>
        </w:rPr>
        <w:t>2</w:t>
      </w:r>
      <w:r w:rsidR="0086139A" w:rsidRPr="0086139A">
        <w:rPr>
          <w:rFonts w:ascii="Garamond" w:eastAsia="Garamond" w:hAnsi="Garamond" w:cs="Garamond"/>
          <w:color w:val="000000" w:themeColor="text1"/>
        </w:rPr>
        <w:t xml:space="preserve"> and average water level in ft, which resulted in an R</w:t>
      </w:r>
      <w:r w:rsidR="0086139A" w:rsidRPr="000616CA">
        <w:rPr>
          <w:rFonts w:ascii="Garamond" w:eastAsia="Garamond" w:hAnsi="Garamond" w:cs="Garamond"/>
          <w:color w:val="000000" w:themeColor="text1"/>
          <w:vertAlign w:val="superscript"/>
        </w:rPr>
        <w:t>2</w:t>
      </w:r>
      <w:r w:rsidR="0086139A" w:rsidRPr="0086139A">
        <w:rPr>
          <w:rFonts w:ascii="Garamond" w:eastAsia="Garamond" w:hAnsi="Garamond" w:cs="Garamond"/>
          <w:color w:val="000000" w:themeColor="text1"/>
        </w:rPr>
        <w:t xml:space="preserve"> of 0.862, showing that lake surface water level and area correlated significantly during MAM (Figure B1C). This indicated that the surface area measurements derived from satellite imagery were supported by ground level gauge station readings.</w:t>
      </w:r>
    </w:p>
    <w:p w14:paraId="28761FEA" w14:textId="0464D09E" w:rsidR="090E4E01" w:rsidRDefault="090E4E01" w:rsidP="00A5719C">
      <w:pPr>
        <w:spacing w:after="0" w:line="240" w:lineRule="auto"/>
        <w:rPr>
          <w:rFonts w:ascii="Garamond" w:eastAsia="Garamond" w:hAnsi="Garamond" w:cs="Garamond"/>
          <w:color w:val="333333"/>
        </w:rPr>
      </w:pPr>
    </w:p>
    <w:p w14:paraId="668A93FF" w14:textId="6E73D325" w:rsidR="006040F5" w:rsidRDefault="006040F5" w:rsidP="004054B9">
      <w:pPr>
        <w:pStyle w:val="ListParagraph"/>
        <w:numPr>
          <w:ilvl w:val="0"/>
          <w:numId w:val="5"/>
        </w:numPr>
        <w:spacing w:after="0" w:line="240" w:lineRule="auto"/>
        <w:rPr>
          <w:rFonts w:ascii="Garamond" w:eastAsia="Garamond" w:hAnsi="Garamond" w:cs="Garamond"/>
          <w:color w:val="333333"/>
        </w:rPr>
      </w:pPr>
      <w:r>
        <w:rPr>
          <w:rFonts w:ascii="Garamond" w:eastAsia="Garamond" w:hAnsi="Garamond" w:cs="Garamond"/>
          <w:color w:val="333333"/>
        </w:rPr>
        <w:t xml:space="preserve">                                                                 (B)</w:t>
      </w:r>
    </w:p>
    <w:p w14:paraId="222A3068" w14:textId="3BFED0B4" w:rsidR="0033724E" w:rsidRPr="00A853B3" w:rsidRDefault="7AD40443" w:rsidP="00A5719C">
      <w:pPr>
        <w:pStyle w:val="ListParagraph"/>
        <w:spacing w:after="0" w:line="240" w:lineRule="auto"/>
        <w:rPr>
          <w:rFonts w:ascii="Garamond" w:eastAsia="Garamond" w:hAnsi="Garamond" w:cs="Garamond"/>
          <w:color w:val="333333"/>
        </w:rPr>
      </w:pPr>
      <w:r>
        <w:rPr>
          <w:noProof/>
        </w:rPr>
        <w:drawing>
          <wp:inline distT="0" distB="0" distL="0" distR="0" wp14:anchorId="4731D82E" wp14:editId="13B76D93">
            <wp:extent cx="2514600" cy="1943712"/>
            <wp:effectExtent l="0" t="0" r="0" b="0"/>
            <wp:docPr id="1824691906" name="Picture 182469190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69190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4346" cy="1951245"/>
                    </a:xfrm>
                    <a:prstGeom prst="rect">
                      <a:avLst/>
                    </a:prstGeom>
                  </pic:spPr>
                </pic:pic>
              </a:graphicData>
            </a:graphic>
          </wp:inline>
        </w:drawing>
      </w:r>
      <w:r w:rsidR="5AA4EC84">
        <w:rPr>
          <w:rFonts w:ascii="Garamond" w:eastAsia="Garamond" w:hAnsi="Garamond" w:cs="Garamond"/>
          <w:color w:val="333333"/>
        </w:rPr>
        <w:t xml:space="preserve"> </w:t>
      </w:r>
      <w:r w:rsidR="00A853B3">
        <w:rPr>
          <w:noProof/>
        </w:rPr>
        <w:drawing>
          <wp:inline distT="0" distB="0" distL="0" distR="0" wp14:anchorId="78AFB6CE" wp14:editId="3C4170E2">
            <wp:extent cx="2814520" cy="1924050"/>
            <wp:effectExtent l="0" t="0" r="0" b="0"/>
            <wp:docPr id="1719402504" name="Picture 171940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17916" cy="1926372"/>
                    </a:xfrm>
                    <a:prstGeom prst="rect">
                      <a:avLst/>
                    </a:prstGeom>
                  </pic:spPr>
                </pic:pic>
              </a:graphicData>
            </a:graphic>
          </wp:inline>
        </w:drawing>
      </w:r>
    </w:p>
    <w:p w14:paraId="332642F3" w14:textId="6D574358" w:rsidR="00D33C8D" w:rsidRPr="00DB74CE" w:rsidRDefault="00D33C8D" w:rsidP="00A45761">
      <w:pPr>
        <w:spacing w:after="0" w:line="240" w:lineRule="auto"/>
        <w:jc w:val="center"/>
        <w:rPr>
          <w:rFonts w:ascii="Garamond" w:eastAsia="Garamond" w:hAnsi="Garamond" w:cs="Garamond"/>
        </w:rPr>
      </w:pPr>
      <w:r>
        <w:rPr>
          <w:rFonts w:ascii="Garamond" w:eastAsia="Garamond" w:hAnsi="Garamond" w:cs="Garamond"/>
          <w:i/>
        </w:rPr>
        <w:t>Figure 2</w:t>
      </w:r>
      <w:r w:rsidRPr="00E10E67">
        <w:rPr>
          <w:rFonts w:ascii="Garamond" w:hAnsi="Garamond"/>
          <w:i/>
          <w:iCs/>
          <w:noProof/>
        </w:rPr>
        <w:t>.</w:t>
      </w:r>
      <w:r>
        <w:rPr>
          <w:rFonts w:ascii="Garamond" w:eastAsia="Garamond" w:hAnsi="Garamond" w:cs="Garamond"/>
        </w:rPr>
        <w:t xml:space="preserve"> </w:t>
      </w:r>
      <w:r w:rsidR="00A853B3">
        <w:rPr>
          <w:rFonts w:ascii="Garamond" w:eastAsia="Garamond" w:hAnsi="Garamond" w:cs="Garamond"/>
        </w:rPr>
        <w:t>Annual</w:t>
      </w:r>
      <w:r w:rsidR="00A853B3" w:rsidRPr="005B4E16">
        <w:rPr>
          <w:rFonts w:ascii="Garamond" w:eastAsia="Garamond" w:hAnsi="Garamond" w:cs="Garamond"/>
        </w:rPr>
        <w:t xml:space="preserve"> JRC</w:t>
      </w:r>
      <w:r w:rsidR="00A853B3">
        <w:rPr>
          <w:rFonts w:ascii="Garamond" w:eastAsia="Garamond" w:hAnsi="Garamond" w:cs="Garamond"/>
        </w:rPr>
        <w:t xml:space="preserve"> </w:t>
      </w:r>
      <w:r w:rsidR="006040F5">
        <w:rPr>
          <w:rFonts w:ascii="Garamond" w:eastAsia="Garamond" w:hAnsi="Garamond" w:cs="Garamond"/>
        </w:rPr>
        <w:t>GSL</w:t>
      </w:r>
      <w:r w:rsidR="00A853B3">
        <w:rPr>
          <w:rFonts w:ascii="Garamond" w:eastAsia="Garamond" w:hAnsi="Garamond" w:cs="Garamond"/>
        </w:rPr>
        <w:t xml:space="preserve"> </w:t>
      </w:r>
      <w:r w:rsidR="006040F5">
        <w:rPr>
          <w:rFonts w:ascii="Garamond" w:eastAsia="Garamond" w:hAnsi="Garamond" w:cs="Garamond"/>
        </w:rPr>
        <w:t xml:space="preserve">surface area. </w:t>
      </w:r>
      <w:r w:rsidR="00A853B3">
        <w:rPr>
          <w:rFonts w:ascii="Garamond" w:eastAsia="Garamond" w:hAnsi="Garamond" w:cs="Garamond"/>
        </w:rPr>
        <w:t>(</w:t>
      </w:r>
      <w:r w:rsidR="00B14EFC">
        <w:rPr>
          <w:rFonts w:ascii="Garamond" w:eastAsia="Garamond" w:hAnsi="Garamond" w:cs="Garamond"/>
        </w:rPr>
        <w:t>A</w:t>
      </w:r>
      <w:r w:rsidR="006040F5">
        <w:rPr>
          <w:rFonts w:ascii="Garamond" w:eastAsia="Garamond" w:hAnsi="Garamond" w:cs="Garamond"/>
        </w:rPr>
        <w:t>.</w:t>
      </w:r>
      <w:r w:rsidR="00A853B3">
        <w:rPr>
          <w:rFonts w:ascii="Garamond" w:eastAsia="Garamond" w:hAnsi="Garamond" w:cs="Garamond"/>
        </w:rPr>
        <w:t xml:space="preserve">) </w:t>
      </w:r>
      <w:r>
        <w:rPr>
          <w:rFonts w:ascii="Garamond" w:eastAsia="Garamond" w:hAnsi="Garamond" w:cs="Garamond"/>
        </w:rPr>
        <w:t>Annual</w:t>
      </w:r>
      <w:r w:rsidRPr="005B4E16">
        <w:rPr>
          <w:rFonts w:ascii="Garamond" w:eastAsia="Garamond" w:hAnsi="Garamond" w:cs="Garamond"/>
        </w:rPr>
        <w:t xml:space="preserve"> JRC</w:t>
      </w:r>
      <w:r>
        <w:rPr>
          <w:rFonts w:ascii="Garamond" w:eastAsia="Garamond" w:hAnsi="Garamond" w:cs="Garamond"/>
        </w:rPr>
        <w:t xml:space="preserve"> GSL </w:t>
      </w:r>
      <w:r w:rsidR="00094443">
        <w:rPr>
          <w:rFonts w:ascii="Garamond" w:eastAsia="Garamond" w:hAnsi="Garamond" w:cs="Garamond"/>
        </w:rPr>
        <w:t>lake</w:t>
      </w:r>
      <w:r>
        <w:rPr>
          <w:rFonts w:ascii="Garamond" w:eastAsia="Garamond" w:hAnsi="Garamond" w:cs="Garamond"/>
        </w:rPr>
        <w:t xml:space="preserve"> </w:t>
      </w:r>
      <w:r w:rsidR="006040F5">
        <w:rPr>
          <w:rFonts w:ascii="Garamond" w:eastAsia="Garamond" w:hAnsi="Garamond" w:cs="Garamond"/>
        </w:rPr>
        <w:t xml:space="preserve">surface </w:t>
      </w:r>
      <w:r w:rsidR="0077132F">
        <w:rPr>
          <w:rFonts w:ascii="Garamond" w:eastAsia="Garamond" w:hAnsi="Garamond" w:cs="Garamond"/>
        </w:rPr>
        <w:t>area</w:t>
      </w:r>
      <w:r>
        <w:rPr>
          <w:rFonts w:ascii="Garamond" w:eastAsia="Garamond" w:hAnsi="Garamond" w:cs="Garamond"/>
        </w:rPr>
        <w:t xml:space="preserve"> </w:t>
      </w:r>
      <w:r w:rsidR="0077132F">
        <w:rPr>
          <w:rFonts w:ascii="Garamond" w:eastAsia="Garamond" w:hAnsi="Garamond" w:cs="Garamond"/>
        </w:rPr>
        <w:t>m</w:t>
      </w:r>
      <w:r>
        <w:rPr>
          <w:rFonts w:ascii="Garamond" w:eastAsia="Garamond" w:hAnsi="Garamond" w:cs="Garamond"/>
        </w:rPr>
        <w:t>ap</w:t>
      </w:r>
      <w:r w:rsidR="0077132F">
        <w:rPr>
          <w:rFonts w:ascii="Garamond" w:eastAsia="Garamond" w:hAnsi="Garamond" w:cs="Garamond"/>
        </w:rPr>
        <w:t xml:space="preserve"> shows the</w:t>
      </w:r>
      <w:r>
        <w:rPr>
          <w:rFonts w:ascii="Garamond" w:eastAsia="Garamond" w:hAnsi="Garamond" w:cs="Garamond"/>
        </w:rPr>
        <w:t xml:space="preserve"> h</w:t>
      </w:r>
      <w:r w:rsidRPr="005B4E16">
        <w:rPr>
          <w:rFonts w:ascii="Garamond" w:eastAsia="Garamond" w:hAnsi="Garamond" w:cs="Garamond"/>
        </w:rPr>
        <w:t>igh</w:t>
      </w:r>
      <w:r w:rsidR="002019D3">
        <w:rPr>
          <w:rFonts w:ascii="Garamond" w:eastAsia="Garamond" w:hAnsi="Garamond" w:cs="Garamond"/>
        </w:rPr>
        <w:t>est</w:t>
      </w:r>
      <w:r w:rsidRPr="005B4E16">
        <w:rPr>
          <w:rFonts w:ascii="Garamond" w:eastAsia="Garamond" w:hAnsi="Garamond" w:cs="Garamond"/>
        </w:rPr>
        <w:t xml:space="preserve"> (2011) </w:t>
      </w:r>
      <w:r>
        <w:rPr>
          <w:rFonts w:ascii="Garamond" w:eastAsia="Garamond" w:hAnsi="Garamond" w:cs="Garamond"/>
        </w:rPr>
        <w:t>and</w:t>
      </w:r>
      <w:r w:rsidRPr="005B4E16">
        <w:rPr>
          <w:rFonts w:ascii="Garamond" w:eastAsia="Garamond" w:hAnsi="Garamond" w:cs="Garamond"/>
        </w:rPr>
        <w:t xml:space="preserve"> </w:t>
      </w:r>
      <w:r>
        <w:rPr>
          <w:rFonts w:ascii="Garamond" w:eastAsia="Garamond" w:hAnsi="Garamond" w:cs="Garamond"/>
        </w:rPr>
        <w:t>l</w:t>
      </w:r>
      <w:r w:rsidRPr="005B4E16">
        <w:rPr>
          <w:rFonts w:ascii="Garamond" w:eastAsia="Garamond" w:hAnsi="Garamond" w:cs="Garamond"/>
        </w:rPr>
        <w:t>ow</w:t>
      </w:r>
      <w:r w:rsidR="002019D3">
        <w:rPr>
          <w:rFonts w:ascii="Garamond" w:eastAsia="Garamond" w:hAnsi="Garamond" w:cs="Garamond"/>
        </w:rPr>
        <w:t>est</w:t>
      </w:r>
      <w:r w:rsidRPr="005B4E16">
        <w:rPr>
          <w:rFonts w:ascii="Garamond" w:eastAsia="Garamond" w:hAnsi="Garamond" w:cs="Garamond"/>
        </w:rPr>
        <w:t xml:space="preserve"> (2021) </w:t>
      </w:r>
      <w:r w:rsidR="002019D3">
        <w:rPr>
          <w:rFonts w:ascii="Garamond" w:eastAsia="Garamond" w:hAnsi="Garamond" w:cs="Garamond"/>
        </w:rPr>
        <w:t xml:space="preserve">surface </w:t>
      </w:r>
      <w:r>
        <w:rPr>
          <w:rFonts w:ascii="Garamond" w:eastAsia="Garamond" w:hAnsi="Garamond" w:cs="Garamond"/>
        </w:rPr>
        <w:t xml:space="preserve">water </w:t>
      </w:r>
      <w:r w:rsidR="002019D3">
        <w:rPr>
          <w:rFonts w:ascii="Garamond" w:eastAsia="Garamond" w:hAnsi="Garamond" w:cs="Garamond"/>
        </w:rPr>
        <w:t xml:space="preserve">level </w:t>
      </w:r>
      <w:r>
        <w:rPr>
          <w:rFonts w:ascii="Garamond" w:eastAsia="Garamond" w:hAnsi="Garamond" w:cs="Garamond"/>
        </w:rPr>
        <w:t xml:space="preserve">years </w:t>
      </w:r>
      <w:r w:rsidR="00B140B5">
        <w:rPr>
          <w:rFonts w:ascii="Garamond" w:eastAsia="Garamond" w:hAnsi="Garamond" w:cs="Garamond"/>
        </w:rPr>
        <w:t>within</w:t>
      </w:r>
      <w:r>
        <w:rPr>
          <w:rFonts w:ascii="Garamond" w:eastAsia="Garamond" w:hAnsi="Garamond" w:cs="Garamond"/>
        </w:rPr>
        <w:t xml:space="preserve"> </w:t>
      </w:r>
      <w:r w:rsidR="0077132F">
        <w:rPr>
          <w:rFonts w:ascii="Garamond" w:eastAsia="Garamond" w:hAnsi="Garamond" w:cs="Garamond"/>
        </w:rPr>
        <w:t xml:space="preserve">the </w:t>
      </w:r>
      <w:r>
        <w:rPr>
          <w:rFonts w:ascii="Garamond" w:eastAsia="Garamond" w:hAnsi="Garamond" w:cs="Garamond"/>
        </w:rPr>
        <w:t>study period</w:t>
      </w:r>
      <w:r w:rsidR="00B140B5">
        <w:rPr>
          <w:rFonts w:ascii="Garamond" w:eastAsia="Garamond" w:hAnsi="Garamond" w:cs="Garamond"/>
        </w:rPr>
        <w:t xml:space="preserve"> of</w:t>
      </w:r>
      <w:r w:rsidRPr="00E10E67">
        <w:rPr>
          <w:rFonts w:ascii="Garamond" w:hAnsi="Garamond"/>
          <w:noProof/>
        </w:rPr>
        <w:t xml:space="preserve"> </w:t>
      </w:r>
      <w:r w:rsidR="00B140B5">
        <w:rPr>
          <w:rFonts w:ascii="Garamond" w:hAnsi="Garamond"/>
          <w:noProof/>
        </w:rPr>
        <w:t>2010</w:t>
      </w:r>
      <w:r w:rsidR="0099662A" w:rsidRPr="0099662A">
        <w:rPr>
          <w:rFonts w:ascii="Garamond" w:hAnsi="Garamond"/>
        </w:rPr>
        <w:t>–</w:t>
      </w:r>
      <w:r w:rsidR="0099662A">
        <w:rPr>
          <w:rFonts w:ascii="Garamond" w:hAnsi="Garamond"/>
          <w:noProof/>
        </w:rPr>
        <w:t>2</w:t>
      </w:r>
      <w:r w:rsidR="00B140B5">
        <w:rPr>
          <w:rFonts w:ascii="Garamond" w:hAnsi="Garamond"/>
          <w:noProof/>
        </w:rPr>
        <w:t xml:space="preserve">022. </w:t>
      </w:r>
      <w:r w:rsidR="00A853B3">
        <w:rPr>
          <w:rFonts w:ascii="Garamond" w:hAnsi="Garamond"/>
          <w:noProof/>
        </w:rPr>
        <w:t>(</w:t>
      </w:r>
      <w:r w:rsidR="00B14EFC">
        <w:rPr>
          <w:rFonts w:ascii="Garamond" w:hAnsi="Garamond"/>
          <w:noProof/>
        </w:rPr>
        <w:t>B</w:t>
      </w:r>
      <w:r w:rsidR="00A45761">
        <w:rPr>
          <w:rFonts w:ascii="Garamond" w:hAnsi="Garamond"/>
          <w:noProof/>
        </w:rPr>
        <w:t>.</w:t>
      </w:r>
      <w:r w:rsidR="00A853B3">
        <w:rPr>
          <w:rFonts w:ascii="Garamond" w:hAnsi="Garamond"/>
          <w:noProof/>
        </w:rPr>
        <w:t xml:space="preserve">) Annual JRC </w:t>
      </w:r>
      <w:r w:rsidR="00A853B3">
        <w:rPr>
          <w:rFonts w:ascii="Garamond" w:hAnsi="Garamond"/>
        </w:rPr>
        <w:t>GSL</w:t>
      </w:r>
      <w:r w:rsidR="00A853B3" w:rsidRPr="0172424F">
        <w:rPr>
          <w:rFonts w:ascii="Garamond" w:hAnsi="Garamond"/>
        </w:rPr>
        <w:t xml:space="preserve"> </w:t>
      </w:r>
      <w:r w:rsidR="00094443">
        <w:rPr>
          <w:rFonts w:ascii="Garamond" w:hAnsi="Garamond"/>
        </w:rPr>
        <w:t>surface area</w:t>
      </w:r>
      <w:r w:rsidR="00A853B3" w:rsidRPr="0172424F">
        <w:rPr>
          <w:rFonts w:ascii="Garamond" w:hAnsi="Garamond"/>
        </w:rPr>
        <w:t xml:space="preserve"> </w:t>
      </w:r>
      <w:r w:rsidR="00094443">
        <w:rPr>
          <w:rFonts w:ascii="Garamond" w:hAnsi="Garamond"/>
        </w:rPr>
        <w:t>t</w:t>
      </w:r>
      <w:r w:rsidR="00A853B3">
        <w:rPr>
          <w:rFonts w:ascii="Garamond" w:hAnsi="Garamond"/>
        </w:rPr>
        <w:t xml:space="preserve">imeseries </w:t>
      </w:r>
      <w:r w:rsidR="0086139A">
        <w:rPr>
          <w:rFonts w:ascii="Garamond" w:hAnsi="Garamond"/>
        </w:rPr>
        <w:t>with a</w:t>
      </w:r>
      <w:r w:rsidR="00A853B3">
        <w:rPr>
          <w:rFonts w:ascii="Garamond" w:hAnsi="Garamond"/>
        </w:rPr>
        <w:t xml:space="preserve"> </w:t>
      </w:r>
      <w:r w:rsidR="00094443">
        <w:rPr>
          <w:rFonts w:ascii="Garamond" w:hAnsi="Garamond"/>
        </w:rPr>
        <w:t>l</w:t>
      </w:r>
      <w:r w:rsidR="00A853B3">
        <w:rPr>
          <w:rFonts w:ascii="Garamond" w:hAnsi="Garamond"/>
        </w:rPr>
        <w:t xml:space="preserve">inear </w:t>
      </w:r>
      <w:r w:rsidR="00094443">
        <w:rPr>
          <w:rFonts w:ascii="Garamond" w:hAnsi="Garamond"/>
        </w:rPr>
        <w:t>r</w:t>
      </w:r>
      <w:r w:rsidR="00A853B3">
        <w:rPr>
          <w:rFonts w:ascii="Garamond" w:hAnsi="Garamond"/>
        </w:rPr>
        <w:t>egression</w:t>
      </w:r>
      <w:r w:rsidR="00A853B3" w:rsidRPr="0172424F">
        <w:rPr>
          <w:rFonts w:ascii="Garamond" w:hAnsi="Garamond"/>
        </w:rPr>
        <w:t xml:space="preserve"> </w:t>
      </w:r>
      <w:r w:rsidR="00094443">
        <w:rPr>
          <w:rFonts w:ascii="Garamond" w:hAnsi="Garamond"/>
        </w:rPr>
        <w:t xml:space="preserve">for the years </w:t>
      </w:r>
      <w:r w:rsidR="00A853B3" w:rsidRPr="0172424F">
        <w:rPr>
          <w:rFonts w:ascii="Garamond" w:hAnsi="Garamond"/>
        </w:rPr>
        <w:t>2010</w:t>
      </w:r>
      <w:r w:rsidR="0099662A" w:rsidRPr="0099662A">
        <w:rPr>
          <w:rFonts w:ascii="Garamond" w:hAnsi="Garamond"/>
        </w:rPr>
        <w:t>–</w:t>
      </w:r>
      <w:r w:rsidR="00A853B3" w:rsidRPr="0172424F">
        <w:rPr>
          <w:rFonts w:ascii="Garamond" w:hAnsi="Garamond"/>
        </w:rPr>
        <w:t>202</w:t>
      </w:r>
      <w:r w:rsidR="00A853B3">
        <w:rPr>
          <w:rFonts w:ascii="Garamond" w:hAnsi="Garamond"/>
        </w:rPr>
        <w:t>1.</w:t>
      </w:r>
    </w:p>
    <w:p w14:paraId="54D9AAEA" w14:textId="14FFF535" w:rsidR="0086139A" w:rsidRDefault="0086139A" w:rsidP="00A5719C">
      <w:pPr>
        <w:spacing w:line="240" w:lineRule="auto"/>
        <w:rPr>
          <w:rFonts w:ascii="Garamond" w:hAnsi="Garamond"/>
        </w:rPr>
      </w:pPr>
    </w:p>
    <w:p w14:paraId="2E58B320" w14:textId="00E2BC9B" w:rsidR="1115CDFE" w:rsidRDefault="1115CDFE" w:rsidP="00A5719C">
      <w:pPr>
        <w:spacing w:after="0" w:line="240" w:lineRule="auto"/>
        <w:rPr>
          <w:rFonts w:ascii="Garamond" w:hAnsi="Garamond"/>
          <w:i/>
          <w:iCs/>
        </w:rPr>
      </w:pPr>
      <w:r w:rsidRPr="1E81438D">
        <w:rPr>
          <w:rFonts w:ascii="Garamond" w:hAnsi="Garamond"/>
          <w:i/>
          <w:iCs/>
        </w:rPr>
        <w:lastRenderedPageBreak/>
        <w:t xml:space="preserve">AOD </w:t>
      </w:r>
      <w:r w:rsidR="006D3FF6">
        <w:rPr>
          <w:rFonts w:ascii="Garamond" w:hAnsi="Garamond"/>
          <w:i/>
          <w:iCs/>
        </w:rPr>
        <w:t xml:space="preserve">Trends and </w:t>
      </w:r>
      <w:r w:rsidRPr="1E81438D">
        <w:rPr>
          <w:rFonts w:ascii="Garamond" w:hAnsi="Garamond"/>
          <w:i/>
          <w:iCs/>
        </w:rPr>
        <w:t>Validation</w:t>
      </w:r>
    </w:p>
    <w:p w14:paraId="1E244707" w14:textId="5F7BBEEB" w:rsidR="00A11488" w:rsidRDefault="58DA8155" w:rsidP="00A5719C">
      <w:pPr>
        <w:spacing w:line="240" w:lineRule="auto"/>
        <w:rPr>
          <w:rFonts w:ascii="Garamond" w:hAnsi="Garamond"/>
        </w:rPr>
      </w:pPr>
      <w:r w:rsidRPr="55383884">
        <w:rPr>
          <w:rFonts w:ascii="Garamond" w:hAnsi="Garamond"/>
        </w:rPr>
        <w:t>We calculated the 95</w:t>
      </w:r>
      <w:r w:rsidRPr="55383884">
        <w:rPr>
          <w:rFonts w:ascii="Garamond" w:hAnsi="Garamond"/>
          <w:vertAlign w:val="superscript"/>
        </w:rPr>
        <w:t>th</w:t>
      </w:r>
      <w:r w:rsidRPr="55383884">
        <w:rPr>
          <w:rFonts w:ascii="Garamond" w:hAnsi="Garamond"/>
        </w:rPr>
        <w:t xml:space="preserve"> </w:t>
      </w:r>
      <w:r w:rsidR="003F5A21">
        <w:rPr>
          <w:rFonts w:ascii="Garamond" w:hAnsi="Garamond"/>
        </w:rPr>
        <w:t>p</w:t>
      </w:r>
      <w:r w:rsidRPr="55383884">
        <w:rPr>
          <w:rFonts w:ascii="Garamond" w:hAnsi="Garamond"/>
        </w:rPr>
        <w:t>ercentile of AOD of M</w:t>
      </w:r>
      <w:r w:rsidR="54431B1A" w:rsidRPr="55383884">
        <w:rPr>
          <w:rFonts w:ascii="Garamond" w:hAnsi="Garamond"/>
        </w:rPr>
        <w:t xml:space="preserve">AM </w:t>
      </w:r>
      <w:r w:rsidRPr="55383884">
        <w:rPr>
          <w:rFonts w:ascii="Garamond" w:hAnsi="Garamond"/>
        </w:rPr>
        <w:t>for each year in our 2010-2022 study period (Figure</w:t>
      </w:r>
      <w:r w:rsidR="494BE280" w:rsidRPr="55383884">
        <w:rPr>
          <w:rFonts w:ascii="Garamond" w:hAnsi="Garamond"/>
        </w:rPr>
        <w:t xml:space="preserve"> 3A</w:t>
      </w:r>
      <w:r w:rsidRPr="55383884">
        <w:rPr>
          <w:rFonts w:ascii="Garamond" w:hAnsi="Garamond"/>
        </w:rPr>
        <w:t xml:space="preserve">). We then calculated the mean of the MAM values and plotted the data. (Figure </w:t>
      </w:r>
      <w:r w:rsidR="5EF10DD8" w:rsidRPr="55383884">
        <w:rPr>
          <w:rFonts w:ascii="Garamond" w:hAnsi="Garamond"/>
        </w:rPr>
        <w:t>3B</w:t>
      </w:r>
      <w:r w:rsidRPr="55383884">
        <w:rPr>
          <w:rFonts w:ascii="Garamond" w:hAnsi="Garamond"/>
        </w:rPr>
        <w:t>). This data tells us how the worst dust days (those falling within the 95</w:t>
      </w:r>
      <w:r w:rsidRPr="55383884">
        <w:rPr>
          <w:rFonts w:ascii="Garamond" w:hAnsi="Garamond"/>
          <w:vertAlign w:val="superscript"/>
        </w:rPr>
        <w:t>th</w:t>
      </w:r>
      <w:r w:rsidRPr="55383884">
        <w:rPr>
          <w:rFonts w:ascii="Garamond" w:hAnsi="Garamond"/>
        </w:rPr>
        <w:t xml:space="preserve"> percentile) within the MAM dust season </w:t>
      </w:r>
      <w:r w:rsidR="5EF10DD8" w:rsidRPr="55383884">
        <w:rPr>
          <w:rFonts w:ascii="Garamond" w:hAnsi="Garamond"/>
        </w:rPr>
        <w:t>fluctuated</w:t>
      </w:r>
      <w:r w:rsidRPr="55383884">
        <w:rPr>
          <w:rFonts w:ascii="Garamond" w:hAnsi="Garamond"/>
        </w:rPr>
        <w:t xml:space="preserve"> over our study period</w:t>
      </w:r>
      <w:r w:rsidR="00BF4996">
        <w:rPr>
          <w:rFonts w:ascii="Garamond" w:hAnsi="Garamond"/>
        </w:rPr>
        <w:t xml:space="preserve"> and</w:t>
      </w:r>
      <w:r w:rsidR="003F5A21">
        <w:rPr>
          <w:rFonts w:ascii="Garamond" w:hAnsi="Garamond"/>
        </w:rPr>
        <w:t xml:space="preserve"> highlights the consistent and prevalent issue of dust pollution in the region</w:t>
      </w:r>
      <w:r w:rsidRPr="55383884">
        <w:rPr>
          <w:rFonts w:ascii="Garamond" w:hAnsi="Garamond"/>
        </w:rPr>
        <w:t xml:space="preserve">. </w:t>
      </w:r>
    </w:p>
    <w:p w14:paraId="39137835" w14:textId="7C24DA71" w:rsidR="003C50FB" w:rsidRDefault="1A6021F5" w:rsidP="00A5719C">
      <w:pPr>
        <w:spacing w:line="240" w:lineRule="auto"/>
        <w:rPr>
          <w:rFonts w:ascii="Garamond" w:hAnsi="Garamond"/>
        </w:rPr>
      </w:pPr>
      <w:r w:rsidRPr="00E10E67">
        <w:rPr>
          <w:rFonts w:ascii="Garamond" w:hAnsi="Garamond"/>
        </w:rPr>
        <w:t>(A)</w:t>
      </w:r>
      <w:r w:rsidR="003C50FB">
        <w:rPr>
          <w:rFonts w:ascii="Garamond" w:hAnsi="Garamond"/>
        </w:rPr>
        <w:tab/>
        <w:t xml:space="preserve">                                                                       </w:t>
      </w:r>
      <w:proofErr w:type="gramStart"/>
      <w:r w:rsidR="003C50FB">
        <w:rPr>
          <w:rFonts w:ascii="Garamond" w:hAnsi="Garamond"/>
        </w:rPr>
        <w:t xml:space="preserve">   (</w:t>
      </w:r>
      <w:proofErr w:type="gramEnd"/>
      <w:r w:rsidR="003C50FB" w:rsidRPr="00E10E67">
        <w:rPr>
          <w:rFonts w:ascii="Garamond" w:hAnsi="Garamond"/>
          <w:noProof/>
        </w:rPr>
        <w:t>B)</w:t>
      </w:r>
    </w:p>
    <w:p w14:paraId="398CF0D0" w14:textId="7F82CA9F" w:rsidR="00A11488" w:rsidRPr="00E10E67" w:rsidRDefault="1A6021F5" w:rsidP="00A5719C">
      <w:pPr>
        <w:spacing w:line="240" w:lineRule="auto"/>
        <w:rPr>
          <w:rFonts w:ascii="Garamond" w:hAnsi="Garamond"/>
        </w:rPr>
      </w:pPr>
      <w:r w:rsidRPr="00E10E67">
        <w:rPr>
          <w:rFonts w:ascii="Garamond" w:hAnsi="Garamond"/>
          <w:noProof/>
        </w:rPr>
        <w:t xml:space="preserve"> </w:t>
      </w:r>
      <w:r w:rsidRPr="00E10E67">
        <w:rPr>
          <w:rFonts w:ascii="Garamond" w:hAnsi="Garamond"/>
        </w:rPr>
        <w:t xml:space="preserve"> </w:t>
      </w:r>
      <w:r w:rsidR="00A11488" w:rsidRPr="00E10E67">
        <w:rPr>
          <w:rFonts w:ascii="Garamond" w:hAnsi="Garamond"/>
          <w:noProof/>
        </w:rPr>
        <w:drawing>
          <wp:inline distT="0" distB="0" distL="0" distR="0" wp14:anchorId="2B8C7D49" wp14:editId="0E21638D">
            <wp:extent cx="2978150" cy="174807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88345" cy="1754057"/>
                    </a:xfrm>
                    <a:prstGeom prst="rect">
                      <a:avLst/>
                    </a:prstGeom>
                  </pic:spPr>
                </pic:pic>
              </a:graphicData>
            </a:graphic>
          </wp:inline>
        </w:drawing>
      </w:r>
      <w:r w:rsidRPr="00E10E67">
        <w:rPr>
          <w:rFonts w:ascii="Garamond" w:hAnsi="Garamond"/>
          <w:noProof/>
        </w:rPr>
        <w:t xml:space="preserve"> </w:t>
      </w:r>
      <w:r w:rsidR="00A11488" w:rsidRPr="00E10E67">
        <w:rPr>
          <w:rFonts w:ascii="Garamond" w:hAnsi="Garamond"/>
          <w:noProof/>
        </w:rPr>
        <w:drawing>
          <wp:inline distT="0" distB="0" distL="0" distR="0" wp14:anchorId="264F6DBC" wp14:editId="41C78825">
            <wp:extent cx="2727915" cy="1739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1897" cy="1742440"/>
                    </a:xfrm>
                    <a:prstGeom prst="rect">
                      <a:avLst/>
                    </a:prstGeom>
                  </pic:spPr>
                </pic:pic>
              </a:graphicData>
            </a:graphic>
          </wp:inline>
        </w:drawing>
      </w:r>
    </w:p>
    <w:p w14:paraId="6EFF3ADE" w14:textId="77777777" w:rsidR="00A11488" w:rsidRDefault="00A11488" w:rsidP="00A5719C">
      <w:pPr>
        <w:spacing w:after="0" w:line="240" w:lineRule="auto"/>
        <w:jc w:val="center"/>
        <w:rPr>
          <w:rFonts w:ascii="Garamond" w:hAnsi="Garamond"/>
          <w:noProof/>
        </w:rPr>
      </w:pPr>
      <w:r w:rsidRPr="00E10E67">
        <w:rPr>
          <w:rFonts w:ascii="Garamond" w:hAnsi="Garamond"/>
          <w:i/>
          <w:iCs/>
          <w:noProof/>
        </w:rPr>
        <w:t xml:space="preserve">Figure </w:t>
      </w:r>
      <w:r>
        <w:rPr>
          <w:rFonts w:ascii="Garamond" w:hAnsi="Garamond"/>
          <w:i/>
          <w:iCs/>
          <w:noProof/>
        </w:rPr>
        <w:t>3</w:t>
      </w:r>
      <w:r w:rsidRPr="00E10E67">
        <w:rPr>
          <w:rFonts w:ascii="Garamond" w:hAnsi="Garamond"/>
          <w:i/>
          <w:iCs/>
          <w:noProof/>
        </w:rPr>
        <w:t>.</w:t>
      </w:r>
      <w:r w:rsidRPr="00E10E67">
        <w:rPr>
          <w:rFonts w:ascii="Garamond" w:hAnsi="Garamond"/>
          <w:noProof/>
        </w:rPr>
        <w:t xml:space="preserve"> MAM </w:t>
      </w:r>
      <w:r w:rsidRPr="00E10E67">
        <w:rPr>
          <w:rFonts w:ascii="Garamond" w:hAnsi="Garamond"/>
        </w:rPr>
        <w:t>95</w:t>
      </w:r>
      <w:r w:rsidRPr="00E10E67">
        <w:rPr>
          <w:rFonts w:ascii="Garamond" w:hAnsi="Garamond"/>
          <w:vertAlign w:val="superscript"/>
        </w:rPr>
        <w:t>th</w:t>
      </w:r>
      <w:r w:rsidRPr="00E10E67">
        <w:rPr>
          <w:rFonts w:ascii="Garamond" w:hAnsi="Garamond"/>
        </w:rPr>
        <w:t xml:space="preserve"> Percentile AOD</w:t>
      </w:r>
      <w:r>
        <w:rPr>
          <w:rFonts w:ascii="Garamond" w:hAnsi="Garamond"/>
          <w:noProof/>
        </w:rPr>
        <w:t xml:space="preserve">: </w:t>
      </w:r>
    </w:p>
    <w:p w14:paraId="508258A6" w14:textId="77777777" w:rsidR="00A11488" w:rsidRDefault="00A11488" w:rsidP="00A5719C">
      <w:pPr>
        <w:spacing w:after="0" w:line="240" w:lineRule="auto"/>
        <w:jc w:val="center"/>
        <w:rPr>
          <w:rFonts w:ascii="Garamond" w:hAnsi="Garamond"/>
          <w:noProof/>
        </w:rPr>
      </w:pPr>
      <w:r w:rsidRPr="00E10E67">
        <w:rPr>
          <w:rFonts w:ascii="Garamond" w:hAnsi="Garamond"/>
          <w:noProof/>
        </w:rPr>
        <w:t>(</w:t>
      </w:r>
      <w:r>
        <w:rPr>
          <w:rFonts w:ascii="Garamond" w:hAnsi="Garamond"/>
          <w:noProof/>
        </w:rPr>
        <w:t>A</w:t>
      </w:r>
      <w:r w:rsidRPr="00E10E67">
        <w:rPr>
          <w:rFonts w:ascii="Garamond" w:hAnsi="Garamond"/>
          <w:noProof/>
        </w:rPr>
        <w:t xml:space="preserve">) Annual Monthly </w:t>
      </w:r>
      <w:r w:rsidRPr="00E10E67">
        <w:rPr>
          <w:rFonts w:ascii="Garamond" w:hAnsi="Garamond"/>
        </w:rPr>
        <w:t>MAM 95</w:t>
      </w:r>
      <w:r w:rsidRPr="00E10E67">
        <w:rPr>
          <w:rFonts w:ascii="Garamond" w:hAnsi="Garamond"/>
          <w:vertAlign w:val="superscript"/>
        </w:rPr>
        <w:t>th</w:t>
      </w:r>
      <w:r w:rsidRPr="00E10E67">
        <w:rPr>
          <w:rFonts w:ascii="Garamond" w:hAnsi="Garamond"/>
        </w:rPr>
        <w:t xml:space="preserve"> Percentile AOD Bar Chart, 2010-2022</w:t>
      </w:r>
      <w:r>
        <w:rPr>
          <w:rFonts w:ascii="Garamond" w:hAnsi="Garamond"/>
        </w:rPr>
        <w:t>,</w:t>
      </w:r>
      <w:r w:rsidRPr="00E10E67">
        <w:rPr>
          <w:rFonts w:ascii="Garamond" w:hAnsi="Garamond"/>
          <w:noProof/>
        </w:rPr>
        <w:t xml:space="preserve"> </w:t>
      </w:r>
    </w:p>
    <w:p w14:paraId="40E7635C" w14:textId="10FDBCFE" w:rsidR="00A11488" w:rsidRDefault="00A11488" w:rsidP="00A5719C">
      <w:pPr>
        <w:spacing w:line="240" w:lineRule="auto"/>
        <w:jc w:val="center"/>
        <w:rPr>
          <w:rFonts w:ascii="Garamond" w:hAnsi="Garamond"/>
          <w:noProof/>
        </w:rPr>
      </w:pPr>
      <w:r w:rsidRPr="00E10E67">
        <w:rPr>
          <w:rFonts w:ascii="Garamond" w:hAnsi="Garamond"/>
          <w:noProof/>
        </w:rPr>
        <w:t>(</w:t>
      </w:r>
      <w:r>
        <w:rPr>
          <w:rFonts w:ascii="Garamond" w:hAnsi="Garamond"/>
          <w:noProof/>
        </w:rPr>
        <w:t>B</w:t>
      </w:r>
      <w:r w:rsidRPr="00E10E67">
        <w:rPr>
          <w:rFonts w:ascii="Garamond" w:hAnsi="Garamond"/>
          <w:noProof/>
        </w:rPr>
        <w:t xml:space="preserve">) </w:t>
      </w:r>
      <w:r w:rsidR="005215E3">
        <w:rPr>
          <w:rFonts w:ascii="Garamond" w:hAnsi="Garamond"/>
          <w:noProof/>
        </w:rPr>
        <w:t xml:space="preserve">Annual </w:t>
      </w:r>
      <w:r w:rsidRPr="00E10E67">
        <w:rPr>
          <w:rFonts w:ascii="Garamond" w:hAnsi="Garamond"/>
        </w:rPr>
        <w:t>MAM 95</w:t>
      </w:r>
      <w:r w:rsidRPr="00E10E67">
        <w:rPr>
          <w:rFonts w:ascii="Garamond" w:hAnsi="Garamond"/>
          <w:vertAlign w:val="superscript"/>
        </w:rPr>
        <w:t>th</w:t>
      </w:r>
      <w:r w:rsidRPr="00E10E67">
        <w:rPr>
          <w:rFonts w:ascii="Garamond" w:hAnsi="Garamond"/>
        </w:rPr>
        <w:t xml:space="preserve"> Percentile Mean AOD</w:t>
      </w:r>
      <w:r>
        <w:rPr>
          <w:rFonts w:ascii="Garamond" w:hAnsi="Garamond"/>
        </w:rPr>
        <w:t xml:space="preserve"> </w:t>
      </w:r>
      <w:r w:rsidRPr="00E10E67">
        <w:rPr>
          <w:rFonts w:ascii="Garamond" w:hAnsi="Garamond"/>
        </w:rPr>
        <w:t>Bar Chart, 2010-2022</w:t>
      </w:r>
      <w:r>
        <w:rPr>
          <w:rFonts w:ascii="Garamond" w:hAnsi="Garamond"/>
        </w:rPr>
        <w:t>.</w:t>
      </w:r>
    </w:p>
    <w:p w14:paraId="381412E3" w14:textId="21F7379C" w:rsidR="1E81438D" w:rsidRDefault="58DA8155" w:rsidP="00A5719C">
      <w:pPr>
        <w:spacing w:line="240" w:lineRule="auto"/>
        <w:rPr>
          <w:rFonts w:ascii="Garamond" w:hAnsi="Garamond"/>
        </w:rPr>
      </w:pPr>
      <w:r w:rsidRPr="55383884">
        <w:rPr>
          <w:rFonts w:ascii="Garamond" w:hAnsi="Garamond"/>
        </w:rPr>
        <w:t>Given that we used AOD as a proxy for PM</w:t>
      </w:r>
      <w:r w:rsidRPr="55383884">
        <w:rPr>
          <w:rFonts w:ascii="Garamond" w:hAnsi="Garamond"/>
          <w:vertAlign w:val="subscript"/>
        </w:rPr>
        <w:t>2.5</w:t>
      </w:r>
      <w:r w:rsidRPr="55383884">
        <w:rPr>
          <w:rFonts w:ascii="Garamond" w:hAnsi="Garamond"/>
        </w:rPr>
        <w:t xml:space="preserve">, a health harming pollutant within our study area, we plotted daily AOD </w:t>
      </w:r>
      <w:r w:rsidR="1B8CAADE" w:rsidRPr="55383884">
        <w:rPr>
          <w:rFonts w:ascii="Garamond" w:hAnsi="Garamond"/>
        </w:rPr>
        <w:t xml:space="preserve">values </w:t>
      </w:r>
      <w:r w:rsidR="4EC9ACF2" w:rsidRPr="55383884">
        <w:rPr>
          <w:rFonts w:ascii="Garamond" w:hAnsi="Garamond"/>
        </w:rPr>
        <w:t>(</w:t>
      </w:r>
      <w:r w:rsidR="1B8CAADE" w:rsidRPr="55383884">
        <w:rPr>
          <w:rFonts w:ascii="Garamond" w:hAnsi="Garamond"/>
        </w:rPr>
        <w:t xml:space="preserve">obtained from a 1 km buffer </w:t>
      </w:r>
      <w:r w:rsidR="247B6461" w:rsidRPr="55383884">
        <w:rPr>
          <w:rFonts w:ascii="Garamond" w:hAnsi="Garamond"/>
        </w:rPr>
        <w:t>around</w:t>
      </w:r>
      <w:r w:rsidR="1B8CAADE" w:rsidRPr="55383884">
        <w:rPr>
          <w:rFonts w:ascii="Garamond" w:hAnsi="Garamond"/>
        </w:rPr>
        <w:t xml:space="preserve"> the EPA stati</w:t>
      </w:r>
      <w:r w:rsidR="6D27353E" w:rsidRPr="55383884">
        <w:rPr>
          <w:rFonts w:ascii="Garamond" w:hAnsi="Garamond"/>
        </w:rPr>
        <w:t>o</w:t>
      </w:r>
      <w:r w:rsidR="1B8CAADE" w:rsidRPr="55383884">
        <w:rPr>
          <w:rFonts w:ascii="Garamond" w:hAnsi="Garamond"/>
        </w:rPr>
        <w:t>n</w:t>
      </w:r>
      <w:r w:rsidR="6AD721B5" w:rsidRPr="55383884">
        <w:rPr>
          <w:rFonts w:ascii="Garamond" w:hAnsi="Garamond"/>
        </w:rPr>
        <w:t>)</w:t>
      </w:r>
      <w:r w:rsidR="1B8CAADE" w:rsidRPr="55383884">
        <w:rPr>
          <w:rFonts w:ascii="Garamond" w:hAnsi="Garamond"/>
        </w:rPr>
        <w:t xml:space="preserve"> </w:t>
      </w:r>
      <w:r w:rsidRPr="55383884">
        <w:rPr>
          <w:rFonts w:ascii="Garamond" w:hAnsi="Garamond"/>
        </w:rPr>
        <w:t>against daily PM</w:t>
      </w:r>
      <w:r w:rsidRPr="55383884">
        <w:rPr>
          <w:rFonts w:ascii="Garamond" w:hAnsi="Garamond"/>
          <w:vertAlign w:val="subscript"/>
        </w:rPr>
        <w:t>2.5</w:t>
      </w:r>
      <w:r w:rsidRPr="55383884">
        <w:rPr>
          <w:rFonts w:ascii="Garamond" w:hAnsi="Garamond"/>
        </w:rPr>
        <w:t xml:space="preserve"> </w:t>
      </w:r>
      <w:r w:rsidR="0B7115CA" w:rsidRPr="55383884">
        <w:rPr>
          <w:rFonts w:ascii="Garamond" w:hAnsi="Garamond"/>
        </w:rPr>
        <w:t>from EPA ground-station</w:t>
      </w:r>
      <w:r w:rsidR="731D4EC5" w:rsidRPr="55383884">
        <w:rPr>
          <w:rFonts w:ascii="Garamond" w:hAnsi="Garamond"/>
        </w:rPr>
        <w:t xml:space="preserve"> </w:t>
      </w:r>
      <w:r w:rsidR="79D8E665" w:rsidRPr="55383884">
        <w:rPr>
          <w:rFonts w:ascii="Garamond" w:hAnsi="Garamond"/>
        </w:rPr>
        <w:t>49035</w:t>
      </w:r>
      <w:r w:rsidR="2074C246" w:rsidRPr="55383884">
        <w:rPr>
          <w:rFonts w:ascii="Garamond" w:hAnsi="Garamond"/>
        </w:rPr>
        <w:t xml:space="preserve">3006 </w:t>
      </w:r>
      <w:r w:rsidR="5B528392" w:rsidRPr="55383884">
        <w:rPr>
          <w:rFonts w:ascii="Garamond" w:hAnsi="Garamond"/>
        </w:rPr>
        <w:t>(</w:t>
      </w:r>
      <w:r w:rsidR="4D84725B" w:rsidRPr="55383884">
        <w:rPr>
          <w:rFonts w:ascii="Garamond" w:hAnsi="Garamond"/>
        </w:rPr>
        <w:t>Haw</w:t>
      </w:r>
      <w:r w:rsidR="29263A86" w:rsidRPr="55383884">
        <w:rPr>
          <w:rFonts w:ascii="Garamond" w:hAnsi="Garamond"/>
        </w:rPr>
        <w:t>thorne</w:t>
      </w:r>
      <w:r w:rsidR="5B528392" w:rsidRPr="55383884">
        <w:rPr>
          <w:rFonts w:ascii="Garamond" w:hAnsi="Garamond"/>
        </w:rPr>
        <w:t>)</w:t>
      </w:r>
      <w:r w:rsidR="0B7115CA" w:rsidRPr="55383884">
        <w:rPr>
          <w:rFonts w:ascii="Garamond" w:hAnsi="Garamond"/>
        </w:rPr>
        <w:t xml:space="preserve"> within </w:t>
      </w:r>
      <w:r w:rsidR="593F00F1" w:rsidRPr="55383884">
        <w:rPr>
          <w:rFonts w:ascii="Garamond" w:hAnsi="Garamond"/>
        </w:rPr>
        <w:t>Salt Lake County</w:t>
      </w:r>
      <w:r w:rsidR="5435D2F7" w:rsidRPr="55383884">
        <w:rPr>
          <w:rFonts w:ascii="Garamond" w:hAnsi="Garamond"/>
        </w:rPr>
        <w:t xml:space="preserve"> boundaries</w:t>
      </w:r>
      <w:r w:rsidR="593F00F1" w:rsidRPr="55383884">
        <w:rPr>
          <w:rFonts w:ascii="Garamond" w:hAnsi="Garamond"/>
        </w:rPr>
        <w:t xml:space="preserve"> on </w:t>
      </w:r>
      <w:r w:rsidR="696DD144" w:rsidRPr="55383884">
        <w:rPr>
          <w:rFonts w:ascii="Garamond" w:hAnsi="Garamond"/>
        </w:rPr>
        <w:t>March 2019</w:t>
      </w:r>
      <w:r w:rsidRPr="55383884">
        <w:rPr>
          <w:rFonts w:ascii="Garamond" w:hAnsi="Garamond"/>
        </w:rPr>
        <w:t xml:space="preserve"> </w:t>
      </w:r>
      <w:r w:rsidR="7B0D97A1" w:rsidRPr="55383884">
        <w:rPr>
          <w:rFonts w:ascii="Garamond" w:hAnsi="Garamond"/>
        </w:rPr>
        <w:t>to</w:t>
      </w:r>
      <w:r w:rsidRPr="55383884">
        <w:rPr>
          <w:rFonts w:ascii="Garamond" w:hAnsi="Garamond"/>
        </w:rPr>
        <w:t xml:space="preserve"> validate our AOD data</w:t>
      </w:r>
      <w:r w:rsidR="755C2083" w:rsidRPr="55383884">
        <w:rPr>
          <w:rFonts w:ascii="Garamond" w:hAnsi="Garamond"/>
        </w:rPr>
        <w:t>.</w:t>
      </w:r>
      <w:r w:rsidRPr="55383884">
        <w:rPr>
          <w:rFonts w:ascii="Garamond" w:hAnsi="Garamond"/>
        </w:rPr>
        <w:t xml:space="preserve"> From this graph, we calculated the linear regression between the two variables, which resulted in an R</w:t>
      </w:r>
      <w:r w:rsidRPr="55383884">
        <w:rPr>
          <w:rFonts w:ascii="Garamond" w:hAnsi="Garamond"/>
          <w:vertAlign w:val="superscript"/>
        </w:rPr>
        <w:t xml:space="preserve">2 </w:t>
      </w:r>
      <w:r w:rsidRPr="55383884">
        <w:rPr>
          <w:rFonts w:ascii="Garamond" w:hAnsi="Garamond"/>
        </w:rPr>
        <w:t xml:space="preserve">of </w:t>
      </w:r>
      <w:r w:rsidR="1BCEDA66" w:rsidRPr="55383884">
        <w:rPr>
          <w:rFonts w:ascii="Garamond" w:hAnsi="Garamond"/>
        </w:rPr>
        <w:t>0.1053</w:t>
      </w:r>
      <w:r w:rsidR="57F35960" w:rsidRPr="55383884">
        <w:rPr>
          <w:rFonts w:ascii="Garamond" w:hAnsi="Garamond"/>
        </w:rPr>
        <w:t>, indicating a poor correlation between AOD and PM</w:t>
      </w:r>
      <w:r w:rsidR="57F35960" w:rsidRPr="55383884">
        <w:rPr>
          <w:rFonts w:ascii="Garamond" w:hAnsi="Garamond"/>
          <w:vertAlign w:val="subscript"/>
        </w:rPr>
        <w:t xml:space="preserve">2.5 </w:t>
      </w:r>
      <w:r w:rsidR="57F35960" w:rsidRPr="55383884">
        <w:rPr>
          <w:rFonts w:ascii="Garamond" w:hAnsi="Garamond"/>
        </w:rPr>
        <w:t xml:space="preserve">at this </w:t>
      </w:r>
      <w:r w:rsidR="4CDC8DFC" w:rsidRPr="55383884">
        <w:rPr>
          <w:rFonts w:ascii="Garamond" w:hAnsi="Garamond"/>
        </w:rPr>
        <w:t>station</w:t>
      </w:r>
      <w:r w:rsidR="57F35960" w:rsidRPr="55383884">
        <w:rPr>
          <w:rFonts w:ascii="Garamond" w:hAnsi="Garamond"/>
        </w:rPr>
        <w:t xml:space="preserve"> </w:t>
      </w:r>
      <w:r w:rsidR="755C2083" w:rsidRPr="55383884">
        <w:rPr>
          <w:rFonts w:ascii="Garamond" w:hAnsi="Garamond"/>
        </w:rPr>
        <w:t xml:space="preserve">(Figure </w:t>
      </w:r>
      <w:r w:rsidR="00D63B33">
        <w:rPr>
          <w:rFonts w:ascii="Garamond" w:hAnsi="Garamond"/>
        </w:rPr>
        <w:t>B</w:t>
      </w:r>
      <w:r w:rsidR="755C2083" w:rsidRPr="55383884">
        <w:rPr>
          <w:rFonts w:ascii="Garamond" w:hAnsi="Garamond"/>
        </w:rPr>
        <w:t>2A).</w:t>
      </w:r>
      <w:r w:rsidR="0048544F">
        <w:rPr>
          <w:rFonts w:ascii="Garamond" w:hAnsi="Garamond"/>
        </w:rPr>
        <w:t xml:space="preserve"> </w:t>
      </w:r>
      <w:r w:rsidR="6C9ADA7D" w:rsidRPr="17FB05E3">
        <w:rPr>
          <w:rFonts w:ascii="Garamond" w:hAnsi="Garamond"/>
        </w:rPr>
        <w:t>Additionally</w:t>
      </w:r>
      <w:r w:rsidR="316C7639" w:rsidRPr="17FB05E3">
        <w:rPr>
          <w:rFonts w:ascii="Garamond" w:hAnsi="Garamond"/>
        </w:rPr>
        <w:t>,</w:t>
      </w:r>
      <w:r w:rsidR="35997255" w:rsidRPr="17FB05E3">
        <w:rPr>
          <w:rFonts w:ascii="Garamond" w:hAnsi="Garamond"/>
        </w:rPr>
        <w:t xml:space="preserve"> AERONET </w:t>
      </w:r>
      <w:r w:rsidR="6DD608B7" w:rsidRPr="17FB05E3">
        <w:rPr>
          <w:rFonts w:ascii="Garamond" w:hAnsi="Garamond"/>
        </w:rPr>
        <w:t xml:space="preserve">AOD daily </w:t>
      </w:r>
      <w:r w:rsidR="0D32C4F8" w:rsidRPr="537D2F8B">
        <w:rPr>
          <w:rFonts w:ascii="Garamond" w:hAnsi="Garamond"/>
        </w:rPr>
        <w:t>average</w:t>
      </w:r>
      <w:r w:rsidR="6DD608B7" w:rsidRPr="17FB05E3">
        <w:rPr>
          <w:rFonts w:ascii="Garamond" w:hAnsi="Garamond"/>
        </w:rPr>
        <w:t xml:space="preserve"> </w:t>
      </w:r>
      <w:r w:rsidR="35997255" w:rsidRPr="17FB05E3">
        <w:rPr>
          <w:rFonts w:ascii="Garamond" w:hAnsi="Garamond"/>
        </w:rPr>
        <w:t xml:space="preserve">data </w:t>
      </w:r>
      <w:r w:rsidR="36768BAE" w:rsidRPr="6F0F50BF">
        <w:rPr>
          <w:rFonts w:ascii="Garamond" w:hAnsi="Garamond"/>
        </w:rPr>
        <w:t xml:space="preserve">from </w:t>
      </w:r>
      <w:r w:rsidR="590C29EA" w:rsidRPr="537D2F8B">
        <w:rPr>
          <w:rFonts w:ascii="Garamond" w:hAnsi="Garamond"/>
        </w:rPr>
        <w:t xml:space="preserve">March 2019 </w:t>
      </w:r>
      <w:r w:rsidR="35997255" w:rsidRPr="17FB05E3">
        <w:rPr>
          <w:rFonts w:ascii="Garamond" w:hAnsi="Garamond"/>
        </w:rPr>
        <w:t xml:space="preserve">at Dugway, Utah station </w:t>
      </w:r>
      <w:r w:rsidR="14FBA92D" w:rsidRPr="60CE7052">
        <w:rPr>
          <w:rFonts w:ascii="Garamond" w:hAnsi="Garamond"/>
        </w:rPr>
        <w:t>40.102N, 113.214W</w:t>
      </w:r>
      <w:r w:rsidR="57C7758C" w:rsidRPr="6CE2C338">
        <w:rPr>
          <w:rFonts w:ascii="Garamond" w:hAnsi="Garamond"/>
        </w:rPr>
        <w:t>(Gupta &amp; Lind, 20</w:t>
      </w:r>
      <w:r w:rsidR="4119DA6A" w:rsidRPr="6CE2C338">
        <w:rPr>
          <w:rFonts w:ascii="Garamond" w:hAnsi="Garamond"/>
        </w:rPr>
        <w:t xml:space="preserve">23) </w:t>
      </w:r>
      <w:r w:rsidR="35997255" w:rsidRPr="17FB05E3">
        <w:rPr>
          <w:rFonts w:ascii="Garamond" w:hAnsi="Garamond"/>
        </w:rPr>
        <w:t xml:space="preserve">was integrated to validate </w:t>
      </w:r>
      <w:r w:rsidR="1E3C1AF5" w:rsidRPr="6F0F50BF">
        <w:rPr>
          <w:rFonts w:ascii="Garamond" w:hAnsi="Garamond"/>
        </w:rPr>
        <w:t>MODIS AOD</w:t>
      </w:r>
      <w:r w:rsidR="004363BE">
        <w:rPr>
          <w:rFonts w:ascii="Garamond" w:hAnsi="Garamond"/>
        </w:rPr>
        <w:t>. T</w:t>
      </w:r>
      <w:r w:rsidR="2A4BEC01" w:rsidRPr="609EE31A">
        <w:rPr>
          <w:rFonts w:ascii="Garamond" w:hAnsi="Garamond"/>
        </w:rPr>
        <w:t>he linear regression</w:t>
      </w:r>
      <w:r w:rsidR="2A4BEC01" w:rsidRPr="72D7CFCB">
        <w:rPr>
          <w:rFonts w:ascii="Garamond" w:hAnsi="Garamond"/>
        </w:rPr>
        <w:t xml:space="preserve"> showed a</w:t>
      </w:r>
      <w:r w:rsidR="2A4BEC01" w:rsidRPr="3C954A3B">
        <w:rPr>
          <w:rFonts w:ascii="Garamond" w:hAnsi="Garamond"/>
        </w:rPr>
        <w:t xml:space="preserve"> </w:t>
      </w:r>
      <w:r w:rsidR="00951746">
        <w:rPr>
          <w:rFonts w:ascii="Garamond" w:hAnsi="Garamond"/>
        </w:rPr>
        <w:t>moderate</w:t>
      </w:r>
      <w:r w:rsidR="00951746" w:rsidRPr="3C954A3B">
        <w:rPr>
          <w:rFonts w:ascii="Garamond" w:hAnsi="Garamond"/>
        </w:rPr>
        <w:t xml:space="preserve"> </w:t>
      </w:r>
      <w:r w:rsidR="2A4BEC01" w:rsidRPr="3C954A3B">
        <w:rPr>
          <w:rFonts w:ascii="Garamond" w:hAnsi="Garamond"/>
        </w:rPr>
        <w:t>co</w:t>
      </w:r>
      <w:r w:rsidR="121F9801" w:rsidRPr="3C954A3B">
        <w:rPr>
          <w:rFonts w:ascii="Garamond" w:hAnsi="Garamond"/>
        </w:rPr>
        <w:t>rrelation between the two variables with a</w:t>
      </w:r>
      <w:r w:rsidR="121F9801" w:rsidRPr="5D4AB65F">
        <w:rPr>
          <w:rFonts w:ascii="Garamond" w:hAnsi="Garamond"/>
        </w:rPr>
        <w:t xml:space="preserve"> value of </w:t>
      </w:r>
      <w:r w:rsidR="0CAC9D73" w:rsidRPr="1B707A57">
        <w:rPr>
          <w:rFonts w:ascii="Garamond" w:hAnsi="Garamond"/>
        </w:rPr>
        <w:t>R</w:t>
      </w:r>
      <w:r w:rsidR="0CAC9D73" w:rsidRPr="1B707A57">
        <w:rPr>
          <w:rFonts w:ascii="Garamond" w:hAnsi="Garamond"/>
          <w:vertAlign w:val="superscript"/>
        </w:rPr>
        <w:t xml:space="preserve">2 </w:t>
      </w:r>
      <w:r w:rsidR="0CAC9D73" w:rsidRPr="1B707A57">
        <w:rPr>
          <w:rFonts w:ascii="Garamond" w:hAnsi="Garamond"/>
        </w:rPr>
        <w:t>of</w:t>
      </w:r>
      <w:r w:rsidR="121F9801" w:rsidRPr="1B707A57">
        <w:rPr>
          <w:rFonts w:ascii="Garamond" w:hAnsi="Garamond"/>
        </w:rPr>
        <w:t xml:space="preserve"> </w:t>
      </w:r>
      <w:r w:rsidR="2D8BAC1F" w:rsidRPr="2C5CA62B">
        <w:rPr>
          <w:rFonts w:ascii="Garamond" w:hAnsi="Garamond"/>
        </w:rPr>
        <w:t>0.5355</w:t>
      </w:r>
      <w:r w:rsidR="003A339C">
        <w:rPr>
          <w:rFonts w:ascii="Garamond" w:hAnsi="Garamond"/>
        </w:rPr>
        <w:t xml:space="preserve">, indicating that the AOD measurements derived from satellite imagery were </w:t>
      </w:r>
      <w:r w:rsidR="00951746">
        <w:rPr>
          <w:rFonts w:ascii="Garamond" w:hAnsi="Garamond"/>
        </w:rPr>
        <w:t xml:space="preserve">moderately </w:t>
      </w:r>
      <w:r w:rsidR="003A339C">
        <w:rPr>
          <w:rFonts w:ascii="Garamond" w:hAnsi="Garamond"/>
        </w:rPr>
        <w:t xml:space="preserve">supported by ground level readings (Figure </w:t>
      </w:r>
      <w:r w:rsidR="00D63B33">
        <w:rPr>
          <w:rFonts w:ascii="Garamond" w:hAnsi="Garamond"/>
        </w:rPr>
        <w:t>B</w:t>
      </w:r>
      <w:r w:rsidR="00C36357">
        <w:rPr>
          <w:rFonts w:ascii="Garamond" w:hAnsi="Garamond"/>
        </w:rPr>
        <w:t xml:space="preserve">2B &amp; </w:t>
      </w:r>
      <w:r w:rsidR="00D63B33">
        <w:rPr>
          <w:rFonts w:ascii="Garamond" w:hAnsi="Garamond"/>
        </w:rPr>
        <w:t>B</w:t>
      </w:r>
      <w:r w:rsidR="00C36357">
        <w:rPr>
          <w:rFonts w:ascii="Garamond" w:hAnsi="Garamond"/>
        </w:rPr>
        <w:t>2C</w:t>
      </w:r>
      <w:r w:rsidR="003A339C">
        <w:rPr>
          <w:rFonts w:ascii="Garamond" w:hAnsi="Garamond"/>
        </w:rPr>
        <w:t>).</w:t>
      </w:r>
    </w:p>
    <w:p w14:paraId="29012345" w14:textId="02E932CF" w:rsidR="009A50EB" w:rsidRPr="00E324EB" w:rsidRDefault="009A50EB" w:rsidP="00A5719C">
      <w:pPr>
        <w:spacing w:before="240" w:after="0" w:line="240" w:lineRule="auto"/>
        <w:rPr>
          <w:rFonts w:ascii="Garamond" w:hAnsi="Garamond"/>
          <w:i/>
          <w:iCs/>
          <w:color w:val="000000" w:themeColor="text1"/>
        </w:rPr>
      </w:pPr>
      <w:r w:rsidRPr="00E324EB">
        <w:rPr>
          <w:rFonts w:ascii="Garamond" w:hAnsi="Garamond"/>
          <w:i/>
          <w:iCs/>
          <w:color w:val="000000" w:themeColor="text1"/>
        </w:rPr>
        <w:t xml:space="preserve">Lake Surface Area </w:t>
      </w:r>
      <w:r>
        <w:rPr>
          <w:rFonts w:ascii="Garamond" w:hAnsi="Garamond"/>
          <w:i/>
          <w:iCs/>
          <w:color w:val="000000" w:themeColor="text1"/>
        </w:rPr>
        <w:t>and AOD Correlation</w:t>
      </w:r>
    </w:p>
    <w:p w14:paraId="4877F9F9" w14:textId="11CDDF2B" w:rsidR="000A17A7" w:rsidRDefault="00691E94" w:rsidP="00A5719C">
      <w:pPr>
        <w:spacing w:after="0" w:line="240" w:lineRule="auto"/>
        <w:rPr>
          <w:rFonts w:ascii="Garamond" w:hAnsi="Garamond"/>
        </w:rPr>
      </w:pPr>
      <w:r>
        <w:rPr>
          <w:rFonts w:ascii="Garamond" w:hAnsi="Garamond"/>
        </w:rPr>
        <w:t>W</w:t>
      </w:r>
      <w:r w:rsidR="7190707A" w:rsidRPr="051ADA9A">
        <w:rPr>
          <w:rFonts w:ascii="Garamond" w:hAnsi="Garamond"/>
        </w:rPr>
        <w:t xml:space="preserve">e determined </w:t>
      </w:r>
      <w:r w:rsidR="23BCC24D" w:rsidRPr="051ADA9A">
        <w:rPr>
          <w:rFonts w:ascii="Garamond" w:hAnsi="Garamond"/>
        </w:rPr>
        <w:t xml:space="preserve">what proportion of variance in AOD can be explained by lake surface area. Thus, we plotted </w:t>
      </w:r>
      <w:r w:rsidR="57115C1D" w:rsidRPr="051ADA9A">
        <w:rPr>
          <w:rFonts w:ascii="Garamond" w:hAnsi="Garamond"/>
        </w:rPr>
        <w:t>the average lake surface area for MAM against 95</w:t>
      </w:r>
      <w:r w:rsidR="57115C1D" w:rsidRPr="051ADA9A">
        <w:rPr>
          <w:rFonts w:ascii="Garamond" w:hAnsi="Garamond"/>
          <w:vertAlign w:val="superscript"/>
        </w:rPr>
        <w:t>th</w:t>
      </w:r>
      <w:r w:rsidR="57115C1D" w:rsidRPr="051ADA9A">
        <w:rPr>
          <w:rFonts w:ascii="Garamond" w:hAnsi="Garamond"/>
        </w:rPr>
        <w:t xml:space="preserve"> percentile AOD for MAM (Figure </w:t>
      </w:r>
      <w:r w:rsidR="000A17A7">
        <w:rPr>
          <w:rFonts w:ascii="Garamond" w:hAnsi="Garamond"/>
        </w:rPr>
        <w:t>4A</w:t>
      </w:r>
      <w:r w:rsidR="57115C1D" w:rsidRPr="051ADA9A">
        <w:rPr>
          <w:rFonts w:ascii="Garamond" w:hAnsi="Garamond"/>
        </w:rPr>
        <w:t>). We then calculated the linear regression, which resulted in an R</w:t>
      </w:r>
      <w:r w:rsidR="57115C1D" w:rsidRPr="051ADA9A">
        <w:rPr>
          <w:rFonts w:ascii="Garamond" w:hAnsi="Garamond"/>
          <w:vertAlign w:val="superscript"/>
        </w:rPr>
        <w:t xml:space="preserve">2 </w:t>
      </w:r>
      <w:r w:rsidR="57115C1D" w:rsidRPr="051ADA9A">
        <w:rPr>
          <w:rFonts w:ascii="Garamond" w:hAnsi="Garamond"/>
        </w:rPr>
        <w:t xml:space="preserve">of </w:t>
      </w:r>
      <w:r w:rsidR="2D2B7507" w:rsidRPr="051ADA9A">
        <w:rPr>
          <w:rFonts w:ascii="Garamond" w:hAnsi="Garamond"/>
        </w:rPr>
        <w:t>0.3423</w:t>
      </w:r>
      <w:r w:rsidR="001B25E8">
        <w:rPr>
          <w:rFonts w:ascii="Garamond" w:hAnsi="Garamond"/>
        </w:rPr>
        <w:t xml:space="preserve">. </w:t>
      </w:r>
      <w:r w:rsidR="00A86C5A">
        <w:rPr>
          <w:rFonts w:ascii="Garamond" w:hAnsi="Garamond"/>
        </w:rPr>
        <w:t>The results indicate</w:t>
      </w:r>
      <w:r w:rsidR="32CBC688" w:rsidRPr="051ADA9A">
        <w:rPr>
          <w:rFonts w:ascii="Garamond" w:hAnsi="Garamond"/>
        </w:rPr>
        <w:t xml:space="preserve"> that 95</w:t>
      </w:r>
      <w:r w:rsidR="32CBC688" w:rsidRPr="051ADA9A">
        <w:rPr>
          <w:rFonts w:ascii="Garamond" w:hAnsi="Garamond"/>
          <w:vertAlign w:val="superscript"/>
        </w:rPr>
        <w:t>th</w:t>
      </w:r>
      <w:r w:rsidR="32CBC688" w:rsidRPr="051ADA9A">
        <w:rPr>
          <w:rFonts w:ascii="Garamond" w:hAnsi="Garamond"/>
        </w:rPr>
        <w:t xml:space="preserve"> percentile AOD and </w:t>
      </w:r>
      <w:r w:rsidR="4646D35F" w:rsidRPr="051ADA9A">
        <w:rPr>
          <w:rFonts w:ascii="Garamond" w:hAnsi="Garamond"/>
        </w:rPr>
        <w:t xml:space="preserve">lake </w:t>
      </w:r>
      <w:r w:rsidR="1700679F" w:rsidRPr="051ADA9A">
        <w:rPr>
          <w:rFonts w:ascii="Garamond" w:hAnsi="Garamond"/>
        </w:rPr>
        <w:t>s</w:t>
      </w:r>
      <w:r w:rsidR="7A89BAB6" w:rsidRPr="051ADA9A">
        <w:rPr>
          <w:rFonts w:ascii="Garamond" w:hAnsi="Garamond"/>
        </w:rPr>
        <w:t xml:space="preserve">urface </w:t>
      </w:r>
      <w:r w:rsidR="6731BA61" w:rsidRPr="051ADA9A">
        <w:rPr>
          <w:rFonts w:ascii="Garamond" w:hAnsi="Garamond"/>
        </w:rPr>
        <w:t>a</w:t>
      </w:r>
      <w:r w:rsidR="5E4FD4F9" w:rsidRPr="051ADA9A">
        <w:rPr>
          <w:rFonts w:ascii="Garamond" w:hAnsi="Garamond"/>
        </w:rPr>
        <w:t>rea</w:t>
      </w:r>
      <w:r w:rsidR="32CBC688" w:rsidRPr="051ADA9A">
        <w:rPr>
          <w:rFonts w:ascii="Garamond" w:hAnsi="Garamond"/>
        </w:rPr>
        <w:t xml:space="preserve"> </w:t>
      </w:r>
      <w:r w:rsidR="70F9EDC2" w:rsidRPr="051ADA9A">
        <w:rPr>
          <w:rFonts w:ascii="Garamond" w:hAnsi="Garamond"/>
        </w:rPr>
        <w:t xml:space="preserve">follow </w:t>
      </w:r>
      <w:r w:rsidR="11DD9924" w:rsidRPr="051ADA9A">
        <w:rPr>
          <w:rFonts w:ascii="Garamond" w:hAnsi="Garamond"/>
        </w:rPr>
        <w:t>the same</w:t>
      </w:r>
      <w:r w:rsidR="00B4773D">
        <w:rPr>
          <w:rFonts w:ascii="Garamond" w:hAnsi="Garamond"/>
        </w:rPr>
        <w:t xml:space="preserve"> low positive</w:t>
      </w:r>
      <w:r w:rsidR="11DD9924" w:rsidRPr="051ADA9A">
        <w:rPr>
          <w:rFonts w:ascii="Garamond" w:hAnsi="Garamond"/>
        </w:rPr>
        <w:t xml:space="preserve"> trend and </w:t>
      </w:r>
      <w:r w:rsidR="00A86C5A">
        <w:rPr>
          <w:rFonts w:ascii="Garamond" w:hAnsi="Garamond"/>
        </w:rPr>
        <w:t xml:space="preserve">there is </w:t>
      </w:r>
      <w:r w:rsidR="11DD9924" w:rsidRPr="051ADA9A">
        <w:rPr>
          <w:rFonts w:ascii="Garamond" w:hAnsi="Garamond"/>
        </w:rPr>
        <w:t xml:space="preserve">a linear relationship between the two variables </w:t>
      </w:r>
      <w:r w:rsidR="31FB70A5" w:rsidRPr="051ADA9A">
        <w:rPr>
          <w:rFonts w:ascii="Garamond" w:hAnsi="Garamond"/>
        </w:rPr>
        <w:t>during MAM season</w:t>
      </w:r>
      <w:r w:rsidR="00CF5E39">
        <w:rPr>
          <w:rFonts w:ascii="Garamond" w:hAnsi="Garamond"/>
        </w:rPr>
        <w:t xml:space="preserve">, </w:t>
      </w:r>
      <w:r w:rsidR="00BF040B">
        <w:rPr>
          <w:rFonts w:ascii="Garamond" w:hAnsi="Garamond"/>
        </w:rPr>
        <w:t xml:space="preserve">showing that increasing lakebed exposure </w:t>
      </w:r>
      <w:r w:rsidR="004523BD">
        <w:rPr>
          <w:rFonts w:ascii="Garamond" w:hAnsi="Garamond"/>
        </w:rPr>
        <w:t>positively</w:t>
      </w:r>
      <w:r w:rsidR="00951746">
        <w:rPr>
          <w:rFonts w:ascii="Garamond" w:hAnsi="Garamond"/>
        </w:rPr>
        <w:t xml:space="preserve"> </w:t>
      </w:r>
      <w:r w:rsidR="00BF040B">
        <w:rPr>
          <w:rFonts w:ascii="Garamond" w:hAnsi="Garamond"/>
        </w:rPr>
        <w:t>correlated with elevated dust level</w:t>
      </w:r>
      <w:r w:rsidR="0074595E">
        <w:rPr>
          <w:rFonts w:ascii="Garamond" w:hAnsi="Garamond"/>
        </w:rPr>
        <w:t>s</w:t>
      </w:r>
      <w:r w:rsidR="000A17A7">
        <w:rPr>
          <w:rFonts w:ascii="Garamond" w:hAnsi="Garamond"/>
        </w:rPr>
        <w:t xml:space="preserve"> (Figure 4B)</w:t>
      </w:r>
      <w:r w:rsidR="0074595E">
        <w:rPr>
          <w:rFonts w:ascii="Garamond" w:hAnsi="Garamond"/>
        </w:rPr>
        <w:t>.</w:t>
      </w:r>
      <w:r w:rsidR="2FB276D7" w:rsidRPr="051ADA9A">
        <w:rPr>
          <w:rFonts w:ascii="Garamond" w:hAnsi="Garamond"/>
        </w:rPr>
        <w:t xml:space="preserve"> </w:t>
      </w:r>
    </w:p>
    <w:p w14:paraId="2707B065" w14:textId="77777777" w:rsidR="0031365D" w:rsidRDefault="0031365D" w:rsidP="00A5719C">
      <w:pPr>
        <w:spacing w:after="0" w:line="240" w:lineRule="auto"/>
        <w:rPr>
          <w:rFonts w:ascii="Garamond" w:hAnsi="Garamond"/>
        </w:rPr>
      </w:pPr>
    </w:p>
    <w:p w14:paraId="6AF82EF0" w14:textId="77777777" w:rsidR="00591A97" w:rsidRDefault="00591A97" w:rsidP="00A5719C">
      <w:pPr>
        <w:spacing w:after="0" w:line="240" w:lineRule="auto"/>
        <w:rPr>
          <w:rFonts w:ascii="Garamond" w:hAnsi="Garamond"/>
        </w:rPr>
      </w:pPr>
    </w:p>
    <w:p w14:paraId="4795BBC4" w14:textId="77777777" w:rsidR="00591A97" w:rsidRDefault="00591A97" w:rsidP="00A5719C">
      <w:pPr>
        <w:spacing w:after="0" w:line="240" w:lineRule="auto"/>
        <w:rPr>
          <w:rFonts w:ascii="Garamond" w:hAnsi="Garamond"/>
        </w:rPr>
      </w:pPr>
    </w:p>
    <w:p w14:paraId="04880801" w14:textId="77777777" w:rsidR="00591A97" w:rsidRDefault="00591A97" w:rsidP="00A5719C">
      <w:pPr>
        <w:spacing w:after="0" w:line="240" w:lineRule="auto"/>
        <w:rPr>
          <w:rFonts w:ascii="Garamond" w:hAnsi="Garamond"/>
        </w:rPr>
      </w:pPr>
    </w:p>
    <w:p w14:paraId="4DA9F0EC" w14:textId="77777777" w:rsidR="00591A97" w:rsidRDefault="00591A97" w:rsidP="00A5719C">
      <w:pPr>
        <w:spacing w:after="0" w:line="240" w:lineRule="auto"/>
        <w:rPr>
          <w:rFonts w:ascii="Garamond" w:hAnsi="Garamond"/>
        </w:rPr>
      </w:pPr>
    </w:p>
    <w:p w14:paraId="237CCEF1" w14:textId="77777777" w:rsidR="00591A97" w:rsidRDefault="00591A97" w:rsidP="00A5719C">
      <w:pPr>
        <w:spacing w:after="0" w:line="240" w:lineRule="auto"/>
        <w:rPr>
          <w:rFonts w:ascii="Garamond" w:hAnsi="Garamond"/>
        </w:rPr>
      </w:pPr>
    </w:p>
    <w:p w14:paraId="6DF4C870" w14:textId="77777777" w:rsidR="00591A97" w:rsidRDefault="00591A97" w:rsidP="00A5719C">
      <w:pPr>
        <w:spacing w:after="0" w:line="240" w:lineRule="auto"/>
        <w:rPr>
          <w:rFonts w:ascii="Garamond" w:hAnsi="Garamond"/>
        </w:rPr>
      </w:pPr>
    </w:p>
    <w:p w14:paraId="21C3D808" w14:textId="77777777" w:rsidR="00591A97" w:rsidRDefault="00591A97" w:rsidP="00A5719C">
      <w:pPr>
        <w:spacing w:after="0" w:line="240" w:lineRule="auto"/>
        <w:rPr>
          <w:rFonts w:ascii="Garamond" w:hAnsi="Garamond"/>
        </w:rPr>
      </w:pPr>
    </w:p>
    <w:p w14:paraId="420CB5D1" w14:textId="77777777" w:rsidR="00591A97" w:rsidRDefault="00591A97" w:rsidP="00A5719C">
      <w:pPr>
        <w:spacing w:after="0" w:line="240" w:lineRule="auto"/>
        <w:rPr>
          <w:rFonts w:ascii="Garamond" w:hAnsi="Garamond"/>
        </w:rPr>
      </w:pPr>
    </w:p>
    <w:p w14:paraId="4E41CEC2" w14:textId="77777777" w:rsidR="00591A97" w:rsidRDefault="00591A97" w:rsidP="00A5719C">
      <w:pPr>
        <w:spacing w:after="0" w:line="240" w:lineRule="auto"/>
        <w:rPr>
          <w:rFonts w:ascii="Garamond" w:hAnsi="Garamond"/>
        </w:rPr>
      </w:pPr>
    </w:p>
    <w:p w14:paraId="6BDFE64D" w14:textId="77777777" w:rsidR="00591A97" w:rsidRDefault="00591A97" w:rsidP="00A5719C">
      <w:pPr>
        <w:spacing w:after="0" w:line="240" w:lineRule="auto"/>
        <w:rPr>
          <w:rFonts w:ascii="Garamond" w:hAnsi="Garamond"/>
        </w:rPr>
      </w:pPr>
    </w:p>
    <w:p w14:paraId="0A0782BB" w14:textId="0D3DE60D" w:rsidR="00591A97" w:rsidRDefault="0031365D" w:rsidP="00591A97">
      <w:pPr>
        <w:spacing w:after="0" w:line="240" w:lineRule="auto"/>
        <w:rPr>
          <w:rFonts w:ascii="Garamond" w:hAnsi="Garamond"/>
        </w:rPr>
      </w:pPr>
      <w:r w:rsidRPr="00AB58A6">
        <w:rPr>
          <w:rFonts w:ascii="Garamond" w:hAnsi="Garamond"/>
        </w:rPr>
        <w:lastRenderedPageBreak/>
        <w:t>(A)</w:t>
      </w:r>
      <w:r w:rsidR="00591A97">
        <w:rPr>
          <w:rFonts w:ascii="Garamond" w:hAnsi="Garamond"/>
        </w:rPr>
        <w:tab/>
      </w:r>
      <w:r w:rsidR="00591A97">
        <w:rPr>
          <w:rFonts w:ascii="Garamond" w:hAnsi="Garamond"/>
        </w:rPr>
        <w:tab/>
      </w:r>
      <w:r w:rsidR="00591A97">
        <w:rPr>
          <w:rFonts w:ascii="Garamond" w:hAnsi="Garamond"/>
        </w:rPr>
        <w:tab/>
      </w:r>
      <w:r w:rsidR="00591A97">
        <w:rPr>
          <w:rFonts w:ascii="Garamond" w:hAnsi="Garamond"/>
        </w:rPr>
        <w:tab/>
      </w:r>
      <w:r w:rsidR="00591A97">
        <w:rPr>
          <w:rFonts w:ascii="Garamond" w:hAnsi="Garamond"/>
        </w:rPr>
        <w:tab/>
      </w:r>
      <w:r w:rsidR="00591A97">
        <w:rPr>
          <w:rFonts w:ascii="Garamond" w:hAnsi="Garamond"/>
        </w:rPr>
        <w:tab/>
        <w:t xml:space="preserve">      </w:t>
      </w:r>
      <w:proofErr w:type="gramStart"/>
      <w:r w:rsidR="00591A97">
        <w:rPr>
          <w:rFonts w:ascii="Garamond" w:hAnsi="Garamond"/>
        </w:rPr>
        <w:t xml:space="preserve">   (</w:t>
      </w:r>
      <w:proofErr w:type="gramEnd"/>
      <w:r w:rsidR="00591A97">
        <w:rPr>
          <w:rFonts w:ascii="Garamond" w:hAnsi="Garamond"/>
        </w:rPr>
        <w:t>B)</w:t>
      </w:r>
    </w:p>
    <w:p w14:paraId="74A13945" w14:textId="590F9BFC" w:rsidR="0031365D" w:rsidRPr="00AB58A6" w:rsidRDefault="0031365D" w:rsidP="00A5719C">
      <w:pPr>
        <w:spacing w:after="0" w:line="240" w:lineRule="auto"/>
        <w:jc w:val="center"/>
        <w:rPr>
          <w:rFonts w:ascii="Garamond" w:hAnsi="Garamond"/>
        </w:rPr>
      </w:pPr>
      <w:r w:rsidRPr="00AB58A6">
        <w:rPr>
          <w:rFonts w:ascii="Garamond" w:hAnsi="Garamond"/>
          <w:noProof/>
        </w:rPr>
        <w:t xml:space="preserve"> </w:t>
      </w:r>
      <w:r w:rsidRPr="00AB58A6">
        <w:rPr>
          <w:rFonts w:ascii="Garamond" w:hAnsi="Garamond"/>
          <w:noProof/>
        </w:rPr>
        <w:drawing>
          <wp:inline distT="0" distB="0" distL="0" distR="0" wp14:anchorId="15DFD110" wp14:editId="601E196D">
            <wp:extent cx="2609751" cy="19558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13138" cy="1958338"/>
                    </a:xfrm>
                    <a:prstGeom prst="rect">
                      <a:avLst/>
                    </a:prstGeom>
                  </pic:spPr>
                </pic:pic>
              </a:graphicData>
            </a:graphic>
          </wp:inline>
        </w:drawing>
      </w:r>
      <w:r w:rsidRPr="00AB58A6">
        <w:rPr>
          <w:rFonts w:ascii="Garamond" w:hAnsi="Garamond"/>
          <w:noProof/>
        </w:rPr>
        <w:t xml:space="preserve"> </w:t>
      </w:r>
      <w:r w:rsidRPr="00AB58A6">
        <w:rPr>
          <w:rFonts w:ascii="Garamond" w:hAnsi="Garamond"/>
          <w:noProof/>
        </w:rPr>
        <w:drawing>
          <wp:inline distT="0" distB="0" distL="0" distR="0" wp14:anchorId="098551B3" wp14:editId="1C4955AE">
            <wp:extent cx="2574223" cy="191874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87427" cy="1928591"/>
                    </a:xfrm>
                    <a:prstGeom prst="rect">
                      <a:avLst/>
                    </a:prstGeom>
                  </pic:spPr>
                </pic:pic>
              </a:graphicData>
            </a:graphic>
          </wp:inline>
        </w:drawing>
      </w:r>
    </w:p>
    <w:p w14:paraId="681F0500" w14:textId="563C1046" w:rsidR="0031365D" w:rsidRDefault="0031365D" w:rsidP="00A5719C">
      <w:pPr>
        <w:spacing w:after="0" w:line="240" w:lineRule="auto"/>
        <w:jc w:val="center"/>
        <w:rPr>
          <w:rFonts w:ascii="Garamond" w:hAnsi="Garamond"/>
          <w:noProof/>
        </w:rPr>
      </w:pPr>
      <w:r w:rsidRPr="00AB58A6">
        <w:rPr>
          <w:rFonts w:ascii="Garamond" w:hAnsi="Garamond"/>
          <w:i/>
          <w:iCs/>
          <w:noProof/>
        </w:rPr>
        <w:t>Figure</w:t>
      </w:r>
      <w:r>
        <w:rPr>
          <w:rFonts w:ascii="Garamond" w:hAnsi="Garamond"/>
          <w:i/>
          <w:iCs/>
          <w:noProof/>
        </w:rPr>
        <w:t xml:space="preserve"> 4</w:t>
      </w:r>
      <w:r w:rsidRPr="00AB58A6">
        <w:rPr>
          <w:rFonts w:ascii="Garamond" w:hAnsi="Garamond"/>
          <w:i/>
          <w:iCs/>
          <w:noProof/>
        </w:rPr>
        <w:t>.</w:t>
      </w:r>
      <w:r w:rsidRPr="00AB58A6">
        <w:rPr>
          <w:rFonts w:ascii="Garamond" w:hAnsi="Garamond"/>
          <w:noProof/>
        </w:rPr>
        <w:t xml:space="preserve"> </w:t>
      </w:r>
      <w:r w:rsidRPr="00AB58A6">
        <w:rPr>
          <w:rFonts w:ascii="Garamond" w:hAnsi="Garamond"/>
        </w:rPr>
        <w:t xml:space="preserve">MODIS AOD and </w:t>
      </w:r>
      <w:r w:rsidRPr="00AB58A6">
        <w:rPr>
          <w:rFonts w:ascii="Garamond" w:hAnsi="Garamond"/>
          <w:noProof/>
        </w:rPr>
        <w:t xml:space="preserve">JRC GSL </w:t>
      </w:r>
      <w:r w:rsidR="001F160C">
        <w:rPr>
          <w:rFonts w:ascii="Garamond" w:hAnsi="Garamond"/>
          <w:noProof/>
        </w:rPr>
        <w:t>Surface Area</w:t>
      </w:r>
      <w:r w:rsidRPr="00AB58A6">
        <w:rPr>
          <w:rFonts w:ascii="Garamond" w:hAnsi="Garamond"/>
        </w:rPr>
        <w:t xml:space="preserve"> Correlation</w:t>
      </w:r>
      <w:r>
        <w:rPr>
          <w:rFonts w:ascii="Garamond" w:hAnsi="Garamond"/>
          <w:noProof/>
        </w:rPr>
        <w:t xml:space="preserve">: </w:t>
      </w:r>
    </w:p>
    <w:p w14:paraId="090FB170" w14:textId="12ADD527" w:rsidR="000A17A7" w:rsidRDefault="0031365D" w:rsidP="00A5719C">
      <w:pPr>
        <w:spacing w:after="0" w:line="240" w:lineRule="auto"/>
        <w:jc w:val="center"/>
        <w:rPr>
          <w:rFonts w:ascii="Garamond" w:hAnsi="Garamond"/>
        </w:rPr>
      </w:pPr>
      <w:r w:rsidRPr="00AB58A6">
        <w:rPr>
          <w:rFonts w:ascii="Garamond" w:hAnsi="Garamond"/>
          <w:noProof/>
        </w:rPr>
        <w:t xml:space="preserve">(A) </w:t>
      </w:r>
      <w:r w:rsidRPr="00AB58A6">
        <w:rPr>
          <w:rFonts w:ascii="Garamond" w:hAnsi="Garamond"/>
        </w:rPr>
        <w:t>Annual MAM Mean 95</w:t>
      </w:r>
      <w:r w:rsidRPr="00AB58A6">
        <w:rPr>
          <w:rFonts w:ascii="Garamond" w:hAnsi="Garamond"/>
          <w:vertAlign w:val="superscript"/>
        </w:rPr>
        <w:t>th</w:t>
      </w:r>
      <w:r w:rsidRPr="00AB58A6">
        <w:rPr>
          <w:rFonts w:ascii="Garamond" w:hAnsi="Garamond"/>
        </w:rPr>
        <w:t xml:space="preserve"> Percentile AOD and Mean MAM </w:t>
      </w:r>
      <w:r w:rsidR="001F160C">
        <w:rPr>
          <w:rFonts w:ascii="Garamond" w:hAnsi="Garamond"/>
        </w:rPr>
        <w:t>Surface Area</w:t>
      </w:r>
      <w:r w:rsidRPr="00AB58A6">
        <w:rPr>
          <w:rFonts w:ascii="Garamond" w:hAnsi="Garamond"/>
        </w:rPr>
        <w:t xml:space="preserve"> Timeseries, 2010-2022</w:t>
      </w:r>
      <w:r>
        <w:rPr>
          <w:rFonts w:ascii="Garamond" w:hAnsi="Garamond"/>
        </w:rPr>
        <w:t>,</w:t>
      </w:r>
      <w:r w:rsidRPr="00AB58A6">
        <w:rPr>
          <w:rFonts w:ascii="Garamond" w:hAnsi="Garamond"/>
        </w:rPr>
        <w:t xml:space="preserve"> </w:t>
      </w:r>
    </w:p>
    <w:p w14:paraId="4BE56107" w14:textId="1D129AD2" w:rsidR="000A17A7" w:rsidRDefault="0031365D" w:rsidP="00A5719C">
      <w:pPr>
        <w:spacing w:after="0" w:line="240" w:lineRule="auto"/>
        <w:jc w:val="center"/>
        <w:rPr>
          <w:rFonts w:ascii="Garamond" w:hAnsi="Garamond"/>
        </w:rPr>
      </w:pPr>
      <w:r w:rsidRPr="00AB58A6">
        <w:rPr>
          <w:rFonts w:ascii="Garamond" w:hAnsi="Garamond"/>
        </w:rPr>
        <w:t xml:space="preserve">(B) </w:t>
      </w:r>
      <w:r w:rsidRPr="00AB58A6">
        <w:rPr>
          <w:rFonts w:ascii="Garamond" w:eastAsia="Garamond" w:hAnsi="Garamond" w:cs="Garamond"/>
        </w:rPr>
        <w:t>Annual MAM Mean</w:t>
      </w:r>
      <w:r w:rsidRPr="0172424F">
        <w:rPr>
          <w:rFonts w:ascii="Garamond" w:eastAsia="Garamond" w:hAnsi="Garamond" w:cs="Garamond"/>
        </w:rPr>
        <w:t xml:space="preserve"> AOD and </w:t>
      </w:r>
      <w:r>
        <w:rPr>
          <w:rFonts w:ascii="Garamond" w:eastAsia="Garamond" w:hAnsi="Garamond" w:cs="Garamond"/>
        </w:rPr>
        <w:t xml:space="preserve">GSL </w:t>
      </w:r>
      <w:r w:rsidR="001F160C">
        <w:rPr>
          <w:rFonts w:ascii="Garamond" w:eastAsia="Garamond" w:hAnsi="Garamond" w:cs="Garamond"/>
        </w:rPr>
        <w:t>Surface Area</w:t>
      </w:r>
      <w:r w:rsidRPr="0172424F">
        <w:rPr>
          <w:rFonts w:ascii="Garamond" w:eastAsia="Garamond" w:hAnsi="Garamond" w:cs="Garamond"/>
        </w:rPr>
        <w:t xml:space="preserve"> Linear Regression, </w:t>
      </w:r>
      <w:r w:rsidRPr="0172424F">
        <w:rPr>
          <w:rFonts w:ascii="Garamond" w:hAnsi="Garamond"/>
        </w:rPr>
        <w:t>2010</w:t>
      </w:r>
      <w:r>
        <w:rPr>
          <w:rFonts w:ascii="Garamond" w:hAnsi="Garamond"/>
        </w:rPr>
        <w:t>-2022.</w:t>
      </w:r>
      <w:r w:rsidR="000A17A7" w:rsidRPr="000A17A7">
        <w:rPr>
          <w:rFonts w:ascii="Garamond" w:hAnsi="Garamond"/>
        </w:rPr>
        <w:t xml:space="preserve"> </w:t>
      </w:r>
    </w:p>
    <w:p w14:paraId="2D011AB8" w14:textId="0DD2E484" w:rsidR="00C20DA5" w:rsidRPr="00E324EB" w:rsidRDefault="00C20DA5" w:rsidP="00A5719C">
      <w:pPr>
        <w:spacing w:before="240" w:after="0" w:line="240" w:lineRule="auto"/>
        <w:rPr>
          <w:rFonts w:ascii="Garamond" w:hAnsi="Garamond"/>
          <w:i/>
          <w:iCs/>
          <w:color w:val="000000" w:themeColor="text1"/>
        </w:rPr>
      </w:pPr>
      <w:r>
        <w:rPr>
          <w:rFonts w:ascii="Garamond" w:hAnsi="Garamond"/>
          <w:i/>
          <w:iCs/>
          <w:color w:val="000000" w:themeColor="text1"/>
        </w:rPr>
        <w:t>MAM AOD Differentiation from Wildfires</w:t>
      </w:r>
    </w:p>
    <w:p w14:paraId="46B42ACF" w14:textId="78DFCE16" w:rsidR="00972CC7" w:rsidRDefault="006B3AB5" w:rsidP="00A5719C">
      <w:pPr>
        <w:spacing w:line="240" w:lineRule="auto"/>
        <w:rPr>
          <w:rFonts w:ascii="Garamond" w:hAnsi="Garamond"/>
        </w:rPr>
      </w:pPr>
      <w:r>
        <w:rPr>
          <w:rFonts w:ascii="Garamond" w:hAnsi="Garamond"/>
        </w:rPr>
        <w:t>To</w:t>
      </w:r>
      <w:r w:rsidR="00E835B1">
        <w:rPr>
          <w:rFonts w:ascii="Garamond" w:hAnsi="Garamond"/>
        </w:rPr>
        <w:t xml:space="preserve"> support</w:t>
      </w:r>
      <w:r w:rsidR="001F160C" w:rsidRPr="55383884">
        <w:rPr>
          <w:rFonts w:ascii="Garamond" w:hAnsi="Garamond"/>
        </w:rPr>
        <w:t xml:space="preserve"> that within </w:t>
      </w:r>
      <w:r w:rsidR="00D3370B">
        <w:rPr>
          <w:rFonts w:ascii="Garamond" w:hAnsi="Garamond"/>
        </w:rPr>
        <w:t xml:space="preserve">the </w:t>
      </w:r>
      <w:r w:rsidR="001F160C" w:rsidRPr="55383884">
        <w:rPr>
          <w:rFonts w:ascii="Garamond" w:hAnsi="Garamond"/>
        </w:rPr>
        <w:t>dust season period of MAM high AOD response</w:t>
      </w:r>
      <w:r w:rsidR="0026028B">
        <w:rPr>
          <w:rFonts w:ascii="Garamond" w:hAnsi="Garamond"/>
        </w:rPr>
        <w:t>s</w:t>
      </w:r>
      <w:r w:rsidR="001F160C" w:rsidRPr="55383884">
        <w:rPr>
          <w:rFonts w:ascii="Garamond" w:hAnsi="Garamond"/>
        </w:rPr>
        <w:t xml:space="preserve"> that we obtained </w:t>
      </w:r>
      <w:r w:rsidR="008E68B9">
        <w:rPr>
          <w:rFonts w:ascii="Garamond" w:hAnsi="Garamond"/>
        </w:rPr>
        <w:t>are</w:t>
      </w:r>
      <w:r w:rsidR="001F160C" w:rsidRPr="55383884">
        <w:rPr>
          <w:rFonts w:ascii="Garamond" w:hAnsi="Garamond"/>
        </w:rPr>
        <w:t xml:space="preserve"> related to dust events rather than wildfires</w:t>
      </w:r>
      <w:r w:rsidR="001F160C">
        <w:rPr>
          <w:rFonts w:ascii="Garamond" w:hAnsi="Garamond"/>
        </w:rPr>
        <w:t>, we</w:t>
      </w:r>
      <w:r w:rsidR="3EA07862" w:rsidRPr="55383884">
        <w:rPr>
          <w:rFonts w:ascii="Garamond" w:hAnsi="Garamond"/>
        </w:rPr>
        <w:t xml:space="preserve"> plotted 95</w:t>
      </w:r>
      <w:r w:rsidR="3EA07862" w:rsidRPr="55383884">
        <w:rPr>
          <w:rFonts w:ascii="Garamond" w:hAnsi="Garamond"/>
          <w:vertAlign w:val="superscript"/>
        </w:rPr>
        <w:t>th</w:t>
      </w:r>
      <w:r w:rsidR="3EA07862" w:rsidRPr="55383884">
        <w:rPr>
          <w:rFonts w:ascii="Garamond" w:hAnsi="Garamond"/>
        </w:rPr>
        <w:t xml:space="preserve"> percentile CO and corresponding AOD from TROPOMI in two different seasons MAM (study season) and </w:t>
      </w:r>
      <w:r w:rsidR="3B169596" w:rsidRPr="55383884">
        <w:rPr>
          <w:rFonts w:ascii="Garamond" w:hAnsi="Garamond"/>
        </w:rPr>
        <w:t>August, September, October (</w:t>
      </w:r>
      <w:r w:rsidR="3EA07862" w:rsidRPr="55383884">
        <w:rPr>
          <w:rFonts w:ascii="Garamond" w:hAnsi="Garamond"/>
        </w:rPr>
        <w:t>ASO</w:t>
      </w:r>
      <w:r w:rsidR="3140C5E4" w:rsidRPr="55383884">
        <w:rPr>
          <w:rFonts w:ascii="Garamond" w:hAnsi="Garamond"/>
        </w:rPr>
        <w:t>)</w:t>
      </w:r>
      <w:r w:rsidR="3EA07862" w:rsidRPr="55383884">
        <w:rPr>
          <w:rFonts w:ascii="Garamond" w:hAnsi="Garamond"/>
        </w:rPr>
        <w:t xml:space="preserve"> (wildfire season</w:t>
      </w:r>
      <w:r w:rsidR="15DDE14C" w:rsidRPr="55383884">
        <w:rPr>
          <w:rFonts w:ascii="Garamond" w:hAnsi="Garamond"/>
        </w:rPr>
        <w:t>)</w:t>
      </w:r>
      <w:r w:rsidR="00155D2D">
        <w:rPr>
          <w:rFonts w:ascii="Garamond" w:hAnsi="Garamond"/>
        </w:rPr>
        <w:t>.</w:t>
      </w:r>
      <w:r w:rsidR="15DDE14C" w:rsidRPr="55383884">
        <w:rPr>
          <w:rFonts w:ascii="Garamond" w:hAnsi="Garamond"/>
        </w:rPr>
        <w:t xml:space="preserve"> </w:t>
      </w:r>
      <w:r w:rsidR="00155D2D">
        <w:rPr>
          <w:rFonts w:ascii="Garamond" w:hAnsi="Garamond"/>
        </w:rPr>
        <w:t xml:space="preserve">We conducted this analysis </w:t>
      </w:r>
      <w:r w:rsidR="15DDE14C" w:rsidRPr="55383884">
        <w:rPr>
          <w:rFonts w:ascii="Garamond" w:hAnsi="Garamond"/>
        </w:rPr>
        <w:t>for the period from 2019 to 2022 due to TROPOMI data availability</w:t>
      </w:r>
      <w:r w:rsidR="3EA07862" w:rsidRPr="55383884">
        <w:rPr>
          <w:rFonts w:ascii="Garamond" w:hAnsi="Garamond"/>
        </w:rPr>
        <w:t>. W</w:t>
      </w:r>
      <w:r w:rsidR="4CDC8DFC" w:rsidRPr="55383884">
        <w:rPr>
          <w:rFonts w:ascii="Garamond" w:hAnsi="Garamond"/>
        </w:rPr>
        <w:t>e plotted 95</w:t>
      </w:r>
      <w:r w:rsidR="4CDC8DFC" w:rsidRPr="55383884">
        <w:rPr>
          <w:rFonts w:ascii="Garamond" w:hAnsi="Garamond"/>
          <w:vertAlign w:val="superscript"/>
        </w:rPr>
        <w:t>th</w:t>
      </w:r>
      <w:r w:rsidR="4CDC8DFC" w:rsidRPr="55383884">
        <w:rPr>
          <w:rFonts w:ascii="Garamond" w:hAnsi="Garamond"/>
        </w:rPr>
        <w:t xml:space="preserve"> percentile mean response from both CO and AOD at MAM season </w:t>
      </w:r>
      <w:r w:rsidR="15DDE14C" w:rsidRPr="55383884">
        <w:rPr>
          <w:rFonts w:ascii="Garamond" w:hAnsi="Garamond"/>
        </w:rPr>
        <w:t>which showed that CO maintained a low level during this season and maintained a flat behavior</w:t>
      </w:r>
      <w:r w:rsidR="0021321F">
        <w:rPr>
          <w:rFonts w:ascii="Garamond" w:hAnsi="Garamond"/>
        </w:rPr>
        <w:t>. C</w:t>
      </w:r>
      <w:r w:rsidR="15DDE14C" w:rsidRPr="55383884">
        <w:rPr>
          <w:rFonts w:ascii="Garamond" w:hAnsi="Garamond"/>
        </w:rPr>
        <w:t xml:space="preserve">onsidering AOD spikes, </w:t>
      </w:r>
      <w:r w:rsidR="0021321F">
        <w:rPr>
          <w:rFonts w:ascii="Garamond" w:hAnsi="Garamond"/>
        </w:rPr>
        <w:t>this confirmed</w:t>
      </w:r>
      <w:r w:rsidR="15DDE14C" w:rsidRPr="55383884">
        <w:rPr>
          <w:rFonts w:ascii="Garamond" w:hAnsi="Garamond"/>
        </w:rPr>
        <w:t xml:space="preserve"> that AOD response during MAM season is restricted to dust rather than wildfires events </w:t>
      </w:r>
      <w:r w:rsidR="720A8EF5" w:rsidRPr="55383884">
        <w:rPr>
          <w:rFonts w:ascii="Garamond" w:hAnsi="Garamond"/>
        </w:rPr>
        <w:t xml:space="preserve">(Figure </w:t>
      </w:r>
      <w:r w:rsidR="00D63B33">
        <w:rPr>
          <w:rFonts w:ascii="Garamond" w:hAnsi="Garamond"/>
        </w:rPr>
        <w:t>B</w:t>
      </w:r>
      <w:r w:rsidR="720A8EF5" w:rsidRPr="55383884">
        <w:rPr>
          <w:rFonts w:ascii="Garamond" w:hAnsi="Garamond"/>
        </w:rPr>
        <w:t xml:space="preserve">3A &amp; </w:t>
      </w:r>
      <w:r w:rsidR="00D63B33">
        <w:rPr>
          <w:rFonts w:ascii="Garamond" w:hAnsi="Garamond"/>
        </w:rPr>
        <w:t>B</w:t>
      </w:r>
      <w:r w:rsidR="720A8EF5" w:rsidRPr="55383884">
        <w:rPr>
          <w:rFonts w:ascii="Garamond" w:hAnsi="Garamond"/>
        </w:rPr>
        <w:t>3B)</w:t>
      </w:r>
      <w:r w:rsidR="4CDC8DFC" w:rsidRPr="55383884">
        <w:rPr>
          <w:rFonts w:ascii="Garamond" w:hAnsi="Garamond"/>
        </w:rPr>
        <w:t xml:space="preserve">. </w:t>
      </w:r>
      <w:r w:rsidR="3EA07862" w:rsidRPr="55383884">
        <w:rPr>
          <w:rFonts w:ascii="Garamond" w:hAnsi="Garamond"/>
        </w:rPr>
        <w:t>We also plotted 95</w:t>
      </w:r>
      <w:r w:rsidR="3EA07862" w:rsidRPr="55383884">
        <w:rPr>
          <w:rFonts w:ascii="Garamond" w:hAnsi="Garamond"/>
          <w:vertAlign w:val="superscript"/>
        </w:rPr>
        <w:t>th</w:t>
      </w:r>
      <w:r w:rsidR="3EA07862" w:rsidRPr="55383884">
        <w:rPr>
          <w:rFonts w:ascii="Garamond" w:hAnsi="Garamond"/>
        </w:rPr>
        <w:t xml:space="preserve"> percentile mean response from both CO and AOD in the ASO season for the period from 2019 to 2022, where</w:t>
      </w:r>
      <w:r w:rsidR="720A8EF5" w:rsidRPr="55383884">
        <w:rPr>
          <w:rFonts w:ascii="Garamond" w:hAnsi="Garamond"/>
        </w:rPr>
        <w:t xml:space="preserve"> CO follows AOD high values</w:t>
      </w:r>
      <w:r w:rsidR="3EA07862" w:rsidRPr="55383884">
        <w:rPr>
          <w:rFonts w:ascii="Garamond" w:hAnsi="Garamond"/>
        </w:rPr>
        <w:t xml:space="preserve">, an </w:t>
      </w:r>
      <w:r w:rsidR="720A8EF5" w:rsidRPr="55383884">
        <w:rPr>
          <w:rFonts w:ascii="Garamond" w:hAnsi="Garamond"/>
        </w:rPr>
        <w:t>expected behavior for wildfires</w:t>
      </w:r>
      <w:r w:rsidR="15DDE14C" w:rsidRPr="55383884">
        <w:rPr>
          <w:rFonts w:ascii="Garamond" w:hAnsi="Garamond"/>
        </w:rPr>
        <w:t xml:space="preserve"> (Figure </w:t>
      </w:r>
      <w:r w:rsidR="00D63B33">
        <w:rPr>
          <w:rFonts w:ascii="Garamond" w:hAnsi="Garamond"/>
        </w:rPr>
        <w:t>B</w:t>
      </w:r>
      <w:r w:rsidR="15DDE14C" w:rsidRPr="55383884">
        <w:rPr>
          <w:rFonts w:ascii="Garamond" w:hAnsi="Garamond"/>
        </w:rPr>
        <w:t>3C).</w:t>
      </w:r>
    </w:p>
    <w:p w14:paraId="7228F437" w14:textId="500716AF" w:rsidR="00C20DA5" w:rsidRDefault="00C20DA5" w:rsidP="00A5719C">
      <w:pPr>
        <w:spacing w:after="0" w:line="240" w:lineRule="auto"/>
        <w:rPr>
          <w:rFonts w:ascii="Garamond" w:hAnsi="Garamond"/>
          <w:i/>
          <w:iCs/>
        </w:rPr>
      </w:pPr>
      <w:r>
        <w:rPr>
          <w:rFonts w:ascii="Garamond" w:hAnsi="Garamond"/>
          <w:i/>
          <w:iCs/>
        </w:rPr>
        <w:t xml:space="preserve">HCHO and </w:t>
      </w:r>
      <w:r w:rsidRPr="00C20DA5">
        <w:rPr>
          <w:rFonts w:ascii="Garamond" w:hAnsi="Garamond"/>
          <w:i/>
          <w:iCs/>
        </w:rPr>
        <w:t>NO</w:t>
      </w:r>
      <w:r>
        <w:rPr>
          <w:rFonts w:ascii="Garamond" w:hAnsi="Garamond"/>
          <w:i/>
          <w:iCs/>
          <w:vertAlign w:val="subscript"/>
        </w:rPr>
        <w:t>2</w:t>
      </w:r>
      <w:r w:rsidRPr="1E81438D">
        <w:rPr>
          <w:rFonts w:ascii="Garamond" w:hAnsi="Garamond"/>
          <w:i/>
          <w:iCs/>
        </w:rPr>
        <w:t xml:space="preserve"> </w:t>
      </w:r>
      <w:r>
        <w:rPr>
          <w:rFonts w:ascii="Garamond" w:hAnsi="Garamond"/>
          <w:i/>
          <w:iCs/>
        </w:rPr>
        <w:t xml:space="preserve">Trends and </w:t>
      </w:r>
      <w:r w:rsidRPr="1E81438D">
        <w:rPr>
          <w:rFonts w:ascii="Garamond" w:hAnsi="Garamond"/>
          <w:i/>
          <w:iCs/>
        </w:rPr>
        <w:t>Validation</w:t>
      </w:r>
    </w:p>
    <w:p w14:paraId="6F5F3F56" w14:textId="0B37ED73" w:rsidR="00090CD2" w:rsidRPr="0042264C" w:rsidRDefault="00C20DA5" w:rsidP="00090CD2">
      <w:pPr>
        <w:spacing w:line="240" w:lineRule="auto"/>
        <w:rPr>
          <w:rFonts w:ascii="Garamond" w:hAnsi="Garamond"/>
        </w:rPr>
      </w:pPr>
      <w:r w:rsidRPr="00C80F51">
        <w:rPr>
          <w:rFonts w:ascii="Garamond" w:eastAsia="Garamond" w:hAnsi="Garamond" w:cs="Garamond"/>
          <w:color w:val="000000" w:themeColor="text1"/>
        </w:rPr>
        <w:t>We plotted</w:t>
      </w:r>
      <w:r>
        <w:rPr>
          <w:rFonts w:ascii="Garamond" w:eastAsia="Garamond" w:hAnsi="Garamond" w:cs="Garamond"/>
          <w:color w:val="000000" w:themeColor="text1"/>
        </w:rPr>
        <w:t xml:space="preserve"> annual MAM AOD, annual </w:t>
      </w:r>
      <w:r w:rsidRPr="00C80F51">
        <w:rPr>
          <w:rFonts w:ascii="Garamond" w:eastAsia="Garamond" w:hAnsi="Garamond" w:cs="Garamond"/>
          <w:color w:val="000000" w:themeColor="text1"/>
        </w:rPr>
        <w:t>AOD</w:t>
      </w:r>
      <w:r>
        <w:rPr>
          <w:rFonts w:ascii="Garamond" w:eastAsia="Garamond" w:hAnsi="Garamond" w:cs="Garamond"/>
          <w:color w:val="000000" w:themeColor="text1"/>
        </w:rPr>
        <w:t xml:space="preserve">, annual HCHO, and annual </w:t>
      </w:r>
      <w:r>
        <w:rPr>
          <w:rFonts w:ascii="Garamond" w:hAnsi="Garamond"/>
        </w:rPr>
        <w:t>NO</w:t>
      </w:r>
      <w:r>
        <w:rPr>
          <w:rFonts w:ascii="Garamond" w:hAnsi="Garamond"/>
          <w:vertAlign w:val="subscript"/>
        </w:rPr>
        <w:t>2</w:t>
      </w:r>
      <w:r>
        <w:rPr>
          <w:rFonts w:ascii="Garamond" w:eastAsia="Garamond" w:hAnsi="Garamond" w:cs="Garamond"/>
          <w:color w:val="000000" w:themeColor="text1"/>
        </w:rPr>
        <w:t xml:space="preserve"> p</w:t>
      </w:r>
      <w:r w:rsidRPr="00C80F51">
        <w:rPr>
          <w:rFonts w:ascii="Garamond" w:eastAsia="Garamond" w:hAnsi="Garamond" w:cs="Garamond"/>
          <w:color w:val="000000" w:themeColor="text1"/>
        </w:rPr>
        <w:t>er county throughout our study period to understand dust effect on air quality in the counties of interest with a finer scale analysis</w:t>
      </w:r>
      <w:r>
        <w:rPr>
          <w:rFonts w:ascii="Garamond" w:eastAsia="Garamond" w:hAnsi="Garamond" w:cs="Garamond"/>
          <w:color w:val="000000" w:themeColor="text1"/>
        </w:rPr>
        <w:t xml:space="preserve"> (Figure 5A, 5B, 5C, 5D)</w:t>
      </w:r>
      <w:r w:rsidRPr="00C80F51">
        <w:rPr>
          <w:rFonts w:ascii="Garamond" w:eastAsia="Garamond" w:hAnsi="Garamond" w:cs="Garamond"/>
          <w:color w:val="000000" w:themeColor="text1"/>
        </w:rPr>
        <w:t>.</w:t>
      </w:r>
      <w:r>
        <w:rPr>
          <w:rFonts w:ascii="Garamond" w:eastAsia="Garamond" w:hAnsi="Garamond" w:cs="Garamond"/>
          <w:color w:val="000000" w:themeColor="text1"/>
        </w:rPr>
        <w:t xml:space="preserve"> </w:t>
      </w:r>
      <w:r w:rsidRPr="00C80F51">
        <w:rPr>
          <w:rFonts w:ascii="Garamond" w:eastAsia="Garamond" w:hAnsi="Garamond" w:cs="Garamond"/>
          <w:color w:val="000000" w:themeColor="text1"/>
        </w:rPr>
        <w:t xml:space="preserve">We </w:t>
      </w:r>
      <w:r w:rsidR="00090CD2">
        <w:rPr>
          <w:rFonts w:ascii="Garamond" w:eastAsia="Garamond" w:hAnsi="Garamond" w:cs="Garamond"/>
          <w:color w:val="000000" w:themeColor="text1"/>
        </w:rPr>
        <w:t>utilized</w:t>
      </w:r>
      <w:r w:rsidRPr="00C80F51">
        <w:rPr>
          <w:rFonts w:ascii="Garamond" w:eastAsia="Garamond" w:hAnsi="Garamond" w:cs="Garamond"/>
          <w:color w:val="000000" w:themeColor="text1"/>
        </w:rPr>
        <w:t xml:space="preserve"> data </w:t>
      </w:r>
      <w:r>
        <w:rPr>
          <w:rFonts w:ascii="Garamond" w:eastAsia="Garamond" w:hAnsi="Garamond" w:cs="Garamond"/>
          <w:color w:val="000000" w:themeColor="text1"/>
        </w:rPr>
        <w:t xml:space="preserve">for HCHO and </w:t>
      </w:r>
      <w:r>
        <w:rPr>
          <w:rFonts w:ascii="Garamond" w:hAnsi="Garamond"/>
        </w:rPr>
        <w:t>NO</w:t>
      </w:r>
      <w:r>
        <w:rPr>
          <w:rFonts w:ascii="Garamond" w:hAnsi="Garamond"/>
          <w:vertAlign w:val="subscript"/>
        </w:rPr>
        <w:t>2</w:t>
      </w:r>
      <w:r>
        <w:rPr>
          <w:rFonts w:ascii="Garamond" w:eastAsia="Garamond" w:hAnsi="Garamond" w:cs="Garamond"/>
          <w:color w:val="000000" w:themeColor="text1"/>
        </w:rPr>
        <w:t xml:space="preserve"> </w:t>
      </w:r>
      <w:r w:rsidRPr="00C80F51">
        <w:rPr>
          <w:rFonts w:ascii="Garamond" w:eastAsia="Garamond" w:hAnsi="Garamond" w:cs="Garamond"/>
          <w:color w:val="000000" w:themeColor="text1"/>
        </w:rPr>
        <w:t>from 2019 to 2022 due to the limited timeline of TROPOMI.</w:t>
      </w:r>
      <w:r w:rsidR="00090CD2">
        <w:rPr>
          <w:rFonts w:ascii="Garamond" w:eastAsia="Garamond" w:hAnsi="Garamond" w:cs="Garamond"/>
          <w:color w:val="000000" w:themeColor="text1"/>
        </w:rPr>
        <w:t xml:space="preserve"> Additionally, we </w:t>
      </w:r>
      <w:r w:rsidR="00090CD2" w:rsidRPr="296585B7">
        <w:rPr>
          <w:rFonts w:ascii="Garamond" w:eastAsia="Garamond" w:hAnsi="Garamond" w:cs="Garamond"/>
          <w:color w:val="000000" w:themeColor="text1"/>
        </w:rPr>
        <w:t xml:space="preserve">also utilized </w:t>
      </w:r>
      <w:r w:rsidR="00090CD2">
        <w:rPr>
          <w:rFonts w:ascii="Garamond" w:eastAsia="Garamond" w:hAnsi="Garamond" w:cs="Garamond"/>
          <w:color w:val="000000" w:themeColor="text1"/>
        </w:rPr>
        <w:t xml:space="preserve">a consistent </w:t>
      </w:r>
      <w:r w:rsidR="00090CD2" w:rsidRPr="296585B7">
        <w:rPr>
          <w:rFonts w:ascii="Garamond" w:eastAsia="Garamond" w:hAnsi="Garamond" w:cs="Garamond"/>
          <w:color w:val="000000" w:themeColor="text1"/>
        </w:rPr>
        <w:t xml:space="preserve">EPA </w:t>
      </w:r>
      <w:r w:rsidR="00090CD2">
        <w:rPr>
          <w:rFonts w:ascii="Garamond" w:eastAsia="Garamond" w:hAnsi="Garamond" w:cs="Garamond"/>
          <w:color w:val="000000" w:themeColor="text1"/>
        </w:rPr>
        <w:t>AQS</w:t>
      </w:r>
      <w:r w:rsidR="00090CD2" w:rsidRPr="296585B7">
        <w:rPr>
          <w:rFonts w:ascii="Garamond" w:eastAsia="Garamond" w:hAnsi="Garamond" w:cs="Garamond"/>
          <w:color w:val="000000" w:themeColor="text1"/>
        </w:rPr>
        <w:t xml:space="preserve"> to validate the</w:t>
      </w:r>
      <w:r w:rsidR="00090CD2">
        <w:rPr>
          <w:rFonts w:ascii="Garamond" w:eastAsia="Garamond" w:hAnsi="Garamond" w:cs="Garamond"/>
          <w:color w:val="000000" w:themeColor="text1"/>
        </w:rPr>
        <w:t xml:space="preserve"> HCHO and NO</w:t>
      </w:r>
      <w:r w:rsidR="00090CD2" w:rsidRPr="000C0817">
        <w:rPr>
          <w:rFonts w:ascii="Garamond" w:eastAsia="Garamond" w:hAnsi="Garamond" w:cs="Garamond"/>
          <w:color w:val="000000" w:themeColor="text1"/>
          <w:vertAlign w:val="subscript"/>
        </w:rPr>
        <w:t>2</w:t>
      </w:r>
      <w:r w:rsidR="00090CD2" w:rsidRPr="296585B7">
        <w:rPr>
          <w:rFonts w:ascii="Garamond" w:eastAsia="Garamond" w:hAnsi="Garamond" w:cs="Garamond"/>
          <w:color w:val="000000" w:themeColor="text1"/>
        </w:rPr>
        <w:t xml:space="preserve"> </w:t>
      </w:r>
      <w:r w:rsidR="00090CD2">
        <w:rPr>
          <w:rFonts w:ascii="Garamond" w:eastAsia="Garamond" w:hAnsi="Garamond" w:cs="Garamond"/>
          <w:color w:val="000000" w:themeColor="text1"/>
        </w:rPr>
        <w:t>in 2022</w:t>
      </w:r>
      <w:r w:rsidR="00090CD2" w:rsidRPr="296585B7">
        <w:rPr>
          <w:rFonts w:ascii="Garamond" w:eastAsia="Garamond" w:hAnsi="Garamond" w:cs="Garamond"/>
          <w:i/>
          <w:iCs/>
          <w:color w:val="000000" w:themeColor="text1"/>
        </w:rPr>
        <w:t xml:space="preserve"> </w:t>
      </w:r>
      <w:r w:rsidR="00090CD2" w:rsidRPr="296585B7">
        <w:rPr>
          <w:rFonts w:ascii="Garamond" w:eastAsia="Garamond" w:hAnsi="Garamond" w:cs="Garamond"/>
          <w:color w:val="000000" w:themeColor="text1"/>
        </w:rPr>
        <w:t xml:space="preserve">measured by TROPOMI. </w:t>
      </w:r>
      <w:r w:rsidR="00090CD2" w:rsidRPr="1E81438D">
        <w:rPr>
          <w:rFonts w:ascii="Garamond" w:hAnsi="Garamond"/>
        </w:rPr>
        <w:t xml:space="preserve">Given that we used </w:t>
      </w:r>
      <w:r w:rsidR="00090CD2">
        <w:rPr>
          <w:rFonts w:ascii="Garamond" w:hAnsi="Garamond"/>
        </w:rPr>
        <w:t>HCHO</w:t>
      </w:r>
      <w:r w:rsidR="00090CD2" w:rsidRPr="1E81438D">
        <w:rPr>
          <w:rFonts w:ascii="Garamond" w:hAnsi="Garamond"/>
        </w:rPr>
        <w:t xml:space="preserve"> as a proxy for </w:t>
      </w:r>
      <w:r w:rsidR="00090CD2">
        <w:rPr>
          <w:rFonts w:ascii="Garamond" w:hAnsi="Garamond"/>
        </w:rPr>
        <w:t>O</w:t>
      </w:r>
      <w:r w:rsidR="00090CD2">
        <w:rPr>
          <w:rFonts w:ascii="Garamond" w:hAnsi="Garamond"/>
          <w:vertAlign w:val="subscript"/>
        </w:rPr>
        <w:t>3</w:t>
      </w:r>
      <w:r w:rsidR="00090CD2" w:rsidRPr="1E81438D">
        <w:rPr>
          <w:rFonts w:ascii="Garamond" w:hAnsi="Garamond"/>
        </w:rPr>
        <w:t xml:space="preserve">, we </w:t>
      </w:r>
      <w:r w:rsidR="00090CD2" w:rsidRPr="005F7F29">
        <w:rPr>
          <w:rFonts w:ascii="Garamond" w:hAnsi="Garamond"/>
        </w:rPr>
        <w:t xml:space="preserve">plotted </w:t>
      </w:r>
      <w:r w:rsidR="00090CD2" w:rsidRPr="1E81438D">
        <w:rPr>
          <w:rFonts w:ascii="Garamond" w:hAnsi="Garamond"/>
        </w:rPr>
        <w:t xml:space="preserve">daily </w:t>
      </w:r>
      <w:r w:rsidR="00090CD2">
        <w:rPr>
          <w:rFonts w:ascii="Garamond" w:hAnsi="Garamond"/>
        </w:rPr>
        <w:t xml:space="preserve">HCHO from a 1-km station buffer and </w:t>
      </w:r>
      <w:r w:rsidR="00090CD2" w:rsidRPr="005F7F29">
        <w:rPr>
          <w:rFonts w:ascii="Garamond" w:hAnsi="Garamond"/>
        </w:rPr>
        <w:t xml:space="preserve">daily Max 8-hour </w:t>
      </w:r>
      <w:r w:rsidR="00090CD2">
        <w:rPr>
          <w:rFonts w:ascii="Garamond" w:hAnsi="Garamond"/>
        </w:rPr>
        <w:t>O</w:t>
      </w:r>
      <w:r w:rsidR="00090CD2">
        <w:rPr>
          <w:rFonts w:ascii="Garamond" w:hAnsi="Garamond"/>
          <w:vertAlign w:val="subscript"/>
        </w:rPr>
        <w:t>3</w:t>
      </w:r>
      <w:r w:rsidR="00090CD2" w:rsidRPr="005F7F29">
        <w:rPr>
          <w:rFonts w:ascii="Garamond" w:hAnsi="Garamond"/>
        </w:rPr>
        <w:t xml:space="preserve"> Concentration</w:t>
      </w:r>
      <w:r w:rsidR="00090CD2">
        <w:rPr>
          <w:rFonts w:ascii="Garamond" w:hAnsi="Garamond"/>
        </w:rPr>
        <w:t xml:space="preserve"> </w:t>
      </w:r>
      <w:r w:rsidR="00090CD2" w:rsidRPr="1E81438D">
        <w:rPr>
          <w:rFonts w:ascii="Garamond" w:hAnsi="Garamond"/>
        </w:rPr>
        <w:t xml:space="preserve">from EPA ground-station </w:t>
      </w:r>
      <w:r w:rsidR="00090CD2">
        <w:rPr>
          <w:rFonts w:ascii="Garamond" w:hAnsi="Garamond"/>
        </w:rPr>
        <w:t>490353006 (Hawthorne)</w:t>
      </w:r>
      <w:r w:rsidR="00090CD2" w:rsidRPr="1E81438D">
        <w:rPr>
          <w:rFonts w:ascii="Garamond" w:hAnsi="Garamond"/>
        </w:rPr>
        <w:t xml:space="preserve"> within Salt Lake County boundaries </w:t>
      </w:r>
      <w:r w:rsidR="00090CD2">
        <w:rPr>
          <w:rFonts w:ascii="Garamond" w:hAnsi="Garamond"/>
        </w:rPr>
        <w:t>in</w:t>
      </w:r>
      <w:r w:rsidR="00090CD2" w:rsidRPr="1E81438D">
        <w:rPr>
          <w:rFonts w:ascii="Garamond" w:hAnsi="Garamond"/>
        </w:rPr>
        <w:t xml:space="preserve"> 2022 to validate our </w:t>
      </w:r>
      <w:r w:rsidR="00090CD2">
        <w:rPr>
          <w:rFonts w:ascii="Garamond" w:hAnsi="Garamond"/>
        </w:rPr>
        <w:t>TROPOMI HCHO</w:t>
      </w:r>
      <w:r w:rsidR="00090CD2" w:rsidRPr="1E81438D">
        <w:rPr>
          <w:rFonts w:ascii="Garamond" w:hAnsi="Garamond"/>
        </w:rPr>
        <w:t xml:space="preserve"> data</w:t>
      </w:r>
      <w:r w:rsidR="00090CD2">
        <w:rPr>
          <w:rFonts w:ascii="Garamond" w:hAnsi="Garamond"/>
        </w:rPr>
        <w:t xml:space="preserve"> </w:t>
      </w:r>
      <w:r w:rsidR="00090CD2" w:rsidRPr="1E81438D">
        <w:rPr>
          <w:rFonts w:ascii="Garamond" w:hAnsi="Garamond"/>
        </w:rPr>
        <w:t xml:space="preserve">(Figure </w:t>
      </w:r>
      <w:r w:rsidR="00090CD2">
        <w:rPr>
          <w:rFonts w:ascii="Garamond" w:hAnsi="Garamond"/>
        </w:rPr>
        <w:t>B4A</w:t>
      </w:r>
      <w:r w:rsidR="00090CD2" w:rsidRPr="1E81438D">
        <w:rPr>
          <w:rFonts w:ascii="Garamond" w:hAnsi="Garamond"/>
        </w:rPr>
        <w:t>)</w:t>
      </w:r>
      <w:r w:rsidR="00090CD2">
        <w:rPr>
          <w:rFonts w:ascii="Garamond" w:hAnsi="Garamond"/>
        </w:rPr>
        <w:t>.</w:t>
      </w:r>
      <w:r w:rsidR="00090CD2" w:rsidRPr="1E81438D">
        <w:rPr>
          <w:rFonts w:ascii="Garamond" w:hAnsi="Garamond"/>
        </w:rPr>
        <w:t xml:space="preserve"> </w:t>
      </w:r>
      <w:r w:rsidR="00090CD2">
        <w:rPr>
          <w:rFonts w:ascii="Garamond" w:hAnsi="Garamond"/>
        </w:rPr>
        <w:t>W</w:t>
      </w:r>
      <w:r w:rsidR="00090CD2" w:rsidRPr="1E81438D">
        <w:rPr>
          <w:rFonts w:ascii="Garamond" w:hAnsi="Garamond"/>
        </w:rPr>
        <w:t>e calculated the linear regression between the two variables, which resulted in an R</w:t>
      </w:r>
      <w:r w:rsidR="00090CD2" w:rsidRPr="1E81438D">
        <w:rPr>
          <w:rFonts w:ascii="Garamond" w:hAnsi="Garamond"/>
          <w:vertAlign w:val="superscript"/>
        </w:rPr>
        <w:t xml:space="preserve">2 </w:t>
      </w:r>
      <w:r w:rsidR="00090CD2" w:rsidRPr="1E81438D">
        <w:rPr>
          <w:rFonts w:ascii="Garamond" w:hAnsi="Garamond"/>
        </w:rPr>
        <w:t xml:space="preserve">of </w:t>
      </w:r>
      <w:r w:rsidR="00090CD2">
        <w:rPr>
          <w:rFonts w:ascii="Garamond" w:hAnsi="Garamond"/>
        </w:rPr>
        <w:t>0.7388, indicating a good correlation between HCHO and O</w:t>
      </w:r>
      <w:r w:rsidR="00090CD2">
        <w:rPr>
          <w:rFonts w:ascii="Garamond" w:hAnsi="Garamond"/>
          <w:vertAlign w:val="subscript"/>
        </w:rPr>
        <w:t>3</w:t>
      </w:r>
      <w:r w:rsidR="00090CD2" w:rsidRPr="00C54E6B">
        <w:rPr>
          <w:rFonts w:ascii="Garamond" w:hAnsi="Garamond"/>
          <w:vertAlign w:val="subscript"/>
        </w:rPr>
        <w:t xml:space="preserve"> </w:t>
      </w:r>
      <w:r w:rsidR="00090CD2">
        <w:rPr>
          <w:rFonts w:ascii="Garamond" w:hAnsi="Garamond"/>
        </w:rPr>
        <w:t xml:space="preserve">at this station </w:t>
      </w:r>
      <w:r w:rsidR="00090CD2" w:rsidRPr="1E81438D">
        <w:rPr>
          <w:rFonts w:ascii="Garamond" w:hAnsi="Garamond"/>
        </w:rPr>
        <w:t xml:space="preserve">(Figure </w:t>
      </w:r>
      <w:r w:rsidR="00090CD2">
        <w:rPr>
          <w:rFonts w:ascii="Garamond" w:hAnsi="Garamond"/>
        </w:rPr>
        <w:t>B4B</w:t>
      </w:r>
      <w:r w:rsidR="00090CD2" w:rsidRPr="1E81438D">
        <w:rPr>
          <w:rFonts w:ascii="Garamond" w:hAnsi="Garamond"/>
        </w:rPr>
        <w:t>)</w:t>
      </w:r>
      <w:r w:rsidR="00090CD2">
        <w:rPr>
          <w:rFonts w:ascii="Garamond" w:hAnsi="Garamond"/>
        </w:rPr>
        <w:t xml:space="preserve">. </w:t>
      </w:r>
      <w:r w:rsidR="00740818">
        <w:rPr>
          <w:rFonts w:ascii="Garamond" w:hAnsi="Garamond"/>
        </w:rPr>
        <w:t>Next</w:t>
      </w:r>
      <w:r w:rsidR="00090CD2">
        <w:rPr>
          <w:rFonts w:ascii="Garamond" w:hAnsi="Garamond"/>
        </w:rPr>
        <w:t>,</w:t>
      </w:r>
      <w:r w:rsidR="00090CD2" w:rsidRPr="1E81438D">
        <w:rPr>
          <w:rFonts w:ascii="Garamond" w:hAnsi="Garamond"/>
        </w:rPr>
        <w:t xml:space="preserve"> we </w:t>
      </w:r>
      <w:r w:rsidR="00090CD2" w:rsidRPr="005F7F29">
        <w:rPr>
          <w:rFonts w:ascii="Garamond" w:hAnsi="Garamond"/>
        </w:rPr>
        <w:t xml:space="preserve">plotted </w:t>
      </w:r>
      <w:r w:rsidR="00090CD2" w:rsidRPr="1E81438D">
        <w:rPr>
          <w:rFonts w:ascii="Garamond" w:hAnsi="Garamond"/>
        </w:rPr>
        <w:t>daily</w:t>
      </w:r>
      <w:r w:rsidR="00090CD2">
        <w:rPr>
          <w:rFonts w:ascii="Garamond" w:hAnsi="Garamond"/>
        </w:rPr>
        <w:t xml:space="preserve"> TROPOMI</w:t>
      </w:r>
      <w:r w:rsidR="00090CD2" w:rsidRPr="1E81438D">
        <w:rPr>
          <w:rFonts w:ascii="Garamond" w:hAnsi="Garamond"/>
        </w:rPr>
        <w:t xml:space="preserve"> </w:t>
      </w:r>
      <w:r w:rsidR="00090CD2">
        <w:rPr>
          <w:rFonts w:ascii="Garamond" w:hAnsi="Garamond"/>
        </w:rPr>
        <w:t>NO</w:t>
      </w:r>
      <w:r w:rsidR="00090CD2" w:rsidRPr="008B6621">
        <w:rPr>
          <w:rFonts w:ascii="Garamond" w:hAnsi="Garamond"/>
          <w:vertAlign w:val="subscript"/>
        </w:rPr>
        <w:t>2</w:t>
      </w:r>
      <w:r w:rsidR="00090CD2">
        <w:rPr>
          <w:rFonts w:ascii="Garamond" w:hAnsi="Garamond"/>
        </w:rPr>
        <w:t xml:space="preserve"> from a 1-km station buffer and d</w:t>
      </w:r>
      <w:r w:rsidR="00090CD2" w:rsidRPr="0042264C">
        <w:rPr>
          <w:rFonts w:ascii="Garamond" w:hAnsi="Garamond"/>
        </w:rPr>
        <w:t>aily Max 1-hour NO</w:t>
      </w:r>
      <w:r w:rsidR="00090CD2" w:rsidRPr="0042264C">
        <w:rPr>
          <w:rFonts w:ascii="Garamond" w:hAnsi="Garamond"/>
          <w:vertAlign w:val="subscript"/>
        </w:rPr>
        <w:t>2</w:t>
      </w:r>
      <w:r w:rsidR="00090CD2" w:rsidRPr="0042264C">
        <w:rPr>
          <w:rFonts w:ascii="Garamond" w:hAnsi="Garamond"/>
        </w:rPr>
        <w:t xml:space="preserve"> </w:t>
      </w:r>
      <w:r w:rsidR="00090CD2">
        <w:rPr>
          <w:rFonts w:ascii="Garamond" w:hAnsi="Garamond"/>
        </w:rPr>
        <w:t>c</w:t>
      </w:r>
      <w:r w:rsidR="00090CD2" w:rsidRPr="0042264C">
        <w:rPr>
          <w:rFonts w:ascii="Garamond" w:hAnsi="Garamond"/>
        </w:rPr>
        <w:t>oncentration</w:t>
      </w:r>
      <w:r w:rsidR="00090CD2">
        <w:rPr>
          <w:rFonts w:ascii="Garamond" w:hAnsi="Garamond"/>
        </w:rPr>
        <w:t xml:space="preserve"> </w:t>
      </w:r>
      <w:r w:rsidR="00090CD2" w:rsidRPr="1E81438D">
        <w:rPr>
          <w:rFonts w:ascii="Garamond" w:hAnsi="Garamond"/>
        </w:rPr>
        <w:t xml:space="preserve">from EPA ground-station </w:t>
      </w:r>
      <w:r w:rsidR="00090CD2">
        <w:rPr>
          <w:rFonts w:ascii="Garamond" w:hAnsi="Garamond"/>
        </w:rPr>
        <w:t>490353006 (Hawthorne)</w:t>
      </w:r>
      <w:r w:rsidR="00090CD2" w:rsidRPr="1E81438D">
        <w:rPr>
          <w:rFonts w:ascii="Garamond" w:hAnsi="Garamond"/>
        </w:rPr>
        <w:t xml:space="preserve"> within Salt Lake County boundaries </w:t>
      </w:r>
      <w:r w:rsidR="00090CD2">
        <w:rPr>
          <w:rFonts w:ascii="Garamond" w:hAnsi="Garamond"/>
        </w:rPr>
        <w:t>in</w:t>
      </w:r>
      <w:r w:rsidR="00090CD2" w:rsidRPr="1E81438D">
        <w:rPr>
          <w:rFonts w:ascii="Garamond" w:hAnsi="Garamond"/>
        </w:rPr>
        <w:t xml:space="preserve"> 2022 to validate our </w:t>
      </w:r>
      <w:r w:rsidR="00090CD2">
        <w:rPr>
          <w:rFonts w:ascii="Garamond" w:hAnsi="Garamond"/>
        </w:rPr>
        <w:t>TROPOMI NO</w:t>
      </w:r>
      <w:r w:rsidR="00090CD2" w:rsidRPr="008B6621">
        <w:rPr>
          <w:rFonts w:ascii="Garamond" w:hAnsi="Garamond"/>
          <w:vertAlign w:val="subscript"/>
        </w:rPr>
        <w:t>2</w:t>
      </w:r>
      <w:r w:rsidR="00090CD2">
        <w:rPr>
          <w:rFonts w:ascii="Garamond" w:hAnsi="Garamond"/>
        </w:rPr>
        <w:t xml:space="preserve"> </w:t>
      </w:r>
      <w:r w:rsidR="00090CD2" w:rsidRPr="1E81438D">
        <w:rPr>
          <w:rFonts w:ascii="Garamond" w:hAnsi="Garamond"/>
        </w:rPr>
        <w:t>data</w:t>
      </w:r>
      <w:r w:rsidR="00090CD2">
        <w:rPr>
          <w:rFonts w:ascii="Garamond" w:hAnsi="Garamond"/>
        </w:rPr>
        <w:t xml:space="preserve"> as well </w:t>
      </w:r>
      <w:r w:rsidR="00090CD2" w:rsidRPr="1E81438D">
        <w:rPr>
          <w:rFonts w:ascii="Garamond" w:hAnsi="Garamond"/>
        </w:rPr>
        <w:t xml:space="preserve">(Figure </w:t>
      </w:r>
      <w:r w:rsidR="00090CD2">
        <w:rPr>
          <w:rFonts w:ascii="Garamond" w:hAnsi="Garamond"/>
        </w:rPr>
        <w:t>B4C</w:t>
      </w:r>
      <w:r w:rsidR="00090CD2" w:rsidRPr="1E81438D">
        <w:rPr>
          <w:rFonts w:ascii="Garamond" w:hAnsi="Garamond"/>
        </w:rPr>
        <w:t>)</w:t>
      </w:r>
      <w:r w:rsidR="00090CD2">
        <w:rPr>
          <w:rFonts w:ascii="Garamond" w:hAnsi="Garamond"/>
        </w:rPr>
        <w:t>. W</w:t>
      </w:r>
      <w:r w:rsidR="00090CD2" w:rsidRPr="1E81438D">
        <w:rPr>
          <w:rFonts w:ascii="Garamond" w:hAnsi="Garamond"/>
        </w:rPr>
        <w:t>e calculated the linear regression between the two variables, which resulted in an R</w:t>
      </w:r>
      <w:r w:rsidR="00090CD2" w:rsidRPr="1E81438D">
        <w:rPr>
          <w:rFonts w:ascii="Garamond" w:hAnsi="Garamond"/>
          <w:vertAlign w:val="superscript"/>
        </w:rPr>
        <w:t xml:space="preserve">2 </w:t>
      </w:r>
      <w:r w:rsidR="00090CD2" w:rsidRPr="1E81438D">
        <w:rPr>
          <w:rFonts w:ascii="Garamond" w:hAnsi="Garamond"/>
        </w:rPr>
        <w:t xml:space="preserve">of </w:t>
      </w:r>
      <w:r w:rsidR="00090CD2">
        <w:rPr>
          <w:rFonts w:ascii="Garamond" w:hAnsi="Garamond"/>
        </w:rPr>
        <w:t>0.8548, indicating a good correlation between TROPOMI NO</w:t>
      </w:r>
      <w:r w:rsidR="00090CD2" w:rsidRPr="008B6621">
        <w:rPr>
          <w:rFonts w:ascii="Garamond" w:hAnsi="Garamond"/>
          <w:vertAlign w:val="subscript"/>
        </w:rPr>
        <w:t>2</w:t>
      </w:r>
      <w:r w:rsidR="00090CD2">
        <w:rPr>
          <w:rFonts w:ascii="Garamond" w:hAnsi="Garamond"/>
        </w:rPr>
        <w:t xml:space="preserve"> and NO</w:t>
      </w:r>
      <w:r w:rsidR="00090CD2">
        <w:rPr>
          <w:rFonts w:ascii="Garamond" w:hAnsi="Garamond"/>
          <w:vertAlign w:val="subscript"/>
        </w:rPr>
        <w:t>2</w:t>
      </w:r>
      <w:r w:rsidR="00090CD2" w:rsidRPr="00C54E6B">
        <w:rPr>
          <w:rFonts w:ascii="Garamond" w:hAnsi="Garamond"/>
          <w:vertAlign w:val="subscript"/>
        </w:rPr>
        <w:t xml:space="preserve"> </w:t>
      </w:r>
      <w:r w:rsidR="00090CD2">
        <w:rPr>
          <w:rFonts w:ascii="Garamond" w:hAnsi="Garamond"/>
        </w:rPr>
        <w:t xml:space="preserve">at this station </w:t>
      </w:r>
      <w:r w:rsidR="00090CD2" w:rsidRPr="1E81438D">
        <w:rPr>
          <w:rFonts w:ascii="Garamond" w:hAnsi="Garamond"/>
        </w:rPr>
        <w:t xml:space="preserve">(Figure </w:t>
      </w:r>
      <w:r w:rsidR="00090CD2">
        <w:rPr>
          <w:rFonts w:ascii="Garamond" w:hAnsi="Garamond"/>
        </w:rPr>
        <w:t>B4D</w:t>
      </w:r>
      <w:r w:rsidR="00090CD2" w:rsidRPr="1E81438D">
        <w:rPr>
          <w:rFonts w:ascii="Garamond" w:hAnsi="Garamond"/>
        </w:rPr>
        <w:t>)</w:t>
      </w:r>
      <w:r w:rsidR="00090CD2">
        <w:rPr>
          <w:rFonts w:ascii="Garamond" w:hAnsi="Garamond"/>
        </w:rPr>
        <w:t>. Validation for HCHO and NO</w:t>
      </w:r>
      <w:r w:rsidR="00090CD2" w:rsidRPr="008B6621">
        <w:rPr>
          <w:rFonts w:ascii="Garamond" w:hAnsi="Garamond"/>
          <w:vertAlign w:val="subscript"/>
        </w:rPr>
        <w:t>2</w:t>
      </w:r>
      <w:r w:rsidR="00090CD2">
        <w:rPr>
          <w:rFonts w:ascii="Garamond" w:hAnsi="Garamond"/>
        </w:rPr>
        <w:t xml:space="preserve"> indicated that the gas measurements derived from satellite imagery were supported by ground level air quality sensor readings.</w:t>
      </w:r>
    </w:p>
    <w:p w14:paraId="5D90F0EB" w14:textId="340DB6EF" w:rsidR="00C20DA5" w:rsidRDefault="00C20DA5" w:rsidP="00A5719C">
      <w:pPr>
        <w:spacing w:line="240" w:lineRule="auto"/>
        <w:rPr>
          <w:rFonts w:ascii="Garamond" w:eastAsia="Garamond" w:hAnsi="Garamond" w:cs="Garamond"/>
          <w:color w:val="000000" w:themeColor="text1"/>
        </w:rPr>
      </w:pPr>
    </w:p>
    <w:p w14:paraId="3D0440BA" w14:textId="77777777" w:rsidR="00090CD2" w:rsidRDefault="00090CD2" w:rsidP="00A5719C">
      <w:pPr>
        <w:spacing w:line="240" w:lineRule="auto"/>
        <w:rPr>
          <w:rFonts w:ascii="Garamond" w:eastAsia="Garamond" w:hAnsi="Garamond" w:cs="Garamond"/>
          <w:color w:val="000000" w:themeColor="text1"/>
        </w:rPr>
      </w:pPr>
    </w:p>
    <w:p w14:paraId="5097DB72" w14:textId="77777777" w:rsidR="00090CD2" w:rsidRDefault="00090CD2" w:rsidP="00A5719C">
      <w:pPr>
        <w:spacing w:line="240" w:lineRule="auto"/>
        <w:rPr>
          <w:rFonts w:ascii="Garamond" w:eastAsia="Garamond" w:hAnsi="Garamond" w:cs="Garamond"/>
          <w:color w:val="000000" w:themeColor="text1"/>
        </w:rPr>
      </w:pPr>
    </w:p>
    <w:p w14:paraId="2E93FE36" w14:textId="77777777" w:rsidR="00090CD2" w:rsidRDefault="00090CD2" w:rsidP="00A5719C">
      <w:pPr>
        <w:spacing w:line="240" w:lineRule="auto"/>
        <w:rPr>
          <w:rFonts w:ascii="Garamond" w:eastAsia="Garamond" w:hAnsi="Garamond" w:cs="Garamond"/>
          <w:color w:val="000000" w:themeColor="text1"/>
        </w:rPr>
      </w:pPr>
    </w:p>
    <w:p w14:paraId="2BEE1FF4" w14:textId="710D718D" w:rsidR="00090CD2" w:rsidRPr="00090CD2" w:rsidRDefault="00090CD2" w:rsidP="004054B9">
      <w:pPr>
        <w:pStyle w:val="ListParagraph"/>
        <w:numPr>
          <w:ilvl w:val="0"/>
          <w:numId w:val="6"/>
        </w:numPr>
        <w:spacing w:after="0" w:line="240" w:lineRule="auto"/>
        <w:rPr>
          <w:rFonts w:ascii="Garamond" w:hAnsi="Garamond"/>
          <w:noProof/>
        </w:rPr>
      </w:pPr>
      <w:r>
        <w:rPr>
          <w:rFonts w:ascii="Garamond" w:hAnsi="Garamond"/>
          <w:noProof/>
        </w:rPr>
        <w:lastRenderedPageBreak/>
        <w:t xml:space="preserve">                                                           </w:t>
      </w:r>
      <w:r w:rsidRPr="00090CD2">
        <w:rPr>
          <w:rFonts w:ascii="Garamond" w:hAnsi="Garamond"/>
          <w:noProof/>
        </w:rPr>
        <w:t xml:space="preserve"> </w:t>
      </w:r>
      <w:r>
        <w:rPr>
          <w:rFonts w:ascii="Garamond" w:hAnsi="Garamond"/>
          <w:noProof/>
        </w:rPr>
        <w:t xml:space="preserve"> </w:t>
      </w:r>
      <w:r w:rsidRPr="00090CD2">
        <w:rPr>
          <w:rFonts w:ascii="Garamond" w:hAnsi="Garamond"/>
          <w:noProof/>
        </w:rPr>
        <w:t>(B)</w:t>
      </w:r>
    </w:p>
    <w:p w14:paraId="1C774688" w14:textId="239DC655" w:rsidR="00C20DA5" w:rsidRDefault="00C20DA5" w:rsidP="00A5719C">
      <w:pPr>
        <w:spacing w:after="0" w:line="240" w:lineRule="auto"/>
        <w:jc w:val="center"/>
        <w:rPr>
          <w:rFonts w:ascii="Garamond" w:hAnsi="Garamond"/>
          <w:noProof/>
        </w:rPr>
      </w:pPr>
      <w:r w:rsidRPr="006B5185">
        <w:rPr>
          <w:rFonts w:ascii="Garamond" w:hAnsi="Garamond"/>
          <w:noProof/>
        </w:rPr>
        <w:drawing>
          <wp:inline distT="0" distB="0" distL="0" distR="0" wp14:anchorId="68B78A5A" wp14:editId="6443917C">
            <wp:extent cx="2196259" cy="16459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96259" cy="1645920"/>
                    </a:xfrm>
                    <a:prstGeom prst="rect">
                      <a:avLst/>
                    </a:prstGeom>
                  </pic:spPr>
                </pic:pic>
              </a:graphicData>
            </a:graphic>
          </wp:inline>
        </w:drawing>
      </w:r>
      <w:r w:rsidRPr="006B5185">
        <w:rPr>
          <w:rFonts w:ascii="Garamond" w:hAnsi="Garamond"/>
          <w:noProof/>
        </w:rPr>
        <w:t xml:space="preserve">  </w:t>
      </w:r>
      <w:r w:rsidRPr="006B5185">
        <w:rPr>
          <w:rFonts w:ascii="Garamond" w:hAnsi="Garamond"/>
          <w:noProof/>
        </w:rPr>
        <w:drawing>
          <wp:inline distT="0" distB="0" distL="0" distR="0" wp14:anchorId="0F3131D8" wp14:editId="6D51DF3E">
            <wp:extent cx="2196259" cy="16459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96259" cy="1645920"/>
                    </a:xfrm>
                    <a:prstGeom prst="rect">
                      <a:avLst/>
                    </a:prstGeom>
                  </pic:spPr>
                </pic:pic>
              </a:graphicData>
            </a:graphic>
          </wp:inline>
        </w:drawing>
      </w:r>
    </w:p>
    <w:p w14:paraId="4A4F54B3" w14:textId="71499895" w:rsidR="00090CD2" w:rsidRPr="00090CD2" w:rsidRDefault="00090CD2" w:rsidP="00090CD2">
      <w:pPr>
        <w:spacing w:after="0" w:line="240" w:lineRule="auto"/>
        <w:ind w:left="1164"/>
        <w:rPr>
          <w:rFonts w:ascii="Garamond" w:hAnsi="Garamond"/>
          <w:noProof/>
        </w:rPr>
      </w:pPr>
      <w:r>
        <w:rPr>
          <w:rFonts w:ascii="Garamond" w:hAnsi="Garamond"/>
          <w:noProof/>
        </w:rPr>
        <w:t>(C)</w:t>
      </w:r>
      <w:r w:rsidRPr="00090CD2">
        <w:rPr>
          <w:rFonts w:ascii="Garamond" w:hAnsi="Garamond"/>
          <w:noProof/>
        </w:rPr>
        <w:t xml:space="preserve">                                                             (D)</w:t>
      </w:r>
    </w:p>
    <w:p w14:paraId="0FABBBC6" w14:textId="77777777" w:rsidR="00090CD2" w:rsidRPr="006B5185" w:rsidRDefault="00090CD2" w:rsidP="00A5719C">
      <w:pPr>
        <w:spacing w:after="0" w:line="240" w:lineRule="auto"/>
        <w:jc w:val="center"/>
        <w:rPr>
          <w:rFonts w:ascii="Garamond" w:hAnsi="Garamond"/>
          <w:noProof/>
        </w:rPr>
      </w:pPr>
    </w:p>
    <w:p w14:paraId="26D99D1C" w14:textId="00B18559" w:rsidR="00C20DA5" w:rsidRPr="006B5185" w:rsidRDefault="00C20DA5" w:rsidP="00A5719C">
      <w:pPr>
        <w:spacing w:after="0" w:line="240" w:lineRule="auto"/>
        <w:jc w:val="center"/>
        <w:rPr>
          <w:rFonts w:ascii="Garamond" w:hAnsi="Garamond"/>
          <w:noProof/>
        </w:rPr>
      </w:pPr>
      <w:r w:rsidRPr="006B5185">
        <w:rPr>
          <w:rFonts w:ascii="Garamond" w:hAnsi="Garamond"/>
          <w:noProof/>
        </w:rPr>
        <w:drawing>
          <wp:inline distT="0" distB="0" distL="0" distR="0" wp14:anchorId="78EE3B11" wp14:editId="665CEA98">
            <wp:extent cx="2203080" cy="16459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3080" cy="1645920"/>
                    </a:xfrm>
                    <a:prstGeom prst="rect">
                      <a:avLst/>
                    </a:prstGeom>
                  </pic:spPr>
                </pic:pic>
              </a:graphicData>
            </a:graphic>
          </wp:inline>
        </w:drawing>
      </w:r>
      <w:r w:rsidRPr="006B5185">
        <w:rPr>
          <w:rFonts w:ascii="Garamond" w:hAnsi="Garamond"/>
          <w:noProof/>
        </w:rPr>
        <w:t xml:space="preserve">  </w:t>
      </w:r>
      <w:r w:rsidRPr="006B5185">
        <w:rPr>
          <w:rFonts w:ascii="Garamond" w:hAnsi="Garamond"/>
          <w:noProof/>
        </w:rPr>
        <w:drawing>
          <wp:inline distT="0" distB="0" distL="0" distR="0" wp14:anchorId="15A0A6F5" wp14:editId="4F31C165">
            <wp:extent cx="2203080" cy="16459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3080" cy="1645920"/>
                    </a:xfrm>
                    <a:prstGeom prst="rect">
                      <a:avLst/>
                    </a:prstGeom>
                  </pic:spPr>
                </pic:pic>
              </a:graphicData>
            </a:graphic>
          </wp:inline>
        </w:drawing>
      </w:r>
    </w:p>
    <w:p w14:paraId="056CFC83" w14:textId="77777777" w:rsidR="00C20DA5" w:rsidRPr="0027396E" w:rsidRDefault="00C20DA5" w:rsidP="00A5719C">
      <w:pPr>
        <w:spacing w:after="0" w:line="240" w:lineRule="auto"/>
        <w:jc w:val="center"/>
        <w:rPr>
          <w:rFonts w:ascii="Garamond" w:hAnsi="Garamond"/>
          <w:noProof/>
        </w:rPr>
      </w:pPr>
      <w:r w:rsidRPr="0027396E">
        <w:rPr>
          <w:rFonts w:ascii="Garamond" w:hAnsi="Garamond"/>
          <w:i/>
          <w:iCs/>
          <w:noProof/>
        </w:rPr>
        <w:t xml:space="preserve">Figure </w:t>
      </w:r>
      <w:r>
        <w:rPr>
          <w:rFonts w:ascii="Garamond" w:hAnsi="Garamond"/>
          <w:i/>
          <w:iCs/>
          <w:noProof/>
        </w:rPr>
        <w:t>5</w:t>
      </w:r>
      <w:r w:rsidRPr="0027396E">
        <w:rPr>
          <w:rFonts w:ascii="Garamond" w:hAnsi="Garamond"/>
          <w:i/>
          <w:iCs/>
          <w:noProof/>
        </w:rPr>
        <w:t>.</w:t>
      </w:r>
      <w:r w:rsidRPr="0027396E">
        <w:rPr>
          <w:rFonts w:ascii="Garamond" w:hAnsi="Garamond"/>
          <w:noProof/>
        </w:rPr>
        <w:t xml:space="preserve"> </w:t>
      </w:r>
      <w:r w:rsidRPr="0027396E">
        <w:rPr>
          <w:rFonts w:ascii="Garamond" w:hAnsi="Garamond"/>
        </w:rPr>
        <w:t xml:space="preserve">MODIS AOD and </w:t>
      </w:r>
      <w:r w:rsidRPr="0027396E">
        <w:rPr>
          <w:rFonts w:ascii="Garamond" w:hAnsi="Garamond"/>
          <w:noProof/>
        </w:rPr>
        <w:t xml:space="preserve">TROPOMI </w:t>
      </w:r>
      <w:r>
        <w:rPr>
          <w:rFonts w:ascii="Garamond" w:hAnsi="Garamond"/>
          <w:noProof/>
        </w:rPr>
        <w:t>HCHO/NO</w:t>
      </w:r>
      <w:r w:rsidRPr="00F64320">
        <w:rPr>
          <w:rFonts w:ascii="Garamond" w:hAnsi="Garamond"/>
          <w:noProof/>
          <w:vertAlign w:val="subscript"/>
        </w:rPr>
        <w:t>2</w:t>
      </w:r>
      <w:r w:rsidRPr="0027396E">
        <w:rPr>
          <w:rFonts w:ascii="Garamond" w:hAnsi="Garamond"/>
        </w:rPr>
        <w:t xml:space="preserve"> </w:t>
      </w:r>
      <w:r>
        <w:rPr>
          <w:rFonts w:ascii="Garamond" w:hAnsi="Garamond"/>
        </w:rPr>
        <w:t>per County:</w:t>
      </w:r>
    </w:p>
    <w:p w14:paraId="411FF00D" w14:textId="77777777" w:rsidR="00C20DA5" w:rsidRDefault="00C20DA5" w:rsidP="00A5719C">
      <w:pPr>
        <w:pStyle w:val="ListParagraph"/>
        <w:spacing w:after="0" w:line="240" w:lineRule="auto"/>
        <w:jc w:val="center"/>
        <w:rPr>
          <w:rFonts w:ascii="Garamond" w:eastAsia="Garamond" w:hAnsi="Garamond" w:cs="Garamond"/>
        </w:rPr>
      </w:pPr>
      <w:r>
        <w:rPr>
          <w:rFonts w:ascii="Garamond" w:hAnsi="Garamond"/>
        </w:rPr>
        <w:t xml:space="preserve">(A) </w:t>
      </w:r>
      <w:r w:rsidRPr="00610FD6">
        <w:rPr>
          <w:rFonts w:ascii="Garamond" w:hAnsi="Garamond"/>
        </w:rPr>
        <w:t xml:space="preserve">Annual MAM Mean </w:t>
      </w:r>
      <w:r w:rsidRPr="00610FD6">
        <w:rPr>
          <w:rFonts w:ascii="Garamond" w:eastAsia="Garamond" w:hAnsi="Garamond" w:cs="Garamond"/>
        </w:rPr>
        <w:t>95</w:t>
      </w:r>
      <w:r w:rsidRPr="00610FD6">
        <w:rPr>
          <w:rFonts w:ascii="Garamond" w:eastAsia="Garamond" w:hAnsi="Garamond" w:cs="Garamond"/>
          <w:vertAlign w:val="superscript"/>
        </w:rPr>
        <w:t>th</w:t>
      </w:r>
      <w:r w:rsidRPr="00610FD6">
        <w:rPr>
          <w:rFonts w:ascii="Garamond" w:eastAsia="Garamond" w:hAnsi="Garamond" w:cs="Garamond"/>
        </w:rPr>
        <w:t xml:space="preserve"> Percentile </w:t>
      </w:r>
      <w:r w:rsidRPr="00610FD6">
        <w:rPr>
          <w:rFonts w:ascii="Garamond" w:hAnsi="Garamond"/>
        </w:rPr>
        <w:t>AOD</w:t>
      </w:r>
      <w:r w:rsidRPr="00610FD6">
        <w:rPr>
          <w:rFonts w:ascii="Garamond" w:eastAsia="Garamond" w:hAnsi="Garamond" w:cs="Garamond"/>
        </w:rPr>
        <w:t xml:space="preserve"> </w:t>
      </w:r>
      <w:r w:rsidRPr="00610FD6">
        <w:rPr>
          <w:rFonts w:ascii="Garamond" w:hAnsi="Garamond"/>
        </w:rPr>
        <w:t>Timeseries per County</w:t>
      </w:r>
      <w:r w:rsidRPr="00610FD6">
        <w:rPr>
          <w:rFonts w:ascii="Garamond" w:eastAsia="Garamond" w:hAnsi="Garamond" w:cs="Garamond"/>
        </w:rPr>
        <w:t>, 2010</w:t>
      </w:r>
      <w:r w:rsidRPr="00610FD6">
        <w:rPr>
          <w:rFonts w:ascii="Garamond" w:hAnsi="Garamond"/>
        </w:rPr>
        <w:t>-</w:t>
      </w:r>
      <w:r w:rsidRPr="00610FD6">
        <w:rPr>
          <w:rFonts w:ascii="Garamond" w:eastAsia="Garamond" w:hAnsi="Garamond" w:cs="Garamond"/>
        </w:rPr>
        <w:t>2022</w:t>
      </w:r>
      <w:r>
        <w:rPr>
          <w:rFonts w:ascii="Garamond" w:eastAsia="Garamond" w:hAnsi="Garamond" w:cs="Garamond"/>
        </w:rPr>
        <w:t xml:space="preserve">, </w:t>
      </w:r>
      <w:r w:rsidRPr="00904870">
        <w:rPr>
          <w:rFonts w:ascii="Garamond" w:eastAsia="Garamond" w:hAnsi="Garamond" w:cs="Garamond"/>
        </w:rPr>
        <w:t xml:space="preserve">(B) </w:t>
      </w:r>
      <w:r w:rsidRPr="00904870">
        <w:rPr>
          <w:rFonts w:ascii="Garamond" w:hAnsi="Garamond"/>
        </w:rPr>
        <w:t xml:space="preserve">Annual Mean </w:t>
      </w:r>
      <w:r w:rsidRPr="00904870">
        <w:rPr>
          <w:rFonts w:ascii="Garamond" w:eastAsia="Garamond" w:hAnsi="Garamond" w:cs="Garamond"/>
        </w:rPr>
        <w:t>95</w:t>
      </w:r>
      <w:r w:rsidRPr="00904870">
        <w:rPr>
          <w:rFonts w:ascii="Garamond" w:eastAsia="Garamond" w:hAnsi="Garamond" w:cs="Garamond"/>
          <w:vertAlign w:val="superscript"/>
        </w:rPr>
        <w:t>th</w:t>
      </w:r>
      <w:r w:rsidRPr="00904870">
        <w:rPr>
          <w:rFonts w:ascii="Garamond" w:eastAsia="Garamond" w:hAnsi="Garamond" w:cs="Garamond"/>
        </w:rPr>
        <w:t xml:space="preserve"> Percentile </w:t>
      </w:r>
      <w:r w:rsidRPr="00904870">
        <w:rPr>
          <w:rFonts w:ascii="Garamond" w:hAnsi="Garamond"/>
        </w:rPr>
        <w:t>AOD</w:t>
      </w:r>
      <w:r w:rsidRPr="00904870">
        <w:rPr>
          <w:rFonts w:ascii="Garamond" w:eastAsia="Garamond" w:hAnsi="Garamond" w:cs="Garamond"/>
        </w:rPr>
        <w:t xml:space="preserve"> </w:t>
      </w:r>
      <w:r w:rsidRPr="00904870">
        <w:rPr>
          <w:rFonts w:ascii="Garamond" w:hAnsi="Garamond"/>
        </w:rPr>
        <w:t>Timeseries per County</w:t>
      </w:r>
      <w:r w:rsidRPr="00904870">
        <w:rPr>
          <w:rFonts w:ascii="Garamond" w:eastAsia="Garamond" w:hAnsi="Garamond" w:cs="Garamond"/>
        </w:rPr>
        <w:t>, 2010</w:t>
      </w:r>
      <w:r w:rsidRPr="00904870">
        <w:rPr>
          <w:rFonts w:ascii="Garamond" w:hAnsi="Garamond"/>
        </w:rPr>
        <w:t>-</w:t>
      </w:r>
      <w:r w:rsidRPr="00904870">
        <w:rPr>
          <w:rFonts w:ascii="Garamond" w:eastAsia="Garamond" w:hAnsi="Garamond" w:cs="Garamond"/>
        </w:rPr>
        <w:t xml:space="preserve">2022, (C) </w:t>
      </w:r>
      <w:r w:rsidRPr="00904870">
        <w:rPr>
          <w:rFonts w:ascii="Garamond" w:hAnsi="Garamond"/>
        </w:rPr>
        <w:t xml:space="preserve">Annual </w:t>
      </w:r>
      <w:r w:rsidRPr="00904870">
        <w:rPr>
          <w:rFonts w:ascii="Garamond" w:eastAsia="Garamond" w:hAnsi="Garamond" w:cs="Garamond"/>
        </w:rPr>
        <w:t>95</w:t>
      </w:r>
      <w:r w:rsidRPr="00904870">
        <w:rPr>
          <w:rFonts w:ascii="Garamond" w:eastAsia="Garamond" w:hAnsi="Garamond" w:cs="Garamond"/>
          <w:vertAlign w:val="superscript"/>
        </w:rPr>
        <w:t>th</w:t>
      </w:r>
      <w:r w:rsidRPr="00904870">
        <w:rPr>
          <w:rFonts w:ascii="Garamond" w:eastAsia="Garamond" w:hAnsi="Garamond" w:cs="Garamond"/>
        </w:rPr>
        <w:t xml:space="preserve"> Percentile </w:t>
      </w:r>
      <w:r w:rsidRPr="00904870">
        <w:rPr>
          <w:rFonts w:ascii="Garamond" w:hAnsi="Garamond"/>
        </w:rPr>
        <w:t>HCHO</w:t>
      </w:r>
      <w:r w:rsidRPr="00904870">
        <w:rPr>
          <w:rFonts w:ascii="Garamond" w:eastAsia="Garamond" w:hAnsi="Garamond" w:cs="Garamond"/>
        </w:rPr>
        <w:t xml:space="preserve"> </w:t>
      </w:r>
      <w:r w:rsidRPr="00904870">
        <w:rPr>
          <w:rFonts w:ascii="Garamond" w:hAnsi="Garamond"/>
        </w:rPr>
        <w:t>Timeseries per County</w:t>
      </w:r>
      <w:r w:rsidRPr="00904870">
        <w:rPr>
          <w:rFonts w:ascii="Garamond" w:eastAsia="Garamond" w:hAnsi="Garamond" w:cs="Garamond"/>
        </w:rPr>
        <w:t xml:space="preserve">, </w:t>
      </w:r>
      <w:r w:rsidRPr="00904870">
        <w:rPr>
          <w:rFonts w:ascii="Garamond" w:hAnsi="Garamond"/>
        </w:rPr>
        <w:t xml:space="preserve">2019-2022, (D) Annual </w:t>
      </w:r>
      <w:r w:rsidRPr="00904870">
        <w:rPr>
          <w:rFonts w:ascii="Garamond" w:eastAsia="Garamond" w:hAnsi="Garamond" w:cs="Garamond"/>
        </w:rPr>
        <w:t>95</w:t>
      </w:r>
      <w:r w:rsidRPr="00904870">
        <w:rPr>
          <w:rFonts w:ascii="Garamond" w:eastAsia="Garamond" w:hAnsi="Garamond" w:cs="Garamond"/>
          <w:vertAlign w:val="superscript"/>
        </w:rPr>
        <w:t>th</w:t>
      </w:r>
      <w:r w:rsidRPr="00904870">
        <w:rPr>
          <w:rFonts w:ascii="Garamond" w:eastAsia="Garamond" w:hAnsi="Garamond" w:cs="Garamond"/>
        </w:rPr>
        <w:t xml:space="preserve"> Percentile </w:t>
      </w:r>
      <w:r w:rsidRPr="00904870">
        <w:rPr>
          <w:rFonts w:ascii="Garamond" w:hAnsi="Garamond"/>
        </w:rPr>
        <w:t>NO</w:t>
      </w:r>
      <w:r w:rsidRPr="00904870">
        <w:rPr>
          <w:rFonts w:ascii="Garamond" w:hAnsi="Garamond"/>
          <w:vertAlign w:val="subscript"/>
        </w:rPr>
        <w:t>2</w:t>
      </w:r>
      <w:r w:rsidRPr="00904870">
        <w:rPr>
          <w:rFonts w:ascii="Garamond" w:eastAsia="Garamond" w:hAnsi="Garamond" w:cs="Garamond"/>
        </w:rPr>
        <w:t xml:space="preserve"> </w:t>
      </w:r>
      <w:r w:rsidRPr="00904870">
        <w:rPr>
          <w:rFonts w:ascii="Garamond" w:hAnsi="Garamond"/>
        </w:rPr>
        <w:t>Timeseries per County</w:t>
      </w:r>
      <w:r w:rsidRPr="00904870">
        <w:rPr>
          <w:rFonts w:ascii="Garamond" w:eastAsia="Garamond" w:hAnsi="Garamond" w:cs="Garamond"/>
        </w:rPr>
        <w:t xml:space="preserve">, </w:t>
      </w:r>
    </w:p>
    <w:p w14:paraId="014900FD" w14:textId="77777777" w:rsidR="00C20DA5" w:rsidRPr="006F4095" w:rsidRDefault="00C20DA5" w:rsidP="00A5719C">
      <w:pPr>
        <w:pStyle w:val="ListParagraph"/>
        <w:spacing w:line="240" w:lineRule="auto"/>
        <w:jc w:val="center"/>
        <w:rPr>
          <w:rFonts w:ascii="Garamond" w:hAnsi="Garamond"/>
        </w:rPr>
      </w:pPr>
      <w:r w:rsidRPr="00904870">
        <w:rPr>
          <w:rFonts w:ascii="Garamond" w:hAnsi="Garamond"/>
        </w:rPr>
        <w:t>2019-2022.</w:t>
      </w:r>
    </w:p>
    <w:p w14:paraId="600AF9FC" w14:textId="61CEDFF9" w:rsidR="1E81438D" w:rsidRDefault="6E96467B" w:rsidP="00A5719C">
      <w:pPr>
        <w:spacing w:after="0" w:line="240" w:lineRule="auto"/>
        <w:rPr>
          <w:rFonts w:ascii="Garamond" w:hAnsi="Garamond"/>
          <w:b/>
          <w:bCs/>
          <w:i/>
          <w:iCs/>
        </w:rPr>
      </w:pPr>
      <w:r w:rsidRPr="1E81438D">
        <w:rPr>
          <w:rFonts w:ascii="Garamond" w:hAnsi="Garamond"/>
          <w:b/>
          <w:bCs/>
          <w:i/>
          <w:iCs/>
        </w:rPr>
        <w:t>4.1.2 Case Studies</w:t>
      </w:r>
    </w:p>
    <w:p w14:paraId="68A35CAC" w14:textId="23302F0B" w:rsidR="2D405D48" w:rsidRDefault="751AC99A" w:rsidP="00A5719C">
      <w:pPr>
        <w:spacing w:line="240" w:lineRule="auto"/>
        <w:rPr>
          <w:rFonts w:ascii="Garamond" w:hAnsi="Garamond"/>
        </w:rPr>
      </w:pPr>
      <w:r w:rsidRPr="55383884">
        <w:rPr>
          <w:rFonts w:ascii="Garamond" w:hAnsi="Garamond"/>
        </w:rPr>
        <w:t xml:space="preserve">We selected </w:t>
      </w:r>
      <w:r w:rsidR="04FD9524" w:rsidRPr="55383884">
        <w:rPr>
          <w:rFonts w:ascii="Garamond" w:hAnsi="Garamond"/>
        </w:rPr>
        <w:t>the</w:t>
      </w:r>
      <w:r w:rsidRPr="55383884">
        <w:rPr>
          <w:rFonts w:ascii="Garamond" w:hAnsi="Garamond"/>
        </w:rPr>
        <w:t xml:space="preserve"> </w:t>
      </w:r>
      <w:r w:rsidR="16BF954C" w:rsidRPr="55383884">
        <w:rPr>
          <w:rFonts w:ascii="Garamond" w:hAnsi="Garamond"/>
        </w:rPr>
        <w:t>DED</w:t>
      </w:r>
      <w:r w:rsidR="06FD8C75" w:rsidRPr="55383884">
        <w:rPr>
          <w:rFonts w:ascii="Garamond" w:hAnsi="Garamond"/>
        </w:rPr>
        <w:t xml:space="preserve"> </w:t>
      </w:r>
      <w:r w:rsidR="04FD9524" w:rsidRPr="55383884">
        <w:rPr>
          <w:rFonts w:ascii="Garamond" w:hAnsi="Garamond"/>
        </w:rPr>
        <w:t xml:space="preserve">on July 9, 2021, </w:t>
      </w:r>
      <w:r w:rsidR="453B5570" w:rsidRPr="55383884">
        <w:rPr>
          <w:rFonts w:ascii="Garamond" w:hAnsi="Garamond"/>
        </w:rPr>
        <w:t>during</w:t>
      </w:r>
      <w:r w:rsidRPr="55383884">
        <w:rPr>
          <w:rFonts w:ascii="Garamond" w:hAnsi="Garamond"/>
        </w:rPr>
        <w:t xml:space="preserve"> which AOD levels were high</w:t>
      </w:r>
      <w:r w:rsidR="0022167E">
        <w:rPr>
          <w:rFonts w:ascii="Garamond" w:hAnsi="Garamond"/>
        </w:rPr>
        <w:t>.</w:t>
      </w:r>
      <w:r w:rsidR="3B541819" w:rsidRPr="55383884">
        <w:rPr>
          <w:rFonts w:ascii="Garamond" w:hAnsi="Garamond"/>
        </w:rPr>
        <w:t xml:space="preserve"> </w:t>
      </w:r>
      <w:r w:rsidR="0022167E">
        <w:rPr>
          <w:rFonts w:ascii="Garamond" w:hAnsi="Garamond"/>
        </w:rPr>
        <w:t>This date also</w:t>
      </w:r>
      <w:r w:rsidR="3B541819" w:rsidRPr="55383884">
        <w:rPr>
          <w:rFonts w:ascii="Garamond" w:hAnsi="Garamond"/>
        </w:rPr>
        <w:t xml:space="preserve"> had available MODIS and CALIPSO</w:t>
      </w:r>
      <w:r w:rsidR="0022167E">
        <w:rPr>
          <w:rFonts w:ascii="Garamond" w:hAnsi="Garamond"/>
        </w:rPr>
        <w:t xml:space="preserve"> data</w:t>
      </w:r>
      <w:r w:rsidR="00084480">
        <w:rPr>
          <w:rFonts w:ascii="Garamond" w:hAnsi="Garamond"/>
        </w:rPr>
        <w:t xml:space="preserve"> during </w:t>
      </w:r>
      <w:r w:rsidR="3B541819" w:rsidRPr="55383884">
        <w:rPr>
          <w:rFonts w:ascii="Garamond" w:hAnsi="Garamond"/>
        </w:rPr>
        <w:t>the June, July, August (JJA) season</w:t>
      </w:r>
      <w:r w:rsidR="67C0DFB2" w:rsidRPr="55383884">
        <w:rPr>
          <w:rFonts w:ascii="Garamond" w:hAnsi="Garamond"/>
        </w:rPr>
        <w:t xml:space="preserve"> recorded by </w:t>
      </w:r>
      <w:r w:rsidR="09FC459F" w:rsidRPr="55383884">
        <w:rPr>
          <w:rFonts w:ascii="Garamond" w:hAnsi="Garamond"/>
        </w:rPr>
        <w:t>KSLC meteorological station</w:t>
      </w:r>
      <w:r w:rsidR="7D7BC164" w:rsidRPr="55383884">
        <w:rPr>
          <w:rFonts w:ascii="Garamond" w:hAnsi="Garamond"/>
        </w:rPr>
        <w:t xml:space="preserve"> (</w:t>
      </w:r>
      <w:r w:rsidR="3B541819" w:rsidRPr="55383884">
        <w:rPr>
          <w:rFonts w:ascii="Garamond" w:hAnsi="Garamond"/>
        </w:rPr>
        <w:t xml:space="preserve">Figure </w:t>
      </w:r>
      <w:r w:rsidR="00F244BB">
        <w:rPr>
          <w:rFonts w:ascii="Garamond" w:hAnsi="Garamond"/>
        </w:rPr>
        <w:t>6</w:t>
      </w:r>
      <w:r w:rsidR="3B541819" w:rsidRPr="55383884">
        <w:rPr>
          <w:rFonts w:ascii="Garamond" w:hAnsi="Garamond"/>
        </w:rPr>
        <w:t>D</w:t>
      </w:r>
      <w:r w:rsidR="7D7BC164" w:rsidRPr="55383884">
        <w:rPr>
          <w:rFonts w:ascii="Garamond" w:hAnsi="Garamond"/>
        </w:rPr>
        <w:t>)</w:t>
      </w:r>
      <w:r w:rsidR="09FC459F" w:rsidRPr="55383884">
        <w:rPr>
          <w:rFonts w:ascii="Garamond" w:hAnsi="Garamond"/>
        </w:rPr>
        <w:t>.</w:t>
      </w:r>
      <w:r w:rsidR="59B4B4C8" w:rsidRPr="55383884">
        <w:rPr>
          <w:rFonts w:ascii="Garamond" w:hAnsi="Garamond"/>
        </w:rPr>
        <w:t xml:space="preserve"> </w:t>
      </w:r>
      <w:r w:rsidR="7878AE02" w:rsidRPr="55383884">
        <w:rPr>
          <w:rFonts w:ascii="Garamond" w:hAnsi="Garamond"/>
        </w:rPr>
        <w:t xml:space="preserve">We created an Extinction Coefficient Plot to depict Aerosol Height </w:t>
      </w:r>
      <w:r w:rsidR="00517D77" w:rsidRPr="55383884">
        <w:rPr>
          <w:rFonts w:ascii="Garamond" w:hAnsi="Garamond"/>
        </w:rPr>
        <w:t>and thickness</w:t>
      </w:r>
      <w:r w:rsidR="7878AE02" w:rsidRPr="55383884">
        <w:rPr>
          <w:rFonts w:ascii="Garamond" w:hAnsi="Garamond"/>
        </w:rPr>
        <w:t xml:space="preserve"> for </w:t>
      </w:r>
      <w:r w:rsidR="57703118" w:rsidRPr="55383884">
        <w:rPr>
          <w:rFonts w:ascii="Garamond" w:hAnsi="Garamond"/>
        </w:rPr>
        <w:t xml:space="preserve">our selected </w:t>
      </w:r>
      <w:r w:rsidR="6BD3630D" w:rsidRPr="55383884">
        <w:rPr>
          <w:rFonts w:ascii="Garamond" w:hAnsi="Garamond"/>
        </w:rPr>
        <w:t>DE</w:t>
      </w:r>
      <w:r w:rsidR="3B541819" w:rsidRPr="55383884">
        <w:rPr>
          <w:rFonts w:ascii="Garamond" w:hAnsi="Garamond"/>
        </w:rPr>
        <w:t>D</w:t>
      </w:r>
      <w:r w:rsidR="1E0568C4" w:rsidRPr="55383884">
        <w:rPr>
          <w:rFonts w:ascii="Garamond" w:hAnsi="Garamond"/>
        </w:rPr>
        <w:t xml:space="preserve"> (Figure </w:t>
      </w:r>
      <w:r w:rsidR="00F244BB">
        <w:rPr>
          <w:rFonts w:ascii="Garamond" w:hAnsi="Garamond"/>
        </w:rPr>
        <w:t>6</w:t>
      </w:r>
      <w:r w:rsidR="3B541819" w:rsidRPr="55383884">
        <w:rPr>
          <w:rFonts w:ascii="Garamond" w:hAnsi="Garamond"/>
        </w:rPr>
        <w:t>A</w:t>
      </w:r>
      <w:r w:rsidR="1E0568C4" w:rsidRPr="55383884">
        <w:rPr>
          <w:rFonts w:ascii="Garamond" w:hAnsi="Garamond"/>
        </w:rPr>
        <w:t xml:space="preserve">). </w:t>
      </w:r>
      <w:r w:rsidR="7878AE02" w:rsidRPr="55383884">
        <w:rPr>
          <w:rFonts w:ascii="Garamond" w:hAnsi="Garamond"/>
        </w:rPr>
        <w:t xml:space="preserve">This </w:t>
      </w:r>
      <w:r w:rsidR="01F3B7BB" w:rsidRPr="55383884">
        <w:rPr>
          <w:rFonts w:ascii="Garamond" w:hAnsi="Garamond"/>
        </w:rPr>
        <w:t>informed</w:t>
      </w:r>
      <w:r w:rsidR="7878AE02" w:rsidRPr="55383884">
        <w:rPr>
          <w:rFonts w:ascii="Garamond" w:hAnsi="Garamond"/>
        </w:rPr>
        <w:t xml:space="preserve"> us where aerosols </w:t>
      </w:r>
      <w:r w:rsidR="01F3B7BB" w:rsidRPr="55383884">
        <w:rPr>
          <w:rFonts w:ascii="Garamond" w:hAnsi="Garamond"/>
        </w:rPr>
        <w:t>were in</w:t>
      </w:r>
      <w:r w:rsidR="7878AE02" w:rsidRPr="55383884">
        <w:rPr>
          <w:rFonts w:ascii="Garamond" w:hAnsi="Garamond"/>
        </w:rPr>
        <w:t xml:space="preserve"> the atmosphere </w:t>
      </w:r>
      <w:r w:rsidR="01F3B7BB" w:rsidRPr="55383884">
        <w:rPr>
          <w:rFonts w:ascii="Garamond" w:hAnsi="Garamond"/>
        </w:rPr>
        <w:t>during the</w:t>
      </w:r>
      <w:r w:rsidR="7878AE02" w:rsidRPr="55383884">
        <w:rPr>
          <w:rFonts w:ascii="Garamond" w:hAnsi="Garamond"/>
        </w:rPr>
        <w:t xml:space="preserve"> dust even</w:t>
      </w:r>
      <w:r w:rsidR="01F3B7BB" w:rsidRPr="55383884">
        <w:rPr>
          <w:rFonts w:ascii="Garamond" w:hAnsi="Garamond"/>
        </w:rPr>
        <w:t>t</w:t>
      </w:r>
      <w:r w:rsidR="7878AE02" w:rsidRPr="55383884">
        <w:rPr>
          <w:rFonts w:ascii="Garamond" w:hAnsi="Garamond"/>
        </w:rPr>
        <w:t xml:space="preserve">. </w:t>
      </w:r>
      <w:r w:rsidR="6E05C741" w:rsidRPr="55383884">
        <w:rPr>
          <w:rFonts w:ascii="Garamond" w:hAnsi="Garamond"/>
        </w:rPr>
        <w:t>The plot demonstrates that</w:t>
      </w:r>
      <w:r w:rsidR="3766B5B3" w:rsidRPr="55383884">
        <w:rPr>
          <w:rFonts w:ascii="Garamond" w:hAnsi="Garamond"/>
        </w:rPr>
        <w:t xml:space="preserve"> </w:t>
      </w:r>
      <w:r w:rsidR="05E0ABB1" w:rsidRPr="55383884">
        <w:rPr>
          <w:rFonts w:ascii="Garamond" w:hAnsi="Garamond"/>
        </w:rPr>
        <w:t xml:space="preserve">the altitude of the dust layer </w:t>
      </w:r>
      <w:r w:rsidR="6F61F0B8" w:rsidRPr="55383884">
        <w:rPr>
          <w:rFonts w:ascii="Garamond" w:hAnsi="Garamond"/>
        </w:rPr>
        <w:t xml:space="preserve">was </w:t>
      </w:r>
      <w:r w:rsidR="6BB3A364" w:rsidRPr="55383884">
        <w:rPr>
          <w:rFonts w:ascii="Garamond" w:hAnsi="Garamond"/>
        </w:rPr>
        <w:t>approximately</w:t>
      </w:r>
      <w:r w:rsidR="6F61F0B8" w:rsidRPr="55383884">
        <w:rPr>
          <w:rFonts w:ascii="Garamond" w:hAnsi="Garamond"/>
        </w:rPr>
        <w:t xml:space="preserve"> </w:t>
      </w:r>
      <w:r w:rsidR="3252BAEC" w:rsidRPr="55383884">
        <w:rPr>
          <w:rFonts w:ascii="Garamond" w:hAnsi="Garamond"/>
        </w:rPr>
        <w:t xml:space="preserve">200 meters when converted to ground level with an </w:t>
      </w:r>
      <w:r w:rsidR="128547CF" w:rsidRPr="55383884">
        <w:rPr>
          <w:rFonts w:ascii="Garamond" w:hAnsi="Garamond"/>
        </w:rPr>
        <w:t>approximate</w:t>
      </w:r>
      <w:r w:rsidR="3252BAEC" w:rsidRPr="55383884">
        <w:rPr>
          <w:rFonts w:ascii="Garamond" w:hAnsi="Garamond"/>
        </w:rPr>
        <w:t xml:space="preserve"> thickness of 5.5 </w:t>
      </w:r>
      <w:r w:rsidR="6BB3A364" w:rsidRPr="55383884">
        <w:rPr>
          <w:rFonts w:ascii="Garamond" w:hAnsi="Garamond"/>
        </w:rPr>
        <w:t>kilometers</w:t>
      </w:r>
      <w:r w:rsidR="3B541819" w:rsidRPr="55383884">
        <w:rPr>
          <w:rFonts w:ascii="Garamond" w:hAnsi="Garamond"/>
        </w:rPr>
        <w:t>. W</w:t>
      </w:r>
      <w:r w:rsidR="5E27A78D" w:rsidRPr="55383884">
        <w:rPr>
          <w:rFonts w:ascii="Garamond" w:hAnsi="Garamond"/>
        </w:rPr>
        <w:t>e</w:t>
      </w:r>
      <w:r w:rsidR="006F3511" w:rsidRPr="55383884">
        <w:rPr>
          <w:rFonts w:ascii="Garamond" w:hAnsi="Garamond"/>
        </w:rPr>
        <w:t xml:space="preserve"> used the same D</w:t>
      </w:r>
      <w:r w:rsidR="3B85830A" w:rsidRPr="55383884">
        <w:rPr>
          <w:rFonts w:ascii="Garamond" w:hAnsi="Garamond"/>
        </w:rPr>
        <w:t xml:space="preserve">ED </w:t>
      </w:r>
      <w:r w:rsidR="006F3511" w:rsidRPr="55383884">
        <w:rPr>
          <w:rFonts w:ascii="Garamond" w:hAnsi="Garamond"/>
        </w:rPr>
        <w:t xml:space="preserve">to </w:t>
      </w:r>
      <w:r w:rsidR="00B168E4">
        <w:rPr>
          <w:rFonts w:ascii="Garamond" w:hAnsi="Garamond"/>
        </w:rPr>
        <w:t>produce</w:t>
      </w:r>
      <w:r w:rsidR="00B168E4" w:rsidRPr="55383884">
        <w:rPr>
          <w:rFonts w:ascii="Garamond" w:hAnsi="Garamond"/>
        </w:rPr>
        <w:t xml:space="preserve"> </w:t>
      </w:r>
      <w:r w:rsidR="006F3511" w:rsidRPr="55383884">
        <w:rPr>
          <w:rFonts w:ascii="Garamond" w:hAnsi="Garamond"/>
        </w:rPr>
        <w:t xml:space="preserve">a </w:t>
      </w:r>
      <w:r w:rsidR="00496928">
        <w:rPr>
          <w:rFonts w:ascii="Garamond" w:hAnsi="Garamond"/>
        </w:rPr>
        <w:t>VFM</w:t>
      </w:r>
      <w:r w:rsidR="006F3511" w:rsidRPr="55383884">
        <w:rPr>
          <w:rFonts w:ascii="Garamond" w:hAnsi="Garamond"/>
        </w:rPr>
        <w:t xml:space="preserve">, which </w:t>
      </w:r>
      <w:r w:rsidR="3B541819" w:rsidRPr="55383884">
        <w:rPr>
          <w:rFonts w:ascii="Garamond" w:hAnsi="Garamond"/>
        </w:rPr>
        <w:t>informed</w:t>
      </w:r>
      <w:r w:rsidR="006F3511" w:rsidRPr="55383884">
        <w:rPr>
          <w:rFonts w:ascii="Garamond" w:hAnsi="Garamond"/>
        </w:rPr>
        <w:t xml:space="preserve"> </w:t>
      </w:r>
      <w:r w:rsidR="7D50124F" w:rsidRPr="55383884">
        <w:rPr>
          <w:rFonts w:ascii="Garamond" w:hAnsi="Garamond"/>
        </w:rPr>
        <w:t>us of</w:t>
      </w:r>
      <w:r w:rsidR="006F3511" w:rsidRPr="55383884">
        <w:rPr>
          <w:rFonts w:ascii="Garamond" w:hAnsi="Garamond"/>
        </w:rPr>
        <w:t xml:space="preserve"> the type of aerosols present on </w:t>
      </w:r>
      <w:r w:rsidR="3B541819" w:rsidRPr="55383884">
        <w:rPr>
          <w:rFonts w:ascii="Garamond" w:hAnsi="Garamond"/>
        </w:rPr>
        <w:t>the</w:t>
      </w:r>
      <w:r w:rsidR="006F3511" w:rsidRPr="55383884">
        <w:rPr>
          <w:rFonts w:ascii="Garamond" w:hAnsi="Garamond"/>
        </w:rPr>
        <w:t xml:space="preserve"> </w:t>
      </w:r>
      <w:r w:rsidR="3B541819" w:rsidRPr="55383884">
        <w:rPr>
          <w:rFonts w:ascii="Garamond" w:hAnsi="Garamond"/>
        </w:rPr>
        <w:t xml:space="preserve">high </w:t>
      </w:r>
      <w:r w:rsidR="006F3511" w:rsidRPr="55383884">
        <w:rPr>
          <w:rFonts w:ascii="Garamond" w:hAnsi="Garamond"/>
        </w:rPr>
        <w:t xml:space="preserve">AOD day (Figure </w:t>
      </w:r>
      <w:r w:rsidR="00F244BB">
        <w:rPr>
          <w:rFonts w:ascii="Garamond" w:hAnsi="Garamond"/>
        </w:rPr>
        <w:t>6</w:t>
      </w:r>
      <w:r w:rsidR="3B541819" w:rsidRPr="55383884">
        <w:rPr>
          <w:rFonts w:ascii="Garamond" w:hAnsi="Garamond"/>
        </w:rPr>
        <w:t>B</w:t>
      </w:r>
      <w:r w:rsidR="006F3511" w:rsidRPr="55383884">
        <w:rPr>
          <w:rFonts w:ascii="Garamond" w:hAnsi="Garamond"/>
        </w:rPr>
        <w:t xml:space="preserve">). The plot demonstrates that </w:t>
      </w:r>
      <w:r w:rsidR="70C1BE3F" w:rsidRPr="55383884">
        <w:rPr>
          <w:rFonts w:ascii="Garamond" w:hAnsi="Garamond"/>
        </w:rPr>
        <w:t xml:space="preserve">the predominant aerosol </w:t>
      </w:r>
      <w:r w:rsidR="3766B5B3" w:rsidRPr="55383884">
        <w:rPr>
          <w:rFonts w:ascii="Garamond" w:hAnsi="Garamond"/>
        </w:rPr>
        <w:t xml:space="preserve">subtype </w:t>
      </w:r>
      <w:r w:rsidR="70C1BE3F" w:rsidRPr="55383884">
        <w:rPr>
          <w:rFonts w:ascii="Garamond" w:hAnsi="Garamond"/>
        </w:rPr>
        <w:t>was polluted dust.</w:t>
      </w:r>
      <w:r w:rsidR="3B541819" w:rsidRPr="55383884">
        <w:rPr>
          <w:rFonts w:ascii="Garamond" w:hAnsi="Garamond"/>
        </w:rPr>
        <w:t xml:space="preserve"> Additionally, we plotted </w:t>
      </w:r>
      <w:r w:rsidR="1AA6A830" w:rsidRPr="55383884">
        <w:rPr>
          <w:rFonts w:ascii="Garamond" w:hAnsi="Garamond"/>
        </w:rPr>
        <w:t xml:space="preserve">AOD and </w:t>
      </w:r>
      <w:r w:rsidR="3B541819" w:rsidRPr="55383884">
        <w:rPr>
          <w:rFonts w:ascii="Garamond" w:hAnsi="Garamond"/>
        </w:rPr>
        <w:t xml:space="preserve">CO from TROPOMI </w:t>
      </w:r>
      <w:r w:rsidR="1AA6A830" w:rsidRPr="55383884">
        <w:rPr>
          <w:rFonts w:ascii="Garamond" w:hAnsi="Garamond"/>
        </w:rPr>
        <w:t xml:space="preserve">for the DED, relative to that of a particular wildfire event, </w:t>
      </w:r>
      <w:r w:rsidR="00A135C9">
        <w:rPr>
          <w:rFonts w:ascii="Garamond" w:hAnsi="Garamond"/>
        </w:rPr>
        <w:t>finding a</w:t>
      </w:r>
      <w:r w:rsidR="1AA6A830" w:rsidRPr="55383884">
        <w:rPr>
          <w:rFonts w:ascii="Garamond" w:hAnsi="Garamond"/>
        </w:rPr>
        <w:t xml:space="preserve"> low CO </w:t>
      </w:r>
      <w:r w:rsidR="00A135C9">
        <w:rPr>
          <w:rFonts w:ascii="Garamond" w:hAnsi="Garamond"/>
        </w:rPr>
        <w:t>level</w:t>
      </w:r>
      <w:r w:rsidR="00A135C9" w:rsidRPr="55383884">
        <w:rPr>
          <w:rFonts w:ascii="Garamond" w:hAnsi="Garamond"/>
        </w:rPr>
        <w:t xml:space="preserve"> </w:t>
      </w:r>
      <w:r w:rsidR="1AA6A830" w:rsidRPr="55383884">
        <w:rPr>
          <w:rFonts w:ascii="Garamond" w:hAnsi="Garamond"/>
        </w:rPr>
        <w:t>in the DED indicat</w:t>
      </w:r>
      <w:r w:rsidR="007362DE">
        <w:rPr>
          <w:rFonts w:ascii="Garamond" w:hAnsi="Garamond"/>
        </w:rPr>
        <w:t>ing</w:t>
      </w:r>
      <w:r w:rsidR="1AA6A830" w:rsidRPr="55383884">
        <w:rPr>
          <w:rFonts w:ascii="Garamond" w:hAnsi="Garamond"/>
        </w:rPr>
        <w:t xml:space="preserve"> the </w:t>
      </w:r>
      <w:r w:rsidR="3B541819" w:rsidRPr="55383884">
        <w:rPr>
          <w:rFonts w:ascii="Garamond" w:hAnsi="Garamond"/>
        </w:rPr>
        <w:t xml:space="preserve">high AOD response </w:t>
      </w:r>
      <w:r w:rsidR="1AA6A830" w:rsidRPr="55383884">
        <w:rPr>
          <w:rFonts w:ascii="Garamond" w:hAnsi="Garamond"/>
        </w:rPr>
        <w:t>was</w:t>
      </w:r>
      <w:r w:rsidR="3B541819" w:rsidRPr="55383884">
        <w:rPr>
          <w:rFonts w:ascii="Garamond" w:hAnsi="Garamond"/>
        </w:rPr>
        <w:t xml:space="preserve"> related to dust events </w:t>
      </w:r>
      <w:r w:rsidR="1AA6A830" w:rsidRPr="55383884">
        <w:rPr>
          <w:rFonts w:ascii="Garamond" w:hAnsi="Garamond"/>
        </w:rPr>
        <w:t>and not from</w:t>
      </w:r>
      <w:r w:rsidR="3B541819" w:rsidRPr="55383884">
        <w:rPr>
          <w:rFonts w:ascii="Garamond" w:hAnsi="Garamond"/>
        </w:rPr>
        <w:t xml:space="preserve"> wildfire</w:t>
      </w:r>
      <w:r w:rsidR="1AA6A830" w:rsidRPr="55383884">
        <w:rPr>
          <w:rFonts w:ascii="Garamond" w:hAnsi="Garamond"/>
        </w:rPr>
        <w:t xml:space="preserve"> influence (Figure </w:t>
      </w:r>
      <w:r w:rsidR="00F244BB">
        <w:rPr>
          <w:rFonts w:ascii="Garamond" w:hAnsi="Garamond"/>
        </w:rPr>
        <w:t>6</w:t>
      </w:r>
      <w:r w:rsidR="43ED0CDD" w:rsidRPr="55383884">
        <w:rPr>
          <w:rFonts w:ascii="Garamond" w:hAnsi="Garamond"/>
        </w:rPr>
        <w:t>C).</w:t>
      </w:r>
      <w:r w:rsidR="1175A824" w:rsidRPr="55383884">
        <w:rPr>
          <w:rFonts w:ascii="Garamond" w:hAnsi="Garamond"/>
        </w:rPr>
        <w:t xml:space="preserve"> AOD </w:t>
      </w:r>
      <w:r w:rsidR="00B70917">
        <w:rPr>
          <w:rFonts w:ascii="Garamond" w:hAnsi="Garamond"/>
        </w:rPr>
        <w:t xml:space="preserve">value was 0.11 </w:t>
      </w:r>
      <w:r w:rsidR="1175A824" w:rsidRPr="55383884">
        <w:rPr>
          <w:rFonts w:ascii="Garamond" w:hAnsi="Garamond"/>
        </w:rPr>
        <w:t xml:space="preserve">from </w:t>
      </w:r>
      <w:r w:rsidR="0AB85AB0" w:rsidRPr="55383884">
        <w:rPr>
          <w:rFonts w:ascii="Garamond" w:hAnsi="Garamond"/>
        </w:rPr>
        <w:t xml:space="preserve">CALIPSO </w:t>
      </w:r>
      <w:r w:rsidR="1175A824" w:rsidRPr="55383884">
        <w:rPr>
          <w:rFonts w:ascii="Garamond" w:hAnsi="Garamond"/>
        </w:rPr>
        <w:t>Extinction profile</w:t>
      </w:r>
      <w:r w:rsidR="00B70917">
        <w:rPr>
          <w:rFonts w:ascii="Garamond" w:hAnsi="Garamond"/>
        </w:rPr>
        <w:t xml:space="preserve">, </w:t>
      </w:r>
      <w:r w:rsidR="4BD79680" w:rsidRPr="55383884">
        <w:rPr>
          <w:rFonts w:ascii="Garamond" w:hAnsi="Garamond"/>
        </w:rPr>
        <w:t>comparable</w:t>
      </w:r>
      <w:r w:rsidR="1175A824" w:rsidRPr="55383884">
        <w:rPr>
          <w:rFonts w:ascii="Garamond" w:hAnsi="Garamond"/>
        </w:rPr>
        <w:t xml:space="preserve"> to MODIS value </w:t>
      </w:r>
      <w:r w:rsidR="0E578F13" w:rsidRPr="55383884">
        <w:rPr>
          <w:rFonts w:ascii="Garamond" w:hAnsi="Garamond"/>
        </w:rPr>
        <w:t>of 0.14 AOD.</w:t>
      </w:r>
    </w:p>
    <w:p w14:paraId="6073581A" w14:textId="77777777" w:rsidR="00B70917" w:rsidRDefault="00B70917" w:rsidP="00A5719C">
      <w:pPr>
        <w:spacing w:line="240" w:lineRule="auto"/>
        <w:rPr>
          <w:rFonts w:ascii="Garamond" w:hAnsi="Garamond"/>
        </w:rPr>
      </w:pPr>
    </w:p>
    <w:p w14:paraId="627E322F" w14:textId="77777777" w:rsidR="00B70917" w:rsidRDefault="00B70917" w:rsidP="00A5719C">
      <w:pPr>
        <w:spacing w:line="240" w:lineRule="auto"/>
        <w:rPr>
          <w:rFonts w:ascii="Garamond" w:hAnsi="Garamond"/>
        </w:rPr>
      </w:pPr>
    </w:p>
    <w:p w14:paraId="36127838" w14:textId="77777777" w:rsidR="00B70917" w:rsidRDefault="00B70917" w:rsidP="00A5719C">
      <w:pPr>
        <w:spacing w:line="240" w:lineRule="auto"/>
        <w:rPr>
          <w:rFonts w:ascii="Garamond" w:hAnsi="Garamond"/>
        </w:rPr>
      </w:pPr>
    </w:p>
    <w:p w14:paraId="0E6E7882" w14:textId="77777777" w:rsidR="00B70917" w:rsidRDefault="00B70917" w:rsidP="00A5719C">
      <w:pPr>
        <w:spacing w:line="240" w:lineRule="auto"/>
        <w:rPr>
          <w:rFonts w:ascii="Garamond" w:hAnsi="Garamond"/>
        </w:rPr>
      </w:pPr>
    </w:p>
    <w:p w14:paraId="6C0DA8E5" w14:textId="77777777" w:rsidR="00B70917" w:rsidRDefault="00B70917" w:rsidP="00A5719C">
      <w:pPr>
        <w:spacing w:line="240" w:lineRule="auto"/>
        <w:rPr>
          <w:rFonts w:ascii="Garamond" w:hAnsi="Garamond"/>
        </w:rPr>
      </w:pPr>
    </w:p>
    <w:p w14:paraId="2C82DE95" w14:textId="2ABA347C" w:rsidR="00B70917" w:rsidRDefault="00866F0C" w:rsidP="00B70917">
      <w:pPr>
        <w:spacing w:after="0" w:line="240" w:lineRule="auto"/>
        <w:rPr>
          <w:rFonts w:ascii="Garamond" w:hAnsi="Garamond"/>
        </w:rPr>
      </w:pPr>
      <w:r>
        <w:rPr>
          <w:rFonts w:ascii="Garamond" w:hAnsi="Garamond"/>
        </w:rPr>
        <w:lastRenderedPageBreak/>
        <w:t>(</w:t>
      </w:r>
      <w:r w:rsidR="0096400F">
        <w:rPr>
          <w:rFonts w:ascii="Garamond" w:hAnsi="Garamond"/>
        </w:rPr>
        <w:t>A</w:t>
      </w:r>
      <w:r>
        <w:rPr>
          <w:rFonts w:ascii="Garamond" w:hAnsi="Garamond"/>
        </w:rPr>
        <w:t>)</w:t>
      </w:r>
    </w:p>
    <w:p w14:paraId="688C5183" w14:textId="447C544F" w:rsidR="00214C3C" w:rsidRDefault="00B70917" w:rsidP="00A5719C">
      <w:pPr>
        <w:spacing w:after="0" w:line="240" w:lineRule="auto"/>
        <w:jc w:val="center"/>
        <w:rPr>
          <w:rFonts w:ascii="Garamond" w:hAnsi="Garamond"/>
        </w:rPr>
      </w:pPr>
      <w:r>
        <w:rPr>
          <w:noProof/>
        </w:rPr>
        <w:drawing>
          <wp:anchor distT="0" distB="0" distL="114300" distR="114300" simplePos="0" relativeHeight="251658241" behindDoc="0" locked="0" layoutInCell="1" allowOverlap="1" wp14:anchorId="40344500" wp14:editId="3656A14B">
            <wp:simplePos x="0" y="0"/>
            <wp:positionH relativeFrom="column">
              <wp:posOffset>590550</wp:posOffset>
            </wp:positionH>
            <wp:positionV relativeFrom="paragraph">
              <wp:posOffset>211224</wp:posOffset>
            </wp:positionV>
            <wp:extent cx="973433" cy="641350"/>
            <wp:effectExtent l="0" t="0" r="0" b="6350"/>
            <wp:wrapNone/>
            <wp:docPr id="1392087208" name="Picture 139208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084722"/>
                    <pic:cNvPicPr/>
                  </pic:nvPicPr>
                  <pic:blipFill rotWithShape="1">
                    <a:blip r:embed="rId23" cstate="print">
                      <a:extLst>
                        <a:ext uri="{28A0092B-C50C-407E-A947-70E740481C1C}">
                          <a14:useLocalDpi xmlns:a14="http://schemas.microsoft.com/office/drawing/2010/main" val="0"/>
                        </a:ext>
                      </a:extLst>
                    </a:blip>
                    <a:srcRect l="2972" t="14426" r="7875"/>
                    <a:stretch/>
                  </pic:blipFill>
                  <pic:spPr bwMode="auto">
                    <a:xfrm>
                      <a:off x="0" y="0"/>
                      <a:ext cx="973433" cy="641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2C7">
        <w:rPr>
          <w:noProof/>
        </w:rPr>
        <w:drawing>
          <wp:inline distT="0" distB="0" distL="0" distR="0" wp14:anchorId="0EFD7C5C" wp14:editId="0CE25CF7">
            <wp:extent cx="5551714" cy="1715337"/>
            <wp:effectExtent l="0" t="0" r="0" b="0"/>
            <wp:docPr id="1732084709" name="Picture 173208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63574" cy="1719001"/>
                    </a:xfrm>
                    <a:prstGeom prst="rect">
                      <a:avLst/>
                    </a:prstGeom>
                  </pic:spPr>
                </pic:pic>
              </a:graphicData>
            </a:graphic>
          </wp:inline>
        </w:drawing>
      </w:r>
      <w:r w:rsidR="006E4EAA">
        <w:rPr>
          <w:rFonts w:ascii="Garamond" w:hAnsi="Garamond"/>
        </w:rPr>
        <w:t xml:space="preserve"> </w:t>
      </w:r>
    </w:p>
    <w:p w14:paraId="535B11B0" w14:textId="51544325" w:rsidR="00FA2415" w:rsidRDefault="006E4EAA" w:rsidP="00FA2415">
      <w:pPr>
        <w:spacing w:after="0" w:line="240" w:lineRule="auto"/>
        <w:ind w:firstLine="720"/>
        <w:rPr>
          <w:rFonts w:ascii="Garamond" w:hAnsi="Garamond"/>
        </w:rPr>
      </w:pPr>
      <w:r>
        <w:rPr>
          <w:rFonts w:ascii="Garamond" w:hAnsi="Garamond"/>
        </w:rPr>
        <w:t>(</w:t>
      </w:r>
      <w:r w:rsidR="0096400F">
        <w:rPr>
          <w:rFonts w:ascii="Garamond" w:hAnsi="Garamond"/>
        </w:rPr>
        <w:t>B</w:t>
      </w:r>
      <w:r w:rsidR="00866F0C">
        <w:rPr>
          <w:rFonts w:ascii="Garamond" w:hAnsi="Garamond"/>
        </w:rPr>
        <w:t>)</w:t>
      </w:r>
      <w:r w:rsidR="00FA2415">
        <w:rPr>
          <w:rFonts w:ascii="Garamond" w:hAnsi="Garamond"/>
        </w:rPr>
        <w:tab/>
      </w:r>
      <w:r w:rsidR="00FA2415">
        <w:rPr>
          <w:rFonts w:ascii="Garamond" w:hAnsi="Garamond"/>
        </w:rPr>
        <w:tab/>
      </w:r>
      <w:r w:rsidR="00FA2415">
        <w:rPr>
          <w:rFonts w:ascii="Garamond" w:hAnsi="Garamond"/>
        </w:rPr>
        <w:tab/>
      </w:r>
      <w:r w:rsidR="00FA2415">
        <w:rPr>
          <w:rFonts w:ascii="Garamond" w:hAnsi="Garamond"/>
        </w:rPr>
        <w:tab/>
      </w:r>
      <w:r w:rsidR="00FA2415">
        <w:rPr>
          <w:rFonts w:ascii="Garamond" w:hAnsi="Garamond"/>
        </w:rPr>
        <w:tab/>
      </w:r>
      <w:r w:rsidR="00FA2415">
        <w:rPr>
          <w:rFonts w:ascii="Garamond" w:hAnsi="Garamond"/>
        </w:rPr>
        <w:tab/>
        <w:t xml:space="preserve"> </w:t>
      </w:r>
      <w:proofErr w:type="gramStart"/>
      <w:r w:rsidR="00FA2415">
        <w:rPr>
          <w:rFonts w:ascii="Garamond" w:hAnsi="Garamond"/>
        </w:rPr>
        <w:t xml:space="preserve">   (</w:t>
      </w:r>
      <w:proofErr w:type="gramEnd"/>
      <w:r w:rsidR="00FA2415">
        <w:rPr>
          <w:rFonts w:ascii="Garamond" w:hAnsi="Garamond"/>
        </w:rPr>
        <w:t>C)</w:t>
      </w:r>
    </w:p>
    <w:p w14:paraId="1EAB1805" w14:textId="47B6D493" w:rsidR="00955DD4" w:rsidRDefault="00573D1A" w:rsidP="00A5719C">
      <w:pPr>
        <w:spacing w:after="0" w:line="240" w:lineRule="auto"/>
        <w:jc w:val="center"/>
        <w:rPr>
          <w:noProof/>
        </w:rPr>
      </w:pPr>
      <w:r>
        <w:rPr>
          <w:noProof/>
        </w:rPr>
        <w:drawing>
          <wp:inline distT="0" distB="0" distL="0" distR="0" wp14:anchorId="71B94C55" wp14:editId="1487C33A">
            <wp:extent cx="2743200" cy="1828800"/>
            <wp:effectExtent l="0" t="0" r="0" b="0"/>
            <wp:docPr id="2077454977" name="Picture 2077454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r w:rsidR="00866F0C">
        <w:rPr>
          <w:noProof/>
        </w:rPr>
        <w:drawing>
          <wp:inline distT="0" distB="0" distL="0" distR="0" wp14:anchorId="7B5C0212" wp14:editId="13C86AF2">
            <wp:extent cx="1971978" cy="1828800"/>
            <wp:effectExtent l="0" t="0" r="0" b="0"/>
            <wp:docPr id="9" name="Picture 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1971978" cy="1828800"/>
                    </a:xfrm>
                    <a:prstGeom prst="rect">
                      <a:avLst/>
                    </a:prstGeom>
                  </pic:spPr>
                </pic:pic>
              </a:graphicData>
            </a:graphic>
          </wp:inline>
        </w:drawing>
      </w:r>
      <w:r w:rsidR="003E1956">
        <w:rPr>
          <w:noProof/>
        </w:rPr>
        <w:t xml:space="preserve"> </w:t>
      </w:r>
    </w:p>
    <w:p w14:paraId="18C5525F" w14:textId="77777777" w:rsidR="00FA2415" w:rsidRDefault="00866F0C" w:rsidP="00FA2415">
      <w:pPr>
        <w:spacing w:after="0" w:line="240" w:lineRule="auto"/>
        <w:ind w:left="2160" w:firstLine="720"/>
        <w:rPr>
          <w:rFonts w:ascii="Garamond" w:hAnsi="Garamond"/>
        </w:rPr>
      </w:pPr>
      <w:r>
        <w:rPr>
          <w:rFonts w:ascii="Garamond" w:hAnsi="Garamond"/>
        </w:rPr>
        <w:t>(</w:t>
      </w:r>
      <w:r w:rsidR="0096400F">
        <w:rPr>
          <w:rFonts w:ascii="Garamond" w:hAnsi="Garamond"/>
        </w:rPr>
        <w:t>D</w:t>
      </w:r>
      <w:r>
        <w:rPr>
          <w:rFonts w:ascii="Garamond" w:hAnsi="Garamond"/>
        </w:rPr>
        <w:t>)</w:t>
      </w:r>
    </w:p>
    <w:p w14:paraId="5152EE2C" w14:textId="4C05E23E" w:rsidR="00866F0C" w:rsidRDefault="00866F0C" w:rsidP="00A5719C">
      <w:pPr>
        <w:spacing w:after="0" w:line="240" w:lineRule="auto"/>
        <w:jc w:val="center"/>
        <w:rPr>
          <w:rFonts w:ascii="Garamond" w:hAnsi="Garamond"/>
        </w:rPr>
      </w:pPr>
      <w:r>
        <w:rPr>
          <w:noProof/>
        </w:rPr>
        <w:drawing>
          <wp:inline distT="0" distB="0" distL="0" distR="0" wp14:anchorId="639CE441" wp14:editId="0D4497EF">
            <wp:extent cx="2980362" cy="1828800"/>
            <wp:effectExtent l="0" t="0" r="4445" b="0"/>
            <wp:docPr id="10" name="Picture 1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pie 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980362" cy="1828800"/>
                    </a:xfrm>
                    <a:prstGeom prst="rect">
                      <a:avLst/>
                    </a:prstGeom>
                  </pic:spPr>
                </pic:pic>
              </a:graphicData>
            </a:graphic>
          </wp:inline>
        </w:drawing>
      </w:r>
    </w:p>
    <w:p w14:paraId="679F041C" w14:textId="4A392FAA" w:rsidR="00866F0C" w:rsidRDefault="00866F0C" w:rsidP="00A5719C">
      <w:pPr>
        <w:spacing w:after="0" w:line="240" w:lineRule="auto"/>
        <w:jc w:val="center"/>
        <w:rPr>
          <w:rFonts w:ascii="Garamond" w:hAnsi="Garamond"/>
        </w:rPr>
      </w:pPr>
      <w:r w:rsidRPr="00AB58A6">
        <w:rPr>
          <w:rFonts w:ascii="Garamond" w:hAnsi="Garamond"/>
          <w:i/>
          <w:iCs/>
          <w:noProof/>
        </w:rPr>
        <w:t xml:space="preserve">Figure </w:t>
      </w:r>
      <w:r w:rsidR="00F244BB">
        <w:rPr>
          <w:rFonts w:ascii="Garamond" w:hAnsi="Garamond"/>
          <w:i/>
          <w:iCs/>
          <w:noProof/>
        </w:rPr>
        <w:t>6</w:t>
      </w:r>
      <w:r w:rsidRPr="00AB58A6">
        <w:rPr>
          <w:rFonts w:ascii="Garamond" w:hAnsi="Garamond"/>
          <w:i/>
          <w:iCs/>
          <w:noProof/>
        </w:rPr>
        <w:t>.</w:t>
      </w:r>
      <w:r>
        <w:rPr>
          <w:rFonts w:ascii="Garamond" w:hAnsi="Garamond"/>
          <w:noProof/>
        </w:rPr>
        <w:t xml:space="preserve"> </w:t>
      </w:r>
      <w:r w:rsidRPr="0172424F">
        <w:rPr>
          <w:rFonts w:ascii="Garamond" w:hAnsi="Garamond"/>
        </w:rPr>
        <w:t>DED</w:t>
      </w:r>
      <w:r>
        <w:rPr>
          <w:rFonts w:ascii="Garamond" w:hAnsi="Garamond"/>
        </w:rPr>
        <w:t xml:space="preserve"> Case Study: July 9, 2021</w:t>
      </w:r>
      <w:r w:rsidR="003E1956">
        <w:rPr>
          <w:rFonts w:ascii="Garamond" w:hAnsi="Garamond"/>
        </w:rPr>
        <w:t>:</w:t>
      </w:r>
    </w:p>
    <w:p w14:paraId="037A4A26" w14:textId="0237DB58" w:rsidR="00B64282" w:rsidRPr="00D30FD4" w:rsidRDefault="00866F0C" w:rsidP="00A5719C">
      <w:pPr>
        <w:spacing w:line="240" w:lineRule="auto"/>
        <w:jc w:val="center"/>
        <w:rPr>
          <w:rFonts w:ascii="Garamond" w:hAnsi="Garamond"/>
        </w:rPr>
      </w:pPr>
      <w:r>
        <w:rPr>
          <w:rFonts w:ascii="Garamond" w:hAnsi="Garamond"/>
        </w:rPr>
        <w:t>(A)</w:t>
      </w:r>
      <w:r w:rsidRPr="0172424F">
        <w:rPr>
          <w:rFonts w:ascii="Garamond" w:hAnsi="Garamond"/>
        </w:rPr>
        <w:t xml:space="preserve"> </w:t>
      </w:r>
      <w:r>
        <w:rPr>
          <w:rFonts w:ascii="Garamond" w:hAnsi="Garamond"/>
        </w:rPr>
        <w:t xml:space="preserve">DED </w:t>
      </w:r>
      <w:r w:rsidRPr="3BA08130">
        <w:rPr>
          <w:rFonts w:ascii="Garamond" w:hAnsi="Garamond"/>
        </w:rPr>
        <w:t xml:space="preserve">Aerosol </w:t>
      </w:r>
      <w:r>
        <w:rPr>
          <w:rFonts w:ascii="Garamond" w:hAnsi="Garamond"/>
        </w:rPr>
        <w:t>Subt</w:t>
      </w:r>
      <w:r w:rsidRPr="3BA08130">
        <w:rPr>
          <w:rFonts w:ascii="Garamond" w:hAnsi="Garamond"/>
        </w:rPr>
        <w:t xml:space="preserve">ype </w:t>
      </w:r>
      <w:r>
        <w:rPr>
          <w:rFonts w:ascii="Garamond" w:hAnsi="Garamond"/>
        </w:rPr>
        <w:t xml:space="preserve">VFM, (B) CALIPSO </w:t>
      </w:r>
      <w:r w:rsidRPr="296585B7">
        <w:rPr>
          <w:rFonts w:ascii="Garamond" w:hAnsi="Garamond"/>
        </w:rPr>
        <w:t xml:space="preserve">Aerosol </w:t>
      </w:r>
      <w:r>
        <w:rPr>
          <w:rFonts w:ascii="Garamond" w:hAnsi="Garamond"/>
        </w:rPr>
        <w:t>Height and Thickness, (C) CALIPSO Dust from wildfire differentiation,</w:t>
      </w:r>
      <w:r w:rsidRPr="00782B56">
        <w:rPr>
          <w:rFonts w:ascii="Garamond" w:hAnsi="Garamond"/>
        </w:rPr>
        <w:t xml:space="preserve"> </w:t>
      </w:r>
      <w:r>
        <w:rPr>
          <w:rFonts w:ascii="Garamond" w:hAnsi="Garamond"/>
        </w:rPr>
        <w:t xml:space="preserve">(D) </w:t>
      </w:r>
      <w:r w:rsidR="003E1956">
        <w:rPr>
          <w:rFonts w:ascii="Garamond" w:hAnsi="Garamond"/>
        </w:rPr>
        <w:t xml:space="preserve">KSLC Salt Lake International Airport </w:t>
      </w:r>
      <w:r>
        <w:rPr>
          <w:rFonts w:ascii="Garamond" w:hAnsi="Garamond"/>
        </w:rPr>
        <w:t xml:space="preserve">Dust Event </w:t>
      </w:r>
      <w:r w:rsidR="003E1956">
        <w:rPr>
          <w:rFonts w:ascii="Garamond" w:hAnsi="Garamond"/>
        </w:rPr>
        <w:t xml:space="preserve">by Month per </w:t>
      </w:r>
      <w:r w:rsidRPr="0172424F">
        <w:rPr>
          <w:rFonts w:ascii="Garamond" w:hAnsi="Garamond"/>
        </w:rPr>
        <w:t>Season</w:t>
      </w:r>
      <w:r w:rsidR="003E1956">
        <w:rPr>
          <w:rFonts w:ascii="Garamond" w:hAnsi="Garamond"/>
        </w:rPr>
        <w:t>.</w:t>
      </w:r>
    </w:p>
    <w:p w14:paraId="2F3C6D13" w14:textId="265E5F52" w:rsidR="28B90A71" w:rsidRPr="00D30FD4" w:rsidRDefault="11CF7624" w:rsidP="00A5719C">
      <w:pPr>
        <w:spacing w:after="0" w:line="240" w:lineRule="auto"/>
        <w:rPr>
          <w:rFonts w:ascii="Garamond" w:hAnsi="Garamond"/>
          <w:b/>
          <w:bCs/>
          <w:i/>
          <w:iCs/>
        </w:rPr>
      </w:pPr>
      <w:r w:rsidRPr="55383884">
        <w:rPr>
          <w:rFonts w:ascii="Garamond" w:hAnsi="Garamond"/>
          <w:b/>
          <w:bCs/>
          <w:i/>
          <w:iCs/>
        </w:rPr>
        <w:t>4.1.3 Vulnerability Maps</w:t>
      </w:r>
    </w:p>
    <w:p w14:paraId="1B69CB11" w14:textId="427DADC3" w:rsidR="57B2D1B2" w:rsidRDefault="3C4168A3" w:rsidP="00A5719C">
      <w:pPr>
        <w:spacing w:after="0" w:line="240" w:lineRule="auto"/>
        <w:rPr>
          <w:rFonts w:ascii="Garamond" w:hAnsi="Garamond"/>
        </w:rPr>
      </w:pPr>
      <w:r w:rsidRPr="55383884">
        <w:rPr>
          <w:rFonts w:ascii="Garamond" w:hAnsi="Garamond"/>
        </w:rPr>
        <w:t xml:space="preserve">We completed a PCA utilizing the demographic data established in 3.2.2. The eigenvalues resulted in </w:t>
      </w:r>
      <w:r w:rsidR="3E1BF029" w:rsidRPr="55383884">
        <w:rPr>
          <w:rFonts w:ascii="Garamond" w:hAnsi="Garamond"/>
        </w:rPr>
        <w:t>two</w:t>
      </w:r>
      <w:r w:rsidRPr="55383884">
        <w:rPr>
          <w:rFonts w:ascii="Garamond" w:hAnsi="Garamond"/>
        </w:rPr>
        <w:t xml:space="preserve"> principal components that contained variables with significant correlation. The first component consisted of an eigenvalue of 1.964 </w:t>
      </w:r>
      <w:r w:rsidR="00A0192F">
        <w:rPr>
          <w:rFonts w:ascii="Garamond" w:hAnsi="Garamond"/>
        </w:rPr>
        <w:t>and an</w:t>
      </w:r>
      <w:r w:rsidR="00A0192F" w:rsidRPr="55383884">
        <w:rPr>
          <w:rFonts w:ascii="Garamond" w:hAnsi="Garamond"/>
        </w:rPr>
        <w:t xml:space="preserve"> </w:t>
      </w:r>
      <w:r w:rsidRPr="55383884">
        <w:rPr>
          <w:rFonts w:ascii="Garamond" w:hAnsi="Garamond"/>
        </w:rPr>
        <w:t xml:space="preserve">eigenvector </w:t>
      </w:r>
      <w:r w:rsidR="00A0192F">
        <w:rPr>
          <w:rFonts w:ascii="Garamond" w:hAnsi="Garamond"/>
        </w:rPr>
        <w:t>with</w:t>
      </w:r>
      <w:r w:rsidRPr="55383884">
        <w:rPr>
          <w:rFonts w:ascii="Garamond" w:hAnsi="Garamond"/>
        </w:rPr>
        <w:t xml:space="preserve"> component</w:t>
      </w:r>
      <w:r w:rsidR="00822EF8">
        <w:rPr>
          <w:rFonts w:ascii="Garamond" w:hAnsi="Garamond"/>
        </w:rPr>
        <w:t>s</w:t>
      </w:r>
      <w:r w:rsidRPr="55383884">
        <w:rPr>
          <w:rFonts w:ascii="Garamond" w:hAnsi="Garamond"/>
        </w:rPr>
        <w:t xml:space="preserve"> as follows</w:t>
      </w:r>
      <w:r w:rsidR="00190401">
        <w:rPr>
          <w:rFonts w:ascii="Garamond" w:hAnsi="Garamond"/>
        </w:rPr>
        <w:t>:</w:t>
      </w:r>
      <w:r w:rsidRPr="55383884">
        <w:rPr>
          <w:rFonts w:ascii="Garamond" w:hAnsi="Garamond"/>
        </w:rPr>
        <w:t xml:space="preserve"> low income (0.877), minority population (0.879), </w:t>
      </w:r>
      <w:r w:rsidR="00190401">
        <w:rPr>
          <w:rFonts w:ascii="Garamond" w:hAnsi="Garamond"/>
        </w:rPr>
        <w:t xml:space="preserve">and </w:t>
      </w:r>
      <w:r w:rsidRPr="55383884">
        <w:rPr>
          <w:rFonts w:ascii="Garamond" w:hAnsi="Garamond"/>
        </w:rPr>
        <w:t xml:space="preserve">under </w:t>
      </w:r>
      <w:r w:rsidR="00E50B25">
        <w:rPr>
          <w:rFonts w:ascii="Garamond" w:hAnsi="Garamond"/>
        </w:rPr>
        <w:t xml:space="preserve">age </w:t>
      </w:r>
      <w:r w:rsidRPr="55383884">
        <w:rPr>
          <w:rFonts w:ascii="Garamond" w:hAnsi="Garamond"/>
        </w:rPr>
        <w:t>5 (0.648). The second component consisted of an eigen value of 1.032 and eigen vectors for each of the variables are as follows</w:t>
      </w:r>
      <w:r w:rsidR="00190401">
        <w:rPr>
          <w:rFonts w:ascii="Garamond" w:hAnsi="Garamond"/>
        </w:rPr>
        <w:t>:</w:t>
      </w:r>
      <w:r w:rsidRPr="55383884">
        <w:rPr>
          <w:rFonts w:ascii="Garamond" w:hAnsi="Garamond"/>
        </w:rPr>
        <w:t xml:space="preserve"> over </w:t>
      </w:r>
      <w:r w:rsidR="00E50B25">
        <w:rPr>
          <w:rFonts w:ascii="Garamond" w:hAnsi="Garamond"/>
        </w:rPr>
        <w:t xml:space="preserve">age </w:t>
      </w:r>
      <w:r w:rsidRPr="55383884">
        <w:rPr>
          <w:rFonts w:ascii="Garamond" w:hAnsi="Garamond"/>
        </w:rPr>
        <w:t xml:space="preserve">64 (0.973), under </w:t>
      </w:r>
      <w:r w:rsidR="00E50B25">
        <w:rPr>
          <w:rFonts w:ascii="Garamond" w:hAnsi="Garamond"/>
        </w:rPr>
        <w:t xml:space="preserve">age </w:t>
      </w:r>
      <w:r w:rsidRPr="55383884">
        <w:rPr>
          <w:rFonts w:ascii="Garamond" w:hAnsi="Garamond"/>
        </w:rPr>
        <w:t xml:space="preserve">5 (0.268). These values contributed to a vulnerability score for each census tract, used in our bivariate choropleth maps. </w:t>
      </w:r>
    </w:p>
    <w:p w14:paraId="595A46A3" w14:textId="48F48DC6" w:rsidR="4BC0DC75" w:rsidRDefault="4BC0DC75" w:rsidP="00A5719C">
      <w:pPr>
        <w:spacing w:after="0" w:line="240" w:lineRule="auto"/>
        <w:rPr>
          <w:rFonts w:ascii="Garamond" w:hAnsi="Garamond"/>
        </w:rPr>
      </w:pPr>
    </w:p>
    <w:p w14:paraId="3B7635E2" w14:textId="16B6520D" w:rsidR="28B90A71" w:rsidRDefault="006431D1" w:rsidP="00A5719C">
      <w:pPr>
        <w:spacing w:line="240" w:lineRule="auto"/>
        <w:rPr>
          <w:rFonts w:ascii="Garamond" w:hAnsi="Garamond"/>
        </w:rPr>
      </w:pPr>
      <w:r>
        <w:rPr>
          <w:rFonts w:ascii="Garamond" w:eastAsia="Garamond" w:hAnsi="Garamond" w:cs="Garamond"/>
          <w:color w:val="000000" w:themeColor="text1"/>
        </w:rPr>
        <w:t>We derived</w:t>
      </w:r>
      <w:r w:rsidRPr="296585B7">
        <w:rPr>
          <w:rFonts w:ascii="Garamond" w:eastAsia="Garamond" w:hAnsi="Garamond" w:cs="Garamond"/>
          <w:color w:val="000000" w:themeColor="text1"/>
        </w:rPr>
        <w:t xml:space="preserve"> </w:t>
      </w:r>
      <w:r>
        <w:rPr>
          <w:rFonts w:ascii="Garamond" w:eastAsia="Garamond" w:hAnsi="Garamond" w:cs="Garamond"/>
          <w:color w:val="000000" w:themeColor="text1"/>
        </w:rPr>
        <w:t>four</w:t>
      </w:r>
      <w:r w:rsidRPr="296585B7">
        <w:rPr>
          <w:rFonts w:ascii="Garamond" w:eastAsia="Garamond" w:hAnsi="Garamond" w:cs="Garamond"/>
          <w:color w:val="000000" w:themeColor="text1"/>
        </w:rPr>
        <w:t xml:space="preserve"> </w:t>
      </w:r>
      <w:r>
        <w:rPr>
          <w:rFonts w:ascii="Garamond" w:eastAsia="Garamond" w:hAnsi="Garamond" w:cs="Garamond"/>
          <w:color w:val="000000" w:themeColor="text1"/>
        </w:rPr>
        <w:t xml:space="preserve">preliminary </w:t>
      </w:r>
      <w:r w:rsidRPr="296585B7">
        <w:rPr>
          <w:rFonts w:ascii="Garamond" w:eastAsia="Garamond" w:hAnsi="Garamond" w:cs="Garamond"/>
          <w:color w:val="000000" w:themeColor="text1"/>
        </w:rPr>
        <w:t xml:space="preserve">maps displaying </w:t>
      </w:r>
      <w:r>
        <w:rPr>
          <w:rFonts w:ascii="Garamond" w:eastAsia="Garamond" w:hAnsi="Garamond" w:cs="Garamond"/>
          <w:color w:val="000000" w:themeColor="text1"/>
        </w:rPr>
        <w:t xml:space="preserve">social vulnerability, </w:t>
      </w:r>
      <w:r w:rsidRPr="296585B7">
        <w:rPr>
          <w:rFonts w:ascii="Garamond" w:eastAsia="Garamond" w:hAnsi="Garamond" w:cs="Garamond"/>
          <w:color w:val="000000" w:themeColor="text1"/>
        </w:rPr>
        <w:t>dust (AOD), NO</w:t>
      </w:r>
      <w:r w:rsidRPr="00C50CC1">
        <w:rPr>
          <w:rFonts w:ascii="Garamond" w:eastAsia="Garamond" w:hAnsi="Garamond" w:cs="Garamond"/>
          <w:color w:val="000000" w:themeColor="text1"/>
          <w:vertAlign w:val="subscript"/>
        </w:rPr>
        <w:t>2</w:t>
      </w:r>
      <w:r w:rsidRPr="296585B7">
        <w:rPr>
          <w:rFonts w:ascii="Garamond" w:eastAsia="Garamond" w:hAnsi="Garamond" w:cs="Garamond"/>
          <w:color w:val="000000" w:themeColor="text1"/>
        </w:rPr>
        <w:t xml:space="preserve">, </w:t>
      </w:r>
      <w:r>
        <w:rPr>
          <w:rFonts w:ascii="Garamond" w:eastAsia="Garamond" w:hAnsi="Garamond" w:cs="Garamond"/>
          <w:color w:val="000000" w:themeColor="text1"/>
        </w:rPr>
        <w:t xml:space="preserve">and </w:t>
      </w:r>
      <w:r w:rsidRPr="296585B7">
        <w:rPr>
          <w:rFonts w:ascii="Garamond" w:eastAsia="Garamond" w:hAnsi="Garamond" w:cs="Garamond"/>
          <w:color w:val="000000" w:themeColor="text1"/>
        </w:rPr>
        <w:t xml:space="preserve">HCHO </w:t>
      </w:r>
      <w:r>
        <w:rPr>
          <w:rFonts w:ascii="Garamond" w:eastAsia="Garamond" w:hAnsi="Garamond" w:cs="Garamond"/>
          <w:color w:val="000000" w:themeColor="text1"/>
        </w:rPr>
        <w:t>spatially a</w:t>
      </w:r>
      <w:r w:rsidRPr="296585B7">
        <w:rPr>
          <w:rFonts w:ascii="Garamond" w:eastAsia="Garamond" w:hAnsi="Garamond" w:cs="Garamond"/>
          <w:color w:val="000000" w:themeColor="text1"/>
        </w:rPr>
        <w:t xml:space="preserve">cross the census tracts in </w:t>
      </w:r>
      <w:r w:rsidR="008453F6">
        <w:rPr>
          <w:rFonts w:ascii="Garamond" w:eastAsia="Garamond" w:hAnsi="Garamond" w:cs="Garamond"/>
          <w:color w:val="000000" w:themeColor="text1"/>
        </w:rPr>
        <w:t>the</w:t>
      </w:r>
      <w:r w:rsidRPr="296585B7">
        <w:rPr>
          <w:rFonts w:ascii="Garamond" w:eastAsia="Garamond" w:hAnsi="Garamond" w:cs="Garamond"/>
          <w:color w:val="000000" w:themeColor="text1"/>
        </w:rPr>
        <w:t xml:space="preserve"> study area</w:t>
      </w:r>
      <w:r>
        <w:rPr>
          <w:rFonts w:ascii="Garamond" w:eastAsia="Garamond" w:hAnsi="Garamond" w:cs="Garamond"/>
          <w:color w:val="000000" w:themeColor="text1"/>
        </w:rPr>
        <w:t xml:space="preserve"> (</w:t>
      </w:r>
      <w:r w:rsidR="00987FB4">
        <w:rPr>
          <w:rFonts w:ascii="Garamond" w:eastAsia="Garamond" w:hAnsi="Garamond" w:cs="Garamond"/>
          <w:color w:val="000000" w:themeColor="text1"/>
        </w:rPr>
        <w:t xml:space="preserve">Figure </w:t>
      </w:r>
      <w:r w:rsidR="000E6A63">
        <w:rPr>
          <w:rFonts w:ascii="Garamond" w:eastAsia="Garamond" w:hAnsi="Garamond" w:cs="Garamond"/>
          <w:color w:val="000000" w:themeColor="text1"/>
        </w:rPr>
        <w:t>C</w:t>
      </w:r>
      <w:r w:rsidR="00987FB4">
        <w:rPr>
          <w:rFonts w:ascii="Garamond" w:eastAsia="Garamond" w:hAnsi="Garamond" w:cs="Garamond"/>
          <w:color w:val="000000" w:themeColor="text1"/>
        </w:rPr>
        <w:t xml:space="preserve">1A, </w:t>
      </w:r>
      <w:r w:rsidR="000E6A63">
        <w:rPr>
          <w:rFonts w:ascii="Garamond" w:eastAsia="Garamond" w:hAnsi="Garamond" w:cs="Garamond"/>
          <w:color w:val="000000" w:themeColor="text1"/>
        </w:rPr>
        <w:t>C</w:t>
      </w:r>
      <w:r w:rsidR="00987FB4">
        <w:rPr>
          <w:rFonts w:ascii="Garamond" w:eastAsia="Garamond" w:hAnsi="Garamond" w:cs="Garamond"/>
          <w:color w:val="000000" w:themeColor="text1"/>
        </w:rPr>
        <w:t xml:space="preserve">1B, </w:t>
      </w:r>
      <w:r w:rsidR="000E6A63">
        <w:rPr>
          <w:rFonts w:ascii="Garamond" w:eastAsia="Garamond" w:hAnsi="Garamond" w:cs="Garamond"/>
          <w:color w:val="000000" w:themeColor="text1"/>
        </w:rPr>
        <w:t>C</w:t>
      </w:r>
      <w:r w:rsidR="00987FB4">
        <w:rPr>
          <w:rFonts w:ascii="Garamond" w:eastAsia="Garamond" w:hAnsi="Garamond" w:cs="Garamond"/>
          <w:color w:val="000000" w:themeColor="text1"/>
        </w:rPr>
        <w:t xml:space="preserve">1C, </w:t>
      </w:r>
      <w:r w:rsidR="000E6A63">
        <w:rPr>
          <w:rFonts w:ascii="Garamond" w:eastAsia="Garamond" w:hAnsi="Garamond" w:cs="Garamond"/>
          <w:color w:val="000000" w:themeColor="text1"/>
        </w:rPr>
        <w:t>C</w:t>
      </w:r>
      <w:r w:rsidR="00987FB4">
        <w:rPr>
          <w:rFonts w:ascii="Garamond" w:eastAsia="Garamond" w:hAnsi="Garamond" w:cs="Garamond"/>
          <w:color w:val="000000" w:themeColor="text1"/>
        </w:rPr>
        <w:t>1D</w:t>
      </w:r>
      <w:r>
        <w:rPr>
          <w:rFonts w:ascii="Garamond" w:eastAsia="Garamond" w:hAnsi="Garamond" w:cs="Garamond"/>
          <w:color w:val="000000" w:themeColor="text1"/>
        </w:rPr>
        <w:t>)</w:t>
      </w:r>
      <w:r w:rsidRPr="296585B7">
        <w:rPr>
          <w:rFonts w:ascii="Garamond" w:eastAsia="Garamond" w:hAnsi="Garamond" w:cs="Garamond"/>
          <w:color w:val="000000" w:themeColor="text1"/>
        </w:rPr>
        <w:t xml:space="preserve">. </w:t>
      </w:r>
      <w:r w:rsidR="2E6CAB7F" w:rsidRPr="090E4E01">
        <w:rPr>
          <w:rFonts w:ascii="Garamond" w:hAnsi="Garamond"/>
        </w:rPr>
        <w:t xml:space="preserve">We created three bivariate choropleth maps to show how pollution levels disproportionately impact different census tracts across the </w:t>
      </w:r>
      <w:r w:rsidR="001D6B4E">
        <w:rPr>
          <w:rFonts w:ascii="Garamond" w:hAnsi="Garamond"/>
        </w:rPr>
        <w:lastRenderedPageBreak/>
        <w:t>study area</w:t>
      </w:r>
      <w:r w:rsidR="00EA3011">
        <w:rPr>
          <w:rFonts w:ascii="Garamond" w:hAnsi="Garamond"/>
        </w:rPr>
        <w:t xml:space="preserve"> (Figure </w:t>
      </w:r>
      <w:r w:rsidR="00F244BB">
        <w:rPr>
          <w:rFonts w:ascii="Garamond" w:hAnsi="Garamond"/>
        </w:rPr>
        <w:t>7</w:t>
      </w:r>
      <w:r w:rsidR="00EA3011">
        <w:rPr>
          <w:rFonts w:ascii="Garamond" w:hAnsi="Garamond"/>
        </w:rPr>
        <w:t xml:space="preserve">A, </w:t>
      </w:r>
      <w:r w:rsidR="00F244BB">
        <w:rPr>
          <w:rFonts w:ascii="Garamond" w:hAnsi="Garamond"/>
        </w:rPr>
        <w:t>7</w:t>
      </w:r>
      <w:r w:rsidR="00EA3011">
        <w:rPr>
          <w:rFonts w:ascii="Garamond" w:hAnsi="Garamond"/>
        </w:rPr>
        <w:t xml:space="preserve">B, </w:t>
      </w:r>
      <w:r w:rsidR="00F244BB">
        <w:rPr>
          <w:rFonts w:ascii="Garamond" w:hAnsi="Garamond"/>
        </w:rPr>
        <w:t>7</w:t>
      </w:r>
      <w:r w:rsidR="00EA3011">
        <w:rPr>
          <w:rFonts w:ascii="Garamond" w:hAnsi="Garamond"/>
        </w:rPr>
        <w:t>C)</w:t>
      </w:r>
      <w:r w:rsidR="2E6CAB7F" w:rsidRPr="090E4E01">
        <w:rPr>
          <w:rFonts w:ascii="Garamond" w:hAnsi="Garamond"/>
        </w:rPr>
        <w:t>. These maps take two variables</w:t>
      </w:r>
      <w:r w:rsidR="6FD1E1A2" w:rsidRPr="090E4E01">
        <w:rPr>
          <w:rFonts w:ascii="Garamond" w:hAnsi="Garamond"/>
        </w:rPr>
        <w:t xml:space="preserve"> a</w:t>
      </w:r>
      <w:r w:rsidR="2E6CAB7F" w:rsidRPr="090E4E01">
        <w:rPr>
          <w:rFonts w:ascii="Garamond" w:hAnsi="Garamond"/>
        </w:rPr>
        <w:t xml:space="preserve">nd overlay them to depict how the variables interact and compound upon each other. </w:t>
      </w:r>
      <w:r w:rsidR="6DCFEB9E" w:rsidRPr="090E4E01">
        <w:rPr>
          <w:rFonts w:ascii="Garamond" w:hAnsi="Garamond"/>
        </w:rPr>
        <w:t xml:space="preserve">For each map, one variable was social vulnerability, created by </w:t>
      </w:r>
      <w:r w:rsidR="00802E71">
        <w:rPr>
          <w:rFonts w:ascii="Garamond" w:hAnsi="Garamond"/>
        </w:rPr>
        <w:t>the</w:t>
      </w:r>
      <w:r w:rsidR="6DCFEB9E" w:rsidRPr="090E4E01">
        <w:rPr>
          <w:rFonts w:ascii="Garamond" w:hAnsi="Garamond"/>
        </w:rPr>
        <w:t xml:space="preserve"> PCA</w:t>
      </w:r>
      <w:r w:rsidR="02E21981" w:rsidRPr="090E4E01">
        <w:rPr>
          <w:rFonts w:ascii="Garamond" w:hAnsi="Garamond"/>
        </w:rPr>
        <w:t xml:space="preserve">, and the </w:t>
      </w:r>
      <w:r w:rsidR="6DCFEB9E" w:rsidRPr="090E4E01">
        <w:rPr>
          <w:rFonts w:ascii="Garamond" w:hAnsi="Garamond"/>
        </w:rPr>
        <w:t xml:space="preserve">second variable </w:t>
      </w:r>
      <w:r w:rsidR="00802E71">
        <w:rPr>
          <w:rFonts w:ascii="Garamond" w:hAnsi="Garamond"/>
        </w:rPr>
        <w:t xml:space="preserve">was </w:t>
      </w:r>
      <w:r w:rsidR="6DCFEB9E" w:rsidRPr="090E4E01">
        <w:rPr>
          <w:rFonts w:ascii="Garamond" w:hAnsi="Garamond"/>
        </w:rPr>
        <w:t xml:space="preserve">AOD,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6DCFEB9E" w:rsidRPr="090E4E01">
        <w:rPr>
          <w:rFonts w:ascii="Garamond" w:hAnsi="Garamond"/>
        </w:rPr>
        <w:t xml:space="preserve">, or HCHO. </w:t>
      </w:r>
      <w:r w:rsidR="00A843C7">
        <w:rPr>
          <w:rFonts w:ascii="Garamond" w:hAnsi="Garamond"/>
        </w:rPr>
        <w:t>AOD</w:t>
      </w:r>
      <w:r w:rsidR="00802E71">
        <w:rPr>
          <w:rFonts w:ascii="Garamond" w:hAnsi="Garamond"/>
        </w:rPr>
        <w:t xml:space="preserve"> </w:t>
      </w:r>
      <w:r w:rsidR="00A843C7">
        <w:rPr>
          <w:rFonts w:ascii="Garamond" w:hAnsi="Garamond"/>
        </w:rPr>
        <w:t>was</w:t>
      </w:r>
      <w:r w:rsidR="008B383E">
        <w:rPr>
          <w:rFonts w:ascii="Garamond" w:hAnsi="Garamond"/>
        </w:rPr>
        <w:t xml:space="preserve"> </w:t>
      </w:r>
      <w:r w:rsidR="00A843C7">
        <w:rPr>
          <w:rFonts w:ascii="Garamond" w:hAnsi="Garamond"/>
        </w:rPr>
        <w:t>shown</w:t>
      </w:r>
      <w:r w:rsidR="008B383E">
        <w:rPr>
          <w:rFonts w:ascii="Garamond" w:hAnsi="Garamond"/>
        </w:rPr>
        <w:t xml:space="preserve"> as mean </w:t>
      </w:r>
      <w:r w:rsidR="00287C80" w:rsidRPr="00287C80">
        <w:rPr>
          <w:rFonts w:ascii="Garamond" w:hAnsi="Garamond"/>
        </w:rPr>
        <w:t>95th percentile AOD</w:t>
      </w:r>
      <w:r w:rsidR="00A843C7">
        <w:rPr>
          <w:rFonts w:ascii="Garamond" w:hAnsi="Garamond"/>
        </w:rPr>
        <w:t xml:space="preserve"> for MAM 2019</w:t>
      </w:r>
      <w:r w:rsidR="008003B5">
        <w:rPr>
          <w:rFonts w:ascii="Garamond" w:hAnsi="Garamond"/>
        </w:rPr>
        <w:t xml:space="preserve"> by census tract. </w:t>
      </w:r>
      <w:r w:rsidR="00287C80" w:rsidRPr="00287C80">
        <w:rPr>
          <w:rFonts w:ascii="Garamond" w:hAnsi="Garamond"/>
        </w:rPr>
        <w:t>HCHO</w:t>
      </w:r>
      <w:r w:rsidR="008003B5">
        <w:rPr>
          <w:rFonts w:ascii="Garamond" w:hAnsi="Garamond"/>
        </w:rPr>
        <w:t xml:space="preserve"> and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00A843C7">
        <w:rPr>
          <w:rFonts w:ascii="Garamond" w:hAnsi="Garamond"/>
        </w:rPr>
        <w:t xml:space="preserve"> </w:t>
      </w:r>
      <w:r w:rsidR="008003B5">
        <w:rPr>
          <w:rFonts w:ascii="Garamond" w:hAnsi="Garamond"/>
        </w:rPr>
        <w:t>were shown as mean 95</w:t>
      </w:r>
      <w:r w:rsidR="008003B5" w:rsidRPr="008003B5">
        <w:rPr>
          <w:rFonts w:ascii="Garamond" w:hAnsi="Garamond"/>
          <w:vertAlign w:val="superscript"/>
        </w:rPr>
        <w:t>th</w:t>
      </w:r>
      <w:r w:rsidR="008003B5">
        <w:rPr>
          <w:rFonts w:ascii="Garamond" w:hAnsi="Garamond"/>
        </w:rPr>
        <w:t xml:space="preserve"> percentile pollutant </w:t>
      </w:r>
      <w:r w:rsidR="00A843C7">
        <w:rPr>
          <w:rFonts w:ascii="Garamond" w:hAnsi="Garamond"/>
        </w:rPr>
        <w:t>for 2019</w:t>
      </w:r>
      <w:r w:rsidR="00287C80" w:rsidRPr="00287C80">
        <w:rPr>
          <w:rFonts w:ascii="Garamond" w:hAnsi="Garamond"/>
        </w:rPr>
        <w:t xml:space="preserve"> by census tract.</w:t>
      </w:r>
      <w:r w:rsidR="00D30FD4">
        <w:rPr>
          <w:rFonts w:ascii="Garamond" w:hAnsi="Garamond"/>
        </w:rPr>
        <w:t xml:space="preserve"> </w:t>
      </w:r>
    </w:p>
    <w:p w14:paraId="3B1416AE" w14:textId="2CBD104C" w:rsidR="008453F6" w:rsidRDefault="008453F6" w:rsidP="008453F6">
      <w:pPr>
        <w:spacing w:after="0" w:line="240" w:lineRule="auto"/>
        <w:ind w:left="2160"/>
        <w:rPr>
          <w:rFonts w:ascii="Garamond" w:hAnsi="Garamond"/>
        </w:rPr>
      </w:pPr>
      <w:r>
        <w:rPr>
          <w:rFonts w:ascii="Garamond" w:hAnsi="Garamond"/>
        </w:rPr>
        <w:t xml:space="preserve">       </w:t>
      </w:r>
      <w:r w:rsidR="004A6FC7">
        <w:rPr>
          <w:rFonts w:ascii="Garamond" w:hAnsi="Garamond"/>
        </w:rPr>
        <w:t>(</w:t>
      </w:r>
      <w:r w:rsidR="000F7D4A">
        <w:rPr>
          <w:rFonts w:ascii="Garamond" w:hAnsi="Garamond"/>
        </w:rPr>
        <w:t>A</w:t>
      </w:r>
      <w:r w:rsidR="004A6FC7">
        <w:rPr>
          <w:rFonts w:ascii="Garamond" w:hAnsi="Garamond"/>
        </w:rPr>
        <w:t>)</w:t>
      </w:r>
    </w:p>
    <w:p w14:paraId="6EA1B79C" w14:textId="6B767930" w:rsidR="004A6FC7" w:rsidRDefault="00C76E2D" w:rsidP="00A5719C">
      <w:pPr>
        <w:spacing w:after="0" w:line="240" w:lineRule="auto"/>
        <w:jc w:val="center"/>
        <w:rPr>
          <w:rFonts w:ascii="Garamond" w:hAnsi="Garamond"/>
        </w:rPr>
      </w:pPr>
      <w:r>
        <w:rPr>
          <w:rFonts w:ascii="Garamond" w:hAnsi="Garamond"/>
          <w:noProof/>
        </w:rPr>
        <w:drawing>
          <wp:inline distT="0" distB="0" distL="0" distR="0" wp14:anchorId="6EE42849" wp14:editId="7CB5C6CD">
            <wp:extent cx="2681235" cy="2084832"/>
            <wp:effectExtent l="0" t="0" r="0" b="0"/>
            <wp:docPr id="1719402507" name="Picture 171940250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2507" name="Picture 1719402507" descr="Map&#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81235" cy="2084832"/>
                    </a:xfrm>
                    <a:prstGeom prst="rect">
                      <a:avLst/>
                    </a:prstGeom>
                  </pic:spPr>
                </pic:pic>
              </a:graphicData>
            </a:graphic>
          </wp:inline>
        </w:drawing>
      </w:r>
      <w:r w:rsidR="004A6FC7">
        <w:rPr>
          <w:rFonts w:ascii="Garamond" w:hAnsi="Garamond"/>
        </w:rPr>
        <w:t xml:space="preserve"> </w:t>
      </w:r>
    </w:p>
    <w:p w14:paraId="319AA22F" w14:textId="726FAF4C" w:rsidR="008453F6" w:rsidRDefault="008453F6" w:rsidP="008453F6">
      <w:pPr>
        <w:spacing w:after="0" w:line="240" w:lineRule="auto"/>
        <w:ind w:firstLine="720"/>
        <w:rPr>
          <w:rFonts w:ascii="Garamond" w:hAnsi="Garamond"/>
        </w:rPr>
      </w:pPr>
      <w:r>
        <w:rPr>
          <w:rFonts w:ascii="Garamond" w:hAnsi="Garamond"/>
        </w:rPr>
        <w:t xml:space="preserve">  </w:t>
      </w:r>
      <w:r w:rsidR="004A6FC7">
        <w:rPr>
          <w:rFonts w:ascii="Garamond" w:hAnsi="Garamond"/>
        </w:rPr>
        <w:t>(</w:t>
      </w:r>
      <w:r w:rsidR="000F7D4A">
        <w:rPr>
          <w:rFonts w:ascii="Garamond" w:hAnsi="Garamond"/>
        </w:rPr>
        <w:t>B</w:t>
      </w:r>
      <w:r w:rsidR="007F1945">
        <w:rPr>
          <w:rFonts w:ascii="Garamond" w:hAnsi="Garamond"/>
        </w:rPr>
        <w:t>)</w:t>
      </w:r>
      <w:r>
        <w:rPr>
          <w:rFonts w:ascii="Garamond" w:hAnsi="Garamond"/>
        </w:rPr>
        <w:t xml:space="preserve">                                                                     </w:t>
      </w:r>
      <w:proofErr w:type="gramStart"/>
      <w:r>
        <w:rPr>
          <w:rFonts w:ascii="Garamond" w:hAnsi="Garamond"/>
        </w:rPr>
        <w:t xml:space="preserve">   (</w:t>
      </w:r>
      <w:proofErr w:type="gramEnd"/>
      <w:r>
        <w:rPr>
          <w:rFonts w:ascii="Garamond" w:hAnsi="Garamond"/>
        </w:rPr>
        <w:t>C)</w:t>
      </w:r>
      <w:r>
        <w:rPr>
          <w:rFonts w:ascii="Garamond" w:hAnsi="Garamond"/>
        </w:rPr>
        <w:tab/>
        <w:t xml:space="preserve"> </w:t>
      </w:r>
    </w:p>
    <w:p w14:paraId="2BE565A8" w14:textId="5B08CC95" w:rsidR="00C76E2D" w:rsidRDefault="00C76E2D" w:rsidP="008453F6">
      <w:pPr>
        <w:spacing w:after="0" w:line="240" w:lineRule="auto"/>
        <w:jc w:val="right"/>
        <w:rPr>
          <w:rFonts w:ascii="Garamond" w:hAnsi="Garamond"/>
          <w:noProof/>
        </w:rPr>
      </w:pPr>
      <w:r>
        <w:rPr>
          <w:rFonts w:ascii="Garamond" w:hAnsi="Garamond"/>
          <w:noProof/>
        </w:rPr>
        <w:drawing>
          <wp:inline distT="0" distB="0" distL="0" distR="0" wp14:anchorId="45095547" wp14:editId="62AD737C">
            <wp:extent cx="2624503" cy="2084832"/>
            <wp:effectExtent l="0" t="0" r="4445" b="0"/>
            <wp:docPr id="1719402509" name="Picture 17194025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2509" name="Picture 1719402509" descr="Map&#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24503" cy="2084832"/>
                    </a:xfrm>
                    <a:prstGeom prst="rect">
                      <a:avLst/>
                    </a:prstGeom>
                  </pic:spPr>
                </pic:pic>
              </a:graphicData>
            </a:graphic>
          </wp:inline>
        </w:drawing>
      </w:r>
      <w:r w:rsidR="007F1945" w:rsidRPr="007F1945">
        <w:rPr>
          <w:rFonts w:ascii="Garamond" w:hAnsi="Garamond"/>
          <w:noProof/>
        </w:rPr>
        <w:t xml:space="preserve"> </w:t>
      </w:r>
      <w:r w:rsidR="007F1945">
        <w:rPr>
          <w:rFonts w:ascii="Garamond" w:hAnsi="Garamond"/>
          <w:noProof/>
        </w:rPr>
        <w:drawing>
          <wp:inline distT="0" distB="0" distL="0" distR="0" wp14:anchorId="2C98E5A5" wp14:editId="4B9E964B">
            <wp:extent cx="2743200" cy="2084070"/>
            <wp:effectExtent l="0" t="0" r="0" b="0"/>
            <wp:docPr id="1719402508" name="Picture 17194025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2508" name="Picture 1719402508" descr="Map&#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3200" cy="2084070"/>
                    </a:xfrm>
                    <a:prstGeom prst="rect">
                      <a:avLst/>
                    </a:prstGeom>
                  </pic:spPr>
                </pic:pic>
              </a:graphicData>
            </a:graphic>
          </wp:inline>
        </w:drawing>
      </w:r>
    </w:p>
    <w:p w14:paraId="182D0B37" w14:textId="341A7E2C" w:rsidR="00F64320" w:rsidRDefault="007F1945" w:rsidP="00A5719C">
      <w:pPr>
        <w:spacing w:after="0" w:line="240" w:lineRule="auto"/>
        <w:jc w:val="center"/>
        <w:rPr>
          <w:rFonts w:ascii="Garamond" w:hAnsi="Garamond"/>
          <w:noProof/>
        </w:rPr>
      </w:pPr>
      <w:r w:rsidRPr="00B566D0">
        <w:rPr>
          <w:rFonts w:ascii="Garamond" w:hAnsi="Garamond"/>
          <w:i/>
          <w:iCs/>
          <w:noProof/>
        </w:rPr>
        <w:t xml:space="preserve">Figure </w:t>
      </w:r>
      <w:r w:rsidR="00F244BB">
        <w:rPr>
          <w:rFonts w:ascii="Garamond" w:hAnsi="Garamond"/>
          <w:i/>
          <w:iCs/>
          <w:noProof/>
        </w:rPr>
        <w:t>7</w:t>
      </w:r>
      <w:r w:rsidRPr="00B566D0">
        <w:rPr>
          <w:rFonts w:ascii="Garamond" w:hAnsi="Garamond"/>
          <w:i/>
          <w:iCs/>
          <w:noProof/>
        </w:rPr>
        <w:t>.</w:t>
      </w:r>
      <w:r>
        <w:rPr>
          <w:rFonts w:ascii="Garamond" w:hAnsi="Garamond"/>
          <w:noProof/>
        </w:rPr>
        <w:t xml:space="preserve"> </w:t>
      </w:r>
      <w:r w:rsidR="005B7130">
        <w:rPr>
          <w:rFonts w:ascii="Garamond" w:hAnsi="Garamond"/>
          <w:noProof/>
        </w:rPr>
        <w:t>Pollution V</w:t>
      </w:r>
      <w:r>
        <w:rPr>
          <w:rFonts w:ascii="Garamond" w:hAnsi="Garamond"/>
          <w:noProof/>
        </w:rPr>
        <w:t xml:space="preserve">ulnerability </w:t>
      </w:r>
      <w:r w:rsidR="005B7130">
        <w:rPr>
          <w:rFonts w:ascii="Garamond" w:hAnsi="Garamond"/>
          <w:noProof/>
        </w:rPr>
        <w:t>M</w:t>
      </w:r>
      <w:r>
        <w:rPr>
          <w:rFonts w:ascii="Garamond" w:hAnsi="Garamond"/>
          <w:noProof/>
        </w:rPr>
        <w:t>aps</w:t>
      </w:r>
      <w:r w:rsidR="000F7D4A">
        <w:rPr>
          <w:rFonts w:ascii="Garamond" w:hAnsi="Garamond"/>
          <w:noProof/>
        </w:rPr>
        <w:t>:</w:t>
      </w:r>
      <w:r w:rsidR="00034DBE">
        <w:rPr>
          <w:rFonts w:ascii="Garamond" w:hAnsi="Garamond"/>
          <w:noProof/>
        </w:rPr>
        <w:t xml:space="preserve"> </w:t>
      </w:r>
    </w:p>
    <w:p w14:paraId="20C479DE" w14:textId="64038820" w:rsidR="00F64320" w:rsidRDefault="00034DBE" w:rsidP="00A5719C">
      <w:pPr>
        <w:spacing w:after="0" w:line="240" w:lineRule="auto"/>
        <w:jc w:val="center"/>
        <w:rPr>
          <w:rFonts w:ascii="Garamond" w:hAnsi="Garamond"/>
          <w:noProof/>
        </w:rPr>
      </w:pPr>
      <w:r>
        <w:rPr>
          <w:rFonts w:ascii="Garamond" w:hAnsi="Garamond"/>
          <w:noProof/>
        </w:rPr>
        <w:t>(</w:t>
      </w:r>
      <w:r w:rsidR="00F64320">
        <w:rPr>
          <w:rFonts w:ascii="Garamond" w:hAnsi="Garamond"/>
          <w:noProof/>
        </w:rPr>
        <w:t>A</w:t>
      </w:r>
      <w:r>
        <w:rPr>
          <w:rFonts w:ascii="Garamond" w:hAnsi="Garamond"/>
          <w:noProof/>
        </w:rPr>
        <w:t xml:space="preserve">) </w:t>
      </w:r>
      <w:r w:rsidR="00B566D0">
        <w:rPr>
          <w:rFonts w:ascii="Garamond" w:hAnsi="Garamond"/>
          <w:noProof/>
        </w:rPr>
        <w:t>95</w:t>
      </w:r>
      <w:r w:rsidR="00B566D0" w:rsidRPr="00B566D0">
        <w:rPr>
          <w:rFonts w:ascii="Garamond" w:hAnsi="Garamond"/>
          <w:noProof/>
          <w:vertAlign w:val="superscript"/>
        </w:rPr>
        <w:t>th</w:t>
      </w:r>
      <w:r w:rsidR="00B566D0">
        <w:rPr>
          <w:rFonts w:ascii="Garamond" w:hAnsi="Garamond"/>
          <w:noProof/>
        </w:rPr>
        <w:t xml:space="preserve"> Percentile </w:t>
      </w:r>
      <w:r w:rsidR="00E53B31">
        <w:rPr>
          <w:rFonts w:ascii="Garamond" w:hAnsi="Garamond"/>
          <w:noProof/>
        </w:rPr>
        <w:t xml:space="preserve">Dust (AOD) </w:t>
      </w:r>
      <w:r w:rsidR="00B566D0">
        <w:rPr>
          <w:rFonts w:ascii="Garamond" w:hAnsi="Garamond"/>
          <w:noProof/>
        </w:rPr>
        <w:t>V</w:t>
      </w:r>
      <w:r w:rsidR="00E53B31">
        <w:rPr>
          <w:rFonts w:ascii="Garamond" w:hAnsi="Garamond"/>
          <w:noProof/>
        </w:rPr>
        <w:t xml:space="preserve">ulnerability </w:t>
      </w:r>
      <w:r w:rsidR="00B566D0">
        <w:rPr>
          <w:rFonts w:ascii="Garamond" w:hAnsi="Garamond"/>
          <w:noProof/>
        </w:rPr>
        <w:t>M</w:t>
      </w:r>
      <w:r w:rsidR="00E53B31">
        <w:rPr>
          <w:rFonts w:ascii="Garamond" w:hAnsi="Garamond"/>
          <w:noProof/>
        </w:rPr>
        <w:t>ap</w:t>
      </w:r>
      <w:r w:rsidR="00F64320">
        <w:rPr>
          <w:rFonts w:ascii="Garamond" w:hAnsi="Garamond"/>
          <w:noProof/>
        </w:rPr>
        <w:t>,</w:t>
      </w:r>
      <w:r w:rsidR="00B566D0">
        <w:rPr>
          <w:rFonts w:ascii="Garamond" w:hAnsi="Garamond"/>
          <w:noProof/>
        </w:rPr>
        <w:t xml:space="preserve"> (</w:t>
      </w:r>
      <w:r w:rsidR="00F64320">
        <w:rPr>
          <w:rFonts w:ascii="Garamond" w:hAnsi="Garamond"/>
          <w:noProof/>
        </w:rPr>
        <w:t>B</w:t>
      </w:r>
      <w:r w:rsidR="00B566D0">
        <w:rPr>
          <w:rFonts w:ascii="Garamond" w:hAnsi="Garamond"/>
          <w:noProof/>
        </w:rPr>
        <w:t>) 95</w:t>
      </w:r>
      <w:r w:rsidR="00B566D0" w:rsidRPr="00B566D0">
        <w:rPr>
          <w:rFonts w:ascii="Garamond" w:hAnsi="Garamond"/>
          <w:noProof/>
          <w:vertAlign w:val="superscript"/>
        </w:rPr>
        <w:t>th</w:t>
      </w:r>
      <w:r w:rsidR="00B566D0">
        <w:rPr>
          <w:rFonts w:ascii="Garamond" w:hAnsi="Garamond"/>
          <w:noProof/>
        </w:rPr>
        <w:t xml:space="preserve"> Percentile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00B566D0">
        <w:rPr>
          <w:rFonts w:ascii="Garamond" w:hAnsi="Garamond"/>
          <w:noProof/>
        </w:rPr>
        <w:t xml:space="preserve"> Vulnerability Map</w:t>
      </w:r>
      <w:r w:rsidR="00F64320">
        <w:rPr>
          <w:rFonts w:ascii="Garamond" w:hAnsi="Garamond"/>
          <w:noProof/>
        </w:rPr>
        <w:t>,</w:t>
      </w:r>
      <w:r w:rsidR="00B566D0">
        <w:rPr>
          <w:rFonts w:ascii="Garamond" w:hAnsi="Garamond"/>
          <w:noProof/>
        </w:rPr>
        <w:t xml:space="preserve"> </w:t>
      </w:r>
    </w:p>
    <w:p w14:paraId="7F37CABF" w14:textId="129D22CA" w:rsidR="009A50EB" w:rsidRDefault="00B566D0" w:rsidP="00A5719C">
      <w:pPr>
        <w:spacing w:line="240" w:lineRule="auto"/>
        <w:jc w:val="center"/>
        <w:rPr>
          <w:rFonts w:ascii="Garamond" w:hAnsi="Garamond"/>
          <w:noProof/>
        </w:rPr>
      </w:pPr>
      <w:r>
        <w:rPr>
          <w:rFonts w:ascii="Garamond" w:hAnsi="Garamond"/>
          <w:noProof/>
        </w:rPr>
        <w:t>(</w:t>
      </w:r>
      <w:r w:rsidR="00F64320">
        <w:rPr>
          <w:rFonts w:ascii="Garamond" w:hAnsi="Garamond"/>
          <w:noProof/>
        </w:rPr>
        <w:t>C</w:t>
      </w:r>
      <w:r>
        <w:rPr>
          <w:rFonts w:ascii="Garamond" w:hAnsi="Garamond"/>
          <w:noProof/>
        </w:rPr>
        <w:t>) 95</w:t>
      </w:r>
      <w:r w:rsidRPr="00B566D0">
        <w:rPr>
          <w:rFonts w:ascii="Garamond" w:hAnsi="Garamond"/>
          <w:noProof/>
          <w:vertAlign w:val="superscript"/>
        </w:rPr>
        <w:t>th</w:t>
      </w:r>
      <w:r>
        <w:rPr>
          <w:rFonts w:ascii="Garamond" w:hAnsi="Garamond"/>
          <w:noProof/>
        </w:rPr>
        <w:t xml:space="preserve"> Percentile HCHO Vulnerability Map.</w:t>
      </w:r>
    </w:p>
    <w:p w14:paraId="067D8F9C" w14:textId="03F7203F" w:rsidR="00B428A0" w:rsidRDefault="00903169" w:rsidP="00A5719C">
      <w:pPr>
        <w:spacing w:line="240" w:lineRule="auto"/>
        <w:rPr>
          <w:rFonts w:ascii="Garamond" w:hAnsi="Garamond"/>
        </w:rPr>
      </w:pPr>
      <w:r>
        <w:rPr>
          <w:rFonts w:ascii="Garamond" w:hAnsi="Garamond"/>
        </w:rPr>
        <w:t xml:space="preserve">We utilized Salt Lake City and Ogden </w:t>
      </w:r>
      <w:r w:rsidR="00EE1C0C">
        <w:rPr>
          <w:rFonts w:ascii="Garamond" w:hAnsi="Garamond"/>
        </w:rPr>
        <w:t xml:space="preserve">HOLC redlining maps </w:t>
      </w:r>
      <w:r w:rsidR="00DE5239">
        <w:rPr>
          <w:rFonts w:ascii="Garamond" w:hAnsi="Garamond"/>
        </w:rPr>
        <w:t>to</w:t>
      </w:r>
      <w:r w:rsidR="008379F0">
        <w:rPr>
          <w:rFonts w:ascii="Garamond" w:hAnsi="Garamond"/>
        </w:rPr>
        <w:t xml:space="preserve"> explore </w:t>
      </w:r>
      <w:r w:rsidR="00DE5239">
        <w:rPr>
          <w:rFonts w:ascii="Garamond" w:hAnsi="Garamond"/>
        </w:rPr>
        <w:t>the potential relationship between</w:t>
      </w:r>
      <w:r w:rsidR="008379F0">
        <w:rPr>
          <w:rFonts w:ascii="Garamond" w:hAnsi="Garamond"/>
        </w:rPr>
        <w:t xml:space="preserve"> </w:t>
      </w:r>
      <w:r w:rsidR="00ED2CBD">
        <w:rPr>
          <w:rFonts w:ascii="Garamond" w:hAnsi="Garamond"/>
        </w:rPr>
        <w:t xml:space="preserve">historically redlined </w:t>
      </w:r>
      <w:r w:rsidR="00DE5239">
        <w:rPr>
          <w:rFonts w:ascii="Garamond" w:hAnsi="Garamond"/>
        </w:rPr>
        <w:t>classifications</w:t>
      </w:r>
      <w:r w:rsidR="00ED2CBD" w:rsidRPr="090E4E01">
        <w:rPr>
          <w:rFonts w:ascii="Garamond" w:hAnsi="Garamond"/>
        </w:rPr>
        <w:t xml:space="preserve"> </w:t>
      </w:r>
      <w:r w:rsidR="00DE5239">
        <w:rPr>
          <w:rFonts w:ascii="Garamond" w:hAnsi="Garamond"/>
        </w:rPr>
        <w:t>and</w:t>
      </w:r>
      <w:r w:rsidR="008379F0">
        <w:rPr>
          <w:rFonts w:ascii="Garamond" w:hAnsi="Garamond"/>
        </w:rPr>
        <w:t xml:space="preserve"> </w:t>
      </w:r>
      <w:r w:rsidR="00DE5239">
        <w:rPr>
          <w:rFonts w:ascii="Garamond" w:hAnsi="Garamond"/>
        </w:rPr>
        <w:t>spatial</w:t>
      </w:r>
      <w:r w:rsidR="00ED2CBD">
        <w:rPr>
          <w:rFonts w:ascii="Garamond" w:hAnsi="Garamond"/>
        </w:rPr>
        <w:t xml:space="preserve"> pollution vulnerability</w:t>
      </w:r>
      <w:r w:rsidR="000E1294">
        <w:rPr>
          <w:rFonts w:ascii="Garamond" w:hAnsi="Garamond"/>
        </w:rPr>
        <w:t>.</w:t>
      </w:r>
      <w:r w:rsidR="00EE1C0C">
        <w:rPr>
          <w:rFonts w:ascii="Garamond" w:hAnsi="Garamond"/>
        </w:rPr>
        <w:t xml:space="preserve"> </w:t>
      </w:r>
      <w:r w:rsidR="003F53B2" w:rsidRPr="090E4E01">
        <w:rPr>
          <w:rFonts w:ascii="Garamond" w:hAnsi="Garamond"/>
        </w:rPr>
        <w:t xml:space="preserve">We created </w:t>
      </w:r>
      <w:r w:rsidR="004B593C">
        <w:rPr>
          <w:rFonts w:ascii="Garamond" w:hAnsi="Garamond"/>
        </w:rPr>
        <w:t>three</w:t>
      </w:r>
      <w:r w:rsidR="003F53B2" w:rsidRPr="090E4E01">
        <w:rPr>
          <w:rFonts w:ascii="Garamond" w:hAnsi="Garamond"/>
        </w:rPr>
        <w:t xml:space="preserve"> bivariate choropleth maps </w:t>
      </w:r>
      <w:r w:rsidR="008003B5">
        <w:rPr>
          <w:rFonts w:ascii="Garamond" w:hAnsi="Garamond"/>
        </w:rPr>
        <w:t>for historically redlined areas</w:t>
      </w:r>
      <w:r w:rsidR="008003B5" w:rsidRPr="090E4E01">
        <w:rPr>
          <w:rFonts w:ascii="Garamond" w:hAnsi="Garamond"/>
        </w:rPr>
        <w:t xml:space="preserve"> </w:t>
      </w:r>
      <w:r w:rsidR="004B593C">
        <w:rPr>
          <w:rFonts w:ascii="Garamond" w:hAnsi="Garamond"/>
        </w:rPr>
        <w:t xml:space="preserve">in </w:t>
      </w:r>
      <w:r w:rsidR="009A50EB">
        <w:rPr>
          <w:rFonts w:ascii="Garamond" w:hAnsi="Garamond"/>
        </w:rPr>
        <w:t>S</w:t>
      </w:r>
      <w:r w:rsidR="00BE652E">
        <w:rPr>
          <w:rFonts w:ascii="Garamond" w:hAnsi="Garamond"/>
        </w:rPr>
        <w:t>alt Lake</w:t>
      </w:r>
      <w:r w:rsidR="009A50EB">
        <w:rPr>
          <w:rFonts w:ascii="Garamond" w:hAnsi="Garamond"/>
        </w:rPr>
        <w:t xml:space="preserve"> City</w:t>
      </w:r>
      <w:r w:rsidR="00BE652E">
        <w:rPr>
          <w:rFonts w:ascii="Garamond" w:hAnsi="Garamond"/>
        </w:rPr>
        <w:t xml:space="preserve"> </w:t>
      </w:r>
      <w:r w:rsidR="004B593C">
        <w:rPr>
          <w:rFonts w:ascii="Garamond" w:hAnsi="Garamond"/>
        </w:rPr>
        <w:t xml:space="preserve">(Figure </w:t>
      </w:r>
      <w:r w:rsidR="00F244BB">
        <w:rPr>
          <w:rFonts w:ascii="Garamond" w:hAnsi="Garamond"/>
        </w:rPr>
        <w:t>8</w:t>
      </w:r>
      <w:r w:rsidR="004B593C">
        <w:rPr>
          <w:rFonts w:ascii="Garamond" w:hAnsi="Garamond"/>
        </w:rPr>
        <w:t xml:space="preserve">A, </w:t>
      </w:r>
      <w:r w:rsidR="00F244BB">
        <w:rPr>
          <w:rFonts w:ascii="Garamond" w:hAnsi="Garamond"/>
        </w:rPr>
        <w:t>8</w:t>
      </w:r>
      <w:r w:rsidR="004B593C">
        <w:rPr>
          <w:rFonts w:ascii="Garamond" w:hAnsi="Garamond"/>
        </w:rPr>
        <w:t xml:space="preserve">B, </w:t>
      </w:r>
      <w:r w:rsidR="00F244BB">
        <w:rPr>
          <w:rFonts w:ascii="Garamond" w:hAnsi="Garamond"/>
        </w:rPr>
        <w:t>8</w:t>
      </w:r>
      <w:r w:rsidR="004B593C">
        <w:rPr>
          <w:rFonts w:ascii="Garamond" w:hAnsi="Garamond"/>
        </w:rPr>
        <w:t>C)</w:t>
      </w:r>
      <w:r w:rsidR="004B593C" w:rsidRPr="090E4E01">
        <w:rPr>
          <w:rFonts w:ascii="Garamond" w:hAnsi="Garamond"/>
        </w:rPr>
        <w:t>.</w:t>
      </w:r>
      <w:r w:rsidR="00B428A0">
        <w:rPr>
          <w:rFonts w:ascii="Garamond" w:hAnsi="Garamond"/>
        </w:rPr>
        <w:t xml:space="preserve"> </w:t>
      </w:r>
      <w:r w:rsidR="00B428A0" w:rsidRPr="55383884">
        <w:rPr>
          <w:rFonts w:ascii="Garamond" w:hAnsi="Garamond"/>
        </w:rPr>
        <w:t xml:space="preserve">We created three </w:t>
      </w:r>
      <w:r w:rsidR="00EB7CDD">
        <w:rPr>
          <w:rFonts w:ascii="Garamond" w:hAnsi="Garamond"/>
        </w:rPr>
        <w:t xml:space="preserve">additional </w:t>
      </w:r>
      <w:r w:rsidR="00B428A0" w:rsidRPr="55383884">
        <w:rPr>
          <w:rFonts w:ascii="Garamond" w:hAnsi="Garamond"/>
        </w:rPr>
        <w:t>bivariate choropleth maps for historically redlined areas in the city of Ogden (</w:t>
      </w:r>
      <w:r w:rsidR="00EB7CDD">
        <w:rPr>
          <w:rFonts w:ascii="Garamond" w:eastAsia="Garamond" w:hAnsi="Garamond" w:cs="Garamond"/>
          <w:color w:val="000000" w:themeColor="text1"/>
        </w:rPr>
        <w:t>Figure C2A, C2B, C2C, C2D</w:t>
      </w:r>
      <w:r w:rsidR="00B428A0" w:rsidRPr="55383884">
        <w:rPr>
          <w:rFonts w:ascii="Garamond" w:hAnsi="Garamond"/>
        </w:rPr>
        <w:t>).</w:t>
      </w:r>
    </w:p>
    <w:p w14:paraId="17041002" w14:textId="19FAFA43" w:rsidR="003F53B2" w:rsidRDefault="003F53B2" w:rsidP="00A5719C">
      <w:pPr>
        <w:spacing w:line="240" w:lineRule="auto"/>
        <w:rPr>
          <w:rFonts w:ascii="Garamond" w:hAnsi="Garamond"/>
        </w:rPr>
      </w:pPr>
    </w:p>
    <w:p w14:paraId="49A7A389" w14:textId="77777777" w:rsidR="00903169" w:rsidRDefault="00903169" w:rsidP="00A5719C">
      <w:pPr>
        <w:spacing w:line="240" w:lineRule="auto"/>
        <w:rPr>
          <w:rFonts w:ascii="Garamond" w:hAnsi="Garamond"/>
        </w:rPr>
      </w:pPr>
    </w:p>
    <w:p w14:paraId="215556B0" w14:textId="77777777" w:rsidR="00903169" w:rsidRDefault="00903169" w:rsidP="00A5719C">
      <w:pPr>
        <w:spacing w:line="240" w:lineRule="auto"/>
        <w:rPr>
          <w:rFonts w:ascii="Garamond" w:hAnsi="Garamond"/>
        </w:rPr>
      </w:pPr>
    </w:p>
    <w:p w14:paraId="1F6AB578" w14:textId="77777777" w:rsidR="00903169" w:rsidRDefault="00903169" w:rsidP="00A5719C">
      <w:pPr>
        <w:spacing w:line="240" w:lineRule="auto"/>
        <w:rPr>
          <w:rFonts w:ascii="Garamond" w:hAnsi="Garamond"/>
        </w:rPr>
      </w:pPr>
    </w:p>
    <w:p w14:paraId="04808736" w14:textId="77777777" w:rsidR="00903169" w:rsidRDefault="00903169" w:rsidP="00A5719C">
      <w:pPr>
        <w:spacing w:line="240" w:lineRule="auto"/>
        <w:rPr>
          <w:rFonts w:ascii="Garamond" w:hAnsi="Garamond"/>
        </w:rPr>
      </w:pPr>
    </w:p>
    <w:p w14:paraId="2AD29936" w14:textId="77777777" w:rsidR="00903169" w:rsidRDefault="00635F84" w:rsidP="00A5719C">
      <w:pPr>
        <w:spacing w:after="0" w:line="240" w:lineRule="auto"/>
        <w:jc w:val="center"/>
        <w:rPr>
          <w:rFonts w:ascii="Garamond" w:hAnsi="Garamond"/>
        </w:rPr>
      </w:pPr>
      <w:r>
        <w:rPr>
          <w:rFonts w:ascii="Garamond" w:hAnsi="Garamond"/>
        </w:rPr>
        <w:lastRenderedPageBreak/>
        <w:t>(</w:t>
      </w:r>
      <w:r w:rsidR="00383D0F">
        <w:rPr>
          <w:rFonts w:ascii="Garamond" w:hAnsi="Garamond"/>
        </w:rPr>
        <w:t>A</w:t>
      </w:r>
      <w:r>
        <w:rPr>
          <w:rFonts w:ascii="Garamond" w:hAnsi="Garamond"/>
        </w:rPr>
        <w:t>)</w:t>
      </w:r>
    </w:p>
    <w:p w14:paraId="3FE8F691" w14:textId="3A9CC231" w:rsidR="00955DD4" w:rsidRDefault="006B08BE" w:rsidP="00A5719C">
      <w:pPr>
        <w:spacing w:after="0" w:line="240" w:lineRule="auto"/>
        <w:jc w:val="center"/>
        <w:rPr>
          <w:rFonts w:ascii="Garamond" w:hAnsi="Garamond"/>
        </w:rPr>
      </w:pPr>
      <w:r>
        <w:rPr>
          <w:rFonts w:ascii="Garamond" w:hAnsi="Garamond"/>
          <w:noProof/>
        </w:rPr>
        <w:drawing>
          <wp:inline distT="0" distB="0" distL="0" distR="0" wp14:anchorId="32EBB1B3" wp14:editId="5876A725">
            <wp:extent cx="2697916" cy="2084832"/>
            <wp:effectExtent l="0" t="0" r="0" b="0"/>
            <wp:docPr id="1719402518" name="Picture 17194025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2518" name="Picture 1719402518" descr="Diagram&#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97916" cy="2084832"/>
                    </a:xfrm>
                    <a:prstGeom prst="rect">
                      <a:avLst/>
                    </a:prstGeom>
                  </pic:spPr>
                </pic:pic>
              </a:graphicData>
            </a:graphic>
          </wp:inline>
        </w:drawing>
      </w:r>
    </w:p>
    <w:p w14:paraId="2B108284" w14:textId="6D4F760C" w:rsidR="00903169" w:rsidRDefault="00903169" w:rsidP="00903169">
      <w:pPr>
        <w:spacing w:after="0" w:line="240" w:lineRule="auto"/>
        <w:rPr>
          <w:rFonts w:ascii="Garamond" w:hAnsi="Garamond"/>
        </w:rPr>
      </w:pPr>
      <w:r>
        <w:rPr>
          <w:rFonts w:ascii="Garamond" w:hAnsi="Garamond"/>
        </w:rPr>
        <w:t xml:space="preserve">       </w:t>
      </w:r>
      <w:r w:rsidR="00635F84">
        <w:rPr>
          <w:rFonts w:ascii="Garamond" w:hAnsi="Garamond"/>
        </w:rPr>
        <w:t>(</w:t>
      </w:r>
      <w:r w:rsidR="00383D0F">
        <w:rPr>
          <w:rFonts w:ascii="Garamond" w:hAnsi="Garamond"/>
        </w:rPr>
        <w:t>B</w:t>
      </w:r>
      <w:r w:rsidR="00635F84">
        <w:rPr>
          <w:rFonts w:ascii="Garamond" w:hAnsi="Garamond"/>
        </w:rPr>
        <w:t>)</w:t>
      </w:r>
      <w:r>
        <w:rPr>
          <w:rFonts w:ascii="Garamond" w:hAnsi="Garamond"/>
        </w:rPr>
        <w:tab/>
        <w:t xml:space="preserve">                                                                      </w:t>
      </w:r>
      <w:proofErr w:type="gramStart"/>
      <w:r>
        <w:rPr>
          <w:rFonts w:ascii="Garamond" w:hAnsi="Garamond"/>
        </w:rPr>
        <w:t xml:space="preserve">   (</w:t>
      </w:r>
      <w:proofErr w:type="gramEnd"/>
      <w:r>
        <w:rPr>
          <w:rFonts w:ascii="Garamond" w:hAnsi="Garamond"/>
        </w:rPr>
        <w:t>C)</w:t>
      </w:r>
    </w:p>
    <w:p w14:paraId="2F8399A0" w14:textId="432AD164" w:rsidR="00635F84" w:rsidRDefault="00635F84" w:rsidP="00A5719C">
      <w:pPr>
        <w:spacing w:after="0" w:line="240" w:lineRule="auto"/>
        <w:jc w:val="center"/>
        <w:rPr>
          <w:rFonts w:ascii="Garamond" w:hAnsi="Garamond"/>
        </w:rPr>
      </w:pPr>
      <w:r>
        <w:rPr>
          <w:rFonts w:ascii="Garamond" w:hAnsi="Garamond"/>
          <w:noProof/>
        </w:rPr>
        <w:drawing>
          <wp:inline distT="0" distB="0" distL="0" distR="0" wp14:anchorId="4B9A5730" wp14:editId="76A4E462">
            <wp:extent cx="2697916" cy="2084832"/>
            <wp:effectExtent l="0" t="0" r="0" b="0"/>
            <wp:docPr id="1719402519" name="Picture 17194025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2519" name="Picture 1719402519" descr="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97916" cy="2084832"/>
                    </a:xfrm>
                    <a:prstGeom prst="rect">
                      <a:avLst/>
                    </a:prstGeom>
                  </pic:spPr>
                </pic:pic>
              </a:graphicData>
            </a:graphic>
          </wp:inline>
        </w:drawing>
      </w:r>
      <w:r w:rsidR="00903169">
        <w:rPr>
          <w:rFonts w:ascii="Garamond" w:hAnsi="Garamond"/>
          <w:noProof/>
        </w:rPr>
        <w:t xml:space="preserve"> </w:t>
      </w:r>
      <w:r w:rsidR="006B08BE">
        <w:rPr>
          <w:rFonts w:ascii="Garamond" w:hAnsi="Garamond"/>
          <w:noProof/>
        </w:rPr>
        <w:drawing>
          <wp:inline distT="0" distB="0" distL="0" distR="0" wp14:anchorId="00BDFF84" wp14:editId="333440C0">
            <wp:extent cx="2697916" cy="2084832"/>
            <wp:effectExtent l="0" t="0" r="0" b="0"/>
            <wp:docPr id="1719402520" name="Picture 17194025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2520" name="Picture 1719402520" descr="Diagram&#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97916" cy="2084832"/>
                    </a:xfrm>
                    <a:prstGeom prst="rect">
                      <a:avLst/>
                    </a:prstGeom>
                  </pic:spPr>
                </pic:pic>
              </a:graphicData>
            </a:graphic>
          </wp:inline>
        </w:drawing>
      </w:r>
    </w:p>
    <w:p w14:paraId="0C4F1BDB" w14:textId="074790F6" w:rsidR="00635F84" w:rsidRDefault="00635F84" w:rsidP="00A5719C">
      <w:pPr>
        <w:spacing w:after="0" w:line="240" w:lineRule="auto"/>
        <w:jc w:val="center"/>
        <w:rPr>
          <w:rFonts w:ascii="Garamond" w:hAnsi="Garamond"/>
        </w:rPr>
      </w:pPr>
    </w:p>
    <w:p w14:paraId="0A29FC47" w14:textId="334CEC47" w:rsidR="00F64320" w:rsidRDefault="00635F84" w:rsidP="00A5719C">
      <w:pPr>
        <w:spacing w:after="0" w:line="240" w:lineRule="auto"/>
        <w:jc w:val="center"/>
        <w:rPr>
          <w:rFonts w:ascii="Garamond" w:hAnsi="Garamond"/>
          <w:noProof/>
        </w:rPr>
      </w:pPr>
      <w:r w:rsidRPr="00B566D0">
        <w:rPr>
          <w:rFonts w:ascii="Garamond" w:hAnsi="Garamond"/>
          <w:i/>
          <w:iCs/>
          <w:noProof/>
        </w:rPr>
        <w:t xml:space="preserve">Figure </w:t>
      </w:r>
      <w:r w:rsidR="00F244BB">
        <w:rPr>
          <w:rFonts w:ascii="Garamond" w:hAnsi="Garamond"/>
          <w:i/>
          <w:iCs/>
          <w:noProof/>
        </w:rPr>
        <w:t>8</w:t>
      </w:r>
      <w:r w:rsidRPr="00B566D0">
        <w:rPr>
          <w:rFonts w:ascii="Garamond" w:hAnsi="Garamond"/>
          <w:i/>
          <w:iCs/>
          <w:noProof/>
        </w:rPr>
        <w:t>.</w:t>
      </w:r>
      <w:r>
        <w:rPr>
          <w:rFonts w:ascii="Garamond" w:hAnsi="Garamond"/>
          <w:noProof/>
        </w:rPr>
        <w:t xml:space="preserve"> Pollution Vulnerability Maps and Redlining Grades for Salt Lake City</w:t>
      </w:r>
      <w:r w:rsidR="00383D0F">
        <w:rPr>
          <w:rFonts w:ascii="Garamond" w:hAnsi="Garamond"/>
          <w:noProof/>
        </w:rPr>
        <w:t>:</w:t>
      </w:r>
      <w:r w:rsidR="00065BDF">
        <w:rPr>
          <w:rFonts w:ascii="Garamond" w:hAnsi="Garamond"/>
          <w:noProof/>
        </w:rPr>
        <w:t xml:space="preserve"> </w:t>
      </w:r>
    </w:p>
    <w:p w14:paraId="50BDD9F3" w14:textId="2E2706DF" w:rsidR="00F64320" w:rsidRDefault="00635F84" w:rsidP="00A5719C">
      <w:pPr>
        <w:spacing w:after="0" w:line="240" w:lineRule="auto"/>
        <w:jc w:val="center"/>
        <w:rPr>
          <w:rFonts w:ascii="Garamond" w:hAnsi="Garamond"/>
          <w:noProof/>
        </w:rPr>
      </w:pPr>
      <w:r>
        <w:rPr>
          <w:rFonts w:ascii="Garamond" w:hAnsi="Garamond"/>
          <w:noProof/>
        </w:rPr>
        <w:t>(</w:t>
      </w:r>
      <w:r w:rsidR="00383D0F">
        <w:rPr>
          <w:rFonts w:ascii="Garamond" w:hAnsi="Garamond"/>
          <w:noProof/>
        </w:rPr>
        <w:t>A</w:t>
      </w:r>
      <w:r>
        <w:rPr>
          <w:rFonts w:ascii="Garamond" w:hAnsi="Garamond"/>
          <w:noProof/>
        </w:rPr>
        <w:t>) 95</w:t>
      </w:r>
      <w:r w:rsidRPr="00B566D0">
        <w:rPr>
          <w:rFonts w:ascii="Garamond" w:hAnsi="Garamond"/>
          <w:noProof/>
          <w:vertAlign w:val="superscript"/>
        </w:rPr>
        <w:t>th</w:t>
      </w:r>
      <w:r>
        <w:rPr>
          <w:rFonts w:ascii="Garamond" w:hAnsi="Garamond"/>
          <w:noProof/>
        </w:rPr>
        <w:t xml:space="preserve"> Percentile Dust (AOD) Vulnerability Map</w:t>
      </w:r>
      <w:r w:rsidR="00383D0F">
        <w:rPr>
          <w:rFonts w:ascii="Garamond" w:hAnsi="Garamond"/>
          <w:noProof/>
        </w:rPr>
        <w:t xml:space="preserve">, </w:t>
      </w:r>
      <w:r>
        <w:rPr>
          <w:rFonts w:ascii="Garamond" w:hAnsi="Garamond"/>
          <w:noProof/>
        </w:rPr>
        <w:t>(</w:t>
      </w:r>
      <w:r w:rsidR="00383D0F">
        <w:rPr>
          <w:rFonts w:ascii="Garamond" w:hAnsi="Garamond"/>
          <w:noProof/>
        </w:rPr>
        <w:t>B</w:t>
      </w:r>
      <w:r>
        <w:rPr>
          <w:rFonts w:ascii="Garamond" w:hAnsi="Garamond"/>
          <w:noProof/>
        </w:rPr>
        <w:t>) 95</w:t>
      </w:r>
      <w:r w:rsidRPr="00B566D0">
        <w:rPr>
          <w:rFonts w:ascii="Garamond" w:hAnsi="Garamond"/>
          <w:noProof/>
          <w:vertAlign w:val="superscript"/>
        </w:rPr>
        <w:t>th</w:t>
      </w:r>
      <w:r>
        <w:rPr>
          <w:rFonts w:ascii="Garamond" w:hAnsi="Garamond"/>
          <w:noProof/>
        </w:rPr>
        <w:t xml:space="preserve"> Percentile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Pr>
          <w:rFonts w:ascii="Garamond" w:hAnsi="Garamond"/>
          <w:noProof/>
        </w:rPr>
        <w:t xml:space="preserve"> Vulnerability Map</w:t>
      </w:r>
      <w:r w:rsidR="00383D0F">
        <w:rPr>
          <w:rFonts w:ascii="Garamond" w:hAnsi="Garamond"/>
          <w:noProof/>
        </w:rPr>
        <w:t>,</w:t>
      </w:r>
      <w:r>
        <w:rPr>
          <w:rFonts w:ascii="Garamond" w:hAnsi="Garamond"/>
          <w:noProof/>
        </w:rPr>
        <w:t xml:space="preserve"> </w:t>
      </w:r>
    </w:p>
    <w:p w14:paraId="4DEA908A" w14:textId="19FFB2B2" w:rsidR="009A20ED" w:rsidRPr="00877FCF" w:rsidRDefault="00635F84" w:rsidP="00A5719C">
      <w:pPr>
        <w:spacing w:line="240" w:lineRule="auto"/>
        <w:jc w:val="center"/>
        <w:rPr>
          <w:rFonts w:ascii="Garamond" w:hAnsi="Garamond"/>
          <w:noProof/>
        </w:rPr>
      </w:pPr>
      <w:r w:rsidRPr="4D27366F">
        <w:rPr>
          <w:rFonts w:ascii="Garamond" w:hAnsi="Garamond"/>
          <w:noProof/>
        </w:rPr>
        <w:t>(</w:t>
      </w:r>
      <w:r w:rsidR="00383D0F" w:rsidRPr="4D27366F">
        <w:rPr>
          <w:rFonts w:ascii="Garamond" w:hAnsi="Garamond"/>
          <w:noProof/>
        </w:rPr>
        <w:t>C</w:t>
      </w:r>
      <w:r w:rsidRPr="4D27366F">
        <w:rPr>
          <w:rFonts w:ascii="Garamond" w:hAnsi="Garamond"/>
          <w:noProof/>
        </w:rPr>
        <w:t>) 95</w:t>
      </w:r>
      <w:r w:rsidRPr="4D27366F">
        <w:rPr>
          <w:rFonts w:ascii="Garamond" w:hAnsi="Garamond"/>
          <w:noProof/>
          <w:vertAlign w:val="superscript"/>
        </w:rPr>
        <w:t>th</w:t>
      </w:r>
      <w:r w:rsidRPr="4D27366F">
        <w:rPr>
          <w:rFonts w:ascii="Garamond" w:hAnsi="Garamond"/>
          <w:noProof/>
        </w:rPr>
        <w:t xml:space="preserve"> Percentile HCHO Vulnerability Map.</w:t>
      </w:r>
    </w:p>
    <w:p w14:paraId="7F8C5A38" w14:textId="0237DB58" w:rsidR="6FCB5C2A" w:rsidRDefault="7D28178F" w:rsidP="00A5719C">
      <w:pPr>
        <w:spacing w:after="0" w:line="240" w:lineRule="auto"/>
        <w:rPr>
          <w:rFonts w:ascii="Garamond" w:hAnsi="Garamond"/>
          <w:b/>
          <w:bCs/>
          <w:i/>
          <w:iCs/>
        </w:rPr>
      </w:pPr>
      <w:r w:rsidRPr="55383884">
        <w:rPr>
          <w:rFonts w:ascii="Garamond" w:hAnsi="Garamond"/>
          <w:b/>
          <w:bCs/>
          <w:i/>
          <w:iCs/>
        </w:rPr>
        <w:t>4.1 Analysis of Results</w:t>
      </w:r>
      <w:bookmarkStart w:id="6" w:name="_Toc334198734"/>
    </w:p>
    <w:p w14:paraId="10913CB3" w14:textId="774082FE" w:rsidR="005C1533" w:rsidRDefault="586B5C46" w:rsidP="00A5719C">
      <w:pPr>
        <w:spacing w:line="240" w:lineRule="auto"/>
        <w:rPr>
          <w:rFonts w:ascii="Garamond" w:eastAsia="Gungsuh" w:hAnsi="Garamond" w:cs="Gungsuh"/>
          <w:color w:val="000000"/>
        </w:rPr>
      </w:pPr>
      <w:r w:rsidRPr="466E7CDF">
        <w:rPr>
          <w:rFonts w:ascii="Garamond" w:eastAsia="Gungsuh" w:hAnsi="Garamond" w:cs="Gungsuh"/>
          <w:color w:val="000000" w:themeColor="text1"/>
        </w:rPr>
        <w:t xml:space="preserve">Our </w:t>
      </w:r>
      <w:r w:rsidR="48244FDC" w:rsidRPr="466E7CDF">
        <w:rPr>
          <w:rFonts w:ascii="Garamond" w:eastAsia="Gungsuh" w:hAnsi="Garamond" w:cs="Gungsuh"/>
          <w:color w:val="000000" w:themeColor="text1"/>
        </w:rPr>
        <w:t>plot</w:t>
      </w:r>
      <w:r w:rsidR="2BEB87F1" w:rsidRPr="466E7CDF">
        <w:rPr>
          <w:rFonts w:ascii="Garamond" w:eastAsia="Gungsuh" w:hAnsi="Garamond" w:cs="Gungsuh"/>
          <w:color w:val="000000" w:themeColor="text1"/>
        </w:rPr>
        <w:t xml:space="preserve">s </w:t>
      </w:r>
      <w:r w:rsidR="4CBE9B27" w:rsidRPr="71857EEC">
        <w:rPr>
          <w:rFonts w:ascii="Garamond" w:eastAsia="Gungsuh" w:hAnsi="Garamond" w:cs="Gungsuh"/>
          <w:color w:val="000000" w:themeColor="text1"/>
        </w:rPr>
        <w:t>and map</w:t>
      </w:r>
      <w:r w:rsidR="16F62545" w:rsidRPr="71857EEC">
        <w:rPr>
          <w:rFonts w:ascii="Garamond" w:eastAsia="Gungsuh" w:hAnsi="Garamond" w:cs="Gungsuh"/>
          <w:color w:val="000000" w:themeColor="text1"/>
        </w:rPr>
        <w:t xml:space="preserve">s </w:t>
      </w:r>
      <w:r w:rsidR="2BEB87F1" w:rsidRPr="466E7CDF">
        <w:rPr>
          <w:rFonts w:ascii="Garamond" w:eastAsia="Gungsuh" w:hAnsi="Garamond" w:cs="Gungsuh"/>
          <w:color w:val="000000" w:themeColor="text1"/>
        </w:rPr>
        <w:t>depict</w:t>
      </w:r>
      <w:r w:rsidR="6E93BAD0" w:rsidRPr="466E7CDF">
        <w:rPr>
          <w:rFonts w:ascii="Garamond" w:eastAsia="Gungsuh" w:hAnsi="Garamond" w:cs="Gungsuh"/>
          <w:color w:val="000000" w:themeColor="text1"/>
        </w:rPr>
        <w:t>ed</w:t>
      </w:r>
      <w:r w:rsidR="365C1F8C" w:rsidRPr="466E7CDF">
        <w:rPr>
          <w:rFonts w:ascii="Garamond" w:eastAsia="Gungsuh" w:hAnsi="Garamond" w:cs="Gungsuh"/>
          <w:color w:val="000000" w:themeColor="text1"/>
        </w:rPr>
        <w:t xml:space="preserve"> a steady decline in </w:t>
      </w:r>
      <w:r w:rsidR="4E0193D0" w:rsidRPr="0B33108E">
        <w:rPr>
          <w:rFonts w:ascii="Garamond" w:eastAsia="Gungsuh" w:hAnsi="Garamond" w:cs="Gungsuh"/>
          <w:color w:val="000000" w:themeColor="text1"/>
        </w:rPr>
        <w:t xml:space="preserve">the </w:t>
      </w:r>
      <w:r w:rsidR="688EFC41" w:rsidRPr="71857EEC">
        <w:rPr>
          <w:rFonts w:ascii="Garamond" w:eastAsia="Gungsuh" w:hAnsi="Garamond" w:cs="Gungsuh"/>
          <w:color w:val="000000" w:themeColor="text1"/>
        </w:rPr>
        <w:t xml:space="preserve">lake </w:t>
      </w:r>
      <w:r w:rsidR="365C1F8C" w:rsidRPr="466E7CDF">
        <w:rPr>
          <w:rFonts w:ascii="Garamond" w:eastAsia="Gungsuh" w:hAnsi="Garamond" w:cs="Gungsuh"/>
          <w:color w:val="000000" w:themeColor="text1"/>
        </w:rPr>
        <w:t>surface area over time</w:t>
      </w:r>
      <w:r w:rsidR="2BEB87F1" w:rsidRPr="466E7CDF">
        <w:rPr>
          <w:rFonts w:ascii="Garamond" w:eastAsia="Gungsuh" w:hAnsi="Garamond" w:cs="Gungsuh"/>
          <w:color w:val="000000" w:themeColor="text1"/>
        </w:rPr>
        <w:t xml:space="preserve"> (R</w:t>
      </w:r>
      <w:r w:rsidR="2BEB87F1" w:rsidRPr="466E7CDF">
        <w:rPr>
          <w:rFonts w:ascii="Garamond" w:eastAsia="Gungsuh" w:hAnsi="Garamond" w:cs="Gungsuh"/>
          <w:color w:val="000000" w:themeColor="text1"/>
          <w:vertAlign w:val="superscript"/>
        </w:rPr>
        <w:t>2</w:t>
      </w:r>
      <w:r w:rsidR="2BEB87F1" w:rsidRPr="466E7CDF">
        <w:rPr>
          <w:rFonts w:ascii="Garamond" w:eastAsia="Gungsuh" w:hAnsi="Garamond" w:cs="Gungsuh"/>
          <w:color w:val="000000" w:themeColor="text1"/>
        </w:rPr>
        <w:t>=</w:t>
      </w:r>
      <w:r w:rsidR="6E93BAD0" w:rsidRPr="466E7CDF">
        <w:rPr>
          <w:rFonts w:ascii="Garamond" w:eastAsia="Gungsuh" w:hAnsi="Garamond" w:cs="Gungsuh"/>
          <w:color w:val="000000" w:themeColor="text1"/>
        </w:rPr>
        <w:t>0.</w:t>
      </w:r>
      <w:r w:rsidR="2BEB87F1" w:rsidRPr="466E7CDF">
        <w:rPr>
          <w:rFonts w:ascii="Garamond" w:eastAsia="Gungsuh" w:hAnsi="Garamond" w:cs="Gungsuh"/>
          <w:color w:val="000000" w:themeColor="text1"/>
        </w:rPr>
        <w:t>5096)</w:t>
      </w:r>
      <w:r w:rsidR="6E582147" w:rsidRPr="466E7CDF">
        <w:rPr>
          <w:rFonts w:ascii="Garamond" w:eastAsia="Gungsuh" w:hAnsi="Garamond" w:cs="Gungsuh"/>
          <w:color w:val="000000" w:themeColor="text1"/>
        </w:rPr>
        <w:t xml:space="preserve">, with </w:t>
      </w:r>
      <w:r w:rsidR="58EAA5E0" w:rsidRPr="466E7CDF">
        <w:rPr>
          <w:rFonts w:ascii="Garamond" w:eastAsia="Gungsuh" w:hAnsi="Garamond" w:cs="Gungsuh"/>
          <w:color w:val="000000" w:themeColor="text1"/>
        </w:rPr>
        <w:t xml:space="preserve">a 26% decrease </w:t>
      </w:r>
      <w:r w:rsidR="4DC56E56" w:rsidRPr="71857EEC">
        <w:rPr>
          <w:rFonts w:ascii="Garamond" w:eastAsia="Gungsuh" w:hAnsi="Garamond" w:cs="Gungsuh"/>
          <w:color w:val="000000" w:themeColor="text1"/>
        </w:rPr>
        <w:t>from</w:t>
      </w:r>
      <w:r w:rsidR="00090796" w:rsidRPr="112CD0D1">
        <w:rPr>
          <w:rFonts w:ascii="Garamond" w:eastAsia="Gungsuh" w:hAnsi="Garamond" w:cs="Gungsuh"/>
          <w:color w:val="000000" w:themeColor="text1"/>
        </w:rPr>
        <w:t xml:space="preserve"> the </w:t>
      </w:r>
      <w:r w:rsidR="003C178D" w:rsidRPr="112CD0D1">
        <w:rPr>
          <w:rFonts w:ascii="Garamond" w:eastAsia="Gungsuh" w:hAnsi="Garamond" w:cs="Gungsuh"/>
          <w:color w:val="000000" w:themeColor="text1"/>
        </w:rPr>
        <w:t xml:space="preserve">2011 </w:t>
      </w:r>
      <w:r w:rsidR="00090796" w:rsidRPr="112CD0D1">
        <w:rPr>
          <w:rFonts w:ascii="Garamond" w:eastAsia="Gungsuh" w:hAnsi="Garamond" w:cs="Gungsuh"/>
          <w:color w:val="000000" w:themeColor="text1"/>
        </w:rPr>
        <w:t xml:space="preserve">high </w:t>
      </w:r>
      <w:r w:rsidR="003C178D" w:rsidRPr="112CD0D1">
        <w:rPr>
          <w:rFonts w:ascii="Garamond" w:eastAsia="Gungsuh" w:hAnsi="Garamond" w:cs="Gungsuh"/>
          <w:color w:val="000000" w:themeColor="text1"/>
        </w:rPr>
        <w:t xml:space="preserve">water year </w:t>
      </w:r>
      <w:r w:rsidR="00090796" w:rsidRPr="112CD0D1">
        <w:rPr>
          <w:rFonts w:ascii="Garamond" w:eastAsia="Gungsuh" w:hAnsi="Garamond" w:cs="Gungsuh"/>
          <w:color w:val="000000" w:themeColor="text1"/>
        </w:rPr>
        <w:t xml:space="preserve">to </w:t>
      </w:r>
      <w:r w:rsidR="3A9BEC50" w:rsidRPr="112CD0D1">
        <w:rPr>
          <w:rFonts w:ascii="Garamond" w:eastAsia="Gungsuh" w:hAnsi="Garamond" w:cs="Gungsuh"/>
          <w:color w:val="000000" w:themeColor="text1"/>
        </w:rPr>
        <w:t xml:space="preserve">the </w:t>
      </w:r>
      <w:r w:rsidR="37D6CCFC" w:rsidRPr="71857EEC">
        <w:rPr>
          <w:rFonts w:ascii="Garamond" w:eastAsia="Gungsuh" w:hAnsi="Garamond" w:cs="Gungsuh"/>
          <w:color w:val="000000" w:themeColor="text1"/>
        </w:rPr>
        <w:t>2021</w:t>
      </w:r>
      <w:r w:rsidR="003C178D" w:rsidRPr="112CD0D1">
        <w:rPr>
          <w:rFonts w:ascii="Garamond" w:eastAsia="Gungsuh" w:hAnsi="Garamond" w:cs="Gungsuh"/>
          <w:color w:val="000000" w:themeColor="text1"/>
        </w:rPr>
        <w:t xml:space="preserve"> </w:t>
      </w:r>
      <w:r w:rsidR="00090796" w:rsidRPr="112CD0D1">
        <w:rPr>
          <w:rFonts w:ascii="Garamond" w:eastAsia="Gungsuh" w:hAnsi="Garamond" w:cs="Gungsuh"/>
          <w:color w:val="000000" w:themeColor="text1"/>
        </w:rPr>
        <w:t>low water year</w:t>
      </w:r>
      <w:r w:rsidR="6E582147" w:rsidRPr="0BDA21DD">
        <w:rPr>
          <w:rFonts w:ascii="Garamond" w:eastAsia="Gungsuh" w:hAnsi="Garamond" w:cs="Gungsuh"/>
          <w:color w:val="000000" w:themeColor="text1"/>
        </w:rPr>
        <w:t>.</w:t>
      </w:r>
      <w:r w:rsidR="5C6FC5E4" w:rsidRPr="0BDA21DD">
        <w:rPr>
          <w:rFonts w:ascii="Garamond" w:eastAsia="Gungsuh" w:hAnsi="Garamond" w:cs="Gungsuh"/>
          <w:color w:val="000000" w:themeColor="text1"/>
        </w:rPr>
        <w:t xml:space="preserve"> </w:t>
      </w:r>
      <w:r w:rsidR="00751858" w:rsidRPr="1048E7EF">
        <w:rPr>
          <w:rFonts w:ascii="Garamond" w:eastAsia="Gungsuh" w:hAnsi="Garamond" w:cs="Gungsuh"/>
          <w:color w:val="000000" w:themeColor="text1"/>
        </w:rPr>
        <w:t>The</w:t>
      </w:r>
      <w:r w:rsidR="00090796" w:rsidRPr="1048E7EF">
        <w:rPr>
          <w:rFonts w:ascii="Garamond" w:eastAsia="Gungsuh" w:hAnsi="Garamond" w:cs="Gungsuh"/>
          <w:color w:val="000000" w:themeColor="text1"/>
        </w:rPr>
        <w:t xml:space="preserve"> 95</w:t>
      </w:r>
      <w:r w:rsidR="00090796" w:rsidRPr="1048E7EF">
        <w:rPr>
          <w:rFonts w:ascii="Garamond" w:eastAsia="Gungsuh" w:hAnsi="Garamond" w:cs="Gungsuh"/>
          <w:color w:val="000000" w:themeColor="text1"/>
          <w:vertAlign w:val="superscript"/>
        </w:rPr>
        <w:t>th</w:t>
      </w:r>
      <w:r w:rsidR="00090796" w:rsidRPr="1048E7EF">
        <w:rPr>
          <w:rFonts w:ascii="Garamond" w:eastAsia="Gungsuh" w:hAnsi="Garamond" w:cs="Gungsuh"/>
          <w:color w:val="000000" w:themeColor="text1"/>
        </w:rPr>
        <w:t xml:space="preserve"> percentile mean </w:t>
      </w:r>
      <w:r w:rsidR="3A0A2802" w:rsidRPr="3052878C">
        <w:rPr>
          <w:rFonts w:ascii="Garamond" w:eastAsia="Gungsuh" w:hAnsi="Garamond" w:cs="Gungsuh"/>
          <w:color w:val="000000" w:themeColor="text1"/>
        </w:rPr>
        <w:t>AOD</w:t>
      </w:r>
      <w:r w:rsidR="37B33DCA" w:rsidRPr="3052878C">
        <w:rPr>
          <w:rFonts w:ascii="Garamond" w:eastAsia="Gungsuh" w:hAnsi="Garamond" w:cs="Gungsuh"/>
          <w:color w:val="000000" w:themeColor="text1"/>
        </w:rPr>
        <w:t xml:space="preserve"> </w:t>
      </w:r>
      <w:r w:rsidR="00090796" w:rsidRPr="1048E7EF">
        <w:rPr>
          <w:rFonts w:ascii="Garamond" w:eastAsia="Gungsuh" w:hAnsi="Garamond" w:cs="Gungsuh"/>
          <w:color w:val="000000" w:themeColor="text1"/>
        </w:rPr>
        <w:t xml:space="preserve">for each </w:t>
      </w:r>
      <w:r w:rsidR="00231FDC" w:rsidRPr="1048E7EF">
        <w:rPr>
          <w:rFonts w:ascii="Garamond" w:eastAsia="Gungsuh" w:hAnsi="Garamond" w:cs="Gungsuh"/>
          <w:color w:val="000000" w:themeColor="text1"/>
        </w:rPr>
        <w:t xml:space="preserve">individual MAM </w:t>
      </w:r>
      <w:r w:rsidR="00090796" w:rsidRPr="1048E7EF">
        <w:rPr>
          <w:rFonts w:ascii="Garamond" w:eastAsia="Gungsuh" w:hAnsi="Garamond" w:cs="Gungsuh"/>
          <w:color w:val="000000" w:themeColor="text1"/>
        </w:rPr>
        <w:t xml:space="preserve">month </w:t>
      </w:r>
      <w:r w:rsidR="00FB39B8">
        <w:rPr>
          <w:rFonts w:ascii="Garamond" w:eastAsia="Gungsuh" w:hAnsi="Garamond" w:cs="Gungsuh"/>
          <w:color w:val="000000" w:themeColor="text1"/>
        </w:rPr>
        <w:t>within the</w:t>
      </w:r>
      <w:r w:rsidR="00231FDC" w:rsidRPr="1048E7EF">
        <w:rPr>
          <w:rFonts w:ascii="Garamond" w:eastAsia="Gungsuh" w:hAnsi="Garamond" w:cs="Gungsuh"/>
          <w:color w:val="000000" w:themeColor="text1"/>
        </w:rPr>
        <w:t xml:space="preserve"> dust season in</w:t>
      </w:r>
      <w:r w:rsidR="00090796" w:rsidRPr="1048E7EF">
        <w:rPr>
          <w:rFonts w:ascii="Garamond" w:eastAsia="Gungsuh" w:hAnsi="Garamond" w:cs="Gungsuh"/>
          <w:color w:val="000000" w:themeColor="text1"/>
        </w:rPr>
        <w:t xml:space="preserve"> our study period </w:t>
      </w:r>
      <w:r w:rsidR="00231FDC" w:rsidRPr="1048E7EF">
        <w:rPr>
          <w:rFonts w:ascii="Garamond" w:eastAsia="Gungsuh" w:hAnsi="Garamond" w:cs="Gungsuh"/>
          <w:color w:val="000000" w:themeColor="text1"/>
        </w:rPr>
        <w:t>show</w:t>
      </w:r>
      <w:r w:rsidR="008A33B9" w:rsidRPr="1048E7EF">
        <w:rPr>
          <w:rFonts w:ascii="Garamond" w:eastAsia="Gungsuh" w:hAnsi="Garamond" w:cs="Gungsuh"/>
          <w:color w:val="000000" w:themeColor="text1"/>
        </w:rPr>
        <w:t>ed</w:t>
      </w:r>
      <w:r w:rsidR="00090796" w:rsidRPr="1048E7EF">
        <w:rPr>
          <w:rFonts w:ascii="Garamond" w:eastAsia="Gungsuh" w:hAnsi="Garamond" w:cs="Gungsuh"/>
          <w:color w:val="000000" w:themeColor="text1"/>
        </w:rPr>
        <w:t xml:space="preserve"> </w:t>
      </w:r>
      <w:r w:rsidR="0073A162" w:rsidRPr="1048E7EF">
        <w:rPr>
          <w:rFonts w:ascii="Garamond" w:eastAsia="Gungsuh" w:hAnsi="Garamond" w:cs="Gungsuh"/>
          <w:color w:val="000000" w:themeColor="text1"/>
        </w:rPr>
        <w:t xml:space="preserve">fluctuations </w:t>
      </w:r>
      <w:r w:rsidR="00090796" w:rsidRPr="1048E7EF">
        <w:rPr>
          <w:rFonts w:ascii="Garamond" w:eastAsia="Gungsuh" w:hAnsi="Garamond" w:cs="Gungsuh"/>
          <w:color w:val="000000" w:themeColor="text1"/>
        </w:rPr>
        <w:t xml:space="preserve">for the worst </w:t>
      </w:r>
      <w:r w:rsidR="1B77DAF1" w:rsidRPr="1048E7EF">
        <w:rPr>
          <w:rFonts w:ascii="Garamond" w:eastAsia="Gungsuh" w:hAnsi="Garamond" w:cs="Gungsuh"/>
          <w:color w:val="000000" w:themeColor="text1"/>
        </w:rPr>
        <w:t xml:space="preserve">dust </w:t>
      </w:r>
      <w:r w:rsidR="00090796" w:rsidRPr="1048E7EF">
        <w:rPr>
          <w:rFonts w:ascii="Garamond" w:eastAsia="Gungsuh" w:hAnsi="Garamond" w:cs="Gungsuh"/>
          <w:color w:val="000000" w:themeColor="text1"/>
        </w:rPr>
        <w:t xml:space="preserve">pollution over </w:t>
      </w:r>
      <w:r w:rsidR="37B33DCA" w:rsidRPr="3052878C">
        <w:rPr>
          <w:rFonts w:ascii="Garamond" w:eastAsia="Gungsuh" w:hAnsi="Garamond" w:cs="Gungsuh"/>
          <w:color w:val="000000" w:themeColor="text1"/>
        </w:rPr>
        <w:t>t</w:t>
      </w:r>
      <w:r w:rsidR="4DAFC936" w:rsidRPr="3052878C">
        <w:rPr>
          <w:rFonts w:ascii="Garamond" w:eastAsia="Gungsuh" w:hAnsi="Garamond" w:cs="Gungsuh"/>
          <w:color w:val="000000" w:themeColor="text1"/>
        </w:rPr>
        <w:t>ime from 2010-2022</w:t>
      </w:r>
      <w:r w:rsidR="5F780F7B" w:rsidRPr="3052878C">
        <w:rPr>
          <w:rFonts w:ascii="Garamond" w:eastAsia="Gungsuh" w:hAnsi="Garamond" w:cs="Gungsuh"/>
          <w:color w:val="000000" w:themeColor="text1"/>
        </w:rPr>
        <w:t xml:space="preserve">. </w:t>
      </w:r>
      <w:r w:rsidR="008A33B9" w:rsidRPr="3052878C">
        <w:rPr>
          <w:rFonts w:ascii="Garamond" w:eastAsia="Gungsuh" w:hAnsi="Garamond" w:cs="Gungsuh"/>
          <w:color w:val="000000" w:themeColor="text1"/>
        </w:rPr>
        <w:t>The correlation</w:t>
      </w:r>
      <w:r w:rsidR="005C1533" w:rsidRPr="3052878C">
        <w:rPr>
          <w:rFonts w:ascii="Garamond" w:eastAsia="Gungsuh" w:hAnsi="Garamond" w:cs="Gungsuh"/>
          <w:color w:val="000000" w:themeColor="text1"/>
        </w:rPr>
        <w:t xml:space="preserve"> plot</w:t>
      </w:r>
      <w:r w:rsidR="008A33B9" w:rsidRPr="3052878C">
        <w:rPr>
          <w:rFonts w:ascii="Garamond" w:eastAsia="Gungsuh" w:hAnsi="Garamond" w:cs="Gungsuh"/>
          <w:color w:val="000000" w:themeColor="text1"/>
        </w:rPr>
        <w:t xml:space="preserve"> between</w:t>
      </w:r>
      <w:r w:rsidR="005C1533" w:rsidRPr="3052878C">
        <w:rPr>
          <w:rFonts w:ascii="Garamond" w:eastAsia="Gungsuh" w:hAnsi="Garamond" w:cs="Gungsuh"/>
          <w:color w:val="000000" w:themeColor="text1"/>
        </w:rPr>
        <w:t xml:space="preserve"> the </w:t>
      </w:r>
      <w:r w:rsidR="008A33B9" w:rsidRPr="3052878C">
        <w:rPr>
          <w:rFonts w:ascii="Garamond" w:eastAsia="Gungsuh" w:hAnsi="Garamond" w:cs="Gungsuh"/>
          <w:color w:val="000000" w:themeColor="text1"/>
        </w:rPr>
        <w:t xml:space="preserve">MAM </w:t>
      </w:r>
      <w:r w:rsidR="005C1533" w:rsidRPr="3052878C">
        <w:rPr>
          <w:rFonts w:ascii="Garamond" w:eastAsia="Gungsuh" w:hAnsi="Garamond" w:cs="Gungsuh"/>
          <w:color w:val="000000" w:themeColor="text1"/>
        </w:rPr>
        <w:t xml:space="preserve">average lake surface area </w:t>
      </w:r>
      <w:r w:rsidR="008A33B9" w:rsidRPr="3052878C">
        <w:rPr>
          <w:rFonts w:ascii="Garamond" w:eastAsia="Gungsuh" w:hAnsi="Garamond" w:cs="Gungsuh"/>
          <w:color w:val="000000" w:themeColor="text1"/>
        </w:rPr>
        <w:t xml:space="preserve">and MAM </w:t>
      </w:r>
      <w:r w:rsidR="005C1533" w:rsidRPr="3052878C">
        <w:rPr>
          <w:rFonts w:ascii="Garamond" w:eastAsia="Gungsuh" w:hAnsi="Garamond" w:cs="Gungsuh"/>
          <w:color w:val="000000" w:themeColor="text1"/>
        </w:rPr>
        <w:t>95</w:t>
      </w:r>
      <w:r w:rsidR="005C1533" w:rsidRPr="3052878C">
        <w:rPr>
          <w:rFonts w:ascii="Garamond" w:eastAsia="Gungsuh" w:hAnsi="Garamond" w:cs="Gungsuh"/>
          <w:color w:val="000000" w:themeColor="text1"/>
          <w:vertAlign w:val="superscript"/>
        </w:rPr>
        <w:t>th</w:t>
      </w:r>
      <w:r w:rsidR="005C1533" w:rsidRPr="3052878C">
        <w:rPr>
          <w:rFonts w:ascii="Garamond" w:eastAsia="Gungsuh" w:hAnsi="Garamond" w:cs="Gungsuh"/>
          <w:color w:val="000000" w:themeColor="text1"/>
        </w:rPr>
        <w:t xml:space="preserve"> percentile AOD</w:t>
      </w:r>
      <w:r w:rsidR="008A33B9" w:rsidRPr="3052878C">
        <w:rPr>
          <w:rFonts w:ascii="Garamond" w:eastAsia="Gungsuh" w:hAnsi="Garamond" w:cs="Gungsuh"/>
          <w:color w:val="000000" w:themeColor="text1"/>
        </w:rPr>
        <w:t xml:space="preserve"> displayed a linear</w:t>
      </w:r>
      <w:r w:rsidR="005C1533" w:rsidRPr="3052878C">
        <w:rPr>
          <w:rFonts w:ascii="Garamond" w:eastAsia="Gungsuh" w:hAnsi="Garamond" w:cs="Gungsuh"/>
          <w:color w:val="000000" w:themeColor="text1"/>
        </w:rPr>
        <w:t xml:space="preserve"> regression</w:t>
      </w:r>
      <w:r w:rsidR="008A33B9" w:rsidRPr="3052878C">
        <w:rPr>
          <w:rFonts w:ascii="Garamond" w:eastAsia="Gungsuh" w:hAnsi="Garamond" w:cs="Gungsuh"/>
          <w:color w:val="000000" w:themeColor="text1"/>
        </w:rPr>
        <w:t xml:space="preserve"> (</w:t>
      </w:r>
      <w:r w:rsidR="005C1533" w:rsidRPr="3052878C">
        <w:rPr>
          <w:rFonts w:ascii="Garamond" w:eastAsia="Gungsuh" w:hAnsi="Garamond" w:cs="Gungsuh"/>
          <w:color w:val="000000" w:themeColor="text1"/>
        </w:rPr>
        <w:t>R</w:t>
      </w:r>
      <w:r w:rsidR="005C1533" w:rsidRPr="3052878C">
        <w:rPr>
          <w:rFonts w:ascii="Garamond" w:eastAsia="Gungsuh" w:hAnsi="Garamond" w:cs="Gungsuh"/>
          <w:color w:val="000000" w:themeColor="text1"/>
          <w:vertAlign w:val="superscript"/>
        </w:rPr>
        <w:t>2</w:t>
      </w:r>
      <w:r w:rsidR="008A33B9" w:rsidRPr="3052878C">
        <w:rPr>
          <w:rFonts w:ascii="Garamond" w:eastAsia="Gungsuh" w:hAnsi="Garamond" w:cs="Gungsuh"/>
          <w:color w:val="000000" w:themeColor="text1"/>
        </w:rPr>
        <w:t>=</w:t>
      </w:r>
      <w:r w:rsidR="005C1533" w:rsidRPr="3052878C">
        <w:rPr>
          <w:rFonts w:ascii="Garamond" w:eastAsia="Gungsuh" w:hAnsi="Garamond" w:cs="Gungsuh"/>
          <w:color w:val="000000" w:themeColor="text1"/>
        </w:rPr>
        <w:t>0.3423</w:t>
      </w:r>
      <w:r w:rsidR="008A33B9" w:rsidRPr="3052878C">
        <w:rPr>
          <w:rFonts w:ascii="Garamond" w:eastAsia="Gungsuh" w:hAnsi="Garamond" w:cs="Gungsuh"/>
          <w:color w:val="000000" w:themeColor="text1"/>
        </w:rPr>
        <w:t>)</w:t>
      </w:r>
      <w:r w:rsidR="005C1533" w:rsidRPr="3052878C">
        <w:rPr>
          <w:rFonts w:ascii="Garamond" w:eastAsia="Gungsuh" w:hAnsi="Garamond" w:cs="Gungsuh"/>
          <w:color w:val="000000" w:themeColor="text1"/>
        </w:rPr>
        <w:t xml:space="preserve"> showing that lake surface area </w:t>
      </w:r>
      <w:r w:rsidR="247C8AAC" w:rsidRPr="45FD848D">
        <w:rPr>
          <w:rFonts w:ascii="Garamond" w:eastAsia="Gungsuh" w:hAnsi="Garamond" w:cs="Gungsuh"/>
          <w:color w:val="000000" w:themeColor="text1"/>
        </w:rPr>
        <w:t>and AOD</w:t>
      </w:r>
      <w:r w:rsidR="176B6546" w:rsidRPr="45FD848D">
        <w:rPr>
          <w:rFonts w:ascii="Garamond" w:eastAsia="Gungsuh" w:hAnsi="Garamond" w:cs="Gungsuh"/>
          <w:color w:val="000000" w:themeColor="text1"/>
        </w:rPr>
        <w:t xml:space="preserve"> </w:t>
      </w:r>
      <w:r w:rsidR="16E12BE1" w:rsidRPr="4156DE1B">
        <w:rPr>
          <w:rFonts w:ascii="Garamond" w:eastAsia="Gungsuh" w:hAnsi="Garamond" w:cs="Gungsuh"/>
          <w:color w:val="000000" w:themeColor="text1"/>
        </w:rPr>
        <w:t>had</w:t>
      </w:r>
      <w:r w:rsidR="16E12BE1" w:rsidRPr="4B3A007C">
        <w:rPr>
          <w:rFonts w:ascii="Garamond" w:eastAsia="Gungsuh" w:hAnsi="Garamond" w:cs="Gungsuh"/>
          <w:color w:val="000000" w:themeColor="text1"/>
        </w:rPr>
        <w:t xml:space="preserve"> a </w:t>
      </w:r>
      <w:r w:rsidR="0030039D">
        <w:rPr>
          <w:rFonts w:ascii="Garamond" w:eastAsia="Gungsuh" w:hAnsi="Garamond" w:cs="Gungsuh"/>
          <w:color w:val="000000" w:themeColor="text1"/>
        </w:rPr>
        <w:t>low positive relationship</w:t>
      </w:r>
      <w:r w:rsidR="60D0D6C6" w:rsidRPr="4156DE1B">
        <w:rPr>
          <w:rFonts w:ascii="Garamond" w:eastAsia="Gungsuh" w:hAnsi="Garamond" w:cs="Gungsuh"/>
          <w:color w:val="000000" w:themeColor="text1"/>
        </w:rPr>
        <w:t xml:space="preserve"> </w:t>
      </w:r>
      <w:r w:rsidR="2B27DFE5" w:rsidRPr="7472CBEA">
        <w:rPr>
          <w:rFonts w:ascii="Garamond" w:eastAsia="Gungsuh" w:hAnsi="Garamond" w:cs="Gungsuh"/>
          <w:color w:val="000000" w:themeColor="text1"/>
        </w:rPr>
        <w:t xml:space="preserve">and </w:t>
      </w:r>
      <w:r w:rsidR="005C1533" w:rsidRPr="3052878C">
        <w:rPr>
          <w:rFonts w:ascii="Garamond" w:eastAsia="Gungsuh" w:hAnsi="Garamond" w:cs="Gungsuh"/>
          <w:color w:val="000000" w:themeColor="text1"/>
        </w:rPr>
        <w:t>follow</w:t>
      </w:r>
      <w:r w:rsidR="008A33B9" w:rsidRPr="3052878C">
        <w:rPr>
          <w:rFonts w:ascii="Garamond" w:eastAsia="Gungsuh" w:hAnsi="Garamond" w:cs="Gungsuh"/>
          <w:color w:val="000000" w:themeColor="text1"/>
        </w:rPr>
        <w:t>ed</w:t>
      </w:r>
      <w:r w:rsidR="005C1533" w:rsidRPr="3052878C">
        <w:rPr>
          <w:rFonts w:ascii="Garamond" w:eastAsia="Gungsuh" w:hAnsi="Garamond" w:cs="Gungsuh"/>
          <w:color w:val="000000" w:themeColor="text1"/>
        </w:rPr>
        <w:t xml:space="preserve"> </w:t>
      </w:r>
      <w:r w:rsidR="008A33B9" w:rsidRPr="3052878C">
        <w:rPr>
          <w:rFonts w:ascii="Garamond" w:eastAsia="Gungsuh" w:hAnsi="Garamond" w:cs="Gungsuh"/>
          <w:color w:val="000000" w:themeColor="text1"/>
        </w:rPr>
        <w:t>a</w:t>
      </w:r>
      <w:r w:rsidR="005C1533" w:rsidRPr="3052878C">
        <w:rPr>
          <w:rFonts w:ascii="Garamond" w:eastAsia="Gungsuh" w:hAnsi="Garamond" w:cs="Gungsuh"/>
          <w:color w:val="000000" w:themeColor="text1"/>
        </w:rPr>
        <w:t xml:space="preserve"> </w:t>
      </w:r>
      <w:r w:rsidR="008A33B9" w:rsidRPr="3052878C">
        <w:rPr>
          <w:rFonts w:ascii="Garamond" w:eastAsia="Gungsuh" w:hAnsi="Garamond" w:cs="Gungsuh"/>
          <w:color w:val="000000" w:themeColor="text1"/>
        </w:rPr>
        <w:t>similar</w:t>
      </w:r>
      <w:r w:rsidR="005C1533" w:rsidRPr="3052878C">
        <w:rPr>
          <w:rFonts w:ascii="Garamond" w:eastAsia="Gungsuh" w:hAnsi="Garamond" w:cs="Gungsuh"/>
          <w:color w:val="000000" w:themeColor="text1"/>
        </w:rPr>
        <w:t xml:space="preserve"> </w:t>
      </w:r>
      <w:r w:rsidR="74BE1BCD" w:rsidRPr="45FD848D">
        <w:rPr>
          <w:rFonts w:ascii="Garamond" w:eastAsia="Gungsuh" w:hAnsi="Garamond" w:cs="Gungsuh"/>
          <w:color w:val="000000" w:themeColor="text1"/>
        </w:rPr>
        <w:t xml:space="preserve">trend </w:t>
      </w:r>
      <w:r w:rsidR="74BE1BCD" w:rsidRPr="4B3A007C">
        <w:rPr>
          <w:rFonts w:ascii="Garamond" w:eastAsia="Gungsuh" w:hAnsi="Garamond" w:cs="Gungsuh"/>
          <w:color w:val="000000" w:themeColor="text1"/>
        </w:rPr>
        <w:t>over</w:t>
      </w:r>
      <w:r w:rsidR="74BE1BCD" w:rsidRPr="45FD848D">
        <w:rPr>
          <w:rFonts w:ascii="Garamond" w:eastAsia="Gungsuh" w:hAnsi="Garamond" w:cs="Gungsuh"/>
          <w:color w:val="000000" w:themeColor="text1"/>
        </w:rPr>
        <w:t xml:space="preserve"> time</w:t>
      </w:r>
      <w:r w:rsidR="34DA09CC" w:rsidRPr="7472CBEA">
        <w:rPr>
          <w:rFonts w:ascii="Garamond" w:eastAsia="Gungsuh" w:hAnsi="Garamond" w:cs="Gungsuh"/>
          <w:color w:val="000000" w:themeColor="text1"/>
        </w:rPr>
        <w:t>.</w:t>
      </w:r>
      <w:r w:rsidR="6DCFD055" w:rsidRPr="16AE2070">
        <w:rPr>
          <w:rFonts w:ascii="Garamond" w:eastAsia="Gungsuh" w:hAnsi="Garamond" w:cs="Gungsuh"/>
          <w:color w:val="000000" w:themeColor="text1"/>
        </w:rPr>
        <w:t xml:space="preserve"> </w:t>
      </w:r>
      <w:r w:rsidR="5BC361A7" w:rsidRPr="47EC2CB5">
        <w:rPr>
          <w:rFonts w:ascii="Garamond" w:eastAsia="Gungsuh" w:hAnsi="Garamond" w:cs="Gungsuh"/>
          <w:color w:val="000000" w:themeColor="text1"/>
        </w:rPr>
        <w:t xml:space="preserve">Increasing lakebed exposure </w:t>
      </w:r>
      <w:r w:rsidR="3D451C42" w:rsidRPr="47EC2CB5">
        <w:rPr>
          <w:rFonts w:ascii="Garamond" w:eastAsia="Gungsuh" w:hAnsi="Garamond" w:cs="Gungsuh"/>
          <w:color w:val="000000" w:themeColor="text1"/>
        </w:rPr>
        <w:t xml:space="preserve">was </w:t>
      </w:r>
      <w:r w:rsidR="5BC361A7" w:rsidRPr="47EC2CB5">
        <w:rPr>
          <w:rFonts w:ascii="Garamond" w:eastAsia="Gungsuh" w:hAnsi="Garamond" w:cs="Gungsuh"/>
          <w:color w:val="000000" w:themeColor="text1"/>
        </w:rPr>
        <w:t xml:space="preserve">correlated with elevated dust levels. </w:t>
      </w:r>
    </w:p>
    <w:p w14:paraId="038AACFB" w14:textId="59F19BB6" w:rsidR="005C1533" w:rsidRPr="005C1533" w:rsidRDefault="00154CB9" w:rsidP="00A5719C">
      <w:pPr>
        <w:spacing w:after="0" w:line="240" w:lineRule="auto"/>
        <w:rPr>
          <w:rFonts w:ascii="Garamond" w:eastAsia="Gungsuh" w:hAnsi="Garamond" w:cs="Gungsuh"/>
          <w:color w:val="000000"/>
        </w:rPr>
      </w:pPr>
      <w:r>
        <w:rPr>
          <w:rFonts w:ascii="Garamond" w:eastAsia="Gungsuh" w:hAnsi="Garamond" w:cs="Gungsuh"/>
          <w:color w:val="000000" w:themeColor="text1"/>
        </w:rPr>
        <w:t>Plots overlaying</w:t>
      </w:r>
      <w:r w:rsidR="00AC558E" w:rsidRPr="4BA37726">
        <w:rPr>
          <w:rFonts w:ascii="Garamond" w:eastAsia="Gungsuh" w:hAnsi="Garamond" w:cs="Gungsuh"/>
          <w:color w:val="000000" w:themeColor="text1"/>
        </w:rPr>
        <w:t xml:space="preserve"> </w:t>
      </w:r>
      <w:r w:rsidR="002C77D0">
        <w:rPr>
          <w:rFonts w:ascii="Garamond" w:eastAsia="Gungsuh" w:hAnsi="Garamond" w:cs="Gungsuh"/>
          <w:color w:val="000000" w:themeColor="text1"/>
        </w:rPr>
        <w:t xml:space="preserve">AOD and </w:t>
      </w:r>
      <w:r w:rsidR="005C1533" w:rsidRPr="4BA37726">
        <w:rPr>
          <w:rFonts w:ascii="Garamond" w:eastAsia="Gungsuh" w:hAnsi="Garamond" w:cs="Gungsuh"/>
          <w:color w:val="000000" w:themeColor="text1"/>
        </w:rPr>
        <w:t>CO in two different seasons</w:t>
      </w:r>
      <w:r w:rsidR="00AC558E" w:rsidRPr="4BA37726">
        <w:rPr>
          <w:rFonts w:ascii="Garamond" w:eastAsia="Gungsuh" w:hAnsi="Garamond" w:cs="Gungsuh"/>
          <w:color w:val="000000" w:themeColor="text1"/>
        </w:rPr>
        <w:t>,</w:t>
      </w:r>
      <w:r w:rsidR="005C1533" w:rsidRPr="4BA37726">
        <w:rPr>
          <w:rFonts w:ascii="Garamond" w:eastAsia="Gungsuh" w:hAnsi="Garamond" w:cs="Gungsuh"/>
          <w:color w:val="000000" w:themeColor="text1"/>
        </w:rPr>
        <w:t xml:space="preserve"> MAM and ASO</w:t>
      </w:r>
      <w:r w:rsidR="00AC558E" w:rsidRPr="4BA37726">
        <w:rPr>
          <w:rFonts w:ascii="Garamond" w:eastAsia="Gungsuh" w:hAnsi="Garamond" w:cs="Gungsuh"/>
          <w:color w:val="000000" w:themeColor="text1"/>
        </w:rPr>
        <w:t>,</w:t>
      </w:r>
      <w:r w:rsidR="005C1533" w:rsidRPr="4BA37726">
        <w:rPr>
          <w:rFonts w:ascii="Garamond" w:eastAsia="Gungsuh" w:hAnsi="Garamond" w:cs="Gungsuh"/>
          <w:color w:val="000000" w:themeColor="text1"/>
        </w:rPr>
        <w:t xml:space="preserve"> </w:t>
      </w:r>
      <w:r w:rsidR="002C77D0">
        <w:rPr>
          <w:rFonts w:ascii="Garamond" w:eastAsia="Gungsuh" w:hAnsi="Garamond" w:cs="Gungsuh"/>
          <w:color w:val="000000" w:themeColor="text1"/>
        </w:rPr>
        <w:t>supported</w:t>
      </w:r>
      <w:r w:rsidR="002C77D0" w:rsidRPr="4BA37726">
        <w:rPr>
          <w:rFonts w:ascii="Garamond" w:eastAsia="Gungsuh" w:hAnsi="Garamond" w:cs="Gungsuh"/>
          <w:color w:val="000000" w:themeColor="text1"/>
        </w:rPr>
        <w:t xml:space="preserve"> </w:t>
      </w:r>
      <w:r w:rsidR="005C1533" w:rsidRPr="4BA37726">
        <w:rPr>
          <w:rFonts w:ascii="Garamond" w:eastAsia="Gungsuh" w:hAnsi="Garamond" w:cs="Gungsuh"/>
          <w:color w:val="000000" w:themeColor="text1"/>
        </w:rPr>
        <w:t>that within MAM</w:t>
      </w:r>
      <w:r w:rsidR="258E2D87" w:rsidRPr="4BA37726">
        <w:rPr>
          <w:rFonts w:ascii="Garamond" w:eastAsia="Gungsuh" w:hAnsi="Garamond" w:cs="Gungsuh"/>
          <w:color w:val="000000" w:themeColor="text1"/>
        </w:rPr>
        <w:t>,</w:t>
      </w:r>
      <w:r w:rsidR="005C1533" w:rsidRPr="4BA37726">
        <w:rPr>
          <w:rFonts w:ascii="Garamond" w:eastAsia="Gungsuh" w:hAnsi="Garamond" w:cs="Gungsuh"/>
          <w:color w:val="000000" w:themeColor="text1"/>
        </w:rPr>
        <w:t xml:space="preserve"> high AOD </w:t>
      </w:r>
      <w:r w:rsidR="6A1778B9" w:rsidRPr="4BA37726">
        <w:rPr>
          <w:rFonts w:ascii="Garamond" w:eastAsia="Gungsuh" w:hAnsi="Garamond" w:cs="Gungsuh"/>
          <w:color w:val="000000" w:themeColor="text1"/>
        </w:rPr>
        <w:t>response</w:t>
      </w:r>
      <w:r w:rsidR="322AB2F7" w:rsidRPr="4BA37726">
        <w:rPr>
          <w:rFonts w:ascii="Garamond" w:eastAsia="Gungsuh" w:hAnsi="Garamond" w:cs="Gungsuh"/>
          <w:color w:val="000000" w:themeColor="text1"/>
        </w:rPr>
        <w:t>s</w:t>
      </w:r>
      <w:r w:rsidR="005C1533" w:rsidRPr="4BA37726">
        <w:rPr>
          <w:rFonts w:ascii="Garamond" w:eastAsia="Gungsuh" w:hAnsi="Garamond" w:cs="Gungsuh"/>
          <w:color w:val="000000" w:themeColor="text1"/>
        </w:rPr>
        <w:t xml:space="preserve"> that we obtained </w:t>
      </w:r>
      <w:r w:rsidR="2137CD92" w:rsidRPr="4BA37726">
        <w:rPr>
          <w:rFonts w:ascii="Garamond" w:eastAsia="Gungsuh" w:hAnsi="Garamond" w:cs="Gungsuh"/>
          <w:color w:val="000000" w:themeColor="text1"/>
        </w:rPr>
        <w:t>are</w:t>
      </w:r>
      <w:r w:rsidR="005C1533" w:rsidRPr="4BA37726">
        <w:rPr>
          <w:rFonts w:ascii="Garamond" w:eastAsia="Gungsuh" w:hAnsi="Garamond" w:cs="Gungsuh"/>
          <w:color w:val="000000" w:themeColor="text1"/>
        </w:rPr>
        <w:t xml:space="preserve"> related to dust events rather than wildfires. </w:t>
      </w:r>
      <w:r w:rsidR="009E4CAF" w:rsidRPr="4BA37726">
        <w:rPr>
          <w:rFonts w:ascii="Garamond" w:eastAsia="Gungsuh" w:hAnsi="Garamond" w:cs="Gungsuh"/>
          <w:color w:val="000000" w:themeColor="text1"/>
        </w:rPr>
        <w:t xml:space="preserve">In MAM, </w:t>
      </w:r>
      <w:r w:rsidR="005C1533" w:rsidRPr="4BA37726">
        <w:rPr>
          <w:rFonts w:ascii="Garamond" w:eastAsia="Gungsuh" w:hAnsi="Garamond" w:cs="Gungsuh"/>
          <w:color w:val="000000" w:themeColor="text1"/>
        </w:rPr>
        <w:t>CO</w:t>
      </w:r>
      <w:r w:rsidR="007A2000" w:rsidRPr="4BA37726">
        <w:rPr>
          <w:rFonts w:ascii="Garamond" w:eastAsia="Gungsuh" w:hAnsi="Garamond" w:cs="Gungsuh"/>
          <w:color w:val="000000" w:themeColor="text1"/>
        </w:rPr>
        <w:t xml:space="preserve"> is low</w:t>
      </w:r>
      <w:r w:rsidR="005C1533" w:rsidRPr="4BA37726">
        <w:rPr>
          <w:rFonts w:ascii="Garamond" w:eastAsia="Gungsuh" w:hAnsi="Garamond" w:cs="Gungsuh"/>
          <w:color w:val="000000" w:themeColor="text1"/>
        </w:rPr>
        <w:t xml:space="preserve"> </w:t>
      </w:r>
      <w:r w:rsidR="007A2000" w:rsidRPr="4BA37726">
        <w:rPr>
          <w:rFonts w:ascii="Garamond" w:eastAsia="Gungsuh" w:hAnsi="Garamond" w:cs="Gungsuh"/>
          <w:color w:val="000000" w:themeColor="text1"/>
        </w:rPr>
        <w:t>when</w:t>
      </w:r>
      <w:r w:rsidR="009E4CAF" w:rsidRPr="4BA37726">
        <w:rPr>
          <w:rFonts w:ascii="Garamond" w:eastAsia="Gungsuh" w:hAnsi="Garamond" w:cs="Gungsuh"/>
          <w:color w:val="000000" w:themeColor="text1"/>
        </w:rPr>
        <w:t xml:space="preserve"> </w:t>
      </w:r>
      <w:r w:rsidR="005C1533" w:rsidRPr="4BA37726">
        <w:rPr>
          <w:rFonts w:ascii="Garamond" w:eastAsia="Gungsuh" w:hAnsi="Garamond" w:cs="Gungsuh"/>
          <w:color w:val="000000" w:themeColor="text1"/>
        </w:rPr>
        <w:t>AO</w:t>
      </w:r>
      <w:r w:rsidR="009E4CAF" w:rsidRPr="4BA37726">
        <w:rPr>
          <w:rFonts w:ascii="Garamond" w:eastAsia="Gungsuh" w:hAnsi="Garamond" w:cs="Gungsuh"/>
          <w:color w:val="000000" w:themeColor="text1"/>
        </w:rPr>
        <w:t>D</w:t>
      </w:r>
      <w:r w:rsidR="005C1533" w:rsidRPr="4BA37726">
        <w:rPr>
          <w:rFonts w:ascii="Garamond" w:eastAsia="Gungsuh" w:hAnsi="Garamond" w:cs="Gungsuh"/>
          <w:color w:val="000000" w:themeColor="text1"/>
        </w:rPr>
        <w:t xml:space="preserve"> is low</w:t>
      </w:r>
      <w:r w:rsidR="007A2000" w:rsidRPr="4BA37726">
        <w:rPr>
          <w:rFonts w:ascii="Garamond" w:eastAsia="Gungsuh" w:hAnsi="Garamond" w:cs="Gungsuh"/>
          <w:color w:val="000000" w:themeColor="text1"/>
        </w:rPr>
        <w:t xml:space="preserve">, and CO </w:t>
      </w:r>
      <w:r w:rsidR="5C8AA490" w:rsidRPr="75417DE6">
        <w:rPr>
          <w:rFonts w:ascii="Garamond" w:eastAsia="Gungsuh" w:hAnsi="Garamond" w:cs="Gungsuh"/>
          <w:color w:val="000000" w:themeColor="text1"/>
        </w:rPr>
        <w:t>remains low</w:t>
      </w:r>
      <w:r w:rsidR="005C1533" w:rsidRPr="4BA37726">
        <w:rPr>
          <w:rFonts w:ascii="Garamond" w:eastAsia="Gungsuh" w:hAnsi="Garamond" w:cs="Gungsuh"/>
          <w:color w:val="000000" w:themeColor="text1"/>
        </w:rPr>
        <w:t xml:space="preserve"> when AOD spikes</w:t>
      </w:r>
      <w:r w:rsidR="009E4CAF" w:rsidRPr="4BA37726">
        <w:rPr>
          <w:rFonts w:ascii="Garamond" w:eastAsia="Gungsuh" w:hAnsi="Garamond" w:cs="Gungsuh"/>
          <w:color w:val="000000" w:themeColor="text1"/>
        </w:rPr>
        <w:t>.</w:t>
      </w:r>
      <w:r w:rsidR="007A2000" w:rsidRPr="4BA37726">
        <w:rPr>
          <w:rFonts w:ascii="Garamond" w:eastAsia="Gungsuh" w:hAnsi="Garamond" w:cs="Gungsuh"/>
          <w:color w:val="000000" w:themeColor="text1"/>
        </w:rPr>
        <w:t xml:space="preserve"> I</w:t>
      </w:r>
      <w:r w:rsidR="009E4CAF" w:rsidRPr="4BA37726">
        <w:rPr>
          <w:rFonts w:ascii="Garamond" w:eastAsia="Gungsuh" w:hAnsi="Garamond" w:cs="Gungsuh"/>
          <w:color w:val="000000" w:themeColor="text1"/>
        </w:rPr>
        <w:t xml:space="preserve">n </w:t>
      </w:r>
      <w:r w:rsidR="005C1533" w:rsidRPr="4BA37726">
        <w:rPr>
          <w:rFonts w:ascii="Garamond" w:eastAsia="Gungsuh" w:hAnsi="Garamond" w:cs="Gungsuh"/>
          <w:color w:val="000000" w:themeColor="text1"/>
        </w:rPr>
        <w:t>ASO</w:t>
      </w:r>
      <w:r w:rsidR="009E4CAF" w:rsidRPr="4BA37726">
        <w:rPr>
          <w:rFonts w:ascii="Garamond" w:eastAsia="Gungsuh" w:hAnsi="Garamond" w:cs="Gungsuh"/>
          <w:color w:val="000000" w:themeColor="text1"/>
        </w:rPr>
        <w:t xml:space="preserve">, </w:t>
      </w:r>
      <w:r w:rsidR="005C1533" w:rsidRPr="4BA37726">
        <w:rPr>
          <w:rFonts w:ascii="Garamond" w:eastAsia="Gungsuh" w:hAnsi="Garamond" w:cs="Gungsuh"/>
          <w:color w:val="000000" w:themeColor="text1"/>
        </w:rPr>
        <w:t xml:space="preserve">CO follows AOD </w:t>
      </w:r>
      <w:r w:rsidR="2DA0EBA8" w:rsidRPr="2CA6EEFB">
        <w:rPr>
          <w:rFonts w:ascii="Garamond" w:eastAsia="Gungsuh" w:hAnsi="Garamond" w:cs="Gungsuh"/>
          <w:color w:val="000000" w:themeColor="text1"/>
        </w:rPr>
        <w:t>high values,</w:t>
      </w:r>
      <w:r w:rsidR="005C1533" w:rsidRPr="4BA37726">
        <w:rPr>
          <w:rFonts w:ascii="Garamond" w:eastAsia="Gungsuh" w:hAnsi="Garamond" w:cs="Gungsuh"/>
          <w:color w:val="000000" w:themeColor="text1"/>
        </w:rPr>
        <w:t xml:space="preserve"> an expected behavior for wildfires.</w:t>
      </w:r>
      <w:r w:rsidR="00EF216D" w:rsidRPr="4BA37726">
        <w:rPr>
          <w:rFonts w:ascii="Garamond" w:eastAsia="Gungsuh" w:hAnsi="Garamond" w:cs="Gungsuh"/>
          <w:color w:val="000000" w:themeColor="text1"/>
        </w:rPr>
        <w:t xml:space="preserve"> </w:t>
      </w:r>
      <w:r w:rsidR="005C1533" w:rsidRPr="4BA37726">
        <w:rPr>
          <w:rFonts w:ascii="Garamond" w:eastAsia="Gungsuh" w:hAnsi="Garamond" w:cs="Gungsuh"/>
          <w:color w:val="000000" w:themeColor="text1"/>
        </w:rPr>
        <w:t xml:space="preserve">Plotting the </w:t>
      </w:r>
      <w:r w:rsidR="007A2000" w:rsidRPr="4BA37726">
        <w:rPr>
          <w:rFonts w:ascii="Garamond" w:eastAsia="Gungsuh" w:hAnsi="Garamond" w:cs="Gungsuh"/>
          <w:color w:val="000000" w:themeColor="text1"/>
        </w:rPr>
        <w:t xml:space="preserve">AOD measurements </w:t>
      </w:r>
      <w:r w:rsidR="005C1533" w:rsidRPr="4BA37726">
        <w:rPr>
          <w:rFonts w:ascii="Garamond" w:eastAsia="Gungsuh" w:hAnsi="Garamond" w:cs="Gungsuh"/>
          <w:color w:val="000000" w:themeColor="text1"/>
        </w:rPr>
        <w:t xml:space="preserve">for </w:t>
      </w:r>
      <w:r w:rsidR="007A2000" w:rsidRPr="4BA37726">
        <w:rPr>
          <w:rFonts w:ascii="Garamond" w:eastAsia="Gungsuh" w:hAnsi="Garamond" w:cs="Gungsuh"/>
          <w:color w:val="000000" w:themeColor="text1"/>
        </w:rPr>
        <w:t>March 2021</w:t>
      </w:r>
      <w:r w:rsidR="005C1533" w:rsidRPr="4BA37726">
        <w:rPr>
          <w:rFonts w:ascii="Garamond" w:eastAsia="Gungsuh" w:hAnsi="Garamond" w:cs="Gungsuh"/>
          <w:color w:val="000000" w:themeColor="text1"/>
        </w:rPr>
        <w:t xml:space="preserve"> from MODIS and </w:t>
      </w:r>
      <w:r w:rsidR="00D22C53" w:rsidRPr="4BA37726">
        <w:rPr>
          <w:rFonts w:ascii="Garamond" w:eastAsia="Gungsuh" w:hAnsi="Garamond" w:cs="Gungsuh"/>
          <w:color w:val="000000" w:themeColor="text1"/>
        </w:rPr>
        <w:t xml:space="preserve">an </w:t>
      </w:r>
      <w:r w:rsidR="005C1533" w:rsidRPr="4BA37726">
        <w:rPr>
          <w:rFonts w:ascii="Garamond" w:eastAsia="Gungsuh" w:hAnsi="Garamond" w:cs="Gungsuh"/>
          <w:color w:val="000000" w:themeColor="text1"/>
        </w:rPr>
        <w:t>AERONET</w:t>
      </w:r>
      <w:r w:rsidR="007A2000" w:rsidRPr="4BA37726">
        <w:rPr>
          <w:rFonts w:ascii="Garamond" w:eastAsia="Gungsuh" w:hAnsi="Garamond" w:cs="Gungsuh"/>
          <w:color w:val="000000" w:themeColor="text1"/>
        </w:rPr>
        <w:t xml:space="preserve"> ground sensor</w:t>
      </w:r>
      <w:r w:rsidR="005C1533" w:rsidRPr="4BA37726">
        <w:rPr>
          <w:rFonts w:ascii="Garamond" w:eastAsia="Gungsuh" w:hAnsi="Garamond" w:cs="Gungsuh"/>
          <w:color w:val="000000" w:themeColor="text1"/>
        </w:rPr>
        <w:t xml:space="preserve">, </w:t>
      </w:r>
      <w:r w:rsidR="00D22C53" w:rsidRPr="4BA37726">
        <w:rPr>
          <w:rFonts w:ascii="Garamond" w:eastAsia="Gungsuh" w:hAnsi="Garamond" w:cs="Gungsuh"/>
          <w:color w:val="000000" w:themeColor="text1"/>
        </w:rPr>
        <w:t>a linear relationship was found between both (</w:t>
      </w:r>
      <w:r w:rsidR="005C1533" w:rsidRPr="4BA37726">
        <w:rPr>
          <w:rFonts w:ascii="Garamond" w:eastAsia="Gungsuh" w:hAnsi="Garamond" w:cs="Gungsuh"/>
          <w:color w:val="000000" w:themeColor="text1"/>
        </w:rPr>
        <w:t>R</w:t>
      </w:r>
      <w:r w:rsidR="00D22C53" w:rsidRPr="4BA37726">
        <w:rPr>
          <w:rFonts w:ascii="Garamond" w:eastAsia="Gungsuh" w:hAnsi="Garamond" w:cs="Gungsuh"/>
          <w:color w:val="000000" w:themeColor="text1"/>
          <w:vertAlign w:val="superscript"/>
        </w:rPr>
        <w:t>2</w:t>
      </w:r>
      <w:r w:rsidR="00D22C53" w:rsidRPr="4BA37726">
        <w:rPr>
          <w:rFonts w:ascii="Garamond" w:eastAsia="Gungsuh" w:hAnsi="Garamond" w:cs="Gungsuh"/>
          <w:color w:val="000000" w:themeColor="text1"/>
        </w:rPr>
        <w:t>=0</w:t>
      </w:r>
      <w:r w:rsidR="005C1533" w:rsidRPr="4BA37726">
        <w:rPr>
          <w:rFonts w:ascii="Garamond" w:eastAsia="Gungsuh" w:hAnsi="Garamond" w:cs="Gungsuh"/>
          <w:color w:val="000000" w:themeColor="text1"/>
        </w:rPr>
        <w:t>.5</w:t>
      </w:r>
      <w:r w:rsidR="00D22C53" w:rsidRPr="4BA37726">
        <w:rPr>
          <w:rFonts w:ascii="Garamond" w:eastAsia="Gungsuh" w:hAnsi="Garamond" w:cs="Gungsuh"/>
          <w:color w:val="000000" w:themeColor="text1"/>
        </w:rPr>
        <w:t xml:space="preserve">) indicating </w:t>
      </w:r>
      <w:r w:rsidR="00B4773D">
        <w:rPr>
          <w:rFonts w:ascii="Garamond" w:eastAsia="Gungsuh" w:hAnsi="Garamond" w:cs="Gungsuh"/>
          <w:color w:val="000000" w:themeColor="text1"/>
        </w:rPr>
        <w:t>moderate correlation with</w:t>
      </w:r>
      <w:r w:rsidR="00D22C53" w:rsidRPr="4BA37726">
        <w:rPr>
          <w:rFonts w:ascii="Garamond" w:eastAsia="Gungsuh" w:hAnsi="Garamond" w:cs="Gungsuh"/>
          <w:color w:val="000000" w:themeColor="text1"/>
        </w:rPr>
        <w:t xml:space="preserve"> satellite data</w:t>
      </w:r>
      <w:r w:rsidR="005C1533" w:rsidRPr="4BA37726">
        <w:rPr>
          <w:rFonts w:ascii="Garamond" w:eastAsia="Gungsuh" w:hAnsi="Garamond" w:cs="Gungsuh"/>
          <w:color w:val="000000" w:themeColor="text1"/>
        </w:rPr>
        <w:t xml:space="preserve">. </w:t>
      </w:r>
    </w:p>
    <w:p w14:paraId="18ADD894" w14:textId="0237DB58" w:rsidR="005C1533" w:rsidRDefault="005C1533" w:rsidP="00A5719C">
      <w:pPr>
        <w:spacing w:after="0" w:line="240" w:lineRule="auto"/>
        <w:rPr>
          <w:rFonts w:ascii="Garamond" w:eastAsia="Gungsuh" w:hAnsi="Garamond" w:cs="Gungsuh"/>
          <w:color w:val="000000"/>
        </w:rPr>
      </w:pPr>
    </w:p>
    <w:p w14:paraId="0339D6FC" w14:textId="60D976C5" w:rsidR="5DB549CE" w:rsidRPr="00D30FD4" w:rsidRDefault="4748826A" w:rsidP="00A5719C">
      <w:pPr>
        <w:spacing w:line="240" w:lineRule="auto"/>
        <w:rPr>
          <w:rFonts w:ascii="Garamond" w:eastAsia="Gungsuh" w:hAnsi="Garamond" w:cs="Gungsuh"/>
          <w:color w:val="000000"/>
        </w:rPr>
      </w:pPr>
      <w:r w:rsidRPr="55383884">
        <w:rPr>
          <w:rFonts w:ascii="Garamond" w:eastAsia="Gungsuh" w:hAnsi="Garamond" w:cs="Gungsuh"/>
          <w:color w:val="000000" w:themeColor="text1"/>
        </w:rPr>
        <w:t xml:space="preserve">Our plots of </w:t>
      </w:r>
      <w:r w:rsidR="6740D23D" w:rsidRPr="55383884">
        <w:rPr>
          <w:rFonts w:ascii="Garamond" w:eastAsia="Gungsuh" w:hAnsi="Garamond" w:cs="Gungsuh"/>
          <w:color w:val="000000" w:themeColor="text1"/>
        </w:rPr>
        <w:t>95</w:t>
      </w:r>
      <w:r w:rsidR="6740D23D" w:rsidRPr="55383884">
        <w:rPr>
          <w:rFonts w:ascii="Garamond" w:eastAsia="Gungsuh" w:hAnsi="Garamond" w:cs="Gungsuh"/>
          <w:color w:val="000000" w:themeColor="text1"/>
          <w:vertAlign w:val="superscript"/>
        </w:rPr>
        <w:t>th</w:t>
      </w:r>
      <w:r w:rsidR="6740D23D" w:rsidRPr="55383884">
        <w:rPr>
          <w:rFonts w:ascii="Garamond" w:eastAsia="Gungsuh" w:hAnsi="Garamond" w:cs="Gungsuh"/>
          <w:color w:val="000000" w:themeColor="text1"/>
        </w:rPr>
        <w:t xml:space="preserve"> percentile MAM AOD</w:t>
      </w:r>
      <w:r w:rsidR="2569789A" w:rsidRPr="55383884">
        <w:rPr>
          <w:rFonts w:ascii="Garamond" w:eastAsia="Gungsuh" w:hAnsi="Garamond" w:cs="Gungsuh"/>
          <w:color w:val="000000" w:themeColor="text1"/>
        </w:rPr>
        <w:t xml:space="preserve"> and 95</w:t>
      </w:r>
      <w:r w:rsidR="2569789A" w:rsidRPr="55383884">
        <w:rPr>
          <w:rFonts w:ascii="Garamond" w:eastAsia="Gungsuh" w:hAnsi="Garamond" w:cs="Gungsuh"/>
          <w:color w:val="000000" w:themeColor="text1"/>
          <w:vertAlign w:val="superscript"/>
        </w:rPr>
        <w:t>th</w:t>
      </w:r>
      <w:r w:rsidR="2569789A" w:rsidRPr="55383884">
        <w:rPr>
          <w:rFonts w:ascii="Garamond" w:eastAsia="Gungsuh" w:hAnsi="Garamond" w:cs="Gungsuh"/>
          <w:color w:val="000000" w:themeColor="text1"/>
        </w:rPr>
        <w:t xml:space="preserve"> percentile annual HCHO and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2569789A" w:rsidRPr="55383884">
        <w:rPr>
          <w:rFonts w:ascii="Garamond" w:eastAsia="Gungsuh" w:hAnsi="Garamond" w:cs="Gungsuh"/>
          <w:color w:val="000000" w:themeColor="text1"/>
        </w:rPr>
        <w:t xml:space="preserve"> </w:t>
      </w:r>
      <w:r w:rsidR="70D24A24" w:rsidRPr="55383884">
        <w:rPr>
          <w:rFonts w:ascii="Garamond" w:eastAsia="Gungsuh" w:hAnsi="Garamond" w:cs="Gungsuh"/>
          <w:color w:val="000000" w:themeColor="text1"/>
        </w:rPr>
        <w:t>by county</w:t>
      </w:r>
      <w:r w:rsidR="007E2116">
        <w:rPr>
          <w:rFonts w:ascii="Garamond" w:eastAsia="Gungsuh" w:hAnsi="Garamond" w:cs="Gungsuh"/>
          <w:color w:val="000000" w:themeColor="text1"/>
        </w:rPr>
        <w:t xml:space="preserve"> </w:t>
      </w:r>
      <w:r w:rsidR="007E2116" w:rsidRPr="55383884">
        <w:rPr>
          <w:rFonts w:ascii="Garamond" w:eastAsia="Gungsuh" w:hAnsi="Garamond" w:cs="Gungsuh"/>
          <w:color w:val="000000" w:themeColor="text1"/>
        </w:rPr>
        <w:t>from 2019-2021</w:t>
      </w:r>
      <w:r w:rsidR="007E2116">
        <w:rPr>
          <w:rFonts w:ascii="Garamond" w:eastAsia="Gungsuh" w:hAnsi="Garamond" w:cs="Gungsuh"/>
          <w:color w:val="000000" w:themeColor="text1"/>
        </w:rPr>
        <w:t>,</w:t>
      </w:r>
      <w:r w:rsidR="3FBB46C7" w:rsidRPr="55383884">
        <w:rPr>
          <w:rFonts w:ascii="Garamond" w:eastAsia="Gungsuh" w:hAnsi="Garamond" w:cs="Gungsuh"/>
          <w:color w:val="000000" w:themeColor="text1"/>
        </w:rPr>
        <w:t xml:space="preserve"> </w:t>
      </w:r>
      <w:r w:rsidR="2569789A" w:rsidRPr="55383884">
        <w:rPr>
          <w:rFonts w:ascii="Garamond" w:eastAsia="Gungsuh" w:hAnsi="Garamond" w:cs="Gungsuh"/>
          <w:color w:val="000000" w:themeColor="text1"/>
        </w:rPr>
        <w:t>revealed an uneven distribution of pollution across counties</w:t>
      </w:r>
      <w:r w:rsidR="659A2E9F" w:rsidRPr="55383884">
        <w:rPr>
          <w:rFonts w:ascii="Garamond" w:eastAsia="Gungsuh" w:hAnsi="Garamond" w:cs="Gungsuh"/>
          <w:color w:val="000000" w:themeColor="text1"/>
        </w:rPr>
        <w:t xml:space="preserve"> in our study area</w:t>
      </w:r>
      <w:r w:rsidR="3FBB46C7" w:rsidRPr="55383884">
        <w:rPr>
          <w:rFonts w:ascii="Garamond" w:eastAsia="Gungsuh" w:hAnsi="Garamond" w:cs="Gungsuh"/>
          <w:color w:val="000000" w:themeColor="text1"/>
        </w:rPr>
        <w:t>.</w:t>
      </w:r>
      <w:r w:rsidR="2569789A" w:rsidRPr="55383884">
        <w:rPr>
          <w:rFonts w:ascii="Garamond" w:eastAsia="Gungsuh" w:hAnsi="Garamond" w:cs="Gungsuh"/>
          <w:color w:val="000000" w:themeColor="text1"/>
        </w:rPr>
        <w:t xml:space="preserve"> </w:t>
      </w:r>
      <w:r w:rsidR="0FE1A9D8" w:rsidRPr="55383884">
        <w:rPr>
          <w:rFonts w:ascii="Garamond" w:eastAsia="Gungsuh" w:hAnsi="Garamond" w:cs="Gungsuh"/>
          <w:color w:val="000000" w:themeColor="text1"/>
        </w:rPr>
        <w:t>H</w:t>
      </w:r>
      <w:r w:rsidR="4D394464" w:rsidRPr="55383884">
        <w:rPr>
          <w:rFonts w:ascii="Garamond" w:eastAsia="Gungsuh" w:hAnsi="Garamond" w:cs="Gungsuh"/>
          <w:color w:val="000000" w:themeColor="text1"/>
        </w:rPr>
        <w:t xml:space="preserve">igh </w:t>
      </w:r>
      <w:r w:rsidR="6B8B9A29" w:rsidRPr="55383884">
        <w:rPr>
          <w:rFonts w:ascii="Garamond" w:eastAsia="Gungsuh" w:hAnsi="Garamond" w:cs="Gungsuh"/>
          <w:color w:val="000000" w:themeColor="text1"/>
        </w:rPr>
        <w:t xml:space="preserve">relative </w:t>
      </w:r>
      <w:r w:rsidR="4D394464" w:rsidRPr="55383884">
        <w:rPr>
          <w:rFonts w:ascii="Garamond" w:eastAsia="Gungsuh" w:hAnsi="Garamond" w:cs="Gungsuh"/>
          <w:color w:val="000000" w:themeColor="text1"/>
        </w:rPr>
        <w:t>AOD</w:t>
      </w:r>
      <w:r w:rsidR="3BDE51DD" w:rsidRPr="55383884">
        <w:rPr>
          <w:rFonts w:ascii="Garamond" w:eastAsia="Gungsuh" w:hAnsi="Garamond" w:cs="Gungsuh"/>
          <w:color w:val="000000" w:themeColor="text1"/>
        </w:rPr>
        <w:t xml:space="preserve"> </w:t>
      </w:r>
      <w:r w:rsidR="6D5E3A85" w:rsidRPr="55383884">
        <w:rPr>
          <w:rFonts w:ascii="Garamond" w:eastAsia="Gungsuh" w:hAnsi="Garamond" w:cs="Gungsuh"/>
          <w:color w:val="000000" w:themeColor="text1"/>
        </w:rPr>
        <w:t xml:space="preserve">was consistently seen </w:t>
      </w:r>
      <w:r w:rsidR="3BDE51DD" w:rsidRPr="55383884">
        <w:rPr>
          <w:rFonts w:ascii="Garamond" w:eastAsia="Gungsuh" w:hAnsi="Garamond" w:cs="Gungsuh"/>
          <w:color w:val="000000" w:themeColor="text1"/>
        </w:rPr>
        <w:t xml:space="preserve">in </w:t>
      </w:r>
      <w:r w:rsidR="6D5E3A85" w:rsidRPr="55383884">
        <w:rPr>
          <w:rFonts w:ascii="Garamond" w:eastAsia="Gungsuh" w:hAnsi="Garamond" w:cs="Gungsuh"/>
          <w:color w:val="000000" w:themeColor="text1"/>
        </w:rPr>
        <w:t>Tooele County</w:t>
      </w:r>
      <w:r w:rsidR="36379787" w:rsidRPr="55383884">
        <w:rPr>
          <w:rFonts w:ascii="Garamond" w:eastAsia="Gungsuh" w:hAnsi="Garamond" w:cs="Gungsuh"/>
          <w:color w:val="000000" w:themeColor="text1"/>
        </w:rPr>
        <w:t>.</w:t>
      </w:r>
      <w:r w:rsidR="4CCDD2CF" w:rsidRPr="55383884">
        <w:rPr>
          <w:rFonts w:ascii="Garamond" w:eastAsia="Gungsuh" w:hAnsi="Garamond" w:cs="Gungsuh"/>
          <w:color w:val="000000" w:themeColor="text1"/>
        </w:rPr>
        <w:t xml:space="preserve"> </w:t>
      </w:r>
      <w:r w:rsidR="6D5E3A85" w:rsidRPr="55383884">
        <w:rPr>
          <w:rFonts w:ascii="Garamond" w:eastAsia="Gungsuh" w:hAnsi="Garamond" w:cs="Gungsuh"/>
          <w:color w:val="000000" w:themeColor="text1"/>
        </w:rPr>
        <w:t>H</w:t>
      </w:r>
      <w:r w:rsidR="3BDE51DD" w:rsidRPr="55383884">
        <w:rPr>
          <w:rFonts w:ascii="Garamond" w:eastAsia="Gungsuh" w:hAnsi="Garamond" w:cs="Gungsuh"/>
          <w:color w:val="000000" w:themeColor="text1"/>
        </w:rPr>
        <w:t xml:space="preserve">igh </w:t>
      </w:r>
      <w:r w:rsidR="676DF619" w:rsidRPr="55383884">
        <w:rPr>
          <w:rFonts w:ascii="Garamond" w:eastAsia="Gungsuh" w:hAnsi="Garamond" w:cs="Gungsuh"/>
          <w:color w:val="000000" w:themeColor="text1"/>
        </w:rPr>
        <w:t xml:space="preserve">relative </w:t>
      </w:r>
      <w:r w:rsidR="6D5E3A85" w:rsidRPr="55383884">
        <w:rPr>
          <w:rFonts w:ascii="Garamond" w:eastAsia="Gungsuh" w:hAnsi="Garamond" w:cs="Gungsuh"/>
          <w:color w:val="000000" w:themeColor="text1"/>
        </w:rPr>
        <w:t>HCHO</w:t>
      </w:r>
      <w:r w:rsidR="3BDE51DD" w:rsidRPr="55383884">
        <w:rPr>
          <w:rFonts w:ascii="Garamond" w:eastAsia="Gungsuh" w:hAnsi="Garamond" w:cs="Gungsuh"/>
          <w:color w:val="000000" w:themeColor="text1"/>
        </w:rPr>
        <w:t xml:space="preserve"> </w:t>
      </w:r>
      <w:r w:rsidR="6D5E3A85" w:rsidRPr="55383884">
        <w:rPr>
          <w:rFonts w:ascii="Garamond" w:eastAsia="Gungsuh" w:hAnsi="Garamond" w:cs="Gungsuh"/>
          <w:color w:val="000000" w:themeColor="text1"/>
        </w:rPr>
        <w:t xml:space="preserve">was seen </w:t>
      </w:r>
      <w:r w:rsidR="3BDE51DD" w:rsidRPr="55383884">
        <w:rPr>
          <w:rFonts w:ascii="Garamond" w:eastAsia="Gungsuh" w:hAnsi="Garamond" w:cs="Gungsuh"/>
          <w:color w:val="000000" w:themeColor="text1"/>
        </w:rPr>
        <w:t xml:space="preserve">in </w:t>
      </w:r>
      <w:r w:rsidR="6D5E3A85" w:rsidRPr="55383884">
        <w:rPr>
          <w:rFonts w:ascii="Garamond" w:eastAsia="Gungsuh" w:hAnsi="Garamond" w:cs="Gungsuh"/>
          <w:color w:val="000000" w:themeColor="text1"/>
        </w:rPr>
        <w:t>Davis County in 2021</w:t>
      </w:r>
      <w:r w:rsidR="5556CEE2" w:rsidRPr="55383884">
        <w:rPr>
          <w:rFonts w:ascii="Garamond" w:eastAsia="Gungsuh" w:hAnsi="Garamond" w:cs="Gungsuh"/>
          <w:color w:val="000000" w:themeColor="text1"/>
        </w:rPr>
        <w:t>.</w:t>
      </w:r>
      <w:r w:rsidR="11698873" w:rsidRPr="55383884">
        <w:rPr>
          <w:rFonts w:ascii="Garamond" w:eastAsia="Gungsuh" w:hAnsi="Garamond" w:cs="Gungsuh"/>
          <w:color w:val="000000" w:themeColor="text1"/>
        </w:rPr>
        <w:t xml:space="preserve"> </w:t>
      </w:r>
      <w:r w:rsidR="696DE8BE" w:rsidRPr="55383884">
        <w:rPr>
          <w:rFonts w:ascii="Garamond" w:eastAsia="Gungsuh" w:hAnsi="Garamond" w:cs="Gungsuh"/>
          <w:color w:val="000000" w:themeColor="text1"/>
        </w:rPr>
        <w:t>H</w:t>
      </w:r>
      <w:r w:rsidR="4D394464" w:rsidRPr="55383884">
        <w:rPr>
          <w:rFonts w:ascii="Garamond" w:eastAsia="Gungsuh" w:hAnsi="Garamond" w:cs="Gungsuh"/>
          <w:color w:val="000000" w:themeColor="text1"/>
        </w:rPr>
        <w:t xml:space="preserve">igh </w:t>
      </w:r>
      <w:r w:rsidR="307052DF" w:rsidRPr="55383884">
        <w:rPr>
          <w:rFonts w:ascii="Garamond" w:eastAsia="Gungsuh" w:hAnsi="Garamond" w:cs="Gungsuh"/>
          <w:color w:val="000000" w:themeColor="text1"/>
        </w:rPr>
        <w:t>relative</w:t>
      </w:r>
      <w:r w:rsidR="3BDE51DD" w:rsidRPr="55383884">
        <w:rPr>
          <w:rFonts w:ascii="Garamond" w:eastAsia="Gungsuh" w:hAnsi="Garamond" w:cs="Gungsuh"/>
          <w:color w:val="000000" w:themeColor="text1"/>
        </w:rPr>
        <w:t xml:space="preserve"> </w:t>
      </w:r>
      <w:r w:rsidR="00046BFF" w:rsidRPr="55383884">
        <w:rPr>
          <w:rFonts w:ascii="Garamond" w:eastAsia="Garamond" w:hAnsi="Garamond" w:cs="Garamond"/>
          <w:color w:val="000000" w:themeColor="text1"/>
        </w:rPr>
        <w:lastRenderedPageBreak/>
        <w:t>NO</w:t>
      </w:r>
      <w:r w:rsidR="00046BFF" w:rsidRPr="55383884">
        <w:rPr>
          <w:rFonts w:ascii="Garamond" w:eastAsia="Garamond" w:hAnsi="Garamond" w:cs="Garamond"/>
          <w:color w:val="000000" w:themeColor="text1"/>
          <w:vertAlign w:val="subscript"/>
        </w:rPr>
        <w:t>2</w:t>
      </w:r>
      <w:r w:rsidR="3BDE51DD" w:rsidRPr="55383884">
        <w:rPr>
          <w:rFonts w:ascii="Garamond" w:eastAsia="Gungsuh" w:hAnsi="Garamond" w:cs="Gungsuh"/>
          <w:color w:val="000000" w:themeColor="text1"/>
        </w:rPr>
        <w:t xml:space="preserve"> </w:t>
      </w:r>
      <w:r w:rsidR="3051CB9A" w:rsidRPr="55383884">
        <w:rPr>
          <w:rFonts w:ascii="Garamond" w:eastAsia="Gungsuh" w:hAnsi="Garamond" w:cs="Gungsuh"/>
          <w:color w:val="000000" w:themeColor="text1"/>
        </w:rPr>
        <w:t xml:space="preserve">was seen </w:t>
      </w:r>
      <w:r w:rsidR="3BDE51DD" w:rsidRPr="55383884">
        <w:rPr>
          <w:rFonts w:ascii="Garamond" w:eastAsia="Gungsuh" w:hAnsi="Garamond" w:cs="Gungsuh"/>
          <w:color w:val="000000" w:themeColor="text1"/>
        </w:rPr>
        <w:t xml:space="preserve">in </w:t>
      </w:r>
      <w:r w:rsidR="3051CB9A" w:rsidRPr="55383884">
        <w:rPr>
          <w:rFonts w:ascii="Garamond" w:eastAsia="Gungsuh" w:hAnsi="Garamond" w:cs="Gungsuh"/>
          <w:color w:val="000000" w:themeColor="text1"/>
        </w:rPr>
        <w:t>Salt Lake and Davis Counties in 2021</w:t>
      </w:r>
      <w:r w:rsidR="3BDE51DD" w:rsidRPr="55383884">
        <w:rPr>
          <w:rFonts w:ascii="Garamond" w:eastAsia="Gungsuh" w:hAnsi="Garamond" w:cs="Gungsuh"/>
          <w:color w:val="000000" w:themeColor="text1"/>
        </w:rPr>
        <w:t xml:space="preserve">, </w:t>
      </w:r>
      <w:r w:rsidR="3051CB9A" w:rsidRPr="55383884">
        <w:rPr>
          <w:rFonts w:ascii="Garamond" w:eastAsia="Gungsuh" w:hAnsi="Garamond" w:cs="Gungsuh"/>
          <w:color w:val="000000" w:themeColor="text1"/>
        </w:rPr>
        <w:t>with a greater impact on Salt Lake County</w:t>
      </w:r>
      <w:r w:rsidR="3E5269AE" w:rsidRPr="55383884">
        <w:rPr>
          <w:rFonts w:ascii="Garamond" w:eastAsia="Gungsuh" w:hAnsi="Garamond" w:cs="Gungsuh"/>
          <w:color w:val="000000" w:themeColor="text1"/>
        </w:rPr>
        <w:t>.</w:t>
      </w:r>
      <w:r w:rsidR="715990DC" w:rsidRPr="55383884">
        <w:rPr>
          <w:rFonts w:ascii="Garamond" w:eastAsia="Gungsuh" w:hAnsi="Garamond" w:cs="Gungsuh"/>
          <w:color w:val="000000" w:themeColor="text1"/>
        </w:rPr>
        <w:t xml:space="preserve"> 2021 generally seemed to be a high year for poor air quality and associated health risks when analyzing both ozone precursor gases, which was also </w:t>
      </w:r>
      <w:r w:rsidR="00BA1BBC">
        <w:rPr>
          <w:rFonts w:ascii="Garamond" w:eastAsia="Gungsuh" w:hAnsi="Garamond" w:cs="Gungsuh"/>
          <w:color w:val="000000" w:themeColor="text1"/>
        </w:rPr>
        <w:t>a</w:t>
      </w:r>
      <w:r w:rsidR="715990DC" w:rsidRPr="55383884">
        <w:rPr>
          <w:rFonts w:ascii="Garamond" w:eastAsia="Gungsuh" w:hAnsi="Garamond" w:cs="Gungsuh"/>
          <w:color w:val="000000" w:themeColor="text1"/>
        </w:rPr>
        <w:t xml:space="preserve"> low </w:t>
      </w:r>
      <w:r w:rsidR="4CCDD2CF" w:rsidRPr="55383884">
        <w:rPr>
          <w:rFonts w:ascii="Garamond" w:eastAsia="Gungsuh" w:hAnsi="Garamond" w:cs="Gungsuh"/>
          <w:color w:val="000000" w:themeColor="text1"/>
        </w:rPr>
        <w:t>water</w:t>
      </w:r>
      <w:r w:rsidR="715990DC" w:rsidRPr="55383884">
        <w:rPr>
          <w:rFonts w:ascii="Garamond" w:eastAsia="Gungsuh" w:hAnsi="Garamond" w:cs="Gungsuh"/>
          <w:color w:val="000000" w:themeColor="text1"/>
        </w:rPr>
        <w:t xml:space="preserve"> </w:t>
      </w:r>
      <w:r w:rsidR="00BA1BBC">
        <w:rPr>
          <w:rFonts w:ascii="Garamond" w:eastAsia="Gungsuh" w:hAnsi="Garamond" w:cs="Gungsuh"/>
          <w:color w:val="000000" w:themeColor="text1"/>
        </w:rPr>
        <w:t xml:space="preserve">surface area </w:t>
      </w:r>
      <w:r w:rsidR="715990DC" w:rsidRPr="55383884">
        <w:rPr>
          <w:rFonts w:ascii="Garamond" w:eastAsia="Gungsuh" w:hAnsi="Garamond" w:cs="Gungsuh"/>
          <w:color w:val="000000" w:themeColor="text1"/>
        </w:rPr>
        <w:t>year.</w:t>
      </w:r>
    </w:p>
    <w:p w14:paraId="186B0FFB" w14:textId="3F54DDA3" w:rsidR="002059D5" w:rsidRDefault="379D6243" w:rsidP="00A5719C">
      <w:pPr>
        <w:spacing w:line="240" w:lineRule="auto"/>
        <w:rPr>
          <w:rFonts w:ascii="Garamond" w:eastAsia="Gungsuh" w:hAnsi="Garamond" w:cs="Gungsuh"/>
          <w:color w:val="000000"/>
        </w:rPr>
      </w:pPr>
      <w:r w:rsidRPr="40325468">
        <w:rPr>
          <w:rFonts w:ascii="Garamond" w:eastAsia="Gungsuh" w:hAnsi="Garamond" w:cs="Gungsuh"/>
          <w:color w:val="000000" w:themeColor="text1"/>
        </w:rPr>
        <w:t xml:space="preserve">The </w:t>
      </w:r>
      <w:r w:rsidR="002059D5" w:rsidRPr="40325468">
        <w:rPr>
          <w:rFonts w:ascii="Garamond" w:eastAsia="Gungsuh" w:hAnsi="Garamond" w:cs="Gungsuh"/>
          <w:color w:val="000000" w:themeColor="text1"/>
        </w:rPr>
        <w:t>altitude of the aerosol layer</w:t>
      </w:r>
      <w:r w:rsidR="00BA1BBC">
        <w:rPr>
          <w:rFonts w:ascii="Garamond" w:eastAsia="Gungsuh" w:hAnsi="Garamond" w:cs="Gungsuh"/>
          <w:color w:val="000000" w:themeColor="text1"/>
        </w:rPr>
        <w:t>,</w:t>
      </w:r>
      <w:r w:rsidR="002059D5" w:rsidRPr="40325468">
        <w:rPr>
          <w:rFonts w:ascii="Garamond" w:eastAsia="Gungsuh" w:hAnsi="Garamond" w:cs="Gungsuh"/>
          <w:color w:val="000000" w:themeColor="text1"/>
        </w:rPr>
        <w:t xml:space="preserve"> for the selected bounding box in </w:t>
      </w:r>
      <w:r w:rsidR="3E3F0268" w:rsidRPr="40325468">
        <w:rPr>
          <w:rFonts w:ascii="Garamond" w:eastAsia="Gungsuh" w:hAnsi="Garamond" w:cs="Gungsuh"/>
          <w:color w:val="000000" w:themeColor="text1"/>
        </w:rPr>
        <w:t>our</w:t>
      </w:r>
      <w:r w:rsidR="002059D5" w:rsidRPr="40325468">
        <w:rPr>
          <w:rFonts w:ascii="Garamond" w:eastAsia="Gungsuh" w:hAnsi="Garamond" w:cs="Gungsuh"/>
          <w:color w:val="000000" w:themeColor="text1"/>
        </w:rPr>
        <w:t xml:space="preserve"> study </w:t>
      </w:r>
      <w:r w:rsidR="2B484D5D" w:rsidRPr="40325468">
        <w:rPr>
          <w:rFonts w:ascii="Garamond" w:eastAsia="Gungsuh" w:hAnsi="Garamond" w:cs="Gungsuh"/>
          <w:color w:val="000000" w:themeColor="text1"/>
        </w:rPr>
        <w:t>area</w:t>
      </w:r>
      <w:r w:rsidR="00BA1BBC">
        <w:rPr>
          <w:rFonts w:ascii="Garamond" w:eastAsia="Gungsuh" w:hAnsi="Garamond" w:cs="Gungsuh"/>
          <w:color w:val="000000" w:themeColor="text1"/>
        </w:rPr>
        <w:t>,</w:t>
      </w:r>
      <w:r w:rsidR="2B484D5D" w:rsidRPr="40325468">
        <w:rPr>
          <w:rFonts w:ascii="Garamond" w:eastAsia="Gungsuh" w:hAnsi="Garamond" w:cs="Gungsuh"/>
          <w:color w:val="000000" w:themeColor="text1"/>
        </w:rPr>
        <w:t xml:space="preserve"> </w:t>
      </w:r>
      <w:r w:rsidR="002059D5" w:rsidRPr="40325468">
        <w:rPr>
          <w:rFonts w:ascii="Garamond" w:eastAsia="Gungsuh" w:hAnsi="Garamond" w:cs="Gungsuh"/>
          <w:color w:val="000000" w:themeColor="text1"/>
        </w:rPr>
        <w:t>is around 1.</w:t>
      </w:r>
      <w:r w:rsidR="3A9C4F5C" w:rsidRPr="2F044F36">
        <w:rPr>
          <w:rFonts w:ascii="Garamond" w:eastAsia="Gungsuh" w:hAnsi="Garamond" w:cs="Gungsuh"/>
          <w:color w:val="000000" w:themeColor="text1"/>
        </w:rPr>
        <w:t>5</w:t>
      </w:r>
      <w:r w:rsidR="002059D5" w:rsidRPr="40325468">
        <w:rPr>
          <w:rFonts w:ascii="Garamond" w:eastAsia="Gungsuh" w:hAnsi="Garamond" w:cs="Gungsuh"/>
          <w:color w:val="000000" w:themeColor="text1"/>
        </w:rPr>
        <w:t xml:space="preserve"> km from </w:t>
      </w:r>
      <w:r w:rsidR="4B9B2CCF" w:rsidRPr="56A3D6B9">
        <w:rPr>
          <w:rFonts w:ascii="Garamond" w:eastAsia="Gungsuh" w:hAnsi="Garamond" w:cs="Gungsuh"/>
          <w:color w:val="000000" w:themeColor="text1"/>
        </w:rPr>
        <w:t>the</w:t>
      </w:r>
      <w:r w:rsidR="53F05857" w:rsidRPr="4EBD5B3E">
        <w:rPr>
          <w:rFonts w:ascii="Garamond" w:eastAsia="Gungsuh" w:hAnsi="Garamond" w:cs="Gungsuh"/>
          <w:color w:val="000000" w:themeColor="text1"/>
        </w:rPr>
        <w:t xml:space="preserve"> </w:t>
      </w:r>
      <w:r w:rsidR="002059D5" w:rsidRPr="40325468">
        <w:rPr>
          <w:rFonts w:ascii="Garamond" w:eastAsia="Gungsuh" w:hAnsi="Garamond" w:cs="Gungsuh"/>
          <w:color w:val="000000" w:themeColor="text1"/>
        </w:rPr>
        <w:t>surface</w:t>
      </w:r>
      <w:r w:rsidR="2CC6476A" w:rsidRPr="40325468">
        <w:rPr>
          <w:rFonts w:ascii="Garamond" w:eastAsia="Gungsuh" w:hAnsi="Garamond" w:cs="Gungsuh"/>
          <w:color w:val="000000" w:themeColor="text1"/>
        </w:rPr>
        <w:t>. T</w:t>
      </w:r>
      <w:r w:rsidR="76BB2C6D" w:rsidRPr="40325468">
        <w:rPr>
          <w:rFonts w:ascii="Garamond" w:eastAsia="Gungsuh" w:hAnsi="Garamond" w:cs="Gungsuh"/>
          <w:color w:val="000000" w:themeColor="text1"/>
        </w:rPr>
        <w:t>he</w:t>
      </w:r>
      <w:r w:rsidR="002059D5" w:rsidRPr="40325468">
        <w:rPr>
          <w:rFonts w:ascii="Garamond" w:eastAsia="Gungsuh" w:hAnsi="Garamond" w:cs="Gungsuh"/>
          <w:color w:val="000000" w:themeColor="text1"/>
        </w:rPr>
        <w:t xml:space="preserve"> thickness of the aerosol layer is around 5.</w:t>
      </w:r>
      <w:r w:rsidR="385EDDCF" w:rsidRPr="2F044F36">
        <w:rPr>
          <w:rFonts w:ascii="Garamond" w:eastAsia="Gungsuh" w:hAnsi="Garamond" w:cs="Gungsuh"/>
          <w:color w:val="000000" w:themeColor="text1"/>
        </w:rPr>
        <w:t>5</w:t>
      </w:r>
      <w:r w:rsidR="002059D5" w:rsidRPr="40325468">
        <w:rPr>
          <w:rFonts w:ascii="Garamond" w:eastAsia="Gungsuh" w:hAnsi="Garamond" w:cs="Gungsuh"/>
          <w:color w:val="000000" w:themeColor="text1"/>
        </w:rPr>
        <w:t xml:space="preserve"> km. </w:t>
      </w:r>
      <w:r w:rsidR="76BB2C6D" w:rsidRPr="40325468">
        <w:rPr>
          <w:rFonts w:ascii="Garamond" w:eastAsia="Gungsuh" w:hAnsi="Garamond" w:cs="Gungsuh"/>
          <w:color w:val="000000" w:themeColor="text1"/>
        </w:rPr>
        <w:t xml:space="preserve">The </w:t>
      </w:r>
      <w:r w:rsidR="00496928">
        <w:rPr>
          <w:rFonts w:ascii="Garamond" w:eastAsia="Gungsuh" w:hAnsi="Garamond" w:cs="Gungsuh"/>
          <w:color w:val="000000" w:themeColor="text1"/>
        </w:rPr>
        <w:t>VFM</w:t>
      </w:r>
      <w:r w:rsidR="002059D5" w:rsidRPr="40325468">
        <w:rPr>
          <w:rFonts w:ascii="Garamond" w:eastAsia="Gungsuh" w:hAnsi="Garamond" w:cs="Gungsuh"/>
          <w:color w:val="000000" w:themeColor="text1"/>
        </w:rPr>
        <w:t xml:space="preserve"> proves that the aerosol subtype was mainly polluted dust which was ~200</w:t>
      </w:r>
      <w:r w:rsidR="00BA1BBC">
        <w:rPr>
          <w:rFonts w:ascii="Garamond" w:eastAsia="Gungsuh" w:hAnsi="Garamond" w:cs="Gungsuh"/>
          <w:color w:val="000000" w:themeColor="text1"/>
        </w:rPr>
        <w:t xml:space="preserve"> </w:t>
      </w:r>
      <w:r w:rsidR="002059D5" w:rsidRPr="40325468">
        <w:rPr>
          <w:rFonts w:ascii="Garamond" w:eastAsia="Gungsuh" w:hAnsi="Garamond" w:cs="Gungsuh"/>
          <w:color w:val="000000" w:themeColor="text1"/>
        </w:rPr>
        <w:t>m from the surface</w:t>
      </w:r>
      <w:r w:rsidR="47B6C7D6" w:rsidRPr="1DE6C52A">
        <w:rPr>
          <w:rFonts w:ascii="Garamond" w:eastAsia="Gungsuh" w:hAnsi="Garamond" w:cs="Gungsuh"/>
          <w:color w:val="000000" w:themeColor="text1"/>
        </w:rPr>
        <w:t xml:space="preserve"> when reference to ground level</w:t>
      </w:r>
      <w:r w:rsidR="62CAAE60" w:rsidRPr="1DE6C52A">
        <w:rPr>
          <w:rFonts w:ascii="Garamond" w:eastAsia="Gungsuh" w:hAnsi="Garamond" w:cs="Gungsuh"/>
          <w:color w:val="000000" w:themeColor="text1"/>
        </w:rPr>
        <w:t>.</w:t>
      </w:r>
      <w:r w:rsidR="002059D5" w:rsidRPr="40325468">
        <w:rPr>
          <w:rFonts w:ascii="Garamond" w:eastAsia="Gungsuh" w:hAnsi="Garamond" w:cs="Gungsuh"/>
          <w:color w:val="000000" w:themeColor="text1"/>
        </w:rPr>
        <w:t xml:space="preserve"> </w:t>
      </w:r>
      <w:r w:rsidR="5778E6E2" w:rsidRPr="40325468">
        <w:rPr>
          <w:rFonts w:ascii="Garamond" w:eastAsia="Gungsuh" w:hAnsi="Garamond" w:cs="Gungsuh"/>
          <w:color w:val="000000" w:themeColor="text1"/>
        </w:rPr>
        <w:t>S</w:t>
      </w:r>
      <w:r w:rsidR="76BB2C6D" w:rsidRPr="40325468">
        <w:rPr>
          <w:rFonts w:ascii="Garamond" w:eastAsia="Gungsuh" w:hAnsi="Garamond" w:cs="Gungsuh"/>
          <w:color w:val="000000" w:themeColor="text1"/>
        </w:rPr>
        <w:t xml:space="preserve">ince </w:t>
      </w:r>
      <w:r w:rsidR="1F4CD346" w:rsidRPr="40325468">
        <w:rPr>
          <w:rFonts w:ascii="Garamond" w:eastAsia="Gungsuh" w:hAnsi="Garamond" w:cs="Gungsuh"/>
          <w:color w:val="000000" w:themeColor="text1"/>
        </w:rPr>
        <w:t>this polluted dust fell within</w:t>
      </w:r>
      <w:r w:rsidR="002059D5" w:rsidRPr="40325468">
        <w:rPr>
          <w:rFonts w:ascii="Garamond" w:eastAsia="Gungsuh" w:hAnsi="Garamond" w:cs="Gungsuh"/>
          <w:color w:val="000000" w:themeColor="text1"/>
        </w:rPr>
        <w:t xml:space="preserve"> the planetary boundary layer</w:t>
      </w:r>
      <w:r w:rsidR="4FA00CF4" w:rsidRPr="686183ED">
        <w:rPr>
          <w:rFonts w:ascii="Garamond" w:eastAsia="Gungsuh" w:hAnsi="Garamond" w:cs="Gungsuh"/>
          <w:color w:val="000000" w:themeColor="text1"/>
        </w:rPr>
        <w:t xml:space="preserve"> (</w:t>
      </w:r>
      <w:r w:rsidR="1F66A969" w:rsidRPr="7997066B">
        <w:rPr>
          <w:rFonts w:ascii="Garamond" w:eastAsia="Gungsuh" w:hAnsi="Garamond" w:cs="Gungsuh"/>
          <w:color w:val="000000" w:themeColor="text1"/>
        </w:rPr>
        <w:t>an</w:t>
      </w:r>
      <w:r w:rsidR="4FA00CF4" w:rsidRPr="686183ED">
        <w:rPr>
          <w:rFonts w:ascii="Garamond" w:eastAsia="Gungsuh" w:hAnsi="Garamond" w:cs="Gungsuh"/>
          <w:color w:val="000000" w:themeColor="text1"/>
        </w:rPr>
        <w:t xml:space="preserve"> area of</w:t>
      </w:r>
      <w:r w:rsidR="002059D5" w:rsidRPr="40325468">
        <w:rPr>
          <w:rFonts w:ascii="Garamond" w:eastAsia="Gungsuh" w:hAnsi="Garamond" w:cs="Gungsuh"/>
          <w:color w:val="000000" w:themeColor="text1"/>
        </w:rPr>
        <w:t xml:space="preserve"> relatively mixed air </w:t>
      </w:r>
      <w:r w:rsidR="42AEEC74" w:rsidRPr="7997066B">
        <w:rPr>
          <w:rFonts w:ascii="Garamond" w:eastAsia="Gungsuh" w:hAnsi="Garamond" w:cs="Gungsuh"/>
          <w:color w:val="000000" w:themeColor="text1"/>
        </w:rPr>
        <w:t>that</w:t>
      </w:r>
      <w:r w:rsidR="002059D5" w:rsidRPr="40325468">
        <w:rPr>
          <w:rFonts w:ascii="Garamond" w:eastAsia="Gungsuh" w:hAnsi="Garamond" w:cs="Gungsuh"/>
          <w:color w:val="000000" w:themeColor="text1"/>
        </w:rPr>
        <w:t xml:space="preserve"> extends </w:t>
      </w:r>
      <w:r w:rsidR="6DF9E71E" w:rsidRPr="7997066B">
        <w:rPr>
          <w:rFonts w:ascii="Garamond" w:eastAsia="Gungsuh" w:hAnsi="Garamond" w:cs="Gungsuh"/>
          <w:color w:val="000000" w:themeColor="text1"/>
        </w:rPr>
        <w:t xml:space="preserve">about </w:t>
      </w:r>
      <w:r w:rsidR="002059D5" w:rsidRPr="40325468">
        <w:rPr>
          <w:rFonts w:ascii="Garamond" w:eastAsia="Gungsuh" w:hAnsi="Garamond" w:cs="Gungsuh"/>
          <w:color w:val="000000" w:themeColor="text1"/>
        </w:rPr>
        <w:t>~2</w:t>
      </w:r>
      <w:r w:rsidR="00BA1BBC">
        <w:rPr>
          <w:rFonts w:ascii="Garamond" w:eastAsia="Gungsuh" w:hAnsi="Garamond" w:cs="Gungsuh"/>
          <w:color w:val="000000" w:themeColor="text1"/>
        </w:rPr>
        <w:t xml:space="preserve"> </w:t>
      </w:r>
      <w:r w:rsidR="002059D5" w:rsidRPr="40325468">
        <w:rPr>
          <w:rFonts w:ascii="Garamond" w:eastAsia="Gungsuh" w:hAnsi="Garamond" w:cs="Gungsuh"/>
          <w:color w:val="000000" w:themeColor="text1"/>
        </w:rPr>
        <w:t>km from the ground surface</w:t>
      </w:r>
      <w:r w:rsidR="3010A213" w:rsidRPr="7997066B">
        <w:rPr>
          <w:rFonts w:ascii="Garamond" w:eastAsia="Gungsuh" w:hAnsi="Garamond" w:cs="Gungsuh"/>
          <w:color w:val="000000" w:themeColor="text1"/>
        </w:rPr>
        <w:t>)</w:t>
      </w:r>
      <w:r w:rsidR="002059D5" w:rsidRPr="40325468">
        <w:rPr>
          <w:rFonts w:ascii="Garamond" w:eastAsia="Gungsuh" w:hAnsi="Garamond" w:cs="Gungsuh"/>
          <w:color w:val="000000" w:themeColor="text1"/>
        </w:rPr>
        <w:t xml:space="preserve"> </w:t>
      </w:r>
      <w:r w:rsidR="5C200F44" w:rsidRPr="686183ED">
        <w:rPr>
          <w:rFonts w:ascii="Garamond" w:eastAsia="Gungsuh" w:hAnsi="Garamond" w:cs="Gungsuh"/>
          <w:color w:val="000000" w:themeColor="text1"/>
        </w:rPr>
        <w:t xml:space="preserve">anything under 500 meters </w:t>
      </w:r>
      <w:r w:rsidR="0B030789" w:rsidRPr="7997066B">
        <w:rPr>
          <w:rFonts w:ascii="Garamond" w:eastAsia="Gungsuh" w:hAnsi="Garamond" w:cs="Gungsuh"/>
          <w:color w:val="000000" w:themeColor="text1"/>
        </w:rPr>
        <w:t xml:space="preserve">can have a significant adverse </w:t>
      </w:r>
      <w:r w:rsidR="35CD53DC" w:rsidRPr="40325468">
        <w:rPr>
          <w:rFonts w:ascii="Garamond" w:eastAsia="Gungsuh" w:hAnsi="Garamond" w:cs="Gungsuh"/>
          <w:color w:val="000000" w:themeColor="text1"/>
        </w:rPr>
        <w:t xml:space="preserve">impact </w:t>
      </w:r>
      <w:r w:rsidR="4CA75C6A" w:rsidRPr="1DE6C52A">
        <w:rPr>
          <w:rFonts w:ascii="Garamond" w:eastAsia="Gungsuh" w:hAnsi="Garamond" w:cs="Gungsuh"/>
          <w:color w:val="000000" w:themeColor="text1"/>
        </w:rPr>
        <w:t>on</w:t>
      </w:r>
      <w:r w:rsidR="272D0F1F" w:rsidRPr="1DE6C52A">
        <w:rPr>
          <w:rFonts w:ascii="Garamond" w:eastAsia="Gungsuh" w:hAnsi="Garamond" w:cs="Gungsuh"/>
          <w:color w:val="000000" w:themeColor="text1"/>
        </w:rPr>
        <w:t xml:space="preserve"> </w:t>
      </w:r>
      <w:r w:rsidR="35CD53DC" w:rsidRPr="40325468">
        <w:rPr>
          <w:rFonts w:ascii="Garamond" w:eastAsia="Gungsuh" w:hAnsi="Garamond" w:cs="Gungsuh"/>
          <w:color w:val="000000" w:themeColor="text1"/>
        </w:rPr>
        <w:t>human health.</w:t>
      </w:r>
    </w:p>
    <w:p w14:paraId="099BF48F" w14:textId="5A8FC2AF" w:rsidR="0056152E" w:rsidRPr="0066138C" w:rsidRDefault="63FB06AB" w:rsidP="00A5719C">
      <w:pPr>
        <w:spacing w:line="240" w:lineRule="auto"/>
        <w:rPr>
          <w:rFonts w:ascii="Garamond" w:eastAsia="Gungsuh" w:hAnsi="Garamond" w:cs="Gungsuh"/>
          <w:color w:val="000000" w:themeColor="text1"/>
        </w:rPr>
      </w:pPr>
      <w:r w:rsidRPr="55383884">
        <w:rPr>
          <w:rFonts w:ascii="Garamond" w:eastAsia="Gungsuh" w:hAnsi="Garamond" w:cs="Gungsuh"/>
          <w:color w:val="000000" w:themeColor="text1"/>
        </w:rPr>
        <w:t xml:space="preserve">Our </w:t>
      </w:r>
      <w:proofErr w:type="gramStart"/>
      <w:r w:rsidRPr="55383884">
        <w:rPr>
          <w:rFonts w:ascii="Garamond" w:eastAsia="Gungsuh" w:hAnsi="Garamond" w:cs="Gungsuh"/>
          <w:color w:val="000000" w:themeColor="text1"/>
        </w:rPr>
        <w:t>maps</w:t>
      </w:r>
      <w:proofErr w:type="gramEnd"/>
      <w:r w:rsidRPr="55383884">
        <w:rPr>
          <w:rFonts w:ascii="Garamond" w:eastAsia="Gungsuh" w:hAnsi="Garamond" w:cs="Gungsuh"/>
          <w:color w:val="000000" w:themeColor="text1"/>
        </w:rPr>
        <w:t xml:space="preserve"> of </w:t>
      </w:r>
      <w:r w:rsidR="6D236CC7" w:rsidRPr="55383884">
        <w:rPr>
          <w:rFonts w:ascii="Garamond" w:eastAsia="Gungsuh" w:hAnsi="Garamond" w:cs="Gungsuh"/>
          <w:color w:val="000000" w:themeColor="text1"/>
        </w:rPr>
        <w:t>zonal</w:t>
      </w:r>
      <w:r w:rsidR="008B47A2">
        <w:rPr>
          <w:rFonts w:ascii="Garamond" w:eastAsia="Gungsuh" w:hAnsi="Garamond" w:cs="Gungsuh"/>
          <w:color w:val="000000" w:themeColor="text1"/>
        </w:rPr>
        <w:t xml:space="preserve"> statistic</w:t>
      </w:r>
      <w:r w:rsidR="2BEBC415" w:rsidRPr="55383884">
        <w:rPr>
          <w:rFonts w:ascii="Garamond" w:eastAsia="Gungsuh" w:hAnsi="Garamond" w:cs="Gungsuh"/>
          <w:color w:val="000000" w:themeColor="text1"/>
        </w:rPr>
        <w:t xml:space="preserve"> means of the 95</w:t>
      </w:r>
      <w:r w:rsidR="2BEBC415" w:rsidRPr="55383884">
        <w:rPr>
          <w:rFonts w:ascii="Garamond" w:eastAsia="Gungsuh" w:hAnsi="Garamond" w:cs="Gungsuh"/>
          <w:color w:val="000000" w:themeColor="text1"/>
          <w:vertAlign w:val="superscript"/>
        </w:rPr>
        <w:t>th</w:t>
      </w:r>
      <w:r w:rsidR="2BEBC415" w:rsidRPr="55383884">
        <w:rPr>
          <w:rFonts w:ascii="Garamond" w:eastAsia="Gungsuh" w:hAnsi="Garamond" w:cs="Gungsuh"/>
          <w:color w:val="000000" w:themeColor="text1"/>
        </w:rPr>
        <w:t xml:space="preserve"> percentile MAM AOD</w:t>
      </w:r>
      <w:r w:rsidR="0B1BF2C8" w:rsidRPr="55383884">
        <w:rPr>
          <w:rFonts w:ascii="Garamond" w:eastAsia="Gungsuh" w:hAnsi="Garamond" w:cs="Gungsuh"/>
          <w:color w:val="000000" w:themeColor="text1"/>
        </w:rPr>
        <w:t xml:space="preserve"> </w:t>
      </w:r>
      <w:r w:rsidR="1BAC0DDC" w:rsidRPr="55383884">
        <w:rPr>
          <w:rFonts w:ascii="Garamond" w:eastAsia="Gungsuh" w:hAnsi="Garamond" w:cs="Gungsuh"/>
          <w:color w:val="000000" w:themeColor="text1"/>
        </w:rPr>
        <w:t xml:space="preserve">revealed that </w:t>
      </w:r>
      <w:r w:rsidR="73456E25" w:rsidRPr="55383884">
        <w:rPr>
          <w:rFonts w:ascii="Garamond" w:eastAsia="Gungsuh" w:hAnsi="Garamond" w:cs="Gungsuh"/>
          <w:color w:val="000000" w:themeColor="text1"/>
        </w:rPr>
        <w:t>AOD was</w:t>
      </w:r>
      <w:r w:rsidR="1BAC0DDC" w:rsidRPr="55383884">
        <w:rPr>
          <w:rFonts w:ascii="Garamond" w:eastAsia="Gungsuh" w:hAnsi="Garamond" w:cs="Gungsuh"/>
          <w:color w:val="000000" w:themeColor="text1"/>
        </w:rPr>
        <w:t xml:space="preserve"> highest along the I</w:t>
      </w:r>
      <w:r w:rsidR="7F830F03" w:rsidRPr="55383884">
        <w:rPr>
          <w:rFonts w:ascii="Garamond" w:eastAsia="Gungsuh" w:hAnsi="Garamond" w:cs="Gungsuh"/>
          <w:color w:val="000000" w:themeColor="text1"/>
        </w:rPr>
        <w:t>-</w:t>
      </w:r>
      <w:r w:rsidR="1BAC0DDC" w:rsidRPr="55383884">
        <w:rPr>
          <w:rFonts w:ascii="Garamond" w:eastAsia="Gungsuh" w:hAnsi="Garamond" w:cs="Gungsuh"/>
          <w:color w:val="000000" w:themeColor="text1"/>
        </w:rPr>
        <w:t>15 corridor</w:t>
      </w:r>
      <w:r w:rsidR="1FF2F78E" w:rsidRPr="55383884">
        <w:rPr>
          <w:rFonts w:ascii="Garamond" w:eastAsia="Gungsuh" w:hAnsi="Garamond" w:cs="Gungsuh"/>
          <w:color w:val="000000" w:themeColor="text1"/>
        </w:rPr>
        <w:t>,</w:t>
      </w:r>
      <w:r w:rsidR="1BAC0DDC" w:rsidRPr="55383884">
        <w:rPr>
          <w:rFonts w:ascii="Garamond" w:eastAsia="Gungsuh" w:hAnsi="Garamond" w:cs="Gungsuh"/>
          <w:color w:val="000000" w:themeColor="text1"/>
        </w:rPr>
        <w:t xml:space="preserve"> </w:t>
      </w:r>
      <w:r w:rsidR="6B8118AE" w:rsidRPr="55383884">
        <w:rPr>
          <w:rFonts w:ascii="Garamond" w:eastAsia="Gungsuh" w:hAnsi="Garamond" w:cs="Gungsuh"/>
          <w:color w:val="000000" w:themeColor="text1"/>
        </w:rPr>
        <w:t xml:space="preserve">census </w:t>
      </w:r>
      <w:r w:rsidR="0EF6FC46" w:rsidRPr="55383884">
        <w:rPr>
          <w:rFonts w:ascii="Garamond" w:eastAsia="Gungsuh" w:hAnsi="Garamond" w:cs="Gungsuh"/>
          <w:color w:val="000000" w:themeColor="text1"/>
        </w:rPr>
        <w:t>tracts directly overlapping or adjacent to the GSL</w:t>
      </w:r>
      <w:r w:rsidR="381127D7" w:rsidRPr="55383884">
        <w:rPr>
          <w:rFonts w:ascii="Garamond" w:eastAsia="Gungsuh" w:hAnsi="Garamond" w:cs="Gungsuh"/>
          <w:color w:val="000000" w:themeColor="text1"/>
        </w:rPr>
        <w:t>, and highest in the census tract in Tooele County</w:t>
      </w:r>
      <w:r w:rsidR="6B8118AE" w:rsidRPr="55383884">
        <w:rPr>
          <w:rFonts w:ascii="Garamond" w:eastAsia="Gungsuh" w:hAnsi="Garamond" w:cs="Gungsuh"/>
          <w:color w:val="000000" w:themeColor="text1"/>
        </w:rPr>
        <w:t>.</w:t>
      </w:r>
      <w:r w:rsidR="0EF6FC46" w:rsidRPr="55383884">
        <w:rPr>
          <w:rFonts w:ascii="Garamond" w:eastAsia="Gungsuh" w:hAnsi="Garamond" w:cs="Gungsuh"/>
          <w:color w:val="000000" w:themeColor="text1"/>
        </w:rPr>
        <w:t xml:space="preserve"> </w:t>
      </w:r>
      <w:r w:rsidR="095DEC26" w:rsidRPr="55383884">
        <w:rPr>
          <w:rFonts w:ascii="Garamond" w:eastAsia="Gungsuh" w:hAnsi="Garamond" w:cs="Gungsuh"/>
          <w:color w:val="000000" w:themeColor="text1"/>
        </w:rPr>
        <w:t>The maps</w:t>
      </w:r>
      <w:r w:rsidR="027F25FD" w:rsidRPr="55383884">
        <w:rPr>
          <w:rFonts w:ascii="Garamond" w:eastAsia="Gungsuh" w:hAnsi="Garamond" w:cs="Gungsuh"/>
          <w:color w:val="000000" w:themeColor="text1"/>
        </w:rPr>
        <w:t xml:space="preserve"> </w:t>
      </w:r>
      <w:r w:rsidR="00FB5ECA">
        <w:rPr>
          <w:rFonts w:ascii="Garamond" w:eastAsia="Gungsuh" w:hAnsi="Garamond" w:cs="Gungsuh"/>
          <w:color w:val="000000" w:themeColor="text1"/>
        </w:rPr>
        <w:t xml:space="preserve">of </w:t>
      </w:r>
      <w:r w:rsidR="027F25FD" w:rsidRPr="55383884">
        <w:rPr>
          <w:rFonts w:ascii="Garamond" w:eastAsia="Gungsuh" w:hAnsi="Garamond" w:cs="Gungsuh"/>
          <w:color w:val="000000" w:themeColor="text1"/>
        </w:rPr>
        <w:t>95</w:t>
      </w:r>
      <w:r w:rsidR="027F25FD" w:rsidRPr="55383884">
        <w:rPr>
          <w:rFonts w:ascii="Garamond" w:eastAsia="Gungsuh" w:hAnsi="Garamond" w:cs="Gungsuh"/>
          <w:color w:val="000000" w:themeColor="text1"/>
          <w:vertAlign w:val="superscript"/>
        </w:rPr>
        <w:t>th</w:t>
      </w:r>
      <w:r w:rsidR="027F25FD" w:rsidRPr="55383884">
        <w:rPr>
          <w:rFonts w:ascii="Garamond" w:eastAsia="Gungsuh" w:hAnsi="Garamond" w:cs="Gungsuh"/>
          <w:color w:val="000000" w:themeColor="text1"/>
        </w:rPr>
        <w:t xml:space="preserve"> percentile annual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00046BFF">
        <w:rPr>
          <w:rFonts w:ascii="Garamond" w:eastAsia="Garamond" w:hAnsi="Garamond" w:cs="Garamond"/>
          <w:color w:val="000000" w:themeColor="text1"/>
          <w:vertAlign w:val="subscript"/>
        </w:rPr>
        <w:t xml:space="preserve"> </w:t>
      </w:r>
      <w:r w:rsidR="027F25FD" w:rsidRPr="55383884">
        <w:rPr>
          <w:rFonts w:ascii="Garamond" w:eastAsia="Gungsuh" w:hAnsi="Garamond" w:cs="Gungsuh"/>
          <w:color w:val="000000" w:themeColor="text1"/>
        </w:rPr>
        <w:t>and 95th percentile HCHO by census tract for 2019</w:t>
      </w:r>
      <w:r w:rsidR="095DEC26" w:rsidRPr="55383884">
        <w:rPr>
          <w:rFonts w:ascii="Garamond" w:eastAsia="Gungsuh" w:hAnsi="Garamond" w:cs="Gungsuh"/>
          <w:color w:val="000000" w:themeColor="text1"/>
        </w:rPr>
        <w:t xml:space="preserve"> </w:t>
      </w:r>
      <w:r w:rsidR="7CDC459F" w:rsidRPr="55383884">
        <w:rPr>
          <w:rFonts w:ascii="Garamond" w:eastAsia="Gungsuh" w:hAnsi="Garamond" w:cs="Gungsuh"/>
          <w:color w:val="000000" w:themeColor="text1"/>
        </w:rPr>
        <w:t xml:space="preserve">also revealed high </w:t>
      </w:r>
      <w:r w:rsidR="32806A6C" w:rsidRPr="55383884">
        <w:rPr>
          <w:rFonts w:ascii="Garamond" w:eastAsia="Gungsuh" w:hAnsi="Garamond" w:cs="Gungsuh"/>
          <w:color w:val="000000" w:themeColor="text1"/>
        </w:rPr>
        <w:t xml:space="preserve">HCHO and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32806A6C" w:rsidRPr="55383884">
        <w:rPr>
          <w:rFonts w:ascii="Garamond" w:eastAsia="Gungsuh" w:hAnsi="Garamond" w:cs="Gungsuh"/>
          <w:color w:val="000000" w:themeColor="text1"/>
        </w:rPr>
        <w:t xml:space="preserve"> along the I</w:t>
      </w:r>
      <w:r w:rsidR="3EA38D4A" w:rsidRPr="55383884">
        <w:rPr>
          <w:rFonts w:ascii="Garamond" w:eastAsia="Gungsuh" w:hAnsi="Garamond" w:cs="Gungsuh"/>
          <w:color w:val="000000" w:themeColor="text1"/>
        </w:rPr>
        <w:t>-</w:t>
      </w:r>
      <w:r w:rsidR="32806A6C" w:rsidRPr="55383884">
        <w:rPr>
          <w:rFonts w:ascii="Garamond" w:eastAsia="Gungsuh" w:hAnsi="Garamond" w:cs="Gungsuh"/>
          <w:color w:val="000000" w:themeColor="text1"/>
        </w:rPr>
        <w:t xml:space="preserve">15 corridor, as well as high </w:t>
      </w:r>
      <w:r w:rsidR="71BB8D72" w:rsidRPr="55383884">
        <w:rPr>
          <w:rFonts w:ascii="Garamond" w:eastAsia="Gungsuh" w:hAnsi="Garamond" w:cs="Gungsuh"/>
          <w:color w:val="000000" w:themeColor="text1"/>
        </w:rPr>
        <w:t>relative</w:t>
      </w:r>
      <w:r w:rsidR="03B61770" w:rsidRPr="55383884">
        <w:rPr>
          <w:rFonts w:ascii="Garamond" w:eastAsia="Gungsuh" w:hAnsi="Garamond" w:cs="Gungsuh"/>
          <w:color w:val="000000" w:themeColor="text1"/>
        </w:rPr>
        <w:t xml:space="preserve"> </w:t>
      </w:r>
      <w:r w:rsidR="32806A6C" w:rsidRPr="55383884">
        <w:rPr>
          <w:rFonts w:ascii="Garamond" w:eastAsia="Gungsuh" w:hAnsi="Garamond" w:cs="Gungsuh"/>
          <w:color w:val="000000" w:themeColor="text1"/>
        </w:rPr>
        <w:t>HCHO in Davis County and NO</w:t>
      </w:r>
      <w:r w:rsidR="32806A6C" w:rsidRPr="55383884">
        <w:rPr>
          <w:rFonts w:ascii="Garamond" w:eastAsia="Gungsuh" w:hAnsi="Garamond" w:cs="Gungsuh"/>
          <w:color w:val="000000" w:themeColor="text1"/>
          <w:vertAlign w:val="subscript"/>
        </w:rPr>
        <w:t>2</w:t>
      </w:r>
      <w:r w:rsidR="32806A6C" w:rsidRPr="55383884">
        <w:rPr>
          <w:rFonts w:ascii="Garamond" w:eastAsia="Gungsuh" w:hAnsi="Garamond" w:cs="Gungsuh"/>
          <w:color w:val="000000" w:themeColor="text1"/>
        </w:rPr>
        <w:t xml:space="preserve"> in Salt </w:t>
      </w:r>
      <w:r w:rsidR="25629EDA" w:rsidRPr="55383884">
        <w:rPr>
          <w:rFonts w:ascii="Garamond" w:eastAsia="Gungsuh" w:hAnsi="Garamond" w:cs="Gungsuh"/>
          <w:color w:val="000000" w:themeColor="text1"/>
        </w:rPr>
        <w:t>Lake County.</w:t>
      </w:r>
      <w:r w:rsidR="795A6789" w:rsidRPr="55383884">
        <w:rPr>
          <w:rFonts w:ascii="Garamond" w:eastAsia="Gungsuh" w:hAnsi="Garamond" w:cs="Gungsuh"/>
          <w:color w:val="000000" w:themeColor="text1"/>
        </w:rPr>
        <w:t xml:space="preserve"> </w:t>
      </w:r>
      <w:r w:rsidR="0496D991" w:rsidRPr="55383884">
        <w:rPr>
          <w:rFonts w:ascii="Garamond" w:eastAsia="Gungsuh" w:hAnsi="Garamond" w:cs="Gungsuh"/>
          <w:color w:val="000000" w:themeColor="text1"/>
        </w:rPr>
        <w:t xml:space="preserve">Our map of social vulnerability </w:t>
      </w:r>
      <w:r w:rsidR="7CF4D21D" w:rsidRPr="55383884">
        <w:rPr>
          <w:rFonts w:ascii="Garamond" w:eastAsia="Gungsuh" w:hAnsi="Garamond" w:cs="Gungsuh"/>
          <w:color w:val="000000" w:themeColor="text1"/>
        </w:rPr>
        <w:t xml:space="preserve">revealed </w:t>
      </w:r>
      <w:r w:rsidR="00080CFD" w:rsidRPr="55383884">
        <w:rPr>
          <w:rFonts w:ascii="Garamond" w:eastAsia="Gungsuh" w:hAnsi="Garamond" w:cs="Gungsuh"/>
          <w:color w:val="000000" w:themeColor="text1"/>
        </w:rPr>
        <w:t xml:space="preserve">the highest social vulnerability </w:t>
      </w:r>
      <w:r w:rsidR="726AA432" w:rsidRPr="55383884">
        <w:rPr>
          <w:rFonts w:ascii="Garamond" w:eastAsia="Gungsuh" w:hAnsi="Garamond" w:cs="Gungsuh"/>
          <w:color w:val="000000" w:themeColor="text1"/>
        </w:rPr>
        <w:t xml:space="preserve">within census tracts </w:t>
      </w:r>
      <w:r w:rsidR="008B47A2">
        <w:rPr>
          <w:rFonts w:ascii="Garamond" w:eastAsia="Gungsuh" w:hAnsi="Garamond" w:cs="Gungsuh"/>
          <w:color w:val="000000" w:themeColor="text1"/>
        </w:rPr>
        <w:t xml:space="preserve">were </w:t>
      </w:r>
      <w:r w:rsidR="726AA432" w:rsidRPr="55383884">
        <w:rPr>
          <w:rFonts w:ascii="Garamond" w:eastAsia="Gungsuh" w:hAnsi="Garamond" w:cs="Gungsuh"/>
          <w:color w:val="000000" w:themeColor="text1"/>
        </w:rPr>
        <w:t>west of I</w:t>
      </w:r>
      <w:r w:rsidR="3EA38D4A" w:rsidRPr="55383884">
        <w:rPr>
          <w:rFonts w:ascii="Garamond" w:eastAsia="Gungsuh" w:hAnsi="Garamond" w:cs="Gungsuh"/>
          <w:color w:val="000000" w:themeColor="text1"/>
        </w:rPr>
        <w:t>-</w:t>
      </w:r>
      <w:r w:rsidR="726AA432" w:rsidRPr="55383884">
        <w:rPr>
          <w:rFonts w:ascii="Garamond" w:eastAsia="Gungsuh" w:hAnsi="Garamond" w:cs="Gungsuh"/>
          <w:color w:val="000000" w:themeColor="text1"/>
        </w:rPr>
        <w:t>15 in Salt Lake City.</w:t>
      </w:r>
      <w:r w:rsidR="26C025CF" w:rsidRPr="55383884">
        <w:rPr>
          <w:rFonts w:ascii="Garamond" w:eastAsia="Gungsuh" w:hAnsi="Garamond" w:cs="Gungsuh"/>
          <w:color w:val="000000" w:themeColor="text1"/>
        </w:rPr>
        <w:t xml:space="preserve"> </w:t>
      </w:r>
      <w:r w:rsidR="1253D679" w:rsidRPr="55383884">
        <w:rPr>
          <w:rFonts w:ascii="Garamond" w:eastAsia="Gungsuh" w:hAnsi="Garamond" w:cs="Gungsuh"/>
          <w:color w:val="000000" w:themeColor="text1"/>
        </w:rPr>
        <w:t>In our bivariate choropleth map</w:t>
      </w:r>
      <w:r w:rsidR="7EAF41B6" w:rsidRPr="55383884">
        <w:rPr>
          <w:rFonts w:ascii="Garamond" w:eastAsia="Gungsuh" w:hAnsi="Garamond" w:cs="Gungsuh"/>
          <w:color w:val="000000" w:themeColor="text1"/>
        </w:rPr>
        <w:t xml:space="preserve">s, census tracts that were darker purple had higher </w:t>
      </w:r>
      <w:r w:rsidR="606D106E" w:rsidRPr="55383884">
        <w:rPr>
          <w:rFonts w:ascii="Garamond" w:eastAsia="Gungsuh" w:hAnsi="Garamond" w:cs="Gungsuh"/>
          <w:color w:val="000000" w:themeColor="text1"/>
        </w:rPr>
        <w:t xml:space="preserve">pollution </w:t>
      </w:r>
      <w:r w:rsidR="7EAF41B6" w:rsidRPr="55383884">
        <w:rPr>
          <w:rFonts w:ascii="Garamond" w:eastAsia="Gungsuh" w:hAnsi="Garamond" w:cs="Gungsuh"/>
          <w:color w:val="000000" w:themeColor="text1"/>
        </w:rPr>
        <w:t xml:space="preserve">vulnerability, as this indicated an overlap of both high pollution levels and </w:t>
      </w:r>
      <w:r w:rsidR="1745AEF8" w:rsidRPr="55383884">
        <w:rPr>
          <w:rFonts w:ascii="Garamond" w:eastAsia="Gungsuh" w:hAnsi="Garamond" w:cs="Gungsuh"/>
          <w:color w:val="000000" w:themeColor="text1"/>
        </w:rPr>
        <w:t xml:space="preserve">high </w:t>
      </w:r>
      <w:r w:rsidR="523E1666" w:rsidRPr="55383884">
        <w:rPr>
          <w:rFonts w:ascii="Garamond" w:eastAsia="Gungsuh" w:hAnsi="Garamond" w:cs="Gungsuh"/>
          <w:color w:val="000000" w:themeColor="text1"/>
        </w:rPr>
        <w:t xml:space="preserve">social </w:t>
      </w:r>
      <w:r w:rsidR="4B4C3D1E" w:rsidRPr="55383884">
        <w:rPr>
          <w:rFonts w:ascii="Garamond" w:eastAsia="Gungsuh" w:hAnsi="Garamond" w:cs="Gungsuh"/>
          <w:color w:val="000000" w:themeColor="text1"/>
        </w:rPr>
        <w:t>vulnerability.</w:t>
      </w:r>
      <w:r w:rsidR="523E1666" w:rsidRPr="55383884">
        <w:rPr>
          <w:rFonts w:ascii="Garamond" w:eastAsia="Gungsuh" w:hAnsi="Garamond" w:cs="Gungsuh"/>
          <w:color w:val="000000" w:themeColor="text1"/>
        </w:rPr>
        <w:t xml:space="preserve"> Pollution vulnerability was highest in census tracts along the I</w:t>
      </w:r>
      <w:r w:rsidR="3EA38D4A" w:rsidRPr="55383884">
        <w:rPr>
          <w:rFonts w:ascii="Garamond" w:eastAsia="Gungsuh" w:hAnsi="Garamond" w:cs="Gungsuh"/>
          <w:color w:val="000000" w:themeColor="text1"/>
        </w:rPr>
        <w:t>-</w:t>
      </w:r>
      <w:r w:rsidR="523E1666" w:rsidRPr="55383884">
        <w:rPr>
          <w:rFonts w:ascii="Garamond" w:eastAsia="Gungsuh" w:hAnsi="Garamond" w:cs="Gungsuh"/>
          <w:color w:val="000000" w:themeColor="text1"/>
        </w:rPr>
        <w:t>15 corridor</w:t>
      </w:r>
      <w:r w:rsidR="767E327C" w:rsidRPr="55383884">
        <w:rPr>
          <w:rFonts w:ascii="Garamond" w:eastAsia="Gungsuh" w:hAnsi="Garamond" w:cs="Gungsuh"/>
          <w:color w:val="000000" w:themeColor="text1"/>
        </w:rPr>
        <w:t xml:space="preserve">, particularly </w:t>
      </w:r>
      <w:r w:rsidR="523E1666" w:rsidRPr="55383884">
        <w:rPr>
          <w:rFonts w:ascii="Garamond" w:eastAsia="Gungsuh" w:hAnsi="Garamond" w:cs="Gungsuh"/>
          <w:color w:val="000000" w:themeColor="text1"/>
        </w:rPr>
        <w:t xml:space="preserve">on the west side of Salt Lake City. </w:t>
      </w:r>
      <w:r w:rsidR="18F63419" w:rsidRPr="55383884">
        <w:rPr>
          <w:rFonts w:ascii="Garamond" w:eastAsia="Gungsuh" w:hAnsi="Garamond" w:cs="Gungsuh"/>
          <w:color w:val="000000" w:themeColor="text1"/>
        </w:rPr>
        <w:t>W</w:t>
      </w:r>
      <w:r w:rsidR="07FC988D" w:rsidRPr="55383884">
        <w:rPr>
          <w:rFonts w:ascii="Garamond" w:eastAsia="Gungsuh" w:hAnsi="Garamond" w:cs="Gungsuh"/>
          <w:color w:val="000000" w:themeColor="text1"/>
        </w:rPr>
        <w:t>e</w:t>
      </w:r>
      <w:r w:rsidR="18F63419" w:rsidRPr="55383884">
        <w:rPr>
          <w:rFonts w:ascii="Garamond" w:eastAsia="Gungsuh" w:hAnsi="Garamond" w:cs="Gungsuh"/>
          <w:color w:val="000000" w:themeColor="text1"/>
        </w:rPr>
        <w:t xml:space="preserve"> overlaid h</w:t>
      </w:r>
      <w:r w:rsidR="78592DFA" w:rsidRPr="55383884">
        <w:rPr>
          <w:rFonts w:ascii="Garamond" w:eastAsia="Gungsuh" w:hAnsi="Garamond" w:cs="Gungsuh"/>
          <w:color w:val="000000" w:themeColor="text1"/>
        </w:rPr>
        <w:t xml:space="preserve">istoric redlining maps for Ogden and Salt Lake City with </w:t>
      </w:r>
      <w:r w:rsidR="68C44434" w:rsidRPr="55383884">
        <w:rPr>
          <w:rFonts w:ascii="Garamond" w:eastAsia="Gungsuh" w:hAnsi="Garamond" w:cs="Gungsuh"/>
          <w:color w:val="000000" w:themeColor="text1"/>
        </w:rPr>
        <w:t xml:space="preserve">the pollution vulnerability maps. </w:t>
      </w:r>
      <w:r w:rsidR="00945520">
        <w:rPr>
          <w:rFonts w:ascii="Garamond" w:eastAsia="Gungsuh" w:hAnsi="Garamond" w:cs="Gungsuh"/>
          <w:color w:val="000000" w:themeColor="text1"/>
        </w:rPr>
        <w:t>T</w:t>
      </w:r>
      <w:r w:rsidR="68C44434" w:rsidRPr="55383884">
        <w:rPr>
          <w:rFonts w:ascii="Garamond" w:eastAsia="Gungsuh" w:hAnsi="Garamond" w:cs="Gungsuh"/>
          <w:color w:val="000000" w:themeColor="text1"/>
        </w:rPr>
        <w:t xml:space="preserve">here </w:t>
      </w:r>
      <w:r w:rsidR="00945520">
        <w:rPr>
          <w:rFonts w:ascii="Garamond" w:eastAsia="Gungsuh" w:hAnsi="Garamond" w:cs="Gungsuh"/>
          <w:color w:val="000000" w:themeColor="text1"/>
        </w:rPr>
        <w:t>was not</w:t>
      </w:r>
      <w:r w:rsidR="68C44434" w:rsidRPr="55383884">
        <w:rPr>
          <w:rFonts w:ascii="Garamond" w:eastAsia="Gungsuh" w:hAnsi="Garamond" w:cs="Gungsuh"/>
          <w:color w:val="000000" w:themeColor="text1"/>
        </w:rPr>
        <w:t xml:space="preserve"> a strong relationship between poor HOLC grades and pollution vulnerability in Ogden</w:t>
      </w:r>
      <w:r w:rsidR="00945520">
        <w:rPr>
          <w:rFonts w:ascii="Garamond" w:eastAsia="Gungsuh" w:hAnsi="Garamond" w:cs="Gungsuh"/>
          <w:color w:val="000000" w:themeColor="text1"/>
        </w:rPr>
        <w:t>.</w:t>
      </w:r>
      <w:r w:rsidR="68C44434" w:rsidRPr="55383884">
        <w:rPr>
          <w:rFonts w:ascii="Garamond" w:eastAsia="Gungsuh" w:hAnsi="Garamond" w:cs="Gungsuh"/>
          <w:color w:val="000000" w:themeColor="text1"/>
        </w:rPr>
        <w:t xml:space="preserve"> Salt Lake City</w:t>
      </w:r>
      <w:r w:rsidR="00945520">
        <w:rPr>
          <w:rFonts w:ascii="Garamond" w:eastAsia="Gungsuh" w:hAnsi="Garamond" w:cs="Gungsuh"/>
          <w:color w:val="000000" w:themeColor="text1"/>
        </w:rPr>
        <w:t xml:space="preserve"> </w:t>
      </w:r>
      <w:r w:rsidR="68C44434" w:rsidRPr="55383884">
        <w:rPr>
          <w:rFonts w:ascii="Garamond" w:eastAsia="Gungsuh" w:hAnsi="Garamond" w:cs="Gungsuh"/>
          <w:color w:val="000000" w:themeColor="text1"/>
        </w:rPr>
        <w:t>c</w:t>
      </w:r>
      <w:r w:rsidR="08D0C0DA" w:rsidRPr="55383884">
        <w:rPr>
          <w:rFonts w:ascii="Garamond" w:eastAsia="Gungsuh" w:hAnsi="Garamond" w:cs="Gungsuh"/>
          <w:color w:val="000000" w:themeColor="text1"/>
        </w:rPr>
        <w:t xml:space="preserve">ensus tracts that fell within regions that </w:t>
      </w:r>
      <w:r w:rsidR="6D782B15" w:rsidRPr="55383884">
        <w:rPr>
          <w:rFonts w:ascii="Garamond" w:eastAsia="Gungsuh" w:hAnsi="Garamond" w:cs="Gungsuh"/>
          <w:color w:val="000000" w:themeColor="text1"/>
        </w:rPr>
        <w:t xml:space="preserve">received a </w:t>
      </w:r>
      <w:r w:rsidR="66ADD79F" w:rsidRPr="55383884">
        <w:rPr>
          <w:rFonts w:ascii="Garamond" w:eastAsia="Gungsuh" w:hAnsi="Garamond" w:cs="Gungsuh"/>
          <w:color w:val="000000" w:themeColor="text1"/>
        </w:rPr>
        <w:t>“</w:t>
      </w:r>
      <w:r w:rsidR="1CF9D0E6" w:rsidRPr="55383884">
        <w:rPr>
          <w:rFonts w:ascii="Garamond" w:eastAsia="Gungsuh" w:hAnsi="Garamond" w:cs="Gungsuh"/>
          <w:color w:val="000000" w:themeColor="text1"/>
        </w:rPr>
        <w:t xml:space="preserve">C” or “D” grade, denoting neighborhoods that were “definitely declining” or “hazardous” respectively, had higher AOD, HCHO, and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1CF9D0E6" w:rsidRPr="55383884">
        <w:rPr>
          <w:rFonts w:ascii="Garamond" w:eastAsia="Gungsuh" w:hAnsi="Garamond" w:cs="Gungsuh"/>
          <w:color w:val="000000" w:themeColor="text1"/>
        </w:rPr>
        <w:t xml:space="preserve"> vulnerability than census tracts that received </w:t>
      </w:r>
      <w:r w:rsidR="278560C1" w:rsidRPr="55383884">
        <w:rPr>
          <w:rFonts w:ascii="Garamond" w:eastAsia="Gungsuh" w:hAnsi="Garamond" w:cs="Gungsuh"/>
          <w:color w:val="000000" w:themeColor="text1"/>
        </w:rPr>
        <w:t xml:space="preserve">“A” or “B” grades, denoting neighborhoods that were “Best” </w:t>
      </w:r>
      <w:r w:rsidR="2365E941" w:rsidRPr="55383884">
        <w:rPr>
          <w:rFonts w:ascii="Garamond" w:eastAsia="Gungsuh" w:hAnsi="Garamond" w:cs="Gungsuh"/>
          <w:color w:val="000000" w:themeColor="text1"/>
        </w:rPr>
        <w:t>or</w:t>
      </w:r>
      <w:r w:rsidR="278560C1" w:rsidRPr="55383884">
        <w:rPr>
          <w:rFonts w:ascii="Garamond" w:eastAsia="Gungsuh" w:hAnsi="Garamond" w:cs="Gungsuh"/>
          <w:color w:val="000000" w:themeColor="text1"/>
        </w:rPr>
        <w:t xml:space="preserve"> “Still Desirable.”</w:t>
      </w:r>
      <w:r w:rsidR="3E8550BC" w:rsidRPr="55383884">
        <w:rPr>
          <w:rFonts w:ascii="Garamond" w:eastAsia="Gungsuh" w:hAnsi="Garamond" w:cs="Gungsuh"/>
          <w:color w:val="000000" w:themeColor="text1"/>
        </w:rPr>
        <w:t xml:space="preserve"> </w:t>
      </w:r>
    </w:p>
    <w:bookmarkEnd w:id="6"/>
    <w:p w14:paraId="7A92C95F" w14:textId="032A6AF4" w:rsidR="458BACC2" w:rsidRDefault="7D28178F" w:rsidP="00A5719C">
      <w:pPr>
        <w:pStyle w:val="NoSpacing"/>
        <w:rPr>
          <w:rFonts w:ascii="Garamond" w:hAnsi="Garamond"/>
          <w:b/>
          <w:bCs/>
          <w:i/>
          <w:iCs/>
        </w:rPr>
      </w:pPr>
      <w:r w:rsidRPr="55383884">
        <w:rPr>
          <w:rFonts w:ascii="Garamond" w:hAnsi="Garamond"/>
          <w:b/>
          <w:bCs/>
          <w:i/>
          <w:iCs/>
        </w:rPr>
        <w:t>4.</w:t>
      </w:r>
      <w:r w:rsidR="00D76A25">
        <w:rPr>
          <w:rFonts w:ascii="Garamond" w:hAnsi="Garamond"/>
          <w:b/>
          <w:bCs/>
          <w:i/>
          <w:iCs/>
        </w:rPr>
        <w:t>2</w:t>
      </w:r>
      <w:r w:rsidRPr="55383884">
        <w:rPr>
          <w:rFonts w:ascii="Garamond" w:hAnsi="Garamond"/>
          <w:b/>
          <w:bCs/>
          <w:i/>
          <w:iCs/>
        </w:rPr>
        <w:t xml:space="preserve"> </w:t>
      </w:r>
      <w:r w:rsidR="00D76A25">
        <w:rPr>
          <w:rFonts w:ascii="Garamond" w:hAnsi="Garamond"/>
          <w:b/>
          <w:bCs/>
          <w:i/>
          <w:iCs/>
        </w:rPr>
        <w:t xml:space="preserve">Uncertainties, Limitations &amp; </w:t>
      </w:r>
      <w:r w:rsidRPr="55383884">
        <w:rPr>
          <w:rFonts w:ascii="Garamond" w:hAnsi="Garamond"/>
          <w:b/>
          <w:bCs/>
          <w:i/>
          <w:iCs/>
        </w:rPr>
        <w:t>Future Work</w:t>
      </w:r>
    </w:p>
    <w:p w14:paraId="281CE738" w14:textId="6B102DBF" w:rsidR="00B37FB9" w:rsidRDefault="2BD56A17" w:rsidP="00A5719C">
      <w:pPr>
        <w:spacing w:line="240" w:lineRule="auto"/>
        <w:rPr>
          <w:rFonts w:ascii="Garamond" w:hAnsi="Garamond"/>
        </w:rPr>
      </w:pPr>
      <w:r w:rsidRPr="55383884">
        <w:rPr>
          <w:rFonts w:ascii="Garamond" w:hAnsi="Garamond"/>
        </w:rPr>
        <w:t>Including</w:t>
      </w:r>
      <w:r w:rsidR="4DAA318C" w:rsidRPr="55383884">
        <w:rPr>
          <w:rFonts w:ascii="Garamond" w:hAnsi="Garamond"/>
        </w:rPr>
        <w:t xml:space="preserve"> </w:t>
      </w:r>
      <w:r w:rsidR="05EBD9F0" w:rsidRPr="55383884">
        <w:rPr>
          <w:rFonts w:ascii="Garamond" w:hAnsi="Garamond"/>
        </w:rPr>
        <w:t xml:space="preserve">additional </w:t>
      </w:r>
      <w:r w:rsidR="09DFC262" w:rsidRPr="55383884">
        <w:rPr>
          <w:rFonts w:ascii="Garamond" w:hAnsi="Garamond"/>
        </w:rPr>
        <w:t>metrics</w:t>
      </w:r>
      <w:r w:rsidR="6B986579" w:rsidRPr="55383884">
        <w:rPr>
          <w:rFonts w:ascii="Garamond" w:hAnsi="Garamond"/>
        </w:rPr>
        <w:t xml:space="preserve"> in our social vulnerability PCA</w:t>
      </w:r>
      <w:r w:rsidR="4724B776" w:rsidRPr="55383884">
        <w:rPr>
          <w:rFonts w:ascii="Garamond" w:hAnsi="Garamond"/>
        </w:rPr>
        <w:t xml:space="preserve">, such as rates of asthma, </w:t>
      </w:r>
      <w:r w:rsidR="2C06772C" w:rsidRPr="55383884">
        <w:rPr>
          <w:rFonts w:ascii="Garamond" w:hAnsi="Garamond"/>
        </w:rPr>
        <w:t xml:space="preserve">infant </w:t>
      </w:r>
      <w:r w:rsidR="58E46B9A" w:rsidRPr="55383884">
        <w:rPr>
          <w:rFonts w:ascii="Garamond" w:hAnsi="Garamond"/>
        </w:rPr>
        <w:t>mortality</w:t>
      </w:r>
      <w:r w:rsidR="2C06772C" w:rsidRPr="55383884">
        <w:rPr>
          <w:rFonts w:ascii="Garamond" w:hAnsi="Garamond"/>
        </w:rPr>
        <w:t xml:space="preserve">, </w:t>
      </w:r>
      <w:r w:rsidR="4724B776" w:rsidRPr="55383884">
        <w:rPr>
          <w:rFonts w:ascii="Garamond" w:hAnsi="Garamond"/>
        </w:rPr>
        <w:t>medically underserved populations</w:t>
      </w:r>
      <w:r w:rsidR="7020E599" w:rsidRPr="55383884">
        <w:rPr>
          <w:rFonts w:ascii="Garamond" w:hAnsi="Garamond"/>
        </w:rPr>
        <w:t>,</w:t>
      </w:r>
      <w:r w:rsidR="17B31336" w:rsidRPr="55383884">
        <w:rPr>
          <w:rFonts w:ascii="Garamond" w:hAnsi="Garamond"/>
        </w:rPr>
        <w:t xml:space="preserve"> </w:t>
      </w:r>
      <w:r w:rsidR="5A2D4829" w:rsidRPr="55383884">
        <w:rPr>
          <w:rFonts w:ascii="Garamond" w:hAnsi="Garamond"/>
        </w:rPr>
        <w:t xml:space="preserve">would result in a spatial vulnerability map that better indicates populations with sensitivity to </w:t>
      </w:r>
      <w:r w:rsidR="66DAB784" w:rsidRPr="55383884">
        <w:rPr>
          <w:rFonts w:ascii="Garamond" w:hAnsi="Garamond"/>
        </w:rPr>
        <w:t xml:space="preserve">air </w:t>
      </w:r>
      <w:r w:rsidR="5A2D4829" w:rsidRPr="55383884">
        <w:rPr>
          <w:rFonts w:ascii="Garamond" w:hAnsi="Garamond"/>
        </w:rPr>
        <w:t xml:space="preserve">pollution. </w:t>
      </w:r>
      <w:r w:rsidR="6C80C0C6" w:rsidRPr="55383884">
        <w:rPr>
          <w:rFonts w:ascii="Garamond" w:hAnsi="Garamond"/>
        </w:rPr>
        <w:t>These metrics wou</w:t>
      </w:r>
      <w:r w:rsidR="413D5E01" w:rsidRPr="55383884">
        <w:rPr>
          <w:rFonts w:ascii="Garamond" w:hAnsi="Garamond"/>
        </w:rPr>
        <w:t xml:space="preserve">ld capture public health vulnerabilities related to dust and pollution exposure. </w:t>
      </w:r>
      <w:r w:rsidR="1D49FA87" w:rsidRPr="55383884">
        <w:rPr>
          <w:rFonts w:ascii="Garamond" w:hAnsi="Garamond"/>
        </w:rPr>
        <w:t>T</w:t>
      </w:r>
      <w:r w:rsidR="4DAA318C" w:rsidRPr="55383884">
        <w:rPr>
          <w:rFonts w:ascii="Garamond" w:hAnsi="Garamond"/>
        </w:rPr>
        <w:t xml:space="preserve">he JRC </w:t>
      </w:r>
      <w:r w:rsidR="1D49FA87" w:rsidRPr="55383884">
        <w:rPr>
          <w:rFonts w:ascii="Garamond" w:hAnsi="Garamond"/>
        </w:rPr>
        <w:t xml:space="preserve">product utilized </w:t>
      </w:r>
      <w:r w:rsidR="4DAA318C" w:rsidRPr="55383884">
        <w:rPr>
          <w:rFonts w:ascii="Garamond" w:hAnsi="Garamond"/>
        </w:rPr>
        <w:t xml:space="preserve">for </w:t>
      </w:r>
      <w:r w:rsidR="1F173AE3" w:rsidRPr="55383884">
        <w:rPr>
          <w:rFonts w:ascii="Garamond" w:hAnsi="Garamond"/>
        </w:rPr>
        <w:t xml:space="preserve">the </w:t>
      </w:r>
      <w:r w:rsidR="4DAA318C" w:rsidRPr="55383884">
        <w:rPr>
          <w:rFonts w:ascii="Garamond" w:hAnsi="Garamond"/>
        </w:rPr>
        <w:t>lake surface area</w:t>
      </w:r>
      <w:r w:rsidR="1D49FA87" w:rsidRPr="55383884">
        <w:rPr>
          <w:rFonts w:ascii="Garamond" w:hAnsi="Garamond"/>
        </w:rPr>
        <w:t xml:space="preserve"> did not provide 2022 data</w:t>
      </w:r>
      <w:r w:rsidR="533A624E" w:rsidRPr="55383884">
        <w:rPr>
          <w:rFonts w:ascii="Garamond" w:hAnsi="Garamond"/>
        </w:rPr>
        <w:t xml:space="preserve">; therefore, utilizing a dataset that depicts most recent conditions can be helpful in the future. </w:t>
      </w:r>
    </w:p>
    <w:p w14:paraId="036AEF1B" w14:textId="359CC0F5" w:rsidR="00335E91" w:rsidRPr="0000107A" w:rsidRDefault="4DAA318C" w:rsidP="00A5719C">
      <w:pPr>
        <w:spacing w:line="240" w:lineRule="auto"/>
        <w:rPr>
          <w:rFonts w:ascii="Garamond" w:hAnsi="Garamond"/>
        </w:rPr>
      </w:pPr>
      <w:r w:rsidRPr="55383884">
        <w:rPr>
          <w:rFonts w:ascii="Garamond" w:hAnsi="Garamond"/>
        </w:rPr>
        <w:t xml:space="preserve">No clear linear relationship </w:t>
      </w:r>
      <w:r w:rsidR="533A624E" w:rsidRPr="55383884">
        <w:rPr>
          <w:rFonts w:ascii="Garamond" w:hAnsi="Garamond"/>
        </w:rPr>
        <w:t xml:space="preserve">was derived </w:t>
      </w:r>
      <w:r w:rsidRPr="55383884">
        <w:rPr>
          <w:rFonts w:ascii="Garamond" w:hAnsi="Garamond"/>
        </w:rPr>
        <w:t xml:space="preserve">between AOD and </w:t>
      </w:r>
      <w:r w:rsidR="00046BFF" w:rsidRPr="55383884">
        <w:rPr>
          <w:rFonts w:ascii="Garamond" w:hAnsi="Garamond"/>
        </w:rPr>
        <w:t>PM</w:t>
      </w:r>
      <w:r w:rsidR="00046BFF" w:rsidRPr="55383884">
        <w:rPr>
          <w:rFonts w:ascii="Garamond" w:hAnsi="Garamond"/>
          <w:vertAlign w:val="subscript"/>
        </w:rPr>
        <w:t>2.5</w:t>
      </w:r>
      <w:r w:rsidR="00046BFF">
        <w:rPr>
          <w:rFonts w:ascii="Garamond" w:hAnsi="Garamond"/>
          <w:vertAlign w:val="subscript"/>
        </w:rPr>
        <w:t xml:space="preserve"> </w:t>
      </w:r>
      <w:r w:rsidRPr="55383884">
        <w:rPr>
          <w:rFonts w:ascii="Garamond" w:hAnsi="Garamond"/>
        </w:rPr>
        <w:t xml:space="preserve">in </w:t>
      </w:r>
      <w:r w:rsidR="0F3EC656" w:rsidRPr="55383884">
        <w:rPr>
          <w:rFonts w:ascii="Garamond" w:hAnsi="Garamond"/>
        </w:rPr>
        <w:t xml:space="preserve">the </w:t>
      </w:r>
      <w:r w:rsidRPr="55383884">
        <w:rPr>
          <w:rFonts w:ascii="Garamond" w:hAnsi="Garamond"/>
        </w:rPr>
        <w:t xml:space="preserve">MODIS </w:t>
      </w:r>
      <w:r w:rsidR="533A624E" w:rsidRPr="55383884">
        <w:rPr>
          <w:rFonts w:ascii="Garamond" w:hAnsi="Garamond"/>
        </w:rPr>
        <w:t xml:space="preserve">data </w:t>
      </w:r>
      <w:r w:rsidRPr="55383884">
        <w:rPr>
          <w:rFonts w:ascii="Garamond" w:hAnsi="Garamond"/>
        </w:rPr>
        <w:t>validation</w:t>
      </w:r>
      <w:r w:rsidR="533A624E" w:rsidRPr="55383884">
        <w:rPr>
          <w:rFonts w:ascii="Garamond" w:hAnsi="Garamond"/>
        </w:rPr>
        <w:t xml:space="preserve"> process</w:t>
      </w:r>
      <w:r w:rsidR="00014C93">
        <w:rPr>
          <w:rFonts w:ascii="Garamond" w:hAnsi="Garamond"/>
        </w:rPr>
        <w:t xml:space="preserve">, </w:t>
      </w:r>
      <w:r w:rsidR="00955DD4">
        <w:rPr>
          <w:rFonts w:ascii="Garamond" w:hAnsi="Garamond"/>
        </w:rPr>
        <w:t>posing</w:t>
      </w:r>
      <w:r w:rsidR="00014C93">
        <w:rPr>
          <w:rFonts w:ascii="Garamond" w:hAnsi="Garamond"/>
        </w:rPr>
        <w:t xml:space="preserve"> an uncertain</w:t>
      </w:r>
      <w:r w:rsidR="00820C4A">
        <w:rPr>
          <w:rFonts w:ascii="Garamond" w:hAnsi="Garamond"/>
        </w:rPr>
        <w:t>ty in the</w:t>
      </w:r>
      <w:r w:rsidR="00014C93">
        <w:rPr>
          <w:rFonts w:ascii="Garamond" w:hAnsi="Garamond"/>
        </w:rPr>
        <w:t xml:space="preserve"> </w:t>
      </w:r>
      <w:r w:rsidR="00CA61A0">
        <w:rPr>
          <w:rFonts w:ascii="Garamond" w:hAnsi="Garamond"/>
        </w:rPr>
        <w:t xml:space="preserve">ability to utilize </w:t>
      </w:r>
      <w:r w:rsidR="00014C93">
        <w:rPr>
          <w:rFonts w:ascii="Garamond" w:hAnsi="Garamond"/>
        </w:rPr>
        <w:t xml:space="preserve">AOD </w:t>
      </w:r>
      <w:r w:rsidR="00820C4A">
        <w:rPr>
          <w:rFonts w:ascii="Garamond" w:hAnsi="Garamond"/>
        </w:rPr>
        <w:t xml:space="preserve">measurements </w:t>
      </w:r>
      <w:r w:rsidR="00014C93">
        <w:rPr>
          <w:rFonts w:ascii="Garamond" w:hAnsi="Garamond"/>
        </w:rPr>
        <w:t>as a</w:t>
      </w:r>
      <w:r w:rsidR="00955DD4">
        <w:rPr>
          <w:rFonts w:ascii="Garamond" w:hAnsi="Garamond"/>
        </w:rPr>
        <w:t>n indication of</w:t>
      </w:r>
      <w:r w:rsidR="00014C93">
        <w:rPr>
          <w:rFonts w:ascii="Garamond" w:hAnsi="Garamond"/>
        </w:rPr>
        <w:t xml:space="preserve"> harmful PM</w:t>
      </w:r>
      <w:r w:rsidR="00955DD4">
        <w:rPr>
          <w:rFonts w:ascii="Garamond" w:hAnsi="Garamond"/>
        </w:rPr>
        <w:t xml:space="preserve"> present towards the ground surface</w:t>
      </w:r>
      <w:r w:rsidR="00DD202F">
        <w:rPr>
          <w:rFonts w:ascii="Garamond" w:hAnsi="Garamond"/>
        </w:rPr>
        <w:t>. This</w:t>
      </w:r>
      <w:r w:rsidRPr="55383884">
        <w:rPr>
          <w:rFonts w:ascii="Garamond" w:hAnsi="Garamond"/>
        </w:rPr>
        <w:t xml:space="preserve"> might indicate that </w:t>
      </w:r>
      <w:r w:rsidR="533A624E" w:rsidRPr="55383884">
        <w:rPr>
          <w:rFonts w:ascii="Garamond" w:hAnsi="Garamond"/>
        </w:rPr>
        <w:t>the</w:t>
      </w:r>
      <w:r w:rsidRPr="55383884">
        <w:rPr>
          <w:rFonts w:ascii="Garamond" w:hAnsi="Garamond"/>
        </w:rPr>
        <w:t xml:space="preserve"> relationship </w:t>
      </w:r>
      <w:r w:rsidR="533A624E" w:rsidRPr="55383884">
        <w:rPr>
          <w:rFonts w:ascii="Garamond" w:hAnsi="Garamond"/>
        </w:rPr>
        <w:t xml:space="preserve">between dust and </w:t>
      </w:r>
      <w:r w:rsidR="00046BFF" w:rsidRPr="55383884">
        <w:rPr>
          <w:rFonts w:ascii="Garamond" w:hAnsi="Garamond"/>
        </w:rPr>
        <w:t>PM</w:t>
      </w:r>
      <w:r w:rsidR="00046BFF" w:rsidRPr="55383884">
        <w:rPr>
          <w:rFonts w:ascii="Garamond" w:hAnsi="Garamond"/>
          <w:vertAlign w:val="subscript"/>
        </w:rPr>
        <w:t>2.5</w:t>
      </w:r>
      <w:r w:rsidR="00046BFF">
        <w:rPr>
          <w:rFonts w:ascii="Garamond" w:hAnsi="Garamond"/>
          <w:vertAlign w:val="subscript"/>
        </w:rPr>
        <w:t xml:space="preserve"> </w:t>
      </w:r>
      <w:r w:rsidRPr="55383884">
        <w:rPr>
          <w:rFonts w:ascii="Garamond" w:hAnsi="Garamond"/>
        </w:rPr>
        <w:t xml:space="preserve">is </w:t>
      </w:r>
      <w:r w:rsidR="00955DD4">
        <w:rPr>
          <w:rFonts w:ascii="Garamond" w:hAnsi="Garamond"/>
        </w:rPr>
        <w:t xml:space="preserve">far </w:t>
      </w:r>
      <w:r w:rsidR="78493003" w:rsidRPr="55383884">
        <w:rPr>
          <w:rFonts w:ascii="Garamond" w:hAnsi="Garamond"/>
        </w:rPr>
        <w:t>more</w:t>
      </w:r>
      <w:r w:rsidRPr="55383884">
        <w:rPr>
          <w:rFonts w:ascii="Garamond" w:hAnsi="Garamond"/>
        </w:rPr>
        <w:t xml:space="preserve"> complex</w:t>
      </w:r>
      <w:r w:rsidR="533A624E" w:rsidRPr="55383884">
        <w:rPr>
          <w:rFonts w:ascii="Garamond" w:hAnsi="Garamond"/>
        </w:rPr>
        <w:t xml:space="preserve"> than expected</w:t>
      </w:r>
      <w:r w:rsidRPr="55383884">
        <w:rPr>
          <w:rFonts w:ascii="Garamond" w:hAnsi="Garamond"/>
        </w:rPr>
        <w:t>.</w:t>
      </w:r>
      <w:r w:rsidR="27D3B74A" w:rsidRPr="55383884">
        <w:rPr>
          <w:rFonts w:ascii="Garamond" w:hAnsi="Garamond"/>
        </w:rPr>
        <w:t xml:space="preserve"> To utilize AOD as a proxy for PM exposure, the creation of a model considering factors such as meteorological conditions</w:t>
      </w:r>
      <w:r w:rsidR="5EA0D6DB" w:rsidRPr="55383884">
        <w:rPr>
          <w:rFonts w:ascii="Garamond" w:hAnsi="Garamond"/>
        </w:rPr>
        <w:t xml:space="preserve">, </w:t>
      </w:r>
      <w:r w:rsidR="411E2EA6" w:rsidRPr="55383884">
        <w:rPr>
          <w:rFonts w:ascii="Garamond" w:hAnsi="Garamond"/>
        </w:rPr>
        <w:t>seasonal</w:t>
      </w:r>
      <w:r w:rsidR="026E9A0E" w:rsidRPr="55383884">
        <w:rPr>
          <w:rFonts w:ascii="Garamond" w:hAnsi="Garamond"/>
        </w:rPr>
        <w:t xml:space="preserve"> </w:t>
      </w:r>
      <w:r w:rsidR="411E2EA6" w:rsidRPr="55383884">
        <w:rPr>
          <w:rFonts w:ascii="Garamond" w:hAnsi="Garamond"/>
        </w:rPr>
        <w:t xml:space="preserve">patterns, and aerosol height </w:t>
      </w:r>
      <w:r w:rsidR="58E3A90F" w:rsidRPr="55383884">
        <w:rPr>
          <w:rFonts w:ascii="Garamond" w:hAnsi="Garamond"/>
        </w:rPr>
        <w:t>would</w:t>
      </w:r>
      <w:r w:rsidR="27D3B74A" w:rsidRPr="55383884">
        <w:rPr>
          <w:rFonts w:ascii="Garamond" w:hAnsi="Garamond"/>
        </w:rPr>
        <w:t xml:space="preserve"> be helpful.</w:t>
      </w:r>
    </w:p>
    <w:p w14:paraId="6030D41C" w14:textId="4F2526D3" w:rsidR="00CF1859" w:rsidRPr="0000107A" w:rsidRDefault="7D06517C" w:rsidP="00A5719C">
      <w:pPr>
        <w:spacing w:after="240" w:line="240" w:lineRule="auto"/>
        <w:rPr>
          <w:rStyle w:val="normaltextrun"/>
          <w:rFonts w:ascii="Garamond" w:hAnsi="Garamond" w:cs="Segoe UI"/>
          <w:color w:val="000000" w:themeColor="text1"/>
        </w:rPr>
      </w:pPr>
      <w:r w:rsidRPr="0000107A">
        <w:rPr>
          <w:rFonts w:ascii="Garamond" w:hAnsi="Garamond"/>
        </w:rPr>
        <w:t>Partners expressed</w:t>
      </w:r>
      <w:r w:rsidR="2056114B" w:rsidRPr="0000107A">
        <w:rPr>
          <w:rFonts w:ascii="Garamond" w:hAnsi="Garamond"/>
        </w:rPr>
        <w:t xml:space="preserve"> </w:t>
      </w:r>
      <w:r w:rsidRPr="0000107A">
        <w:rPr>
          <w:rFonts w:ascii="Garamond" w:hAnsi="Garamond"/>
        </w:rPr>
        <w:t>interest in exploring</w:t>
      </w:r>
      <w:r w:rsidR="258F20DB" w:rsidRPr="0000107A">
        <w:rPr>
          <w:rFonts w:ascii="Garamond" w:hAnsi="Garamond"/>
        </w:rPr>
        <w:t xml:space="preserve"> </w:t>
      </w:r>
      <w:r w:rsidR="2056114B" w:rsidRPr="0000107A">
        <w:rPr>
          <w:rFonts w:ascii="Garamond" w:hAnsi="Garamond"/>
        </w:rPr>
        <w:t xml:space="preserve">dust transport and settling, snowpack albedo impacts, and toxic metal composition of regional dust. </w:t>
      </w:r>
      <w:r w:rsidR="0B22C99F" w:rsidRPr="1A682763">
        <w:rPr>
          <w:rStyle w:val="normaltextrun"/>
          <w:rFonts w:ascii="Garamond" w:hAnsi="Garamond" w:cs="Segoe UI"/>
          <w:color w:val="000000" w:themeColor="text1"/>
        </w:rPr>
        <w:t>Additional research can d</w:t>
      </w:r>
      <w:r w:rsidR="7DEB7CFE" w:rsidRPr="1A682763">
        <w:rPr>
          <w:rStyle w:val="normaltextrun"/>
          <w:rFonts w:ascii="Garamond" w:hAnsi="Garamond" w:cs="Segoe UI"/>
          <w:color w:val="000000" w:themeColor="text1"/>
        </w:rPr>
        <w:t xml:space="preserve">ecipher </w:t>
      </w:r>
      <w:r w:rsidR="5DC62366" w:rsidRPr="1A682763">
        <w:rPr>
          <w:rStyle w:val="normaltextrun"/>
          <w:rFonts w:ascii="Garamond" w:hAnsi="Garamond" w:cs="Segoe UI"/>
          <w:color w:val="000000" w:themeColor="text1"/>
        </w:rPr>
        <w:t xml:space="preserve">the </w:t>
      </w:r>
      <w:r w:rsidR="603AF2C8" w:rsidRPr="1A682763">
        <w:rPr>
          <w:rStyle w:val="normaltextrun"/>
          <w:rFonts w:ascii="Garamond" w:hAnsi="Garamond" w:cs="Segoe UI"/>
          <w:color w:val="000000" w:themeColor="text1"/>
        </w:rPr>
        <w:t xml:space="preserve">relative </w:t>
      </w:r>
      <w:r w:rsidR="5DC62366" w:rsidRPr="1A682763">
        <w:rPr>
          <w:rStyle w:val="normaltextrun"/>
          <w:rFonts w:ascii="Garamond" w:hAnsi="Garamond" w:cs="Segoe UI"/>
          <w:color w:val="000000" w:themeColor="text1"/>
        </w:rPr>
        <w:t>contribution</w:t>
      </w:r>
      <w:r w:rsidR="603AF2C8" w:rsidRPr="1A682763">
        <w:rPr>
          <w:rStyle w:val="normaltextrun"/>
          <w:rFonts w:ascii="Garamond" w:hAnsi="Garamond" w:cs="Segoe UI"/>
          <w:color w:val="000000" w:themeColor="text1"/>
        </w:rPr>
        <w:t xml:space="preserve">s </w:t>
      </w:r>
      <w:r w:rsidR="547D9F0F" w:rsidRPr="431D6007">
        <w:rPr>
          <w:rStyle w:val="normaltextrun"/>
          <w:rFonts w:ascii="Garamond" w:hAnsi="Garamond" w:cs="Segoe UI"/>
          <w:color w:val="000000" w:themeColor="text1"/>
        </w:rPr>
        <w:t>of</w:t>
      </w:r>
      <w:r w:rsidR="7C4A3C34" w:rsidRPr="1A682763">
        <w:rPr>
          <w:rStyle w:val="normaltextrun"/>
          <w:rFonts w:ascii="Garamond" w:hAnsi="Garamond" w:cs="Segoe UI"/>
          <w:color w:val="000000" w:themeColor="text1"/>
        </w:rPr>
        <w:t xml:space="preserve"> </w:t>
      </w:r>
      <w:r w:rsidR="603AF2C8" w:rsidRPr="1A682763">
        <w:rPr>
          <w:rStyle w:val="normaltextrun"/>
          <w:rFonts w:ascii="Garamond" w:hAnsi="Garamond" w:cs="Segoe UI"/>
          <w:color w:val="000000" w:themeColor="text1"/>
        </w:rPr>
        <w:t>PM</w:t>
      </w:r>
      <w:r w:rsidR="5DC62366" w:rsidRPr="1A682763">
        <w:rPr>
          <w:rStyle w:val="normaltextrun"/>
          <w:rFonts w:ascii="Garamond" w:hAnsi="Garamond" w:cs="Segoe UI"/>
          <w:color w:val="000000" w:themeColor="text1"/>
        </w:rPr>
        <w:t xml:space="preserve"> </w:t>
      </w:r>
      <w:r w:rsidR="7932C18A" w:rsidRPr="1A682763">
        <w:rPr>
          <w:rStyle w:val="normaltextrun"/>
          <w:rFonts w:ascii="Garamond" w:hAnsi="Garamond" w:cs="Segoe UI"/>
          <w:color w:val="000000" w:themeColor="text1"/>
        </w:rPr>
        <w:t>point</w:t>
      </w:r>
      <w:r w:rsidR="7DEB7CFE" w:rsidRPr="1A682763">
        <w:rPr>
          <w:rStyle w:val="normaltextrun"/>
          <w:rFonts w:ascii="Garamond" w:hAnsi="Garamond" w:cs="Segoe UI"/>
          <w:color w:val="000000" w:themeColor="text1"/>
        </w:rPr>
        <w:t xml:space="preserve"> sources </w:t>
      </w:r>
      <w:r w:rsidR="603AF2C8" w:rsidRPr="1A682763">
        <w:rPr>
          <w:rStyle w:val="normaltextrun"/>
          <w:rFonts w:ascii="Garamond" w:hAnsi="Garamond" w:cs="Segoe UI"/>
          <w:color w:val="000000" w:themeColor="text1"/>
        </w:rPr>
        <w:t xml:space="preserve">to </w:t>
      </w:r>
      <w:r w:rsidR="2DF0D9DE" w:rsidRPr="1A682763">
        <w:rPr>
          <w:rStyle w:val="normaltextrun"/>
          <w:rFonts w:ascii="Garamond" w:hAnsi="Garamond" w:cs="Segoe UI"/>
          <w:color w:val="000000" w:themeColor="text1"/>
        </w:rPr>
        <w:t>d</w:t>
      </w:r>
      <w:r w:rsidR="17142F8C" w:rsidRPr="1A682763">
        <w:rPr>
          <w:rStyle w:val="normaltextrun"/>
          <w:rFonts w:ascii="Garamond" w:hAnsi="Garamond" w:cs="Segoe UI"/>
          <w:color w:val="000000" w:themeColor="text1"/>
        </w:rPr>
        <w:t>istinguish</w:t>
      </w:r>
      <w:r w:rsidR="603AF2C8" w:rsidRPr="1A682763">
        <w:rPr>
          <w:rStyle w:val="normaltextrun"/>
          <w:rFonts w:ascii="Garamond" w:hAnsi="Garamond" w:cs="Segoe UI"/>
          <w:color w:val="000000" w:themeColor="text1"/>
        </w:rPr>
        <w:t xml:space="preserve"> </w:t>
      </w:r>
      <w:r w:rsidR="607C9CAD" w:rsidRPr="1A682763">
        <w:rPr>
          <w:rStyle w:val="normaltextrun"/>
          <w:rFonts w:ascii="Garamond" w:hAnsi="Garamond" w:cs="Segoe UI"/>
          <w:color w:val="000000" w:themeColor="text1"/>
        </w:rPr>
        <w:t>d</w:t>
      </w:r>
      <w:r w:rsidR="2D35A5C6" w:rsidRPr="1A682763">
        <w:rPr>
          <w:rStyle w:val="normaltextrun"/>
          <w:rFonts w:ascii="Garamond" w:hAnsi="Garamond" w:cs="Segoe UI"/>
          <w:color w:val="000000" w:themeColor="text1"/>
        </w:rPr>
        <w:t>ust</w:t>
      </w:r>
      <w:r w:rsidR="0B22C99F" w:rsidRPr="1A682763">
        <w:rPr>
          <w:rStyle w:val="normaltextrun"/>
          <w:rFonts w:ascii="Garamond" w:hAnsi="Garamond" w:cs="Segoe UI"/>
          <w:color w:val="000000" w:themeColor="text1"/>
        </w:rPr>
        <w:t xml:space="preserve"> </w:t>
      </w:r>
      <w:r w:rsidR="603AF2C8" w:rsidRPr="1A682763">
        <w:rPr>
          <w:rStyle w:val="normaltextrun"/>
          <w:rFonts w:ascii="Garamond" w:hAnsi="Garamond" w:cs="Segoe UI"/>
          <w:color w:val="000000" w:themeColor="text1"/>
        </w:rPr>
        <w:t>mobilization</w:t>
      </w:r>
      <w:r w:rsidR="0B22C99F" w:rsidRPr="1A682763">
        <w:rPr>
          <w:rStyle w:val="normaltextrun"/>
          <w:rFonts w:ascii="Garamond" w:hAnsi="Garamond" w:cs="Segoe UI"/>
          <w:color w:val="000000" w:themeColor="text1"/>
        </w:rPr>
        <w:t xml:space="preserve"> from natural processes and anthropogenic activities, considering </w:t>
      </w:r>
      <w:r w:rsidR="4E0BAB6C" w:rsidRPr="1A682763">
        <w:rPr>
          <w:rStyle w:val="normaltextrun"/>
          <w:rFonts w:ascii="Garamond" w:hAnsi="Garamond" w:cs="Segoe UI"/>
          <w:color w:val="000000" w:themeColor="text1"/>
        </w:rPr>
        <w:t xml:space="preserve">that </w:t>
      </w:r>
      <w:r w:rsidR="68E9867C" w:rsidRPr="1A682763">
        <w:rPr>
          <w:rStyle w:val="normaltextrun"/>
          <w:rFonts w:ascii="Garamond" w:hAnsi="Garamond" w:cs="Segoe UI"/>
          <w:color w:val="000000" w:themeColor="text1"/>
        </w:rPr>
        <w:t>playas</w:t>
      </w:r>
      <w:r w:rsidR="0B22C99F" w:rsidRPr="1A682763">
        <w:rPr>
          <w:rStyle w:val="normaltextrun"/>
          <w:rFonts w:ascii="Garamond" w:hAnsi="Garamond" w:cs="Segoe UI"/>
          <w:color w:val="000000" w:themeColor="text1"/>
        </w:rPr>
        <w:t xml:space="preserve"> in intermountain corridors and disturbed land are ground-level hotspots for dust plume production and long-range transport during strong wind events (Hahnenberger &amp; Nicoll, 2012).</w:t>
      </w:r>
    </w:p>
    <w:p w14:paraId="2E861ABB" w14:textId="30252E10" w:rsidR="0056152E" w:rsidRPr="00CF1859" w:rsidRDefault="00CF1859" w:rsidP="00A5719C">
      <w:pPr>
        <w:spacing w:after="240" w:line="240" w:lineRule="auto"/>
        <w:rPr>
          <w:rFonts w:ascii="Garamond" w:eastAsia="Garamond" w:hAnsi="Garamond" w:cs="Garamond"/>
          <w:color w:val="000000" w:themeColor="text1"/>
        </w:rPr>
      </w:pPr>
      <w:r w:rsidRPr="0000107A">
        <w:rPr>
          <w:rFonts w:ascii="Garamond" w:eastAsia="Garamond" w:hAnsi="Garamond" w:cs="Garamond"/>
          <w:color w:val="000000" w:themeColor="text1"/>
        </w:rPr>
        <w:t xml:space="preserve">Due to </w:t>
      </w:r>
      <w:r w:rsidR="2E982A5C" w:rsidRPr="1A682763">
        <w:rPr>
          <w:rFonts w:ascii="Garamond" w:eastAsia="Garamond" w:hAnsi="Garamond" w:cs="Garamond"/>
          <w:color w:val="000000" w:themeColor="text1"/>
        </w:rPr>
        <w:t>lac</w:t>
      </w:r>
      <w:r w:rsidR="27405ECB" w:rsidRPr="1A682763">
        <w:rPr>
          <w:rFonts w:ascii="Garamond" w:eastAsia="Garamond" w:hAnsi="Garamond" w:cs="Garamond"/>
          <w:color w:val="000000" w:themeColor="text1"/>
        </w:rPr>
        <w:t>k</w:t>
      </w:r>
      <w:r w:rsidRPr="0000107A">
        <w:rPr>
          <w:rFonts w:ascii="Garamond" w:eastAsia="Garamond" w:hAnsi="Garamond" w:cs="Garamond"/>
          <w:color w:val="000000" w:themeColor="text1"/>
        </w:rPr>
        <w:t xml:space="preserve"> of data availability of CALIPSO on dust event days identified by MODIS, only one case study was performed in this project</w:t>
      </w:r>
      <w:r w:rsidR="49A27DDA" w:rsidRPr="19AC51AD">
        <w:rPr>
          <w:rFonts w:ascii="Garamond" w:eastAsia="Garamond" w:hAnsi="Garamond" w:cs="Garamond"/>
          <w:color w:val="000000" w:themeColor="text1"/>
        </w:rPr>
        <w:t>,</w:t>
      </w:r>
      <w:r w:rsidRPr="0000107A">
        <w:rPr>
          <w:rFonts w:ascii="Garamond" w:hAnsi="Garamond"/>
        </w:rPr>
        <w:t xml:space="preserve"> which </w:t>
      </w:r>
      <w:r w:rsidR="7D84FC02" w:rsidRPr="0CFBC846">
        <w:rPr>
          <w:rFonts w:ascii="Garamond" w:hAnsi="Garamond"/>
        </w:rPr>
        <w:t xml:space="preserve">fell </w:t>
      </w:r>
      <w:r w:rsidR="7C04E31B" w:rsidRPr="0CFBC846">
        <w:rPr>
          <w:rFonts w:ascii="Garamond" w:hAnsi="Garamond"/>
        </w:rPr>
        <w:t>outside</w:t>
      </w:r>
      <w:r w:rsidRPr="0000107A">
        <w:rPr>
          <w:rFonts w:ascii="Garamond" w:hAnsi="Garamond"/>
        </w:rPr>
        <w:t xml:space="preserve"> of the MAM dust season</w:t>
      </w:r>
      <w:r w:rsidRPr="0000107A">
        <w:rPr>
          <w:rFonts w:ascii="Garamond" w:eastAsia="Garamond" w:hAnsi="Garamond" w:cs="Garamond"/>
          <w:color w:val="000000" w:themeColor="text1"/>
        </w:rPr>
        <w:t xml:space="preserve">. Additional case studies can provide a better picture of </w:t>
      </w:r>
      <w:r w:rsidR="3D2F6D48" w:rsidRPr="276EBD97">
        <w:rPr>
          <w:rFonts w:ascii="Garamond" w:eastAsia="Garamond" w:hAnsi="Garamond" w:cs="Garamond"/>
          <w:color w:val="000000" w:themeColor="text1"/>
        </w:rPr>
        <w:t xml:space="preserve">aerosol composition and location </w:t>
      </w:r>
      <w:r w:rsidRPr="0000107A">
        <w:rPr>
          <w:rFonts w:ascii="Garamond" w:eastAsia="Garamond" w:hAnsi="Garamond" w:cs="Garamond"/>
          <w:color w:val="000000" w:themeColor="text1"/>
        </w:rPr>
        <w:t>to determine public health implications.</w:t>
      </w:r>
      <w:r w:rsidRPr="19AC51AD">
        <w:rPr>
          <w:rStyle w:val="normaltextrun"/>
          <w:rFonts w:ascii="Garamond" w:hAnsi="Garamond" w:cs="Segoe UI"/>
          <w:color w:val="000000" w:themeColor="text1"/>
        </w:rPr>
        <w:t xml:space="preserve"> </w:t>
      </w:r>
      <w:r w:rsidRPr="296585B7">
        <w:rPr>
          <w:rFonts w:ascii="Garamond" w:eastAsia="Garamond" w:hAnsi="Garamond" w:cs="Garamond"/>
          <w:color w:val="000000" w:themeColor="text1"/>
        </w:rPr>
        <w:t xml:space="preserve">While MODIS provided high-quality data on AOD for our study period, it is scheduled to be out of orbit in February of 2023, resulting in unusable measurements. Its successor, Suomi NPP VIIRS, was launched in 2011 and continues to capture the imagery that MODIS captured with improved spatial resolution. </w:t>
      </w:r>
      <w:r>
        <w:rPr>
          <w:rFonts w:ascii="Garamond" w:eastAsia="Garamond" w:hAnsi="Garamond" w:cs="Garamond"/>
          <w:color w:val="000000" w:themeColor="text1"/>
        </w:rPr>
        <w:t>T</w:t>
      </w:r>
      <w:r w:rsidRPr="788E11ED">
        <w:rPr>
          <w:rFonts w:ascii="Garamond" w:eastAsia="Times New Roman" w:hAnsi="Garamond" w:cs="Arial"/>
        </w:rPr>
        <w:t>he MAIAC data</w:t>
      </w:r>
      <w:r>
        <w:rPr>
          <w:rFonts w:ascii="Garamond" w:eastAsia="Times New Roman" w:hAnsi="Garamond" w:cs="Arial"/>
        </w:rPr>
        <w:t>set</w:t>
      </w:r>
      <w:r w:rsidRPr="788E11ED">
        <w:rPr>
          <w:rFonts w:ascii="Garamond" w:eastAsia="Times New Roman" w:hAnsi="Garamond" w:cs="Arial"/>
        </w:rPr>
        <w:t xml:space="preserve"> </w:t>
      </w:r>
      <w:r>
        <w:rPr>
          <w:rFonts w:ascii="Garamond" w:eastAsia="Times New Roman" w:hAnsi="Garamond" w:cs="Arial"/>
        </w:rPr>
        <w:t>of</w:t>
      </w:r>
      <w:r w:rsidRPr="788E11ED">
        <w:rPr>
          <w:rFonts w:ascii="Garamond" w:eastAsia="Times New Roman" w:hAnsi="Garamond" w:cs="Arial"/>
        </w:rPr>
        <w:t xml:space="preserve"> Suomi NPP VIIRS</w:t>
      </w:r>
      <w:r>
        <w:rPr>
          <w:rFonts w:ascii="Garamond" w:eastAsia="Times New Roman" w:hAnsi="Garamond" w:cs="Arial"/>
        </w:rPr>
        <w:t xml:space="preserve"> </w:t>
      </w:r>
      <w:r w:rsidRPr="788E11ED">
        <w:rPr>
          <w:rFonts w:ascii="Garamond" w:eastAsia="Times New Roman" w:hAnsi="Garamond" w:cs="Arial"/>
        </w:rPr>
        <w:t>provide</w:t>
      </w:r>
      <w:r>
        <w:rPr>
          <w:rFonts w:ascii="Garamond" w:eastAsia="Times New Roman" w:hAnsi="Garamond" w:cs="Arial"/>
        </w:rPr>
        <w:t>s</w:t>
      </w:r>
      <w:r w:rsidRPr="788E11ED">
        <w:rPr>
          <w:rFonts w:ascii="Garamond" w:eastAsia="Times New Roman" w:hAnsi="Garamond" w:cs="Arial"/>
        </w:rPr>
        <w:t xml:space="preserve"> aerosol optical thickness (AOT), particle size, and particle type, while </w:t>
      </w:r>
      <w:r w:rsidRPr="003853F2">
        <w:rPr>
          <w:rFonts w:ascii="Garamond" w:eastAsia="Times New Roman" w:hAnsi="Garamond" w:cs="Arial"/>
        </w:rPr>
        <w:t>offering a potential transition from MODIS to VIIRS as a future data source to</w:t>
      </w:r>
      <w:r w:rsidRPr="003853F2">
        <w:rPr>
          <w:rFonts w:ascii="Garamond" w:eastAsia="Garamond" w:hAnsi="Garamond" w:cs="Garamond"/>
          <w:color w:val="000000" w:themeColor="text1"/>
        </w:rPr>
        <w:t xml:space="preserve"> address research with similar project scopes.</w:t>
      </w:r>
      <w:bookmarkStart w:id="7" w:name="_Toc334198735"/>
      <w:r w:rsidR="00220A18">
        <w:rPr>
          <w:rFonts w:ascii="Garamond" w:eastAsia="Garamond" w:hAnsi="Garamond" w:cs="Garamond"/>
          <w:color w:val="000000" w:themeColor="text1"/>
        </w:rPr>
        <w:t xml:space="preserve"> This project lacked </w:t>
      </w:r>
      <w:r w:rsidR="00220A18" w:rsidRPr="00220A18">
        <w:rPr>
          <w:rFonts w:ascii="Garamond" w:eastAsia="Garamond" w:hAnsi="Garamond" w:cs="Garamond"/>
          <w:color w:val="000000" w:themeColor="text1"/>
        </w:rPr>
        <w:t xml:space="preserve">access </w:t>
      </w:r>
      <w:r w:rsidR="00220A18">
        <w:rPr>
          <w:rFonts w:ascii="Garamond" w:eastAsia="Garamond" w:hAnsi="Garamond" w:cs="Garamond"/>
          <w:color w:val="000000" w:themeColor="text1"/>
        </w:rPr>
        <w:t xml:space="preserve">to </w:t>
      </w:r>
      <w:r w:rsidR="00220A18" w:rsidRPr="00220A18">
        <w:rPr>
          <w:rFonts w:ascii="Garamond" w:eastAsia="Garamond" w:hAnsi="Garamond" w:cs="Garamond"/>
          <w:color w:val="000000" w:themeColor="text1"/>
        </w:rPr>
        <w:t>Suomi NPP VIIRS MAIAC data</w:t>
      </w:r>
      <w:r w:rsidR="00220A18">
        <w:rPr>
          <w:rFonts w:ascii="Garamond" w:eastAsia="Garamond" w:hAnsi="Garamond" w:cs="Garamond"/>
          <w:color w:val="000000" w:themeColor="text1"/>
        </w:rPr>
        <w:t>.</w:t>
      </w:r>
    </w:p>
    <w:p w14:paraId="023E4966" w14:textId="1D9A9D94" w:rsidR="00172745" w:rsidRDefault="7D28178F" w:rsidP="00A5719C">
      <w:pPr>
        <w:pStyle w:val="Heading1"/>
        <w:spacing w:before="0" w:line="240" w:lineRule="auto"/>
        <w:rPr>
          <w:rFonts w:ascii="Garamond" w:hAnsi="Garamond"/>
        </w:rPr>
      </w:pPr>
      <w:r w:rsidRPr="55383884">
        <w:rPr>
          <w:rFonts w:ascii="Garamond" w:hAnsi="Garamond"/>
        </w:rPr>
        <w:lastRenderedPageBreak/>
        <w:t>5</w:t>
      </w:r>
      <w:r w:rsidR="0A348BCD" w:rsidRPr="55383884">
        <w:rPr>
          <w:rFonts w:ascii="Garamond" w:hAnsi="Garamond"/>
        </w:rPr>
        <w:t xml:space="preserve">. </w:t>
      </w:r>
      <w:r w:rsidR="116B35C3" w:rsidRPr="55383884">
        <w:rPr>
          <w:rFonts w:ascii="Garamond" w:hAnsi="Garamond"/>
        </w:rPr>
        <w:t>Conclusions</w:t>
      </w:r>
      <w:bookmarkEnd w:id="7"/>
    </w:p>
    <w:p w14:paraId="4663B97C" w14:textId="081701DA" w:rsidR="640C3832" w:rsidRPr="000D187F" w:rsidRDefault="7A965854" w:rsidP="00A5719C">
      <w:pPr>
        <w:spacing w:line="240" w:lineRule="auto"/>
        <w:rPr>
          <w:rFonts w:ascii="Garamond" w:eastAsia="Gungsuh" w:hAnsi="Garamond" w:cs="Gungsuh"/>
          <w:color w:val="000000" w:themeColor="text1"/>
        </w:rPr>
      </w:pPr>
      <w:r w:rsidRPr="55383884">
        <w:rPr>
          <w:rFonts w:ascii="Garamond" w:eastAsia="Garamond" w:hAnsi="Garamond" w:cs="Garamond"/>
          <w:color w:val="000000" w:themeColor="text1"/>
        </w:rPr>
        <w:t xml:space="preserve">Through our project, we demonstrated that </w:t>
      </w:r>
      <w:r w:rsidR="3C4DB65E" w:rsidRPr="55383884">
        <w:rPr>
          <w:rFonts w:ascii="Garamond" w:eastAsia="Garamond" w:hAnsi="Garamond" w:cs="Garamond"/>
          <w:color w:val="000000" w:themeColor="text1"/>
        </w:rPr>
        <w:t xml:space="preserve">NASA Earth observation data, when combined with ancillary datasets, </w:t>
      </w:r>
      <w:r w:rsidR="085CC198" w:rsidRPr="55383884">
        <w:rPr>
          <w:rFonts w:ascii="Garamond" w:eastAsia="Garamond" w:hAnsi="Garamond" w:cs="Garamond"/>
          <w:color w:val="000000" w:themeColor="text1"/>
        </w:rPr>
        <w:t xml:space="preserve">can provide valuable information about </w:t>
      </w:r>
      <w:r w:rsidR="31FB7DAD" w:rsidRPr="55383884">
        <w:rPr>
          <w:rFonts w:ascii="Garamond" w:eastAsia="Garamond" w:hAnsi="Garamond" w:cs="Garamond"/>
          <w:color w:val="000000" w:themeColor="text1"/>
        </w:rPr>
        <w:t>patterns in</w:t>
      </w:r>
      <w:r w:rsidR="085CC198" w:rsidRPr="55383884">
        <w:rPr>
          <w:rFonts w:ascii="Garamond" w:eastAsia="Garamond" w:hAnsi="Garamond" w:cs="Garamond"/>
          <w:color w:val="000000" w:themeColor="text1"/>
        </w:rPr>
        <w:t xml:space="preserve"> lake level decline, </w:t>
      </w:r>
      <w:r w:rsidR="2B9AEE0F" w:rsidRPr="55383884">
        <w:rPr>
          <w:rFonts w:ascii="Garamond" w:eastAsia="Garamond" w:hAnsi="Garamond" w:cs="Garamond"/>
          <w:color w:val="000000" w:themeColor="text1"/>
        </w:rPr>
        <w:t>pollution exposure</w:t>
      </w:r>
      <w:r w:rsidR="283E40CA" w:rsidRPr="55383884">
        <w:rPr>
          <w:rFonts w:ascii="Garamond" w:eastAsia="Garamond" w:hAnsi="Garamond" w:cs="Garamond"/>
          <w:color w:val="000000" w:themeColor="text1"/>
        </w:rPr>
        <w:t xml:space="preserve">, and social </w:t>
      </w:r>
      <w:r w:rsidR="476A0F8D" w:rsidRPr="55383884">
        <w:rPr>
          <w:rFonts w:ascii="Garamond" w:eastAsia="Garamond" w:hAnsi="Garamond" w:cs="Garamond"/>
          <w:color w:val="000000" w:themeColor="text1"/>
        </w:rPr>
        <w:t>vulnerability</w:t>
      </w:r>
      <w:r w:rsidR="6084BC57" w:rsidRPr="55383884">
        <w:rPr>
          <w:rFonts w:ascii="Garamond" w:eastAsia="Garamond" w:hAnsi="Garamond" w:cs="Garamond"/>
          <w:color w:val="000000" w:themeColor="text1"/>
        </w:rPr>
        <w:t xml:space="preserve">. </w:t>
      </w:r>
      <w:r w:rsidR="489DC13B" w:rsidRPr="55383884">
        <w:rPr>
          <w:rFonts w:ascii="Garamond" w:eastAsia="Gungsuh" w:hAnsi="Garamond" w:cs="Gungsuh"/>
          <w:color w:val="000000" w:themeColor="text1"/>
        </w:rPr>
        <w:t xml:space="preserve">As Utah stakeholders work to mitigate and adapt to </w:t>
      </w:r>
      <w:r w:rsidR="52EBE5BC" w:rsidRPr="55383884">
        <w:rPr>
          <w:rFonts w:ascii="Garamond" w:eastAsia="Gungsuh" w:hAnsi="Garamond" w:cs="Gungsuh"/>
          <w:color w:val="000000" w:themeColor="text1"/>
        </w:rPr>
        <w:t>GSL</w:t>
      </w:r>
      <w:r w:rsidR="489DC13B" w:rsidRPr="55383884">
        <w:rPr>
          <w:rFonts w:ascii="Garamond" w:eastAsia="Gungsuh" w:hAnsi="Garamond" w:cs="Gungsuh"/>
          <w:color w:val="000000" w:themeColor="text1"/>
        </w:rPr>
        <w:t xml:space="preserve"> decline and associated air pollution hazards, they may use our project results to craft prudent, data-driven interventions. Through our feasibility study, we have demonstrated that NASA Earth observations are a valuable tool for visualizing environmental hazards to craft responsible solutions.</w:t>
      </w:r>
    </w:p>
    <w:p w14:paraId="05989116" w14:textId="30F62375" w:rsidR="640C3832" w:rsidRPr="000D187F" w:rsidRDefault="71B3C244" w:rsidP="00A5719C">
      <w:pPr>
        <w:spacing w:line="240" w:lineRule="auto"/>
        <w:rPr>
          <w:rFonts w:ascii="Garamond" w:eastAsia="Garamond" w:hAnsi="Garamond" w:cs="Garamond"/>
          <w:color w:val="000000" w:themeColor="text1"/>
        </w:rPr>
      </w:pPr>
      <w:r w:rsidRPr="55383884">
        <w:rPr>
          <w:rFonts w:ascii="Garamond" w:eastAsia="Garamond" w:hAnsi="Garamond" w:cs="Garamond"/>
          <w:color w:val="000000" w:themeColor="text1"/>
        </w:rPr>
        <w:t xml:space="preserve">We identified a </w:t>
      </w:r>
      <w:r w:rsidRPr="55383884">
        <w:rPr>
          <w:rFonts w:ascii="Garamond" w:hAnsi="Garamond"/>
          <w:color w:val="000000" w:themeColor="text1"/>
        </w:rPr>
        <w:t xml:space="preserve">22.67% decrease in </w:t>
      </w:r>
      <w:r w:rsidR="7CD601FC" w:rsidRPr="55383884">
        <w:rPr>
          <w:rFonts w:ascii="Garamond" w:hAnsi="Garamond"/>
          <w:color w:val="000000" w:themeColor="text1"/>
        </w:rPr>
        <w:t xml:space="preserve">surface area of the </w:t>
      </w:r>
      <w:r w:rsidR="000E44B2">
        <w:rPr>
          <w:rFonts w:ascii="Garamond" w:hAnsi="Garamond"/>
          <w:color w:val="000000" w:themeColor="text1"/>
        </w:rPr>
        <w:t xml:space="preserve">GSL </w:t>
      </w:r>
      <w:r w:rsidR="7CD601FC" w:rsidRPr="55383884">
        <w:rPr>
          <w:rFonts w:ascii="Garamond" w:hAnsi="Garamond"/>
          <w:color w:val="000000" w:themeColor="text1"/>
        </w:rPr>
        <w:t>from 2011-2021, which was correlated</w:t>
      </w:r>
      <w:r w:rsidR="7897E4A4" w:rsidRPr="55383884">
        <w:rPr>
          <w:rFonts w:ascii="Garamond" w:hAnsi="Garamond"/>
          <w:color w:val="000000" w:themeColor="text1"/>
        </w:rPr>
        <w:t xml:space="preserve"> (R</w:t>
      </w:r>
      <w:r w:rsidR="7897E4A4" w:rsidRPr="55383884">
        <w:rPr>
          <w:rFonts w:ascii="Garamond" w:hAnsi="Garamond"/>
          <w:color w:val="000000" w:themeColor="text1"/>
          <w:vertAlign w:val="superscript"/>
        </w:rPr>
        <w:t>2</w:t>
      </w:r>
      <w:r w:rsidR="7897E4A4" w:rsidRPr="55383884">
        <w:rPr>
          <w:rFonts w:ascii="Garamond" w:hAnsi="Garamond"/>
          <w:color w:val="000000" w:themeColor="text1"/>
        </w:rPr>
        <w:t>=</w:t>
      </w:r>
      <w:r w:rsidR="003339FF">
        <w:rPr>
          <w:rFonts w:ascii="Garamond" w:hAnsi="Garamond"/>
          <w:color w:val="000000" w:themeColor="text1"/>
        </w:rPr>
        <w:t>0.</w:t>
      </w:r>
      <w:r w:rsidR="7897E4A4" w:rsidRPr="55383884">
        <w:rPr>
          <w:rFonts w:ascii="Garamond" w:hAnsi="Garamond"/>
          <w:color w:val="000000" w:themeColor="text1"/>
        </w:rPr>
        <w:t>3423)</w:t>
      </w:r>
      <w:r w:rsidR="7CD601FC" w:rsidRPr="55383884">
        <w:rPr>
          <w:rFonts w:ascii="Garamond" w:hAnsi="Garamond"/>
          <w:color w:val="000000" w:themeColor="text1"/>
        </w:rPr>
        <w:t xml:space="preserve"> with elevated dust season AOD. </w:t>
      </w:r>
      <w:r w:rsidR="592FC56C" w:rsidRPr="55383884">
        <w:rPr>
          <w:rFonts w:ascii="Garamond" w:hAnsi="Garamond"/>
          <w:color w:val="000000" w:themeColor="text1"/>
        </w:rPr>
        <w:t>This provides evidence to our partners that</w:t>
      </w:r>
      <w:r w:rsidR="39A1FF8E" w:rsidRPr="55383884">
        <w:rPr>
          <w:rFonts w:ascii="Garamond" w:hAnsi="Garamond"/>
          <w:color w:val="000000" w:themeColor="text1"/>
        </w:rPr>
        <w:t xml:space="preserve"> declining lake levels </w:t>
      </w:r>
      <w:r w:rsidR="0236B62A" w:rsidRPr="55383884">
        <w:rPr>
          <w:rFonts w:ascii="Garamond" w:hAnsi="Garamond"/>
          <w:color w:val="000000" w:themeColor="text1"/>
        </w:rPr>
        <w:t xml:space="preserve">may worsen the frequency and intensity of </w:t>
      </w:r>
      <w:r w:rsidR="7E0D08D6" w:rsidRPr="55383884">
        <w:rPr>
          <w:rFonts w:ascii="Garamond" w:hAnsi="Garamond"/>
          <w:color w:val="000000" w:themeColor="text1"/>
        </w:rPr>
        <w:t xml:space="preserve">dust </w:t>
      </w:r>
      <w:r w:rsidR="2D30AAC2" w:rsidRPr="55383884">
        <w:rPr>
          <w:rFonts w:ascii="Garamond" w:hAnsi="Garamond"/>
          <w:color w:val="000000" w:themeColor="text1"/>
        </w:rPr>
        <w:t xml:space="preserve">events during the MAM dust </w:t>
      </w:r>
      <w:r w:rsidR="5718E768" w:rsidRPr="55383884">
        <w:rPr>
          <w:rFonts w:ascii="Garamond" w:hAnsi="Garamond"/>
          <w:color w:val="000000" w:themeColor="text1"/>
        </w:rPr>
        <w:t>season each year</w:t>
      </w:r>
      <w:r w:rsidR="3ACFE273" w:rsidRPr="55383884">
        <w:rPr>
          <w:rFonts w:ascii="Garamond" w:hAnsi="Garamond"/>
          <w:color w:val="000000" w:themeColor="text1"/>
        </w:rPr>
        <w:t xml:space="preserve">. Through our </w:t>
      </w:r>
      <w:r w:rsidR="00496928">
        <w:rPr>
          <w:rFonts w:ascii="Garamond" w:hAnsi="Garamond"/>
          <w:color w:val="000000" w:themeColor="text1"/>
        </w:rPr>
        <w:t>VFM</w:t>
      </w:r>
      <w:r w:rsidR="3ACFE273" w:rsidRPr="55383884">
        <w:rPr>
          <w:rFonts w:ascii="Garamond" w:hAnsi="Garamond"/>
          <w:color w:val="000000" w:themeColor="text1"/>
        </w:rPr>
        <w:t xml:space="preserve"> and Extinction Profile Coefficient, we determined that during </w:t>
      </w:r>
      <w:r w:rsidR="007C4117">
        <w:rPr>
          <w:rFonts w:ascii="Garamond" w:hAnsi="Garamond"/>
          <w:color w:val="000000" w:themeColor="text1"/>
        </w:rPr>
        <w:t>the</w:t>
      </w:r>
      <w:r w:rsidR="6C664C21" w:rsidRPr="55383884">
        <w:rPr>
          <w:rFonts w:ascii="Garamond" w:hAnsi="Garamond"/>
          <w:color w:val="000000" w:themeColor="text1"/>
        </w:rPr>
        <w:t xml:space="preserve"> </w:t>
      </w:r>
      <w:r w:rsidR="3ACFE273" w:rsidRPr="55383884">
        <w:rPr>
          <w:rFonts w:ascii="Garamond" w:hAnsi="Garamond"/>
          <w:color w:val="000000" w:themeColor="text1"/>
        </w:rPr>
        <w:t>dust event</w:t>
      </w:r>
      <w:r w:rsidR="00D2061E">
        <w:rPr>
          <w:rFonts w:ascii="Garamond" w:hAnsi="Garamond"/>
          <w:color w:val="000000" w:themeColor="text1"/>
        </w:rPr>
        <w:t xml:space="preserve"> </w:t>
      </w:r>
      <w:r w:rsidR="007C4117" w:rsidRPr="55383884">
        <w:rPr>
          <w:rFonts w:ascii="Garamond" w:hAnsi="Garamond"/>
          <w:color w:val="000000" w:themeColor="text1"/>
        </w:rPr>
        <w:t xml:space="preserve">case study </w:t>
      </w:r>
      <w:r w:rsidR="00D2061E">
        <w:rPr>
          <w:rFonts w:ascii="Garamond" w:hAnsi="Garamond"/>
          <w:color w:val="000000" w:themeColor="text1"/>
        </w:rPr>
        <w:t>on July 9, 2021</w:t>
      </w:r>
      <w:r w:rsidR="3ACFE273" w:rsidRPr="55383884">
        <w:rPr>
          <w:rFonts w:ascii="Garamond" w:hAnsi="Garamond"/>
          <w:color w:val="000000" w:themeColor="text1"/>
        </w:rPr>
        <w:t xml:space="preserve">, the aerosols </w:t>
      </w:r>
      <w:r w:rsidR="03B933AE" w:rsidRPr="55383884">
        <w:rPr>
          <w:rFonts w:ascii="Garamond" w:hAnsi="Garamond"/>
          <w:color w:val="000000" w:themeColor="text1"/>
        </w:rPr>
        <w:t>were</w:t>
      </w:r>
      <w:r w:rsidR="59951832" w:rsidRPr="55383884">
        <w:rPr>
          <w:rFonts w:ascii="Garamond" w:hAnsi="Garamond"/>
          <w:color w:val="000000" w:themeColor="text1"/>
        </w:rPr>
        <w:t xml:space="preserve"> </w:t>
      </w:r>
      <w:r w:rsidR="43CC6AAB" w:rsidRPr="55383884">
        <w:rPr>
          <w:rFonts w:ascii="Garamond" w:hAnsi="Garamond"/>
          <w:color w:val="000000" w:themeColor="text1"/>
        </w:rPr>
        <w:t>classified</w:t>
      </w:r>
      <w:r w:rsidR="59951832" w:rsidRPr="55383884">
        <w:rPr>
          <w:rFonts w:ascii="Garamond" w:hAnsi="Garamond"/>
          <w:color w:val="000000" w:themeColor="text1"/>
        </w:rPr>
        <w:t xml:space="preserve"> as polluted dust </w:t>
      </w:r>
      <w:r w:rsidR="4C36A4B8" w:rsidRPr="55383884">
        <w:rPr>
          <w:rFonts w:ascii="Garamond" w:hAnsi="Garamond"/>
          <w:color w:val="000000" w:themeColor="text1"/>
        </w:rPr>
        <w:t>and were</w:t>
      </w:r>
      <w:r w:rsidR="59951832" w:rsidRPr="55383884">
        <w:rPr>
          <w:rFonts w:ascii="Garamond" w:hAnsi="Garamond"/>
          <w:color w:val="000000" w:themeColor="text1"/>
        </w:rPr>
        <w:t xml:space="preserve"> located </w:t>
      </w:r>
      <w:r w:rsidR="44D2A74F" w:rsidRPr="55383884">
        <w:rPr>
          <w:rFonts w:ascii="Garamond" w:hAnsi="Garamond"/>
          <w:color w:val="000000" w:themeColor="text1"/>
        </w:rPr>
        <w:t>roughly 200 meters</w:t>
      </w:r>
      <w:r w:rsidR="44D2A74F" w:rsidRPr="55383884">
        <w:rPr>
          <w:rFonts w:ascii="Garamond" w:eastAsia="Gungsuh" w:hAnsi="Garamond" w:cs="Gungsuh"/>
          <w:color w:val="000000" w:themeColor="text1"/>
        </w:rPr>
        <w:t xml:space="preserve"> from the surface</w:t>
      </w:r>
      <w:r w:rsidR="0002012F">
        <w:rPr>
          <w:rFonts w:ascii="Garamond" w:eastAsia="Gungsuh" w:hAnsi="Garamond" w:cs="Gungsuh"/>
          <w:color w:val="000000" w:themeColor="text1"/>
        </w:rPr>
        <w:t xml:space="preserve">. 200 meters </w:t>
      </w:r>
      <w:r w:rsidR="4B5ADA8B" w:rsidRPr="55383884">
        <w:rPr>
          <w:rFonts w:ascii="Garamond" w:eastAsia="Gungsuh" w:hAnsi="Garamond" w:cs="Gungsuh"/>
          <w:color w:val="000000" w:themeColor="text1"/>
        </w:rPr>
        <w:t xml:space="preserve">falls within the elevation to be </w:t>
      </w:r>
      <w:r w:rsidR="624E2C10" w:rsidRPr="55383884">
        <w:rPr>
          <w:rFonts w:ascii="Garamond" w:eastAsia="Gungsuh" w:hAnsi="Garamond" w:cs="Gungsuh"/>
          <w:color w:val="000000" w:themeColor="text1"/>
        </w:rPr>
        <w:t xml:space="preserve">considered </w:t>
      </w:r>
      <w:r w:rsidR="4B5ADA8B" w:rsidRPr="55383884">
        <w:rPr>
          <w:rFonts w:ascii="Garamond" w:eastAsia="Gungsuh" w:hAnsi="Garamond" w:cs="Gungsuh"/>
          <w:color w:val="000000" w:themeColor="text1"/>
        </w:rPr>
        <w:t>hazardous to human health.</w:t>
      </w:r>
      <w:r w:rsidR="3F9BFB8C" w:rsidRPr="55383884">
        <w:rPr>
          <w:rFonts w:ascii="Garamond" w:eastAsia="Gungsuh" w:hAnsi="Garamond" w:cs="Gungsuh"/>
          <w:color w:val="000000" w:themeColor="text1"/>
        </w:rPr>
        <w:t xml:space="preserve"> From this case study, we can determine that dust events may adversely impact the health of</w:t>
      </w:r>
      <w:r w:rsidR="06F17A0A" w:rsidRPr="55383884">
        <w:rPr>
          <w:rFonts w:ascii="Garamond" w:eastAsia="Gungsuh" w:hAnsi="Garamond" w:cs="Gungsuh"/>
          <w:color w:val="000000" w:themeColor="text1"/>
        </w:rPr>
        <w:t xml:space="preserve"> Northern Utah residents. </w:t>
      </w:r>
    </w:p>
    <w:p w14:paraId="1C277278" w14:textId="51D8579B" w:rsidR="640C3832" w:rsidRPr="000D187F" w:rsidRDefault="175B17C7" w:rsidP="00A5719C">
      <w:pPr>
        <w:spacing w:line="240" w:lineRule="auto"/>
        <w:rPr>
          <w:rFonts w:ascii="Garamond" w:eastAsia="Garamond" w:hAnsi="Garamond" w:cs="Garamond"/>
          <w:color w:val="000000" w:themeColor="text1"/>
        </w:rPr>
      </w:pPr>
      <w:r w:rsidRPr="55383884">
        <w:rPr>
          <w:rFonts w:ascii="Garamond" w:eastAsia="Gungsuh" w:hAnsi="Garamond" w:cs="Gungsuh"/>
          <w:color w:val="000000" w:themeColor="text1"/>
        </w:rPr>
        <w:t>Additionally, w</w:t>
      </w:r>
      <w:r w:rsidR="166FACFA" w:rsidRPr="55383884">
        <w:rPr>
          <w:rFonts w:ascii="Garamond" w:eastAsia="Gungsuh" w:hAnsi="Garamond" w:cs="Gungsuh"/>
          <w:color w:val="000000" w:themeColor="text1"/>
        </w:rPr>
        <w:t>e</w:t>
      </w:r>
      <w:r w:rsidR="64934134" w:rsidRPr="55383884">
        <w:rPr>
          <w:rFonts w:ascii="Garamond" w:eastAsia="Gungsuh" w:hAnsi="Garamond" w:cs="Gungsuh"/>
          <w:color w:val="000000" w:themeColor="text1"/>
        </w:rPr>
        <w:t xml:space="preserve"> </w:t>
      </w:r>
      <w:r w:rsidR="5BC7DBB0" w:rsidRPr="55383884">
        <w:rPr>
          <w:rFonts w:ascii="Garamond" w:eastAsia="Gungsuh" w:hAnsi="Garamond" w:cs="Gungsuh"/>
          <w:color w:val="000000" w:themeColor="text1"/>
        </w:rPr>
        <w:t xml:space="preserve">mapped the distribution of </w:t>
      </w:r>
      <w:r w:rsidR="13D7AAD7" w:rsidRPr="55383884">
        <w:rPr>
          <w:rFonts w:ascii="Garamond" w:eastAsia="Gungsuh" w:hAnsi="Garamond" w:cs="Gungsuh"/>
          <w:color w:val="000000" w:themeColor="text1"/>
        </w:rPr>
        <w:t>AOD</w:t>
      </w:r>
      <w:r w:rsidR="69D783C0" w:rsidRPr="55383884">
        <w:rPr>
          <w:rFonts w:ascii="Garamond" w:eastAsia="Gungsuh" w:hAnsi="Garamond" w:cs="Gungsuh"/>
          <w:color w:val="000000" w:themeColor="text1"/>
        </w:rPr>
        <w:t xml:space="preserve">,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6BC8BB66" w:rsidRPr="55383884">
        <w:rPr>
          <w:rFonts w:ascii="Garamond" w:eastAsia="Gungsuh" w:hAnsi="Garamond" w:cs="Gungsuh"/>
          <w:color w:val="000000" w:themeColor="text1"/>
        </w:rPr>
        <w:t xml:space="preserve"> and HCHO</w:t>
      </w:r>
      <w:r w:rsidR="3442DD6D" w:rsidRPr="55383884">
        <w:rPr>
          <w:rFonts w:ascii="Garamond" w:eastAsia="Gungsuh" w:hAnsi="Garamond" w:cs="Gungsuh"/>
          <w:color w:val="000000" w:themeColor="text1"/>
        </w:rPr>
        <w:t xml:space="preserve"> across </w:t>
      </w:r>
      <w:r w:rsidR="10E6700D" w:rsidRPr="55383884">
        <w:rPr>
          <w:rFonts w:ascii="Garamond" w:eastAsia="Gungsuh" w:hAnsi="Garamond" w:cs="Gungsuh"/>
          <w:color w:val="000000" w:themeColor="text1"/>
        </w:rPr>
        <w:t xml:space="preserve">census tracts to determine which regions are the </w:t>
      </w:r>
      <w:r w:rsidR="0002012F">
        <w:rPr>
          <w:rFonts w:ascii="Garamond" w:eastAsia="Gungsuh" w:hAnsi="Garamond" w:cs="Gungsuh"/>
          <w:color w:val="000000" w:themeColor="text1"/>
        </w:rPr>
        <w:t>most</w:t>
      </w:r>
      <w:r w:rsidR="10E6700D" w:rsidRPr="55383884">
        <w:rPr>
          <w:rFonts w:ascii="Garamond" w:eastAsia="Gungsuh" w:hAnsi="Garamond" w:cs="Gungsuh"/>
          <w:color w:val="000000" w:themeColor="text1"/>
        </w:rPr>
        <w:t xml:space="preserve"> impacted by pollution</w:t>
      </w:r>
      <w:r w:rsidR="0071543A">
        <w:rPr>
          <w:rFonts w:ascii="Garamond" w:eastAsia="Gungsuh" w:hAnsi="Garamond" w:cs="Gungsuh"/>
          <w:color w:val="000000" w:themeColor="text1"/>
        </w:rPr>
        <w:t xml:space="preserve"> </w:t>
      </w:r>
      <w:r w:rsidR="046AD9C4" w:rsidRPr="55383884">
        <w:rPr>
          <w:rFonts w:ascii="Garamond" w:eastAsia="Gungsuh" w:hAnsi="Garamond" w:cs="Gungsuh"/>
          <w:color w:val="000000" w:themeColor="text1"/>
        </w:rPr>
        <w:t>and</w:t>
      </w:r>
      <w:r w:rsidR="35ABD97E" w:rsidRPr="55383884">
        <w:rPr>
          <w:rFonts w:ascii="Garamond" w:eastAsia="Gungsuh" w:hAnsi="Garamond" w:cs="Gungsuh"/>
          <w:color w:val="000000" w:themeColor="text1"/>
        </w:rPr>
        <w:t xml:space="preserve"> how </w:t>
      </w:r>
      <w:r w:rsidR="35ABD97E" w:rsidRPr="55383884">
        <w:rPr>
          <w:rFonts w:ascii="Garamond" w:eastAsia="Garamond" w:hAnsi="Garamond" w:cs="Garamond"/>
          <w:color w:val="000000" w:themeColor="text1"/>
        </w:rPr>
        <w:t xml:space="preserve">health-harming air </w:t>
      </w:r>
      <w:r w:rsidR="0C2E2A86" w:rsidRPr="55383884">
        <w:rPr>
          <w:rFonts w:ascii="Garamond" w:eastAsia="Garamond" w:hAnsi="Garamond" w:cs="Garamond"/>
          <w:color w:val="000000" w:themeColor="text1"/>
        </w:rPr>
        <w:t>pollut</w:t>
      </w:r>
      <w:r w:rsidR="66662633" w:rsidRPr="55383884">
        <w:rPr>
          <w:rFonts w:ascii="Garamond" w:eastAsia="Garamond" w:hAnsi="Garamond" w:cs="Garamond"/>
          <w:color w:val="000000" w:themeColor="text1"/>
        </w:rPr>
        <w:t>ion</w:t>
      </w:r>
      <w:r w:rsidR="35ABD97E" w:rsidRPr="55383884">
        <w:rPr>
          <w:rFonts w:ascii="Garamond" w:eastAsia="Garamond" w:hAnsi="Garamond" w:cs="Garamond"/>
          <w:color w:val="000000" w:themeColor="text1"/>
        </w:rPr>
        <w:t xml:space="preserve"> concentrations are distributed across </w:t>
      </w:r>
      <w:r w:rsidR="726F5F50" w:rsidRPr="55383884">
        <w:rPr>
          <w:rFonts w:ascii="Garamond" w:eastAsia="Garamond" w:hAnsi="Garamond" w:cs="Garamond"/>
          <w:color w:val="000000" w:themeColor="text1"/>
        </w:rPr>
        <w:t>Northern Utah</w:t>
      </w:r>
      <w:r w:rsidR="35ABD97E" w:rsidRPr="55383884">
        <w:rPr>
          <w:rFonts w:ascii="Garamond" w:eastAsia="Garamond" w:hAnsi="Garamond" w:cs="Garamond"/>
          <w:color w:val="000000" w:themeColor="text1"/>
        </w:rPr>
        <w:t>.</w:t>
      </w:r>
      <w:r w:rsidR="10E6700D" w:rsidRPr="55383884">
        <w:rPr>
          <w:rFonts w:ascii="Garamond" w:eastAsia="Garamond" w:hAnsi="Garamond" w:cs="Garamond"/>
          <w:color w:val="000000" w:themeColor="text1"/>
        </w:rPr>
        <w:t xml:space="preserve"> </w:t>
      </w:r>
      <w:r w:rsidR="20CD32F7" w:rsidRPr="55383884">
        <w:rPr>
          <w:rFonts w:ascii="Garamond" w:eastAsia="Gungsuh" w:hAnsi="Garamond" w:cs="Gungsuh"/>
          <w:color w:val="000000" w:themeColor="text1"/>
        </w:rPr>
        <w:t xml:space="preserve">We overlayed our </w:t>
      </w:r>
      <w:r w:rsidR="75AE2020" w:rsidRPr="55383884">
        <w:rPr>
          <w:rFonts w:ascii="Garamond" w:eastAsia="Gungsuh" w:hAnsi="Garamond" w:cs="Gungsuh"/>
          <w:color w:val="000000" w:themeColor="text1"/>
        </w:rPr>
        <w:t xml:space="preserve">social </w:t>
      </w:r>
      <w:r w:rsidR="20CD32F7" w:rsidRPr="55383884">
        <w:rPr>
          <w:rFonts w:ascii="Garamond" w:eastAsia="Gungsuh" w:hAnsi="Garamond" w:cs="Gungsuh"/>
          <w:color w:val="000000" w:themeColor="text1"/>
        </w:rPr>
        <w:t>vulnerability map</w:t>
      </w:r>
      <w:r w:rsidR="07DDD267" w:rsidRPr="55383884">
        <w:rPr>
          <w:rFonts w:ascii="Garamond" w:eastAsia="Gungsuh" w:hAnsi="Garamond" w:cs="Gungsuh"/>
          <w:color w:val="000000" w:themeColor="text1"/>
        </w:rPr>
        <w:t xml:space="preserve"> with our pollution exposure maps to create AOD,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07DDD267" w:rsidRPr="55383884">
        <w:rPr>
          <w:rFonts w:ascii="Garamond" w:eastAsia="Gungsuh" w:hAnsi="Garamond" w:cs="Gungsuh"/>
          <w:color w:val="000000" w:themeColor="text1"/>
        </w:rPr>
        <w:t>, and HCHO vulnerability maps.</w:t>
      </w:r>
      <w:r w:rsidR="500B14BF" w:rsidRPr="55383884">
        <w:rPr>
          <w:rFonts w:ascii="Garamond" w:eastAsia="Gungsuh" w:hAnsi="Garamond" w:cs="Gungsuh"/>
          <w:color w:val="000000" w:themeColor="text1"/>
        </w:rPr>
        <w:t xml:space="preserve"> </w:t>
      </w:r>
      <w:r w:rsidR="500B14BF" w:rsidRPr="55383884">
        <w:rPr>
          <w:rFonts w:ascii="Garamond" w:eastAsia="Garamond" w:hAnsi="Garamond" w:cs="Garamond"/>
          <w:color w:val="000000" w:themeColor="text1"/>
        </w:rPr>
        <w:t>By adding maps on the distribution of social vulnerability by age, race, and income, we show how pollution and demographic characteristics compound upon each other to result in census tracts that are most vulnerable to air pollution. This may inform targeted advocacy, resource, or monitoring interventions in the worst impacted census tracts</w:t>
      </w:r>
      <w:r w:rsidR="0CFA1C58" w:rsidRPr="55383884">
        <w:rPr>
          <w:rFonts w:ascii="Garamond" w:eastAsia="Garamond" w:hAnsi="Garamond" w:cs="Garamond"/>
          <w:color w:val="000000" w:themeColor="text1"/>
        </w:rPr>
        <w:t>.</w:t>
      </w:r>
      <w:r w:rsidR="07EBC83D" w:rsidRPr="55383884">
        <w:rPr>
          <w:rFonts w:ascii="Garamond" w:eastAsia="Garamond" w:hAnsi="Garamond" w:cs="Garamond"/>
          <w:color w:val="000000" w:themeColor="text1"/>
        </w:rPr>
        <w:t xml:space="preserve"> </w:t>
      </w:r>
    </w:p>
    <w:p w14:paraId="06D1ECFC" w14:textId="04BBBBFE" w:rsidR="640C3832" w:rsidRPr="000D187F" w:rsidRDefault="07EBC83D" w:rsidP="00A5719C">
      <w:pPr>
        <w:spacing w:line="240" w:lineRule="auto"/>
        <w:rPr>
          <w:rFonts w:ascii="Garamond" w:eastAsia="Garamond" w:hAnsi="Garamond" w:cs="Garamond"/>
          <w:color w:val="000000" w:themeColor="text1"/>
        </w:rPr>
      </w:pPr>
      <w:r w:rsidRPr="55383884">
        <w:rPr>
          <w:rFonts w:ascii="Garamond" w:eastAsia="Garamond" w:hAnsi="Garamond" w:cs="Garamond"/>
          <w:color w:val="000000" w:themeColor="text1"/>
        </w:rPr>
        <w:t>Our most salient finding across all our pollution maps was that census tracts along the I</w:t>
      </w:r>
      <w:r w:rsidR="02392C60" w:rsidRPr="55383884">
        <w:rPr>
          <w:rFonts w:ascii="Garamond" w:eastAsia="Garamond" w:hAnsi="Garamond" w:cs="Garamond"/>
          <w:color w:val="000000" w:themeColor="text1"/>
        </w:rPr>
        <w:t>-</w:t>
      </w:r>
      <w:r w:rsidRPr="55383884">
        <w:rPr>
          <w:rFonts w:ascii="Garamond" w:eastAsia="Garamond" w:hAnsi="Garamond" w:cs="Garamond"/>
          <w:color w:val="000000" w:themeColor="text1"/>
        </w:rPr>
        <w:t xml:space="preserve">15 corridor, particularly </w:t>
      </w:r>
      <w:r w:rsidR="7725E0DD" w:rsidRPr="55383884">
        <w:rPr>
          <w:rFonts w:ascii="Garamond" w:eastAsia="Garamond" w:hAnsi="Garamond" w:cs="Garamond"/>
          <w:color w:val="000000" w:themeColor="text1"/>
        </w:rPr>
        <w:t xml:space="preserve">on the west side of Salt Lake City, experience the highest levels of AOD,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7725E0DD" w:rsidRPr="55383884">
        <w:rPr>
          <w:rFonts w:ascii="Garamond" w:eastAsia="Garamond" w:hAnsi="Garamond" w:cs="Garamond"/>
          <w:color w:val="000000" w:themeColor="text1"/>
        </w:rPr>
        <w:t>, and HCHO</w:t>
      </w:r>
      <w:r w:rsidR="586848B4" w:rsidRPr="55383884">
        <w:rPr>
          <w:rFonts w:ascii="Garamond" w:eastAsia="Garamond" w:hAnsi="Garamond" w:cs="Garamond"/>
          <w:color w:val="000000" w:themeColor="text1"/>
        </w:rPr>
        <w:t xml:space="preserve"> </w:t>
      </w:r>
      <w:r w:rsidR="18ED33BF" w:rsidRPr="55383884">
        <w:rPr>
          <w:rFonts w:ascii="Garamond" w:eastAsia="Garamond" w:hAnsi="Garamond" w:cs="Garamond"/>
          <w:color w:val="000000" w:themeColor="text1"/>
        </w:rPr>
        <w:t xml:space="preserve">pollution vulnerability. </w:t>
      </w:r>
      <w:r w:rsidR="44AC5DDD" w:rsidRPr="55383884">
        <w:rPr>
          <w:rFonts w:ascii="Garamond" w:eastAsia="Garamond" w:hAnsi="Garamond" w:cs="Garamond"/>
          <w:color w:val="000000" w:themeColor="text1"/>
        </w:rPr>
        <w:t xml:space="preserve">When overlaying the </w:t>
      </w:r>
      <w:r w:rsidR="18ED33BF" w:rsidRPr="55383884">
        <w:rPr>
          <w:rFonts w:ascii="Garamond" w:eastAsia="Garamond" w:hAnsi="Garamond" w:cs="Garamond"/>
          <w:color w:val="000000" w:themeColor="text1"/>
        </w:rPr>
        <w:t xml:space="preserve">HOLC redlining grades with </w:t>
      </w:r>
      <w:r w:rsidR="45AA2D6F" w:rsidRPr="55383884">
        <w:rPr>
          <w:rFonts w:ascii="Garamond" w:eastAsia="Garamond" w:hAnsi="Garamond" w:cs="Garamond"/>
          <w:color w:val="000000" w:themeColor="text1"/>
        </w:rPr>
        <w:t>our</w:t>
      </w:r>
      <w:r w:rsidR="7EB044A7" w:rsidRPr="55383884">
        <w:rPr>
          <w:rFonts w:ascii="Garamond" w:eastAsia="Garamond" w:hAnsi="Garamond" w:cs="Garamond"/>
          <w:color w:val="000000" w:themeColor="text1"/>
        </w:rPr>
        <w:t xml:space="preserve"> pollution vulnerability maps in Salt Lake City, we see a clear relationship between poor grades with higher levels of pollution vulnerability. </w:t>
      </w:r>
      <w:r w:rsidR="047C60D7" w:rsidRPr="55383884">
        <w:rPr>
          <w:rFonts w:ascii="Garamond" w:eastAsia="Garamond" w:hAnsi="Garamond" w:cs="Garamond"/>
          <w:color w:val="000000" w:themeColor="text1"/>
        </w:rPr>
        <w:t>T</w:t>
      </w:r>
      <w:r w:rsidR="4D491866" w:rsidRPr="55383884">
        <w:rPr>
          <w:rFonts w:ascii="Garamond" w:eastAsia="Garamond" w:hAnsi="Garamond" w:cs="Garamond"/>
          <w:color w:val="000000" w:themeColor="text1"/>
        </w:rPr>
        <w:t>his implicates that</w:t>
      </w:r>
      <w:r w:rsidR="1F6EB848" w:rsidRPr="55383884">
        <w:rPr>
          <w:rFonts w:ascii="Garamond" w:eastAsia="Garamond" w:hAnsi="Garamond" w:cs="Garamond"/>
          <w:color w:val="000000" w:themeColor="text1"/>
        </w:rPr>
        <w:t xml:space="preserve"> the legacy of historically unjust </w:t>
      </w:r>
      <w:r w:rsidR="5FBEE99E" w:rsidRPr="55383884">
        <w:rPr>
          <w:rFonts w:ascii="Garamond" w:eastAsia="Garamond" w:hAnsi="Garamond" w:cs="Garamond"/>
          <w:color w:val="000000" w:themeColor="text1"/>
        </w:rPr>
        <w:t>re</w:t>
      </w:r>
      <w:r w:rsidR="59D04192" w:rsidRPr="55383884">
        <w:rPr>
          <w:rFonts w:ascii="Garamond" w:eastAsia="Garamond" w:hAnsi="Garamond" w:cs="Garamond"/>
          <w:color w:val="000000" w:themeColor="text1"/>
        </w:rPr>
        <w:t xml:space="preserve">dlining </w:t>
      </w:r>
      <w:r w:rsidR="1F6EB848" w:rsidRPr="55383884">
        <w:rPr>
          <w:rFonts w:ascii="Garamond" w:eastAsia="Garamond" w:hAnsi="Garamond" w:cs="Garamond"/>
          <w:color w:val="000000" w:themeColor="text1"/>
        </w:rPr>
        <w:t>policies</w:t>
      </w:r>
      <w:r w:rsidR="78F5E57F" w:rsidRPr="55383884">
        <w:rPr>
          <w:rFonts w:ascii="Garamond" w:eastAsia="Garamond" w:hAnsi="Garamond" w:cs="Garamond"/>
          <w:color w:val="000000" w:themeColor="text1"/>
        </w:rPr>
        <w:t xml:space="preserve"> </w:t>
      </w:r>
      <w:r w:rsidR="55F2D370" w:rsidRPr="55383884">
        <w:rPr>
          <w:rFonts w:ascii="Garamond" w:eastAsia="Garamond" w:hAnsi="Garamond" w:cs="Garamond"/>
          <w:color w:val="000000" w:themeColor="text1"/>
        </w:rPr>
        <w:t>has</w:t>
      </w:r>
      <w:r w:rsidR="5B44154A" w:rsidRPr="55383884">
        <w:rPr>
          <w:rFonts w:ascii="Garamond" w:eastAsia="Garamond" w:hAnsi="Garamond" w:cs="Garamond"/>
          <w:color w:val="000000" w:themeColor="text1"/>
        </w:rPr>
        <w:t xml:space="preserve"> </w:t>
      </w:r>
      <w:r w:rsidR="1842C0C8" w:rsidRPr="55383884">
        <w:rPr>
          <w:rFonts w:ascii="Garamond" w:eastAsia="Garamond" w:hAnsi="Garamond" w:cs="Garamond"/>
          <w:color w:val="000000" w:themeColor="text1"/>
        </w:rPr>
        <w:t xml:space="preserve">present-day impacts, with heightened </w:t>
      </w:r>
      <w:r w:rsidR="1CD008F4" w:rsidRPr="55383884">
        <w:rPr>
          <w:rFonts w:ascii="Garamond" w:eastAsia="Garamond" w:hAnsi="Garamond" w:cs="Garamond"/>
          <w:color w:val="000000" w:themeColor="text1"/>
        </w:rPr>
        <w:t>pollution</w:t>
      </w:r>
      <w:r w:rsidR="5B44154A" w:rsidRPr="55383884">
        <w:rPr>
          <w:rFonts w:ascii="Garamond" w:eastAsia="Garamond" w:hAnsi="Garamond" w:cs="Garamond"/>
          <w:color w:val="000000" w:themeColor="text1"/>
        </w:rPr>
        <w:t xml:space="preserve"> exposure and public health </w:t>
      </w:r>
      <w:r w:rsidR="45581A95" w:rsidRPr="55383884">
        <w:rPr>
          <w:rFonts w:ascii="Garamond" w:eastAsia="Garamond" w:hAnsi="Garamond" w:cs="Garamond"/>
          <w:color w:val="000000" w:themeColor="text1"/>
        </w:rPr>
        <w:t>e</w:t>
      </w:r>
      <w:r w:rsidR="5B44154A" w:rsidRPr="55383884">
        <w:rPr>
          <w:rFonts w:ascii="Garamond" w:eastAsia="Garamond" w:hAnsi="Garamond" w:cs="Garamond"/>
          <w:color w:val="000000" w:themeColor="text1"/>
        </w:rPr>
        <w:t>f</w:t>
      </w:r>
      <w:r w:rsidR="45581A95" w:rsidRPr="55383884">
        <w:rPr>
          <w:rFonts w:ascii="Garamond" w:eastAsia="Garamond" w:hAnsi="Garamond" w:cs="Garamond"/>
          <w:color w:val="000000" w:themeColor="text1"/>
        </w:rPr>
        <w:t>fects</w:t>
      </w:r>
      <w:r w:rsidR="5B44154A" w:rsidRPr="55383884">
        <w:rPr>
          <w:rFonts w:ascii="Garamond" w:eastAsia="Garamond" w:hAnsi="Garamond" w:cs="Garamond"/>
          <w:color w:val="000000" w:themeColor="text1"/>
        </w:rPr>
        <w:t xml:space="preserve"> for residents on the </w:t>
      </w:r>
      <w:r w:rsidR="4FCA7BCD" w:rsidRPr="55383884">
        <w:rPr>
          <w:rFonts w:ascii="Garamond" w:eastAsia="Garamond" w:hAnsi="Garamond" w:cs="Garamond"/>
          <w:color w:val="000000" w:themeColor="text1"/>
        </w:rPr>
        <w:t>w</w:t>
      </w:r>
      <w:r w:rsidR="5B44154A" w:rsidRPr="55383884">
        <w:rPr>
          <w:rFonts w:ascii="Garamond" w:eastAsia="Garamond" w:hAnsi="Garamond" w:cs="Garamond"/>
          <w:color w:val="000000" w:themeColor="text1"/>
        </w:rPr>
        <w:t>est</w:t>
      </w:r>
      <w:r w:rsidR="52C02B35" w:rsidRPr="55383884">
        <w:rPr>
          <w:rFonts w:ascii="Garamond" w:eastAsia="Garamond" w:hAnsi="Garamond" w:cs="Garamond"/>
          <w:color w:val="000000" w:themeColor="text1"/>
        </w:rPr>
        <w:t xml:space="preserve"> </w:t>
      </w:r>
      <w:r w:rsidR="5B44154A" w:rsidRPr="55383884">
        <w:rPr>
          <w:rFonts w:ascii="Garamond" w:eastAsia="Garamond" w:hAnsi="Garamond" w:cs="Garamond"/>
          <w:color w:val="000000" w:themeColor="text1"/>
        </w:rPr>
        <w:t>side.</w:t>
      </w:r>
    </w:p>
    <w:p w14:paraId="598A6CC6" w14:textId="0FBD4255" w:rsidR="00171796" w:rsidRPr="0066138C" w:rsidRDefault="7D28178F" w:rsidP="00A5719C">
      <w:pPr>
        <w:pStyle w:val="Heading1"/>
        <w:spacing w:before="0" w:line="240" w:lineRule="auto"/>
        <w:rPr>
          <w:rFonts w:ascii="Garamond" w:hAnsi="Garamond"/>
        </w:rPr>
      </w:pPr>
      <w:bookmarkStart w:id="8" w:name="_Toc334198736"/>
      <w:r w:rsidRPr="55383884">
        <w:rPr>
          <w:rFonts w:ascii="Garamond" w:hAnsi="Garamond"/>
        </w:rPr>
        <w:t>6</w:t>
      </w:r>
      <w:r w:rsidR="0A348BCD" w:rsidRPr="55383884">
        <w:rPr>
          <w:rFonts w:ascii="Garamond" w:hAnsi="Garamond"/>
        </w:rPr>
        <w:t xml:space="preserve">. </w:t>
      </w:r>
      <w:r w:rsidR="116B35C3" w:rsidRPr="55383884">
        <w:rPr>
          <w:rFonts w:ascii="Garamond" w:hAnsi="Garamond"/>
        </w:rPr>
        <w:t>Acknowledgments</w:t>
      </w:r>
      <w:bookmarkEnd w:id="8"/>
    </w:p>
    <w:p w14:paraId="20B5AF92" w14:textId="77777777" w:rsidR="009E1ED5" w:rsidRDefault="439BDBD9" w:rsidP="00A5719C">
      <w:pPr>
        <w:spacing w:after="160" w:line="240" w:lineRule="auto"/>
        <w:rPr>
          <w:rFonts w:ascii="Garamond" w:hAnsi="Garamond"/>
        </w:rPr>
      </w:pPr>
      <w:r w:rsidRPr="55383884">
        <w:rPr>
          <w:rFonts w:ascii="Garamond" w:hAnsi="Garamond" w:cs="Arial"/>
          <w:color w:val="000000" w:themeColor="text1"/>
        </w:rPr>
        <w:t>A</w:t>
      </w:r>
      <w:r w:rsidR="466F65DB" w:rsidRPr="55383884">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r w:rsidR="58C11645" w:rsidRPr="55383884">
        <w:rPr>
          <w:rFonts w:ascii="Garamond" w:hAnsi="Garamond" w:cs="Arial"/>
          <w:color w:val="000000" w:themeColor="text1"/>
        </w:rPr>
        <w:t xml:space="preserve"> </w:t>
      </w:r>
      <w:r w:rsidR="50556E2C" w:rsidRPr="55383884">
        <w:rPr>
          <w:rFonts w:ascii="Garamond" w:hAnsi="Garamond"/>
        </w:rPr>
        <w:t xml:space="preserve">This material is based upon work supported by NASA </w:t>
      </w:r>
      <w:r w:rsidR="7D1AD3F4" w:rsidRPr="55383884">
        <w:rPr>
          <w:rFonts w:ascii="Garamond" w:hAnsi="Garamond"/>
        </w:rPr>
        <w:t>through</w:t>
      </w:r>
      <w:r w:rsidR="23F99175" w:rsidRPr="55383884">
        <w:rPr>
          <w:rFonts w:ascii="Garamond" w:hAnsi="Garamond"/>
        </w:rPr>
        <w:t xml:space="preserve"> contract NNL16AA05C</w:t>
      </w:r>
      <w:r w:rsidR="50556E2C" w:rsidRPr="55383884">
        <w:rPr>
          <w:rFonts w:ascii="Garamond" w:hAnsi="Garamond"/>
        </w:rPr>
        <w:t>.</w:t>
      </w:r>
      <w:r w:rsidR="1DB19260" w:rsidRPr="55383884">
        <w:rPr>
          <w:rFonts w:ascii="Garamond" w:hAnsi="Garamond"/>
        </w:rPr>
        <w:t xml:space="preserve"> </w:t>
      </w:r>
    </w:p>
    <w:p w14:paraId="1C460A42" w14:textId="06E52B2A" w:rsidR="009E1ED5" w:rsidRDefault="009E1ED5" w:rsidP="00A5719C">
      <w:pPr>
        <w:spacing w:after="160" w:line="240" w:lineRule="auto"/>
        <w:rPr>
          <w:rFonts w:ascii="Garamond" w:eastAsia="Garamond" w:hAnsi="Garamond" w:cs="Garamond"/>
          <w:color w:val="000000" w:themeColor="text1"/>
        </w:rPr>
      </w:pPr>
      <w:r w:rsidRPr="55383884">
        <w:rPr>
          <w:rFonts w:ascii="Garamond" w:eastAsia="Garamond" w:hAnsi="Garamond" w:cs="Garamond"/>
          <w:color w:val="000000" w:themeColor="text1"/>
        </w:rPr>
        <w:t xml:space="preserve">This material contains modified Copernicus Sentinel data (2010-2020), processed by ESA. </w:t>
      </w:r>
    </w:p>
    <w:p w14:paraId="19D7FE4F" w14:textId="46044704" w:rsidR="16EAF83A" w:rsidRPr="007F2C23" w:rsidRDefault="1DB19260" w:rsidP="00A5719C">
      <w:pPr>
        <w:spacing w:after="160" w:line="240" w:lineRule="auto"/>
        <w:rPr>
          <w:rFonts w:ascii="Garamond" w:hAnsi="Garamond"/>
        </w:rPr>
      </w:pPr>
      <w:r w:rsidRPr="55383884">
        <w:rPr>
          <w:rFonts w:ascii="Garamond" w:hAnsi="Garamond"/>
        </w:rPr>
        <w:t xml:space="preserve">We are grateful to our Fellows, Partners, and </w:t>
      </w:r>
      <w:r w:rsidRPr="007F2C23">
        <w:rPr>
          <w:rFonts w:ascii="Garamond" w:hAnsi="Garamond"/>
        </w:rPr>
        <w:t>Science Advisors for their critical support.</w:t>
      </w:r>
    </w:p>
    <w:p w14:paraId="3D61FEC8" w14:textId="4DE45412" w:rsidR="00817897" w:rsidRPr="007F2C23" w:rsidRDefault="4C4DD9E4" w:rsidP="00A5719C">
      <w:pPr>
        <w:spacing w:after="0" w:line="240" w:lineRule="auto"/>
        <w:rPr>
          <w:rFonts w:ascii="Garamond" w:hAnsi="Garamond"/>
        </w:rPr>
      </w:pPr>
      <w:r w:rsidRPr="007F2C23">
        <w:rPr>
          <w:rFonts w:ascii="Garamond" w:hAnsi="Garamond"/>
        </w:rPr>
        <w:t xml:space="preserve">NASA DEVELOP </w:t>
      </w:r>
      <w:r w:rsidR="39D40DE9" w:rsidRPr="007F2C23">
        <w:rPr>
          <w:rFonts w:ascii="Garamond" w:hAnsi="Garamond"/>
        </w:rPr>
        <w:t>Fellows:</w:t>
      </w:r>
    </w:p>
    <w:p w14:paraId="4B29BC33" w14:textId="0B954BAE" w:rsidR="007F2C23" w:rsidRPr="007F2C23" w:rsidRDefault="54D2D30E" w:rsidP="004054B9">
      <w:pPr>
        <w:pStyle w:val="ListParagraph"/>
        <w:numPr>
          <w:ilvl w:val="0"/>
          <w:numId w:val="3"/>
        </w:numPr>
        <w:spacing w:after="0" w:line="240" w:lineRule="auto"/>
        <w:rPr>
          <w:rFonts w:ascii="Garamond" w:hAnsi="Garamond"/>
        </w:rPr>
      </w:pPr>
      <w:r w:rsidRPr="5FC6E0FA">
        <w:rPr>
          <w:rFonts w:ascii="Garamond" w:hAnsi="Garamond"/>
        </w:rPr>
        <w:t>Julianne Liu -</w:t>
      </w:r>
      <w:r w:rsidR="465B594B" w:rsidRPr="5FC6E0FA">
        <w:rPr>
          <w:rFonts w:ascii="Garamond" w:hAnsi="Garamond"/>
        </w:rPr>
        <w:t xml:space="preserve">Virtual </w:t>
      </w:r>
      <w:r w:rsidR="4356D67C" w:rsidRPr="5FC6E0FA">
        <w:rPr>
          <w:rFonts w:ascii="Garamond" w:hAnsi="Garamond"/>
        </w:rPr>
        <w:t xml:space="preserve">Environmental Justice </w:t>
      </w:r>
      <w:r w:rsidRPr="5FC6E0FA">
        <w:rPr>
          <w:rFonts w:ascii="Garamond" w:hAnsi="Garamond"/>
        </w:rPr>
        <w:t>Fellow</w:t>
      </w:r>
    </w:p>
    <w:p w14:paraId="14A32062" w14:textId="7984FBCB" w:rsidR="007F2C23" w:rsidRPr="007F2C23" w:rsidRDefault="1FA5E1D3" w:rsidP="004054B9">
      <w:pPr>
        <w:pStyle w:val="ListParagraph"/>
        <w:numPr>
          <w:ilvl w:val="0"/>
          <w:numId w:val="3"/>
        </w:numPr>
        <w:spacing w:after="0" w:line="240" w:lineRule="auto"/>
        <w:rPr>
          <w:rFonts w:ascii="Garamond" w:hAnsi="Garamond"/>
        </w:rPr>
      </w:pPr>
      <w:r w:rsidRPr="5FC6E0FA">
        <w:rPr>
          <w:rFonts w:ascii="Garamond" w:hAnsi="Garamond"/>
        </w:rPr>
        <w:t xml:space="preserve">Lisa Tanh – </w:t>
      </w:r>
      <w:r w:rsidR="3B33CB39" w:rsidRPr="5FC6E0FA">
        <w:rPr>
          <w:rFonts w:ascii="Garamond" w:hAnsi="Garamond"/>
        </w:rPr>
        <w:t>Project Coordination Fellow</w:t>
      </w:r>
    </w:p>
    <w:p w14:paraId="18F2B011" w14:textId="77777777" w:rsidR="007F2C23" w:rsidRPr="007F2C23" w:rsidRDefault="3B33CB39" w:rsidP="004054B9">
      <w:pPr>
        <w:pStyle w:val="ListParagraph"/>
        <w:numPr>
          <w:ilvl w:val="0"/>
          <w:numId w:val="3"/>
        </w:numPr>
        <w:spacing w:after="0" w:line="240" w:lineRule="auto"/>
        <w:rPr>
          <w:rFonts w:ascii="Garamond" w:hAnsi="Garamond"/>
        </w:rPr>
      </w:pPr>
      <w:r w:rsidRPr="007F2C23">
        <w:rPr>
          <w:rFonts w:ascii="Garamond" w:hAnsi="Garamond"/>
        </w:rPr>
        <w:t>Cecil Byles – Senior Project Coordination Fellow</w:t>
      </w:r>
    </w:p>
    <w:p w14:paraId="246524AB" w14:textId="3973578E" w:rsidR="00817897" w:rsidRPr="007F2C23" w:rsidRDefault="00817897" w:rsidP="00A5719C">
      <w:pPr>
        <w:spacing w:after="0" w:line="240" w:lineRule="auto"/>
        <w:rPr>
          <w:rFonts w:ascii="Garamond" w:hAnsi="Garamond"/>
        </w:rPr>
      </w:pPr>
      <w:r w:rsidRPr="007F2C23">
        <w:rPr>
          <w:rFonts w:ascii="Garamond" w:hAnsi="Garamond"/>
        </w:rPr>
        <w:t>Partners: </w:t>
      </w:r>
    </w:p>
    <w:p w14:paraId="573C8485" w14:textId="77777777" w:rsidR="00817897" w:rsidRPr="007F2C23" w:rsidRDefault="00817897" w:rsidP="004054B9">
      <w:pPr>
        <w:pStyle w:val="ListParagraph"/>
        <w:numPr>
          <w:ilvl w:val="0"/>
          <w:numId w:val="2"/>
        </w:numPr>
        <w:spacing w:after="0" w:line="240" w:lineRule="auto"/>
        <w:ind w:left="720"/>
        <w:rPr>
          <w:rFonts w:ascii="Garamond" w:hAnsi="Garamond"/>
        </w:rPr>
      </w:pPr>
      <w:r w:rsidRPr="007F2C23">
        <w:rPr>
          <w:rFonts w:ascii="Garamond" w:hAnsi="Garamond"/>
        </w:rPr>
        <w:t>Utah Department of Environmental Quality, Division of Air Quality</w:t>
      </w:r>
    </w:p>
    <w:p w14:paraId="47B4B855" w14:textId="77777777" w:rsidR="00817897" w:rsidRPr="007F2C23" w:rsidRDefault="00817897" w:rsidP="004054B9">
      <w:pPr>
        <w:pStyle w:val="ListParagraph"/>
        <w:numPr>
          <w:ilvl w:val="0"/>
          <w:numId w:val="2"/>
        </w:numPr>
        <w:spacing w:after="0" w:line="240" w:lineRule="auto"/>
        <w:ind w:left="720"/>
        <w:rPr>
          <w:rFonts w:ascii="Garamond" w:hAnsi="Garamond"/>
        </w:rPr>
      </w:pPr>
      <w:r w:rsidRPr="007F2C23">
        <w:rPr>
          <w:rFonts w:ascii="Garamond" w:hAnsi="Garamond"/>
        </w:rPr>
        <w:t>Utah Department of Natural Resources, Division of Forestry, Fires, and State Lands</w:t>
      </w:r>
    </w:p>
    <w:p w14:paraId="7B1082CC" w14:textId="77777777" w:rsidR="00817897" w:rsidRPr="007F2C23" w:rsidRDefault="00817897" w:rsidP="004054B9">
      <w:pPr>
        <w:pStyle w:val="ListParagraph"/>
        <w:numPr>
          <w:ilvl w:val="0"/>
          <w:numId w:val="2"/>
        </w:numPr>
        <w:spacing w:after="0" w:line="240" w:lineRule="auto"/>
        <w:ind w:left="720"/>
        <w:rPr>
          <w:rFonts w:ascii="Garamond" w:hAnsi="Garamond"/>
        </w:rPr>
      </w:pPr>
      <w:r w:rsidRPr="007F2C23">
        <w:rPr>
          <w:rFonts w:ascii="Garamond" w:hAnsi="Garamond"/>
        </w:rPr>
        <w:t>Westminster College, Great Salt Lake Institute</w:t>
      </w:r>
    </w:p>
    <w:p w14:paraId="3C782E31" w14:textId="57F6A7C4" w:rsidR="00817897" w:rsidRPr="007F2C23" w:rsidRDefault="00817897" w:rsidP="004054B9">
      <w:pPr>
        <w:pStyle w:val="ListParagraph"/>
        <w:numPr>
          <w:ilvl w:val="0"/>
          <w:numId w:val="2"/>
        </w:numPr>
        <w:spacing w:after="0" w:line="240" w:lineRule="auto"/>
        <w:ind w:left="720"/>
        <w:rPr>
          <w:rFonts w:ascii="Garamond" w:hAnsi="Garamond"/>
        </w:rPr>
      </w:pPr>
      <w:r w:rsidRPr="007F2C23">
        <w:rPr>
          <w:rFonts w:ascii="Garamond" w:hAnsi="Garamond"/>
        </w:rPr>
        <w:t>Dust^2</w:t>
      </w:r>
    </w:p>
    <w:p w14:paraId="6990DB46" w14:textId="77777777" w:rsidR="00817897" w:rsidRPr="007F2C23" w:rsidRDefault="00817897" w:rsidP="004054B9">
      <w:pPr>
        <w:pStyle w:val="ListParagraph"/>
        <w:numPr>
          <w:ilvl w:val="0"/>
          <w:numId w:val="2"/>
        </w:numPr>
        <w:spacing w:after="0" w:line="240" w:lineRule="auto"/>
        <w:ind w:left="720"/>
        <w:rPr>
          <w:rFonts w:ascii="Garamond" w:hAnsi="Garamond"/>
        </w:rPr>
      </w:pPr>
      <w:r w:rsidRPr="007F2C23">
        <w:rPr>
          <w:rFonts w:ascii="Garamond" w:hAnsi="Garamond"/>
        </w:rPr>
        <w:t>Great Salt Lake Coalition</w:t>
      </w:r>
    </w:p>
    <w:p w14:paraId="75390596" w14:textId="77777777" w:rsidR="00817897" w:rsidRPr="007F2C23" w:rsidRDefault="00817897" w:rsidP="004054B9">
      <w:pPr>
        <w:pStyle w:val="ListParagraph"/>
        <w:numPr>
          <w:ilvl w:val="0"/>
          <w:numId w:val="2"/>
        </w:numPr>
        <w:spacing w:after="0" w:line="240" w:lineRule="auto"/>
        <w:ind w:left="720"/>
        <w:rPr>
          <w:rFonts w:ascii="Garamond" w:hAnsi="Garamond"/>
        </w:rPr>
      </w:pPr>
      <w:r w:rsidRPr="007F2C23">
        <w:rPr>
          <w:rFonts w:ascii="Garamond" w:hAnsi="Garamond"/>
        </w:rPr>
        <w:t>Utah Physicians for Healthy Environment</w:t>
      </w:r>
    </w:p>
    <w:p w14:paraId="279840AF" w14:textId="77777777" w:rsidR="00817897" w:rsidRPr="007F2C23" w:rsidRDefault="00817897" w:rsidP="004054B9">
      <w:pPr>
        <w:pStyle w:val="ListParagraph"/>
        <w:numPr>
          <w:ilvl w:val="0"/>
          <w:numId w:val="2"/>
        </w:numPr>
        <w:spacing w:after="0" w:line="240" w:lineRule="auto"/>
        <w:ind w:left="720"/>
        <w:rPr>
          <w:rFonts w:ascii="Garamond" w:hAnsi="Garamond"/>
        </w:rPr>
      </w:pPr>
      <w:r w:rsidRPr="007F2C23">
        <w:rPr>
          <w:rFonts w:ascii="Garamond" w:hAnsi="Garamond"/>
        </w:rPr>
        <w:t>Westside Coalition</w:t>
      </w:r>
    </w:p>
    <w:p w14:paraId="2CA11AC0" w14:textId="77777777" w:rsidR="00970E64" w:rsidRDefault="00970E64" w:rsidP="00A5719C">
      <w:pPr>
        <w:spacing w:after="0" w:line="240" w:lineRule="auto"/>
        <w:rPr>
          <w:rFonts w:ascii="Garamond" w:hAnsi="Garamond"/>
        </w:rPr>
      </w:pPr>
    </w:p>
    <w:p w14:paraId="16F6305A" w14:textId="4C387303" w:rsidR="00817897" w:rsidRPr="00817897" w:rsidRDefault="00817897" w:rsidP="00A5719C">
      <w:pPr>
        <w:spacing w:after="0" w:line="240" w:lineRule="auto"/>
        <w:rPr>
          <w:rFonts w:ascii="Garamond" w:hAnsi="Garamond"/>
        </w:rPr>
      </w:pPr>
      <w:r>
        <w:rPr>
          <w:rFonts w:ascii="Garamond" w:hAnsi="Garamond"/>
        </w:rPr>
        <w:t>S</w:t>
      </w:r>
      <w:r w:rsidRPr="00817897">
        <w:rPr>
          <w:rFonts w:ascii="Garamond" w:hAnsi="Garamond"/>
        </w:rPr>
        <w:t>cience Advisors:</w:t>
      </w:r>
    </w:p>
    <w:p w14:paraId="7DA997B3" w14:textId="77777777" w:rsidR="00817897" w:rsidRPr="007F2C23" w:rsidRDefault="00817897" w:rsidP="004054B9">
      <w:pPr>
        <w:pStyle w:val="ListParagraph"/>
        <w:numPr>
          <w:ilvl w:val="0"/>
          <w:numId w:val="4"/>
        </w:numPr>
        <w:spacing w:after="0" w:line="240" w:lineRule="auto"/>
        <w:ind w:left="720"/>
        <w:rPr>
          <w:rFonts w:ascii="Garamond" w:hAnsi="Garamond"/>
        </w:rPr>
      </w:pPr>
      <w:r w:rsidRPr="007F2C23">
        <w:rPr>
          <w:rFonts w:ascii="Garamond" w:hAnsi="Garamond"/>
        </w:rPr>
        <w:t>Dr. Travis Toth - NASA Langley Research Center</w:t>
      </w:r>
    </w:p>
    <w:p w14:paraId="6E2DB844" w14:textId="77777777" w:rsidR="00817897" w:rsidRPr="007F2C23" w:rsidRDefault="00817897" w:rsidP="004054B9">
      <w:pPr>
        <w:pStyle w:val="ListParagraph"/>
        <w:numPr>
          <w:ilvl w:val="0"/>
          <w:numId w:val="4"/>
        </w:numPr>
        <w:spacing w:after="0" w:line="240" w:lineRule="auto"/>
        <w:ind w:left="720"/>
        <w:rPr>
          <w:rFonts w:ascii="Garamond" w:hAnsi="Garamond"/>
        </w:rPr>
      </w:pPr>
      <w:r w:rsidRPr="007F2C23">
        <w:rPr>
          <w:rFonts w:ascii="Garamond" w:hAnsi="Garamond"/>
        </w:rPr>
        <w:t>Dr. Kenton Ross - NASA Langley Research Center</w:t>
      </w:r>
    </w:p>
    <w:p w14:paraId="6B030DD9" w14:textId="77777777" w:rsidR="00817897" w:rsidRPr="007F2C23" w:rsidRDefault="00817897" w:rsidP="004054B9">
      <w:pPr>
        <w:pStyle w:val="ListParagraph"/>
        <w:numPr>
          <w:ilvl w:val="0"/>
          <w:numId w:val="4"/>
        </w:numPr>
        <w:spacing w:after="0" w:line="240" w:lineRule="auto"/>
        <w:ind w:left="720"/>
        <w:rPr>
          <w:rFonts w:ascii="Garamond" w:hAnsi="Garamond"/>
        </w:rPr>
      </w:pPr>
      <w:r w:rsidRPr="007F2C23">
        <w:rPr>
          <w:rFonts w:ascii="Garamond" w:hAnsi="Garamond"/>
        </w:rPr>
        <w:t>Lauren Childs-Gleason - NASA Langley Research Center</w:t>
      </w:r>
    </w:p>
    <w:p w14:paraId="6F37357D" w14:textId="77777777" w:rsidR="00817897" w:rsidRPr="007F2C23" w:rsidRDefault="00817897" w:rsidP="004054B9">
      <w:pPr>
        <w:pStyle w:val="ListParagraph"/>
        <w:numPr>
          <w:ilvl w:val="0"/>
          <w:numId w:val="4"/>
        </w:numPr>
        <w:spacing w:after="0" w:line="240" w:lineRule="auto"/>
        <w:ind w:left="720"/>
        <w:rPr>
          <w:rFonts w:ascii="Garamond" w:hAnsi="Garamond"/>
        </w:rPr>
      </w:pPr>
      <w:r w:rsidRPr="007F2C23">
        <w:rPr>
          <w:rFonts w:ascii="Garamond" w:hAnsi="Garamond"/>
        </w:rPr>
        <w:t>Dr. Bonnie Baxter - Westminster College, Great Salt Lake Institute</w:t>
      </w:r>
    </w:p>
    <w:p w14:paraId="340BFFC3" w14:textId="77777777" w:rsidR="00817897" w:rsidRPr="007F2C23" w:rsidRDefault="00817897" w:rsidP="004054B9">
      <w:pPr>
        <w:pStyle w:val="ListParagraph"/>
        <w:numPr>
          <w:ilvl w:val="0"/>
          <w:numId w:val="4"/>
        </w:numPr>
        <w:spacing w:after="0" w:line="240" w:lineRule="auto"/>
        <w:ind w:left="720"/>
        <w:rPr>
          <w:rFonts w:ascii="Garamond" w:hAnsi="Garamond"/>
        </w:rPr>
      </w:pPr>
      <w:r w:rsidRPr="007F2C23">
        <w:rPr>
          <w:rFonts w:ascii="Garamond" w:hAnsi="Garamond"/>
        </w:rPr>
        <w:t>Dr. Maura Hahnenberger - Salt Lake Community College, Dust^2</w:t>
      </w:r>
    </w:p>
    <w:p w14:paraId="208BE60E" w14:textId="530951D4" w:rsidR="0056152E" w:rsidRPr="00040AE0" w:rsidRDefault="0056152E" w:rsidP="0066138C">
      <w:pPr>
        <w:pStyle w:val="Heading1"/>
        <w:spacing w:before="0" w:line="240" w:lineRule="auto"/>
        <w:rPr>
          <w:rFonts w:ascii="Garamond" w:hAnsi="Garamond"/>
          <w:sz w:val="22"/>
          <w:szCs w:val="22"/>
        </w:rPr>
      </w:pPr>
      <w:bookmarkStart w:id="9" w:name="_Toc334198737"/>
    </w:p>
    <w:p w14:paraId="27B59987" w14:textId="6CF4DE85" w:rsidR="4D27366F" w:rsidRPr="007F2C23" w:rsidRDefault="00621AB9" w:rsidP="00970E64">
      <w:pPr>
        <w:pStyle w:val="Heading1"/>
        <w:spacing w:before="0" w:line="240" w:lineRule="auto"/>
        <w:rPr>
          <w:rFonts w:ascii="Garamond" w:hAnsi="Garamond"/>
        </w:rPr>
      </w:pPr>
      <w:r w:rsidRPr="4D27366F">
        <w:rPr>
          <w:rFonts w:ascii="Garamond" w:hAnsi="Garamond"/>
        </w:rPr>
        <w:t>7</w:t>
      </w:r>
      <w:r w:rsidR="008B7071" w:rsidRPr="4D27366F">
        <w:rPr>
          <w:rFonts w:ascii="Garamond" w:hAnsi="Garamond"/>
        </w:rPr>
        <w:t xml:space="preserve">. </w:t>
      </w:r>
      <w:r w:rsidR="001A67C2" w:rsidRPr="4D27366F">
        <w:rPr>
          <w:rFonts w:ascii="Garamond" w:hAnsi="Garamond"/>
        </w:rPr>
        <w:t>Glossary</w:t>
      </w:r>
    </w:p>
    <w:p w14:paraId="043E6CBB" w14:textId="6323271F" w:rsidR="000501ED" w:rsidRPr="0066138C" w:rsidRDefault="000501ED" w:rsidP="0066138C">
      <w:pPr>
        <w:spacing w:after="0" w:line="240" w:lineRule="auto"/>
        <w:rPr>
          <w:rFonts w:ascii="Garamond" w:hAnsi="Garamond"/>
        </w:rPr>
      </w:pPr>
      <w:r w:rsidRPr="0066138C">
        <w:rPr>
          <w:rFonts w:ascii="Garamond" w:hAnsi="Garamond"/>
          <w:b/>
        </w:rPr>
        <w:t>Earth observations</w:t>
      </w:r>
      <w:r w:rsidRPr="0066138C">
        <w:rPr>
          <w:rFonts w:ascii="Garamond" w:hAnsi="Garamond"/>
        </w:rPr>
        <w:t xml:space="preserve"> </w:t>
      </w:r>
      <w:r w:rsidR="005418C9" w:rsidRPr="0066138C">
        <w:rPr>
          <w:rFonts w:ascii="Garamond" w:hAnsi="Garamond"/>
        </w:rPr>
        <w:t>–</w:t>
      </w:r>
      <w:r w:rsidRPr="0066138C">
        <w:rPr>
          <w:rFonts w:ascii="Garamond" w:hAnsi="Garamond"/>
        </w:rPr>
        <w:t xml:space="preserve"> </w:t>
      </w:r>
      <w:r w:rsidR="005418C9" w:rsidRPr="0066138C">
        <w:rPr>
          <w:rFonts w:ascii="Garamond" w:hAnsi="Garamond"/>
        </w:rPr>
        <w:t>Satellites and sensors that collect information about the Earth’s physical, chemical, and biological systems over space and time</w:t>
      </w:r>
    </w:p>
    <w:p w14:paraId="4F165F24" w14:textId="6288C7B2" w:rsidR="051ADA9A" w:rsidRDefault="001A67C2" w:rsidP="4D27366F">
      <w:pPr>
        <w:spacing w:after="0" w:line="240" w:lineRule="auto"/>
        <w:rPr>
          <w:rFonts w:ascii="Garamond" w:hAnsi="Garamond"/>
        </w:rPr>
      </w:pPr>
      <w:r w:rsidRPr="4D27366F">
        <w:rPr>
          <w:rFonts w:ascii="Garamond" w:hAnsi="Garamond"/>
          <w:b/>
          <w:bCs/>
        </w:rPr>
        <w:t>MODIS</w:t>
      </w:r>
      <w:r w:rsidRPr="4D27366F">
        <w:rPr>
          <w:rFonts w:ascii="Garamond" w:hAnsi="Garamond"/>
        </w:rPr>
        <w:t xml:space="preserve"> – </w:t>
      </w:r>
      <w:r w:rsidR="4A18264D" w:rsidRPr="4D27366F">
        <w:rPr>
          <w:rFonts w:ascii="Garamond" w:hAnsi="Garamond"/>
        </w:rPr>
        <w:t>Moderate</w:t>
      </w:r>
      <w:r w:rsidRPr="4D27366F">
        <w:rPr>
          <w:rFonts w:ascii="Garamond" w:hAnsi="Garamond"/>
        </w:rPr>
        <w:t xml:space="preserve"> </w:t>
      </w:r>
      <w:r w:rsidR="40640D52" w:rsidRPr="4D27366F">
        <w:rPr>
          <w:rFonts w:ascii="Garamond" w:hAnsi="Garamond"/>
        </w:rPr>
        <w:t>R</w:t>
      </w:r>
      <w:r w:rsidRPr="4D27366F">
        <w:rPr>
          <w:rFonts w:ascii="Garamond" w:hAnsi="Garamond"/>
        </w:rPr>
        <w:t>esolution Imaging Spectroradiometer</w:t>
      </w:r>
    </w:p>
    <w:p w14:paraId="6615D6DD" w14:textId="5297E530" w:rsidR="051ADA9A" w:rsidRDefault="062B9812" w:rsidP="051ADA9A">
      <w:pPr>
        <w:spacing w:after="0" w:line="240" w:lineRule="auto"/>
        <w:rPr>
          <w:rFonts w:ascii="Garamond" w:eastAsia="Garamond" w:hAnsi="Garamond" w:cs="Garamond"/>
        </w:rPr>
      </w:pPr>
      <w:r w:rsidRPr="138947C2">
        <w:rPr>
          <w:rFonts w:ascii="Garamond" w:eastAsia="Garamond" w:hAnsi="Garamond" w:cs="Garamond"/>
          <w:b/>
          <w:bCs/>
        </w:rPr>
        <w:t>AERONET</w:t>
      </w:r>
      <w:r w:rsidRPr="138947C2">
        <w:rPr>
          <w:rFonts w:ascii="Garamond" w:eastAsia="Garamond" w:hAnsi="Garamond" w:cs="Garamond"/>
        </w:rPr>
        <w:t xml:space="preserve"> – </w:t>
      </w:r>
      <w:r w:rsidR="5CE1EA01" w:rsidRPr="296E6B80">
        <w:rPr>
          <w:rFonts w:ascii="Garamond" w:eastAsia="Garamond" w:hAnsi="Garamond" w:cs="Garamond"/>
        </w:rPr>
        <w:t>Is g</w:t>
      </w:r>
      <w:r w:rsidR="1B949DA1" w:rsidRPr="296E6B80">
        <w:rPr>
          <w:rFonts w:ascii="Garamond" w:eastAsia="Garamond" w:hAnsi="Garamond" w:cs="Garamond"/>
        </w:rPr>
        <w:t xml:space="preserve">round-based remote sensing </w:t>
      </w:r>
      <w:r w:rsidRPr="138947C2">
        <w:rPr>
          <w:rFonts w:ascii="Garamond" w:eastAsia="Garamond" w:hAnsi="Garamond" w:cs="Garamond"/>
        </w:rPr>
        <w:t>A</w:t>
      </w:r>
      <w:r w:rsidR="2919786D" w:rsidRPr="138947C2">
        <w:rPr>
          <w:rFonts w:ascii="Garamond" w:eastAsia="Garamond" w:hAnsi="Garamond" w:cs="Garamond"/>
        </w:rPr>
        <w:t xml:space="preserve">erosol Robotic </w:t>
      </w:r>
      <w:r w:rsidR="2919786D" w:rsidRPr="1978607F">
        <w:rPr>
          <w:rFonts w:ascii="Garamond" w:eastAsia="Garamond" w:hAnsi="Garamond" w:cs="Garamond"/>
        </w:rPr>
        <w:t>Networ</w:t>
      </w:r>
      <w:r w:rsidR="14F85E9B" w:rsidRPr="1978607F">
        <w:rPr>
          <w:rFonts w:ascii="Garamond" w:eastAsia="Garamond" w:hAnsi="Garamond" w:cs="Garamond"/>
        </w:rPr>
        <w:t>k</w:t>
      </w:r>
      <w:r w:rsidR="4DC23C49" w:rsidRPr="296E6B80">
        <w:rPr>
          <w:rFonts w:ascii="Garamond" w:eastAsia="Garamond" w:hAnsi="Garamond" w:cs="Garamond"/>
        </w:rPr>
        <w:t>.</w:t>
      </w:r>
    </w:p>
    <w:p w14:paraId="0B6495EC" w14:textId="169C803A" w:rsidR="0A7B1989" w:rsidRDefault="06C7F419" w:rsidP="77E6E008">
      <w:pPr>
        <w:spacing w:after="0" w:line="240" w:lineRule="auto"/>
        <w:rPr>
          <w:rFonts w:ascii="Garamond" w:eastAsia="Garamond" w:hAnsi="Garamond" w:cs="Garamond"/>
          <w:color w:val="1B1B1B"/>
          <w:sz w:val="25"/>
          <w:szCs w:val="25"/>
        </w:rPr>
      </w:pPr>
      <w:r w:rsidRPr="77E6E008">
        <w:rPr>
          <w:rFonts w:ascii="Garamond" w:eastAsia="Garamond" w:hAnsi="Garamond" w:cs="Garamond"/>
          <w:b/>
          <w:bCs/>
          <w:color w:val="1B1B1B"/>
        </w:rPr>
        <w:t>Aerosol Optical Depth (AOD)</w:t>
      </w:r>
      <w:r w:rsidRPr="77E6E008">
        <w:rPr>
          <w:rFonts w:ascii="Garamond" w:hAnsi="Garamond"/>
        </w:rPr>
        <w:t xml:space="preserve"> –</w:t>
      </w:r>
      <w:r w:rsidRPr="77E6E008">
        <w:rPr>
          <w:rFonts w:ascii="Garamond" w:eastAsia="Garamond" w:hAnsi="Garamond" w:cs="Garamond"/>
          <w:color w:val="1B1B1B"/>
        </w:rPr>
        <w:t xml:space="preserve"> “The measure of aerosols (e.g., urban haze, smoke particles, desert dust, sea salt) distributed within a column of air from the instrument (Earth's surface) to the top of the atmosphere” (</w:t>
      </w:r>
      <w:proofErr w:type="spellStart"/>
      <w:r w:rsidRPr="77E6E008">
        <w:rPr>
          <w:rFonts w:ascii="Garamond" w:eastAsia="Garamond" w:hAnsi="Garamond" w:cs="Garamond"/>
          <w:color w:val="1B1B1B"/>
        </w:rPr>
        <w:t>Slutsker</w:t>
      </w:r>
      <w:proofErr w:type="spellEnd"/>
      <w:r w:rsidRPr="77E6E008">
        <w:rPr>
          <w:rFonts w:ascii="Garamond" w:eastAsia="Garamond" w:hAnsi="Garamond" w:cs="Garamond"/>
          <w:color w:val="1B1B1B"/>
        </w:rPr>
        <w:t xml:space="preserve"> &amp; Gupta, 2023).</w:t>
      </w:r>
    </w:p>
    <w:p w14:paraId="521A79D6" w14:textId="4AFC5222" w:rsidR="00840000" w:rsidRPr="00840000" w:rsidRDefault="00840000" w:rsidP="69F47042">
      <w:pPr>
        <w:spacing w:after="0" w:line="240" w:lineRule="auto"/>
        <w:contextualSpacing/>
        <w:rPr>
          <w:rFonts w:ascii="Garamond" w:eastAsia="Garamond" w:hAnsi="Garamond" w:cs="Garamond"/>
        </w:rPr>
      </w:pPr>
      <w:r w:rsidRPr="003E72D2">
        <w:rPr>
          <w:rFonts w:ascii="Garamond" w:eastAsia="Garamond" w:hAnsi="Garamond" w:cs="Garamond"/>
          <w:b/>
        </w:rPr>
        <w:t>ArcGIS Pro</w:t>
      </w:r>
      <w:r w:rsidRPr="003E72D2">
        <w:rPr>
          <w:rFonts w:ascii="Garamond" w:eastAsia="Garamond" w:hAnsi="Garamond" w:cs="Garamond"/>
        </w:rPr>
        <w:t xml:space="preserve"> – Geographic </w:t>
      </w:r>
      <w:r w:rsidR="00E63F17">
        <w:rPr>
          <w:rFonts w:ascii="Garamond" w:eastAsia="Garamond" w:hAnsi="Garamond" w:cs="Garamond"/>
        </w:rPr>
        <w:t>I</w:t>
      </w:r>
      <w:r w:rsidRPr="003E72D2">
        <w:rPr>
          <w:rFonts w:ascii="Garamond" w:eastAsia="Garamond" w:hAnsi="Garamond" w:cs="Garamond"/>
        </w:rPr>
        <w:t xml:space="preserve">nformation </w:t>
      </w:r>
      <w:r w:rsidR="00E63F17">
        <w:rPr>
          <w:rFonts w:ascii="Garamond" w:eastAsia="Garamond" w:hAnsi="Garamond" w:cs="Garamond"/>
        </w:rPr>
        <w:t>S</w:t>
      </w:r>
      <w:r w:rsidRPr="003E72D2">
        <w:rPr>
          <w:rFonts w:ascii="Garamond" w:eastAsia="Garamond" w:hAnsi="Garamond" w:cs="Garamond"/>
        </w:rPr>
        <w:t xml:space="preserve">ystem (GIS) </w:t>
      </w:r>
      <w:r w:rsidR="00E63F17">
        <w:rPr>
          <w:rFonts w:ascii="Garamond" w:eastAsia="Garamond" w:hAnsi="Garamond" w:cs="Garamond"/>
        </w:rPr>
        <w:t>S</w:t>
      </w:r>
      <w:r w:rsidRPr="003E72D2">
        <w:rPr>
          <w:rFonts w:ascii="Garamond" w:eastAsia="Garamond" w:hAnsi="Garamond" w:cs="Garamond"/>
        </w:rPr>
        <w:t>oftware</w:t>
      </w:r>
      <w:r w:rsidR="11C95900" w:rsidRPr="296E6B80">
        <w:rPr>
          <w:rFonts w:ascii="Garamond" w:eastAsia="Garamond" w:hAnsi="Garamond" w:cs="Garamond"/>
        </w:rPr>
        <w:t>.</w:t>
      </w:r>
    </w:p>
    <w:p w14:paraId="5ADE056A" w14:textId="5B7730C8" w:rsidR="06C7F419" w:rsidRDefault="15927D2F" w:rsidP="69F47042">
      <w:pPr>
        <w:spacing w:after="0" w:line="240" w:lineRule="auto"/>
        <w:rPr>
          <w:rFonts w:ascii="Garamond" w:eastAsia="Times New Roman" w:hAnsi="Garamond" w:cs="Arial"/>
        </w:rPr>
      </w:pPr>
      <w:r w:rsidRPr="2B0BF447">
        <w:rPr>
          <w:rFonts w:ascii="Garamond" w:eastAsia="Garamond" w:hAnsi="Garamond" w:cs="Garamond"/>
          <w:b/>
          <w:bCs/>
          <w:color w:val="1B1B1B"/>
        </w:rPr>
        <w:t>CALIOP</w:t>
      </w:r>
      <w:r w:rsidRPr="2B0BF447">
        <w:rPr>
          <w:rFonts w:ascii="Garamond" w:hAnsi="Garamond"/>
          <w:b/>
          <w:bCs/>
        </w:rPr>
        <w:t xml:space="preserve"> –</w:t>
      </w:r>
      <w:r w:rsidR="2C116129" w:rsidRPr="2B0BF447">
        <w:rPr>
          <w:rFonts w:ascii="Garamond" w:hAnsi="Garamond"/>
          <w:b/>
          <w:bCs/>
        </w:rPr>
        <w:t xml:space="preserve"> </w:t>
      </w:r>
      <w:r w:rsidR="2C116129" w:rsidRPr="2B0BF447">
        <w:rPr>
          <w:rFonts w:ascii="Garamond" w:eastAsia="Times New Roman" w:hAnsi="Garamond" w:cs="Arial"/>
        </w:rPr>
        <w:t xml:space="preserve">Cloud-Aerosol Lidar and Infrared </w:t>
      </w:r>
      <w:r w:rsidR="509FDFF9" w:rsidRPr="2B0BF447">
        <w:rPr>
          <w:rFonts w:ascii="Garamond" w:eastAsia="Times New Roman" w:hAnsi="Garamond" w:cs="Arial"/>
        </w:rPr>
        <w:t>with</w:t>
      </w:r>
      <w:r w:rsidR="2C116129" w:rsidRPr="2B0BF447">
        <w:rPr>
          <w:rFonts w:ascii="Garamond" w:eastAsia="Times New Roman" w:hAnsi="Garamond" w:cs="Arial"/>
        </w:rPr>
        <w:t xml:space="preserve"> Ortho</w:t>
      </w:r>
      <w:r w:rsidR="608CBDE7" w:rsidRPr="2B0BF447">
        <w:rPr>
          <w:rFonts w:ascii="Garamond" w:eastAsia="Times New Roman" w:hAnsi="Garamond" w:cs="Arial"/>
        </w:rPr>
        <w:t xml:space="preserve">gonal Polarization, </w:t>
      </w:r>
      <w:r w:rsidR="1A4D4476" w:rsidRPr="2B0BF447">
        <w:rPr>
          <w:rFonts w:ascii="Garamond" w:eastAsia="Times New Roman" w:hAnsi="Garamond" w:cs="Arial"/>
        </w:rPr>
        <w:t>source/</w:t>
      </w:r>
      <w:r w:rsidR="608CBDE7" w:rsidRPr="2B0BF447">
        <w:rPr>
          <w:rFonts w:ascii="Garamond" w:eastAsia="Times New Roman" w:hAnsi="Garamond" w:cs="Arial"/>
        </w:rPr>
        <w:t>sensor onboard of CALIPSO satellite</w:t>
      </w:r>
      <w:r w:rsidR="2C16E370" w:rsidRPr="296E6B80">
        <w:rPr>
          <w:rFonts w:ascii="Garamond" w:eastAsia="Times New Roman" w:hAnsi="Garamond" w:cs="Arial"/>
        </w:rPr>
        <w:t>.</w:t>
      </w:r>
    </w:p>
    <w:p w14:paraId="02798F7E" w14:textId="64E0D86B" w:rsidR="06C7F419" w:rsidRDefault="5FBE5C7C" w:rsidP="77E6E008">
      <w:pPr>
        <w:spacing w:after="0" w:line="240" w:lineRule="auto"/>
        <w:rPr>
          <w:rFonts w:ascii="Garamond" w:hAnsi="Garamond"/>
          <w:b/>
          <w:bCs/>
        </w:rPr>
      </w:pPr>
      <w:r w:rsidRPr="17BCAC6B">
        <w:rPr>
          <w:rFonts w:ascii="Garamond" w:eastAsia="Garamond" w:hAnsi="Garamond" w:cs="Garamond"/>
          <w:b/>
          <w:bCs/>
          <w:color w:val="1B1B1B"/>
        </w:rPr>
        <w:t>CO</w:t>
      </w:r>
      <w:r w:rsidRPr="17BCAC6B">
        <w:rPr>
          <w:rFonts w:ascii="Garamond" w:hAnsi="Garamond"/>
          <w:b/>
          <w:bCs/>
        </w:rPr>
        <w:t xml:space="preserve"> –</w:t>
      </w:r>
      <w:r w:rsidR="5E008514" w:rsidRPr="17BCAC6B">
        <w:rPr>
          <w:rFonts w:ascii="Garamond" w:hAnsi="Garamond"/>
          <w:b/>
          <w:bCs/>
        </w:rPr>
        <w:t xml:space="preserve"> </w:t>
      </w:r>
      <w:r w:rsidR="5E008514" w:rsidRPr="17BCAC6B">
        <w:rPr>
          <w:rFonts w:ascii="Garamond" w:hAnsi="Garamond"/>
        </w:rPr>
        <w:t>Carbon Monoxide</w:t>
      </w:r>
      <w:r w:rsidR="63F481D9" w:rsidRPr="17BCAC6B">
        <w:rPr>
          <w:rFonts w:ascii="Garamond" w:hAnsi="Garamond"/>
        </w:rPr>
        <w:t xml:space="preserve">, used for dust and wildfire </w:t>
      </w:r>
      <w:r w:rsidR="63F481D9" w:rsidRPr="79F58A5E">
        <w:rPr>
          <w:rFonts w:ascii="Garamond" w:hAnsi="Garamond"/>
        </w:rPr>
        <w:t>differentiation</w:t>
      </w:r>
      <w:r w:rsidR="4EA21B1F" w:rsidRPr="296E6B80">
        <w:rPr>
          <w:rFonts w:ascii="Garamond" w:hAnsi="Garamond"/>
        </w:rPr>
        <w:t>.</w:t>
      </w:r>
    </w:p>
    <w:p w14:paraId="350FCA60" w14:textId="0F217F12" w:rsidR="06C7F419" w:rsidRDefault="515BC736" w:rsidP="69F47042">
      <w:pPr>
        <w:spacing w:after="0" w:line="240" w:lineRule="auto"/>
        <w:rPr>
          <w:rFonts w:ascii="Garamond" w:hAnsi="Garamond"/>
        </w:rPr>
      </w:pPr>
      <w:r w:rsidRPr="69F47042">
        <w:rPr>
          <w:rFonts w:ascii="Garamond" w:hAnsi="Garamond"/>
          <w:b/>
          <w:bCs/>
        </w:rPr>
        <w:t>Earth Observations</w:t>
      </w:r>
      <w:r w:rsidRPr="69F47042">
        <w:rPr>
          <w:rFonts w:ascii="Garamond" w:hAnsi="Garamond"/>
        </w:rPr>
        <w:t xml:space="preserve"> –</w:t>
      </w:r>
      <w:r w:rsidR="4553D067" w:rsidRPr="69F47042">
        <w:rPr>
          <w:rFonts w:ascii="Garamond" w:hAnsi="Garamond"/>
        </w:rPr>
        <w:t xml:space="preserve"> Satellites and sensors that collect information about the Earth’s physical, chemical, and biological systems over space and time</w:t>
      </w:r>
      <w:r w:rsidR="7358F26F" w:rsidRPr="296E6B80">
        <w:rPr>
          <w:rFonts w:ascii="Garamond" w:hAnsi="Garamond"/>
        </w:rPr>
        <w:t>.</w:t>
      </w:r>
    </w:p>
    <w:p w14:paraId="1A462D4A" w14:textId="43D66A05" w:rsidR="06C7F419" w:rsidRDefault="57B3F025" w:rsidP="5E616FF1">
      <w:pPr>
        <w:spacing w:after="0" w:line="240" w:lineRule="auto"/>
        <w:rPr>
          <w:rFonts w:ascii="Garamond" w:hAnsi="Garamond"/>
        </w:rPr>
      </w:pPr>
      <w:r w:rsidRPr="5E616FF1">
        <w:rPr>
          <w:rFonts w:ascii="Garamond" w:eastAsia="Garamond" w:hAnsi="Garamond" w:cs="Garamond"/>
          <w:b/>
          <w:bCs/>
          <w:color w:val="1B1B1B"/>
        </w:rPr>
        <w:t>Extinction coefficient</w:t>
      </w:r>
      <w:r w:rsidRPr="5E616FF1">
        <w:rPr>
          <w:rFonts w:ascii="Garamond" w:hAnsi="Garamond"/>
          <w:b/>
          <w:bCs/>
        </w:rPr>
        <w:t xml:space="preserve"> –</w:t>
      </w:r>
      <w:r w:rsidR="62449120" w:rsidRPr="5E616FF1">
        <w:rPr>
          <w:rFonts w:ascii="Garamond" w:hAnsi="Garamond"/>
          <w:b/>
          <w:bCs/>
        </w:rPr>
        <w:t xml:space="preserve"> </w:t>
      </w:r>
      <w:r w:rsidR="245F89F8" w:rsidRPr="5E616FF1">
        <w:rPr>
          <w:rFonts w:ascii="Garamond" w:hAnsi="Garamond"/>
        </w:rPr>
        <w:t>High extinction coefficient indicates high absorption and scattering of light and high associated aerosols present in the atmosphere, which can be comparable with ground sources.</w:t>
      </w:r>
    </w:p>
    <w:p w14:paraId="61177AB2" w14:textId="3309EBFA" w:rsidR="06C7F419" w:rsidRDefault="130E82E8" w:rsidP="77E6E008">
      <w:pPr>
        <w:spacing w:after="0" w:line="240" w:lineRule="auto"/>
        <w:rPr>
          <w:rFonts w:ascii="Garamond" w:hAnsi="Garamond"/>
        </w:rPr>
      </w:pPr>
      <w:r w:rsidRPr="791FD6B4">
        <w:rPr>
          <w:rFonts w:ascii="Garamond" w:hAnsi="Garamond"/>
          <w:b/>
          <w:bCs/>
        </w:rPr>
        <w:t>GEE</w:t>
      </w:r>
      <w:r w:rsidRPr="791FD6B4">
        <w:rPr>
          <w:rFonts w:ascii="Garamond" w:hAnsi="Garamond"/>
        </w:rPr>
        <w:t xml:space="preserve"> –</w:t>
      </w:r>
      <w:r w:rsidR="65696C03" w:rsidRPr="791FD6B4">
        <w:rPr>
          <w:rFonts w:ascii="Garamond" w:hAnsi="Garamond"/>
        </w:rPr>
        <w:t xml:space="preserve"> Google Earth Engine</w:t>
      </w:r>
      <w:r w:rsidR="2B84A3BC" w:rsidRPr="296E6B80">
        <w:rPr>
          <w:rFonts w:ascii="Garamond" w:hAnsi="Garamond"/>
        </w:rPr>
        <w:t>,</w:t>
      </w:r>
      <w:r w:rsidR="2B84A3BC" w:rsidRPr="72C93417">
        <w:rPr>
          <w:rFonts w:ascii="Garamond" w:hAnsi="Garamond"/>
        </w:rPr>
        <w:t xml:space="preserve"> earth observations processing software.</w:t>
      </w:r>
    </w:p>
    <w:p w14:paraId="72D78985" w14:textId="26A7C9F0" w:rsidR="06C7F419" w:rsidRDefault="130E82E8" w:rsidP="77E6E008">
      <w:pPr>
        <w:spacing w:after="0" w:line="240" w:lineRule="auto"/>
        <w:rPr>
          <w:rFonts w:ascii="Garamond" w:hAnsi="Garamond"/>
        </w:rPr>
      </w:pPr>
      <w:r w:rsidRPr="791FD6B4">
        <w:rPr>
          <w:rFonts w:ascii="Garamond" w:hAnsi="Garamond"/>
          <w:b/>
          <w:bCs/>
        </w:rPr>
        <w:t>HCHO</w:t>
      </w:r>
      <w:r w:rsidRPr="791FD6B4">
        <w:rPr>
          <w:rFonts w:ascii="Garamond" w:hAnsi="Garamond"/>
        </w:rPr>
        <w:t xml:space="preserve"> –</w:t>
      </w:r>
      <w:r w:rsidR="091BE916" w:rsidRPr="791FD6B4">
        <w:rPr>
          <w:rFonts w:ascii="Garamond" w:hAnsi="Garamond"/>
        </w:rPr>
        <w:t xml:space="preserve"> Formaldehyde</w:t>
      </w:r>
      <w:r w:rsidR="62803343" w:rsidRPr="4FC2F769">
        <w:rPr>
          <w:rFonts w:ascii="Garamond" w:hAnsi="Garamond"/>
        </w:rPr>
        <w:t xml:space="preserve"> used as a </w:t>
      </w:r>
      <w:r w:rsidR="62803343" w:rsidRPr="2CBCC8BD">
        <w:rPr>
          <w:rFonts w:ascii="Garamond" w:hAnsi="Garamond"/>
        </w:rPr>
        <w:t>proxy for ozone</w:t>
      </w:r>
      <w:r w:rsidR="08632A6C" w:rsidRPr="72C93417">
        <w:rPr>
          <w:rFonts w:ascii="Garamond" w:hAnsi="Garamond"/>
        </w:rPr>
        <w:t>.</w:t>
      </w:r>
    </w:p>
    <w:p w14:paraId="64AF37DF" w14:textId="41911A4D" w:rsidR="06C7F419" w:rsidRDefault="38CBEA7C" w:rsidP="77E6E008">
      <w:pPr>
        <w:spacing w:after="0" w:line="240" w:lineRule="auto"/>
        <w:rPr>
          <w:rFonts w:ascii="Garamond" w:eastAsia="Garamond" w:hAnsi="Garamond" w:cs="Garamond"/>
          <w:color w:val="1B1B1B"/>
        </w:rPr>
      </w:pPr>
      <w:r w:rsidRPr="77E6E008">
        <w:rPr>
          <w:rFonts w:ascii="Garamond" w:eastAsia="Garamond" w:hAnsi="Garamond" w:cs="Garamond"/>
          <w:b/>
          <w:bCs/>
          <w:color w:val="1B1B1B"/>
        </w:rPr>
        <w:t>Lidar</w:t>
      </w:r>
      <w:r w:rsidRPr="77E6E008">
        <w:rPr>
          <w:rFonts w:ascii="Garamond" w:hAnsi="Garamond"/>
        </w:rPr>
        <w:t xml:space="preserve"> –</w:t>
      </w:r>
      <w:r w:rsidRPr="77E6E008">
        <w:rPr>
          <w:rFonts w:ascii="Garamond" w:eastAsia="Garamond" w:hAnsi="Garamond" w:cs="Garamond"/>
          <w:color w:val="1B1B1B"/>
        </w:rPr>
        <w:t xml:space="preserve"> Light Detection and Raging</w:t>
      </w:r>
      <w:r w:rsidR="63738426" w:rsidRPr="040DA91D">
        <w:rPr>
          <w:rFonts w:ascii="Garamond" w:eastAsia="Garamond" w:hAnsi="Garamond" w:cs="Garamond"/>
          <w:color w:val="1B1B1B"/>
        </w:rPr>
        <w:t xml:space="preserve">, </w:t>
      </w:r>
      <w:r w:rsidR="63738426" w:rsidRPr="269315A0">
        <w:rPr>
          <w:rFonts w:ascii="Garamond" w:eastAsia="Garamond" w:hAnsi="Garamond" w:cs="Garamond"/>
          <w:color w:val="1B1B1B"/>
        </w:rPr>
        <w:t>also known as laser imager</w:t>
      </w:r>
      <w:r w:rsidR="2E66690D" w:rsidRPr="72C93417">
        <w:rPr>
          <w:rFonts w:ascii="Garamond" w:eastAsia="Garamond" w:hAnsi="Garamond" w:cs="Garamond"/>
          <w:color w:val="1B1B1B"/>
        </w:rPr>
        <w:t>.</w:t>
      </w:r>
    </w:p>
    <w:p w14:paraId="33660D1E" w14:textId="6E6EDB5E" w:rsidR="06C7F419" w:rsidRDefault="06C7F419" w:rsidP="4D9F970A">
      <w:pPr>
        <w:spacing w:after="0" w:line="240" w:lineRule="auto"/>
        <w:rPr>
          <w:rFonts w:ascii="Garamond" w:eastAsia="Garamond" w:hAnsi="Garamond" w:cs="Garamond"/>
          <w:color w:val="1B1B1B"/>
        </w:rPr>
      </w:pPr>
      <w:r w:rsidRPr="4D9F970A">
        <w:rPr>
          <w:rFonts w:ascii="Garamond" w:eastAsia="Garamond" w:hAnsi="Garamond" w:cs="Garamond"/>
          <w:b/>
          <w:bCs/>
          <w:color w:val="1B1B1B"/>
        </w:rPr>
        <w:t>MAIC</w:t>
      </w:r>
      <w:r w:rsidRPr="4D9F970A">
        <w:rPr>
          <w:rFonts w:ascii="Garamond" w:eastAsia="Garamond" w:hAnsi="Garamond" w:cs="Garamond"/>
          <w:color w:val="1B1B1B"/>
        </w:rPr>
        <w:t xml:space="preserve"> </w:t>
      </w:r>
      <w:r w:rsidRPr="4D9F970A">
        <w:rPr>
          <w:rFonts w:ascii="Garamond" w:hAnsi="Garamond"/>
        </w:rPr>
        <w:t>–</w:t>
      </w:r>
      <w:r w:rsidRPr="4D9F970A">
        <w:rPr>
          <w:rFonts w:ascii="Garamond" w:eastAsia="Garamond" w:hAnsi="Garamond" w:cs="Garamond"/>
          <w:color w:val="1B1B1B"/>
        </w:rPr>
        <w:t xml:space="preserve"> Multi-Angle Implementation of Atmospheric Correction</w:t>
      </w:r>
      <w:r w:rsidR="422794B4" w:rsidRPr="4D9F970A">
        <w:rPr>
          <w:rFonts w:ascii="Garamond" w:eastAsia="Garamond" w:hAnsi="Garamond" w:cs="Garamond"/>
          <w:color w:val="1B1B1B"/>
        </w:rPr>
        <w:t>, combines AOD measurements from Terra and Aqua Satellites.</w:t>
      </w:r>
    </w:p>
    <w:p w14:paraId="2DE28D3A" w14:textId="759A9C09" w:rsidR="00DD7395" w:rsidRDefault="00DD7395" w:rsidP="4D9F970A">
      <w:pPr>
        <w:spacing w:after="0" w:line="240" w:lineRule="auto"/>
        <w:rPr>
          <w:rFonts w:ascii="Garamond" w:eastAsia="Garamond" w:hAnsi="Garamond" w:cs="Garamond"/>
          <w:color w:val="1B1B1B"/>
        </w:rPr>
      </w:pPr>
      <w:r w:rsidRPr="00DD7395">
        <w:rPr>
          <w:rFonts w:ascii="Garamond" w:eastAsia="Garamond" w:hAnsi="Garamond" w:cs="Garamond"/>
          <w:b/>
          <w:bCs/>
          <w:color w:val="1B1B1B"/>
        </w:rPr>
        <w:t>MCD19A1</w:t>
      </w:r>
      <w:r w:rsidR="000E066D">
        <w:rPr>
          <w:rFonts w:ascii="Garamond" w:eastAsia="Garamond" w:hAnsi="Garamond" w:cs="Garamond"/>
          <w:b/>
          <w:bCs/>
          <w:color w:val="1B1B1B"/>
        </w:rPr>
        <w:t xml:space="preserve"> </w:t>
      </w:r>
      <w:r w:rsidR="000E066D" w:rsidRPr="4D9F970A">
        <w:rPr>
          <w:rFonts w:ascii="Garamond" w:hAnsi="Garamond"/>
        </w:rPr>
        <w:t>–</w:t>
      </w:r>
      <w:r w:rsidRPr="00DD7395">
        <w:rPr>
          <w:rFonts w:ascii="Garamond" w:eastAsia="Garamond" w:hAnsi="Garamond" w:cs="Garamond"/>
          <w:color w:val="1B1B1B"/>
        </w:rPr>
        <w:t xml:space="preserve"> a Moderate Resolution Imaging Spectroradiometer (MODIS) Terra and Aqua combined Multi-Angle Implementation of Atmospheric Correction (MAIAC) Land Surface Bidirectional Reflectance Factor gridded Level 2 </w:t>
      </w:r>
      <w:r>
        <w:rPr>
          <w:rFonts w:ascii="Garamond" w:eastAsia="Garamond" w:hAnsi="Garamond" w:cs="Garamond"/>
          <w:color w:val="1B1B1B"/>
        </w:rPr>
        <w:t xml:space="preserve">data </w:t>
      </w:r>
      <w:r w:rsidRPr="00DD7395">
        <w:rPr>
          <w:rFonts w:ascii="Garamond" w:eastAsia="Garamond" w:hAnsi="Garamond" w:cs="Garamond"/>
          <w:color w:val="1B1B1B"/>
        </w:rPr>
        <w:t xml:space="preserve">product produced daily at </w:t>
      </w:r>
      <w:proofErr w:type="gramStart"/>
      <w:r w:rsidRPr="00DD7395">
        <w:rPr>
          <w:rFonts w:ascii="Garamond" w:eastAsia="Garamond" w:hAnsi="Garamond" w:cs="Garamond"/>
          <w:color w:val="1B1B1B"/>
        </w:rPr>
        <w:t>500 meter</w:t>
      </w:r>
      <w:proofErr w:type="gramEnd"/>
      <w:r w:rsidRPr="00DD7395">
        <w:rPr>
          <w:rFonts w:ascii="Garamond" w:eastAsia="Garamond" w:hAnsi="Garamond" w:cs="Garamond"/>
          <w:color w:val="1B1B1B"/>
        </w:rPr>
        <w:t xml:space="preserve"> (m) and 1 kilometer (km) pixel resolutions.</w:t>
      </w:r>
      <w:r>
        <w:rPr>
          <w:rFonts w:ascii="Garamond" w:eastAsia="Garamond" w:hAnsi="Garamond" w:cs="Garamond"/>
          <w:color w:val="1B1B1B"/>
        </w:rPr>
        <w:t xml:space="preserve"> </w:t>
      </w:r>
    </w:p>
    <w:p w14:paraId="44AAA0D2" w14:textId="2A753C34" w:rsidR="06C7F419" w:rsidRDefault="06C7F419" w:rsidP="77E6E008">
      <w:pPr>
        <w:spacing w:after="0" w:line="240" w:lineRule="auto"/>
        <w:rPr>
          <w:rFonts w:ascii="Garamond" w:hAnsi="Garamond"/>
        </w:rPr>
      </w:pPr>
      <w:r w:rsidRPr="77E6E008">
        <w:rPr>
          <w:rFonts w:ascii="Garamond" w:hAnsi="Garamond"/>
          <w:b/>
          <w:bCs/>
        </w:rPr>
        <w:t>MODIS</w:t>
      </w:r>
      <w:r w:rsidRPr="77E6E008">
        <w:rPr>
          <w:rFonts w:ascii="Garamond" w:hAnsi="Garamond"/>
        </w:rPr>
        <w:t xml:space="preserve"> – Moderate Resolution Imaging Spectroradiometer</w:t>
      </w:r>
      <w:r w:rsidR="7A5EBDE3" w:rsidRPr="72C93417">
        <w:rPr>
          <w:rFonts w:ascii="Garamond" w:hAnsi="Garamond"/>
        </w:rPr>
        <w:t>.</w:t>
      </w:r>
    </w:p>
    <w:p w14:paraId="7AECC17F" w14:textId="5C985B64" w:rsidR="4FFEDCC5" w:rsidRDefault="00046BFF" w:rsidP="77E6E008">
      <w:pPr>
        <w:spacing w:after="0" w:line="240" w:lineRule="auto"/>
        <w:rPr>
          <w:rFonts w:ascii="Garamond" w:hAnsi="Garamond"/>
        </w:rPr>
      </w:pPr>
      <w:r w:rsidRPr="00046BFF">
        <w:rPr>
          <w:rFonts w:ascii="Garamond" w:eastAsia="Garamond" w:hAnsi="Garamond" w:cs="Garamond"/>
          <w:b/>
          <w:bCs/>
          <w:color w:val="000000" w:themeColor="text1"/>
        </w:rPr>
        <w:t>NO</w:t>
      </w:r>
      <w:r w:rsidRPr="00046BFF">
        <w:rPr>
          <w:rFonts w:ascii="Garamond" w:eastAsia="Garamond" w:hAnsi="Garamond" w:cs="Garamond"/>
          <w:b/>
          <w:bCs/>
          <w:color w:val="000000" w:themeColor="text1"/>
          <w:vertAlign w:val="subscript"/>
        </w:rPr>
        <w:t>2</w:t>
      </w:r>
      <w:r w:rsidR="40E0438E" w:rsidRPr="4FC2F769">
        <w:rPr>
          <w:rFonts w:ascii="Garamond" w:hAnsi="Garamond"/>
          <w:b/>
          <w:bCs/>
        </w:rPr>
        <w:t xml:space="preserve"> –</w:t>
      </w:r>
      <w:r w:rsidR="72A65716" w:rsidRPr="4FC2F769">
        <w:rPr>
          <w:rFonts w:ascii="Garamond" w:hAnsi="Garamond"/>
          <w:b/>
          <w:bCs/>
        </w:rPr>
        <w:t xml:space="preserve"> </w:t>
      </w:r>
      <w:r w:rsidR="72A65716" w:rsidRPr="4FC2F769">
        <w:rPr>
          <w:rFonts w:ascii="Garamond" w:hAnsi="Garamond"/>
        </w:rPr>
        <w:t>Nitrogen Dioxide</w:t>
      </w:r>
      <w:r w:rsidR="71876CB8" w:rsidRPr="79F58A5E">
        <w:rPr>
          <w:rFonts w:ascii="Garamond" w:hAnsi="Garamond"/>
        </w:rPr>
        <w:t xml:space="preserve"> used as a proxy for ozone</w:t>
      </w:r>
      <w:r w:rsidR="4EB1942E" w:rsidRPr="72C93417">
        <w:rPr>
          <w:rFonts w:ascii="Garamond" w:hAnsi="Garamond"/>
        </w:rPr>
        <w:t>.</w:t>
      </w:r>
    </w:p>
    <w:p w14:paraId="1DBB5440" w14:textId="1E72F896" w:rsidR="06C7F419" w:rsidRDefault="06C7F419" w:rsidP="77E6E008">
      <w:pPr>
        <w:spacing w:after="0" w:line="240" w:lineRule="auto"/>
        <w:rPr>
          <w:rFonts w:ascii="Garamond" w:eastAsia="Garamond" w:hAnsi="Garamond" w:cs="Garamond"/>
          <w:color w:val="222222"/>
        </w:rPr>
      </w:pPr>
      <w:r w:rsidRPr="77E6E008">
        <w:rPr>
          <w:rFonts w:ascii="Garamond" w:eastAsia="Garamond" w:hAnsi="Garamond" w:cs="Garamond"/>
          <w:b/>
          <w:bCs/>
          <w:color w:val="000000" w:themeColor="text1"/>
        </w:rPr>
        <w:t>Particulate Matter (PM)</w:t>
      </w:r>
      <w:r w:rsidRPr="77E6E008">
        <w:rPr>
          <w:rFonts w:ascii="Garamond" w:hAnsi="Garamond"/>
          <w:b/>
          <w:bCs/>
        </w:rPr>
        <w:t xml:space="preserve"> –</w:t>
      </w:r>
      <w:r w:rsidRPr="77E6E008">
        <w:rPr>
          <w:rFonts w:ascii="Garamond" w:hAnsi="Garamond"/>
        </w:rPr>
        <w:t xml:space="preserve"> </w:t>
      </w:r>
      <w:r w:rsidRPr="77E6E008">
        <w:rPr>
          <w:rFonts w:ascii="Garamond" w:eastAsia="Garamond" w:hAnsi="Garamond" w:cs="Garamond"/>
          <w:color w:val="000000" w:themeColor="text1"/>
        </w:rPr>
        <w:t xml:space="preserve">“A </w:t>
      </w:r>
      <w:r w:rsidRPr="77E6E008">
        <w:rPr>
          <w:rFonts w:ascii="Garamond" w:eastAsia="Garamond" w:hAnsi="Garamond" w:cs="Garamond"/>
          <w:color w:val="1B1B1B"/>
        </w:rPr>
        <w:t>term for a mixture of solid particles and liquid droplets found in the air. PM</w:t>
      </w:r>
      <w:r w:rsidRPr="77E6E008">
        <w:rPr>
          <w:rFonts w:ascii="Garamond" w:eastAsia="Garamond" w:hAnsi="Garamond" w:cs="Garamond"/>
          <w:color w:val="1B1B1B"/>
          <w:vertAlign w:val="subscript"/>
        </w:rPr>
        <w:t xml:space="preserve">10 </w:t>
      </w:r>
      <w:r w:rsidRPr="77E6E008">
        <w:rPr>
          <w:rFonts w:ascii="Garamond" w:eastAsia="Garamond" w:hAnsi="Garamond" w:cs="Garamond"/>
          <w:color w:val="1B1B1B"/>
        </w:rPr>
        <w:t>are inhalable particles, with diameters that are generally 10 micrometers and smaller; and PM</w:t>
      </w:r>
      <w:r w:rsidRPr="77E6E008">
        <w:rPr>
          <w:rFonts w:ascii="Garamond" w:eastAsia="Garamond" w:hAnsi="Garamond" w:cs="Garamond"/>
          <w:color w:val="1B1B1B"/>
          <w:vertAlign w:val="subscript"/>
        </w:rPr>
        <w:t xml:space="preserve">2.5 </w:t>
      </w:r>
      <w:r w:rsidRPr="77E6E008">
        <w:rPr>
          <w:rFonts w:ascii="Garamond" w:eastAsia="Garamond" w:hAnsi="Garamond" w:cs="Garamond"/>
          <w:color w:val="1B1B1B"/>
        </w:rPr>
        <w:t xml:space="preserve">are fine inhalable particles, with diameters that are generally 2.5 micrometers and smaller” (US Environmental Protection Agency, 2022). </w:t>
      </w:r>
    </w:p>
    <w:p w14:paraId="4AF9F1E8" w14:textId="52692A0B" w:rsidR="06C7F419" w:rsidRDefault="468AA598" w:rsidP="77E6E008">
      <w:pPr>
        <w:spacing w:after="0" w:line="240" w:lineRule="auto"/>
        <w:rPr>
          <w:rFonts w:ascii="Garamond" w:eastAsia="Garamond" w:hAnsi="Garamond" w:cs="Garamond"/>
          <w:color w:val="222222"/>
        </w:rPr>
      </w:pPr>
      <w:r w:rsidRPr="77E6E008">
        <w:rPr>
          <w:rFonts w:ascii="Garamond" w:eastAsia="Garamond" w:hAnsi="Garamond" w:cs="Garamond"/>
          <w:b/>
          <w:bCs/>
          <w:color w:val="000000" w:themeColor="text1"/>
        </w:rPr>
        <w:t>Terminal Saline Lake</w:t>
      </w:r>
      <w:r w:rsidRPr="77E6E008">
        <w:rPr>
          <w:rFonts w:ascii="Garamond" w:hAnsi="Garamond"/>
          <w:b/>
          <w:bCs/>
        </w:rPr>
        <w:t xml:space="preserve"> –</w:t>
      </w:r>
      <w:r w:rsidRPr="77E6E008">
        <w:rPr>
          <w:rFonts w:ascii="Garamond" w:eastAsia="Garamond" w:hAnsi="Garamond" w:cs="Garamond"/>
          <w:b/>
          <w:bCs/>
          <w:color w:val="000000" w:themeColor="text1"/>
        </w:rPr>
        <w:t xml:space="preserve"> </w:t>
      </w:r>
      <w:r w:rsidRPr="77E6E008">
        <w:rPr>
          <w:rFonts w:ascii="Garamond" w:eastAsia="Garamond" w:hAnsi="Garamond" w:cs="Garamond"/>
          <w:color w:val="000000" w:themeColor="text1"/>
        </w:rPr>
        <w:t>A lake that falls within a “</w:t>
      </w:r>
      <w:r w:rsidRPr="77E6E008">
        <w:rPr>
          <w:rFonts w:ascii="Garamond" w:eastAsia="Garamond" w:hAnsi="Garamond" w:cs="Garamond"/>
          <w:color w:val="222222"/>
        </w:rPr>
        <w:t>land locked drainage network where water does not drain into large water bodies such as rivers connected to oceans” and instead experiences water losses “through water percolation underground and evapotranspiration” (</w:t>
      </w:r>
      <w:proofErr w:type="spellStart"/>
      <w:r w:rsidRPr="77E6E008">
        <w:rPr>
          <w:rFonts w:ascii="Garamond" w:eastAsia="Garamond" w:hAnsi="Garamond" w:cs="Garamond"/>
          <w:color w:val="222222"/>
        </w:rPr>
        <w:t>Yapiyev</w:t>
      </w:r>
      <w:proofErr w:type="spellEnd"/>
      <w:r w:rsidRPr="77E6E008">
        <w:rPr>
          <w:rFonts w:ascii="Garamond" w:eastAsia="Garamond" w:hAnsi="Garamond" w:cs="Garamond"/>
          <w:color w:val="222222"/>
        </w:rPr>
        <w:t xml:space="preserve">, et. al.,2017). Terminal lakes become saline when solutes remain in the body of water during evapotranspiration.  </w:t>
      </w:r>
    </w:p>
    <w:p w14:paraId="4A66DD4F" w14:textId="6FDA2C65" w:rsidR="788E11ED" w:rsidRDefault="06C7F419" w:rsidP="788E11ED">
      <w:pPr>
        <w:spacing w:after="0" w:line="240" w:lineRule="auto"/>
        <w:rPr>
          <w:rFonts w:ascii="Garamond" w:eastAsia="Garamond" w:hAnsi="Garamond" w:cs="Garamond"/>
          <w:color w:val="222222"/>
        </w:rPr>
      </w:pPr>
      <w:r w:rsidRPr="77E6E008">
        <w:rPr>
          <w:rFonts w:ascii="Garamond" w:eastAsia="Garamond" w:hAnsi="Garamond" w:cs="Garamond"/>
          <w:b/>
          <w:bCs/>
          <w:color w:val="1B1B1B"/>
        </w:rPr>
        <w:t>Vertical Feature Mask</w:t>
      </w:r>
      <w:r w:rsidRPr="77E6E008">
        <w:rPr>
          <w:rFonts w:ascii="Garamond" w:hAnsi="Garamond"/>
          <w:b/>
          <w:bCs/>
        </w:rPr>
        <w:t xml:space="preserve"> </w:t>
      </w:r>
      <w:r w:rsidR="00496928">
        <w:rPr>
          <w:rFonts w:ascii="Garamond" w:hAnsi="Garamond"/>
          <w:b/>
          <w:bCs/>
        </w:rPr>
        <w:t xml:space="preserve">(VFM) </w:t>
      </w:r>
      <w:r w:rsidRPr="77E6E008">
        <w:rPr>
          <w:rFonts w:ascii="Garamond" w:hAnsi="Garamond"/>
          <w:b/>
          <w:bCs/>
        </w:rPr>
        <w:t>–</w:t>
      </w:r>
      <w:r w:rsidR="00496928">
        <w:rPr>
          <w:rFonts w:ascii="Garamond" w:hAnsi="Garamond"/>
          <w:b/>
          <w:bCs/>
        </w:rPr>
        <w:t xml:space="preserve"> </w:t>
      </w:r>
      <w:r w:rsidR="51B443F7" w:rsidRPr="5E96BFA0">
        <w:rPr>
          <w:rFonts w:ascii="Garamond" w:eastAsia="Garamond" w:hAnsi="Garamond" w:cs="Garamond"/>
          <w:color w:val="222222"/>
        </w:rPr>
        <w:t>D</w:t>
      </w:r>
      <w:r w:rsidR="51B443F7" w:rsidRPr="2843C887">
        <w:rPr>
          <w:rFonts w:ascii="Garamond" w:eastAsia="Garamond" w:hAnsi="Garamond" w:cs="Garamond"/>
          <w:color w:val="222222"/>
        </w:rPr>
        <w:t xml:space="preserve">escribes vertical and horizontal distribution </w:t>
      </w:r>
      <w:r w:rsidR="6A76688E" w:rsidRPr="2843C887">
        <w:rPr>
          <w:rFonts w:ascii="Garamond" w:eastAsia="Garamond" w:hAnsi="Garamond" w:cs="Garamond"/>
          <w:color w:val="222222"/>
        </w:rPr>
        <w:t xml:space="preserve">of </w:t>
      </w:r>
      <w:r w:rsidR="51B443F7" w:rsidRPr="2843C887">
        <w:rPr>
          <w:rFonts w:ascii="Garamond" w:eastAsia="Garamond" w:hAnsi="Garamond" w:cs="Garamond"/>
          <w:color w:val="222222"/>
        </w:rPr>
        <w:t>aerosol layers</w:t>
      </w:r>
      <w:r w:rsidR="0D8D645A" w:rsidRPr="2843C887">
        <w:rPr>
          <w:rFonts w:ascii="Garamond" w:eastAsia="Garamond" w:hAnsi="Garamond" w:cs="Garamond"/>
          <w:color w:val="222222"/>
        </w:rPr>
        <w:t xml:space="preserve"> only</w:t>
      </w:r>
      <w:r w:rsidR="26015A4C" w:rsidRPr="2843C887">
        <w:rPr>
          <w:rFonts w:ascii="Garamond" w:eastAsia="Garamond" w:hAnsi="Garamond" w:cs="Garamond"/>
          <w:color w:val="222222"/>
        </w:rPr>
        <w:t xml:space="preserve">, displaying </w:t>
      </w:r>
      <w:r w:rsidR="18BE97BB" w:rsidRPr="2843C887">
        <w:rPr>
          <w:rFonts w:ascii="Garamond" w:eastAsia="Garamond" w:hAnsi="Garamond" w:cs="Garamond"/>
          <w:color w:val="222222"/>
        </w:rPr>
        <w:t xml:space="preserve">the </w:t>
      </w:r>
      <w:r w:rsidR="26015A4C" w:rsidRPr="2843C887">
        <w:rPr>
          <w:rFonts w:ascii="Garamond" w:eastAsia="Garamond" w:hAnsi="Garamond" w:cs="Garamond"/>
          <w:color w:val="222222"/>
        </w:rPr>
        <w:t>aerosol type for all the layers.</w:t>
      </w:r>
    </w:p>
    <w:p w14:paraId="00E0B8C0" w14:textId="77777777" w:rsidR="0056152E" w:rsidRPr="00040AE0" w:rsidRDefault="0056152E" w:rsidP="0066138C">
      <w:pPr>
        <w:pStyle w:val="Heading1"/>
        <w:spacing w:before="0" w:line="240" w:lineRule="auto"/>
        <w:rPr>
          <w:rFonts w:ascii="Garamond" w:hAnsi="Garamond"/>
          <w:sz w:val="22"/>
        </w:rPr>
      </w:pPr>
    </w:p>
    <w:p w14:paraId="5F7A99DC" w14:textId="20CFD5DF" w:rsidR="62575B24" w:rsidRPr="007F2C23" w:rsidRDefault="2B9A1F87" w:rsidP="007F2C23">
      <w:pPr>
        <w:pStyle w:val="Heading1"/>
        <w:spacing w:before="0" w:after="240" w:line="240" w:lineRule="auto"/>
        <w:rPr>
          <w:rFonts w:ascii="Garamond" w:hAnsi="Garamond"/>
        </w:rPr>
      </w:pPr>
      <w:r w:rsidRPr="4D27366F">
        <w:rPr>
          <w:rFonts w:ascii="Garamond" w:hAnsi="Garamond"/>
        </w:rPr>
        <w:t xml:space="preserve">8. </w:t>
      </w:r>
      <w:r w:rsidR="507DD883" w:rsidRPr="4D27366F">
        <w:rPr>
          <w:rFonts w:ascii="Garamond" w:hAnsi="Garamond"/>
        </w:rPr>
        <w:t>References</w:t>
      </w:r>
      <w:bookmarkEnd w:id="9"/>
    </w:p>
    <w:p w14:paraId="4FA4F75A" w14:textId="1289EFBC" w:rsidR="4D3AA7E7" w:rsidRDefault="4D3AA7E7" w:rsidP="4D27366F">
      <w:pPr>
        <w:spacing w:after="160" w:line="257" w:lineRule="auto"/>
        <w:ind w:left="720" w:hanging="720"/>
        <w:jc w:val="both"/>
        <w:rPr>
          <w:rFonts w:ascii="Garamond" w:eastAsia="Garamond" w:hAnsi="Garamond" w:cs="Garamond"/>
          <w:color w:val="000000" w:themeColor="text1"/>
        </w:rPr>
      </w:pPr>
      <w:r w:rsidRPr="4D27366F">
        <w:rPr>
          <w:rFonts w:ascii="Garamond" w:eastAsia="Garamond" w:hAnsi="Garamond" w:cs="Garamond"/>
          <w:color w:val="000000" w:themeColor="text1"/>
        </w:rPr>
        <w:t xml:space="preserve">Baxter, B. K., Butler J. K., (2020). </w:t>
      </w:r>
      <w:r w:rsidRPr="4D27366F">
        <w:rPr>
          <w:rFonts w:ascii="Garamond" w:eastAsia="Garamond" w:hAnsi="Garamond" w:cs="Garamond"/>
          <w:i/>
          <w:iCs/>
          <w:color w:val="000000" w:themeColor="text1"/>
        </w:rPr>
        <w:t>Great Salt Lake Biology: A terminal lake in time of change.</w:t>
      </w:r>
      <w:r w:rsidRPr="4D27366F">
        <w:rPr>
          <w:rFonts w:ascii="Garamond" w:eastAsia="Garamond" w:hAnsi="Garamond" w:cs="Garamond"/>
          <w:color w:val="000000" w:themeColor="text1"/>
        </w:rPr>
        <w:t xml:space="preserve"> </w:t>
      </w:r>
      <w:r w:rsidRPr="4D27366F">
        <w:rPr>
          <w:rFonts w:ascii="Garamond" w:eastAsia="Garamond" w:hAnsi="Garamond" w:cs="Garamond"/>
          <w:i/>
          <w:iCs/>
          <w:color w:val="000000" w:themeColor="text1"/>
        </w:rPr>
        <w:t>Springer, Cham</w:t>
      </w:r>
      <w:r w:rsidRPr="4D27366F">
        <w:rPr>
          <w:rFonts w:ascii="Garamond" w:eastAsia="Garamond" w:hAnsi="Garamond" w:cs="Garamond"/>
          <w:color w:val="000000" w:themeColor="text1"/>
        </w:rPr>
        <w:t xml:space="preserve">, </w:t>
      </w:r>
      <w:r w:rsidRPr="4D27366F">
        <w:rPr>
          <w:rFonts w:ascii="Garamond" w:eastAsia="Garamond" w:hAnsi="Garamond" w:cs="Garamond"/>
          <w:i/>
          <w:iCs/>
          <w:color w:val="000000" w:themeColor="text1"/>
        </w:rPr>
        <w:t>vol.1</w:t>
      </w:r>
      <w:r w:rsidRPr="4D27366F">
        <w:rPr>
          <w:rFonts w:ascii="Garamond" w:eastAsia="Garamond" w:hAnsi="Garamond" w:cs="Garamond"/>
          <w:color w:val="000000" w:themeColor="text1"/>
        </w:rPr>
        <w:t xml:space="preserve">, 527, </w:t>
      </w:r>
      <w:hyperlink r:id="rId34">
        <w:r w:rsidRPr="4D27366F">
          <w:rPr>
            <w:rStyle w:val="Hyperlink"/>
            <w:rFonts w:ascii="Garamond" w:eastAsia="Garamond" w:hAnsi="Garamond" w:cs="Garamond"/>
          </w:rPr>
          <w:t>https://doi.org/10.1007/978-3-030-40352-2</w:t>
        </w:r>
      </w:hyperlink>
    </w:p>
    <w:p w14:paraId="75815052" w14:textId="2C803AF6" w:rsidR="4D3AA7E7" w:rsidRDefault="4D3AA7E7" w:rsidP="4D27366F">
      <w:pPr>
        <w:spacing w:after="160" w:line="257" w:lineRule="auto"/>
        <w:ind w:left="720" w:hanging="720"/>
        <w:jc w:val="both"/>
        <w:rPr>
          <w:rFonts w:ascii="Garamond" w:eastAsia="Garamond" w:hAnsi="Garamond" w:cs="Garamond"/>
        </w:rPr>
      </w:pPr>
      <w:r w:rsidRPr="4D27366F">
        <w:rPr>
          <w:rFonts w:ascii="Garamond" w:eastAsia="Garamond" w:hAnsi="Garamond" w:cs="Garamond"/>
        </w:rPr>
        <w:lastRenderedPageBreak/>
        <w:t xml:space="preserve">Copernicus Sentinel data processed by ESA, German Aerospace Center (DLR) (2019), Sentinel-5P TROPOMI Tropospheric Formaldehyde HCHO 1-Orbit L2 7km x 3.5km, Greenbelt, MD, USA, Goddard Earth Sciences Data and Information Services Center (GES DISC), Accessed: [2023-02-21], </w:t>
      </w:r>
      <w:hyperlink r:id="rId35">
        <w:r w:rsidRPr="4D27366F">
          <w:rPr>
            <w:rFonts w:ascii="Garamond" w:eastAsia="Garamond" w:hAnsi="Garamond" w:cs="Garamond"/>
            <w:color w:val="0000FF"/>
            <w:u w:val="single"/>
          </w:rPr>
          <w:t>https://doi.org/10.5270/S5P-tjlxfd2</w:t>
        </w:r>
      </w:hyperlink>
    </w:p>
    <w:p w14:paraId="5DDD882B" w14:textId="5756B1E2" w:rsidR="4D3AA7E7" w:rsidRDefault="4D3AA7E7" w:rsidP="4D27366F">
      <w:pPr>
        <w:spacing w:after="160" w:line="257" w:lineRule="auto"/>
        <w:ind w:left="720" w:hanging="720"/>
        <w:jc w:val="both"/>
        <w:rPr>
          <w:rFonts w:ascii="Garamond" w:eastAsia="Garamond" w:hAnsi="Garamond" w:cs="Garamond"/>
        </w:rPr>
      </w:pPr>
      <w:r w:rsidRPr="4D27366F">
        <w:rPr>
          <w:rFonts w:ascii="Garamond" w:eastAsia="Garamond" w:hAnsi="Garamond" w:cs="Garamond"/>
        </w:rPr>
        <w:t xml:space="preserve">Copernicus Sentinel data processed by ESA, </w:t>
      </w:r>
      <w:proofErr w:type="spellStart"/>
      <w:r w:rsidRPr="4D27366F">
        <w:rPr>
          <w:rFonts w:ascii="Garamond" w:eastAsia="Garamond" w:hAnsi="Garamond" w:cs="Garamond"/>
        </w:rPr>
        <w:t>Koninklijk</w:t>
      </w:r>
      <w:proofErr w:type="spellEnd"/>
      <w:r w:rsidRPr="4D27366F">
        <w:rPr>
          <w:rFonts w:ascii="Garamond" w:eastAsia="Garamond" w:hAnsi="Garamond" w:cs="Garamond"/>
        </w:rPr>
        <w:t xml:space="preserve"> </w:t>
      </w:r>
      <w:proofErr w:type="spellStart"/>
      <w:r w:rsidRPr="4D27366F">
        <w:rPr>
          <w:rFonts w:ascii="Garamond" w:eastAsia="Garamond" w:hAnsi="Garamond" w:cs="Garamond"/>
        </w:rPr>
        <w:t>Nederlands</w:t>
      </w:r>
      <w:proofErr w:type="spellEnd"/>
      <w:r w:rsidRPr="4D27366F">
        <w:rPr>
          <w:rFonts w:ascii="Garamond" w:eastAsia="Garamond" w:hAnsi="Garamond" w:cs="Garamond"/>
        </w:rPr>
        <w:t xml:space="preserve"> </w:t>
      </w:r>
      <w:proofErr w:type="spellStart"/>
      <w:r w:rsidRPr="4D27366F">
        <w:rPr>
          <w:rFonts w:ascii="Garamond" w:eastAsia="Garamond" w:hAnsi="Garamond" w:cs="Garamond"/>
        </w:rPr>
        <w:t>Meteorologisch</w:t>
      </w:r>
      <w:proofErr w:type="spellEnd"/>
      <w:r w:rsidRPr="4D27366F">
        <w:rPr>
          <w:rFonts w:ascii="Garamond" w:eastAsia="Garamond" w:hAnsi="Garamond" w:cs="Garamond"/>
        </w:rPr>
        <w:t xml:space="preserve"> </w:t>
      </w:r>
      <w:proofErr w:type="spellStart"/>
      <w:r w:rsidRPr="4D27366F">
        <w:rPr>
          <w:rFonts w:ascii="Garamond" w:eastAsia="Garamond" w:hAnsi="Garamond" w:cs="Garamond"/>
        </w:rPr>
        <w:t>Instituut</w:t>
      </w:r>
      <w:proofErr w:type="spellEnd"/>
      <w:r w:rsidRPr="4D27366F">
        <w:rPr>
          <w:rFonts w:ascii="Garamond" w:eastAsia="Garamond" w:hAnsi="Garamond" w:cs="Garamond"/>
        </w:rPr>
        <w:t xml:space="preserve"> (KNMI)/Netherlands Institute for Space Research (SRON) (2018), Sentinel-5P TROPOMI Carbon Monoxide CO Column 1-Orbit L2 7km x 7km, Greenbelt, MD, USA, Goddard Earth Sciences Data and Information Services Center (GES DISC), Accessed: </w:t>
      </w:r>
      <w:r w:rsidRPr="4D27366F">
        <w:rPr>
          <w:rFonts w:ascii="Garamond" w:eastAsia="Garamond" w:hAnsi="Garamond" w:cs="Garamond"/>
          <w:b/>
          <w:bCs/>
        </w:rPr>
        <w:t>[</w:t>
      </w:r>
      <w:r w:rsidRPr="4D27366F">
        <w:rPr>
          <w:rFonts w:ascii="Garamond" w:eastAsia="Garamond" w:hAnsi="Garamond" w:cs="Garamond"/>
        </w:rPr>
        <w:t>2023-02-21</w:t>
      </w:r>
      <w:r w:rsidRPr="4D27366F">
        <w:rPr>
          <w:rFonts w:ascii="Garamond" w:eastAsia="Garamond" w:hAnsi="Garamond" w:cs="Garamond"/>
          <w:b/>
          <w:bCs/>
        </w:rPr>
        <w:t>]</w:t>
      </w:r>
      <w:r w:rsidRPr="4D27366F">
        <w:rPr>
          <w:rFonts w:ascii="Garamond" w:eastAsia="Garamond" w:hAnsi="Garamond" w:cs="Garamond"/>
        </w:rPr>
        <w:t>,</w:t>
      </w:r>
      <w:r w:rsidRPr="4D27366F">
        <w:rPr>
          <w:rFonts w:ascii="Garamond" w:eastAsia="Garamond" w:hAnsi="Garamond" w:cs="Garamond"/>
          <w:color w:val="333333"/>
        </w:rPr>
        <w:t xml:space="preserve"> </w:t>
      </w:r>
      <w:r w:rsidRPr="4D27366F">
        <w:rPr>
          <w:rFonts w:ascii="Garamond" w:eastAsia="Garamond" w:hAnsi="Garamond" w:cs="Garamond"/>
          <w:color w:val="0000FF"/>
          <w:u w:val="single"/>
        </w:rPr>
        <w:t>https://doi.org/</w:t>
      </w:r>
      <w:hyperlink r:id="rId36">
        <w:r w:rsidRPr="4D27366F">
          <w:rPr>
            <w:rFonts w:ascii="Garamond" w:eastAsia="Garamond" w:hAnsi="Garamond" w:cs="Garamond"/>
            <w:color w:val="0000FF"/>
            <w:u w:val="single"/>
          </w:rPr>
          <w:t>10.5270/S5P-1hkp7rp</w:t>
        </w:r>
      </w:hyperlink>
    </w:p>
    <w:p w14:paraId="6ED77085" w14:textId="1D375397" w:rsidR="4D3AA7E7" w:rsidRDefault="4D3AA7E7" w:rsidP="4D27366F">
      <w:pPr>
        <w:ind w:left="720" w:hanging="720"/>
        <w:jc w:val="both"/>
        <w:rPr>
          <w:rFonts w:ascii="Garamond" w:eastAsia="Garamond" w:hAnsi="Garamond" w:cs="Garamond"/>
          <w:color w:val="0000FF"/>
          <w:u w:val="single"/>
        </w:rPr>
      </w:pPr>
      <w:r w:rsidRPr="4D27366F">
        <w:rPr>
          <w:rFonts w:ascii="Garamond" w:eastAsia="Garamond" w:hAnsi="Garamond" w:cs="Garamond"/>
        </w:rPr>
        <w:t xml:space="preserve">Copernicus Sentinel data processed by ESA, </w:t>
      </w:r>
      <w:proofErr w:type="spellStart"/>
      <w:r w:rsidRPr="4D27366F">
        <w:rPr>
          <w:rFonts w:ascii="Garamond" w:eastAsia="Garamond" w:hAnsi="Garamond" w:cs="Garamond"/>
        </w:rPr>
        <w:t>Koninklijk</w:t>
      </w:r>
      <w:proofErr w:type="spellEnd"/>
      <w:r w:rsidRPr="4D27366F">
        <w:rPr>
          <w:rFonts w:ascii="Garamond" w:eastAsia="Garamond" w:hAnsi="Garamond" w:cs="Garamond"/>
        </w:rPr>
        <w:t xml:space="preserve"> </w:t>
      </w:r>
      <w:proofErr w:type="spellStart"/>
      <w:r w:rsidRPr="4D27366F">
        <w:rPr>
          <w:rFonts w:ascii="Garamond" w:eastAsia="Garamond" w:hAnsi="Garamond" w:cs="Garamond"/>
        </w:rPr>
        <w:t>Nederlands</w:t>
      </w:r>
      <w:proofErr w:type="spellEnd"/>
      <w:r w:rsidRPr="4D27366F">
        <w:rPr>
          <w:rFonts w:ascii="Garamond" w:eastAsia="Garamond" w:hAnsi="Garamond" w:cs="Garamond"/>
        </w:rPr>
        <w:t xml:space="preserve"> </w:t>
      </w:r>
      <w:proofErr w:type="spellStart"/>
      <w:r w:rsidRPr="4D27366F">
        <w:rPr>
          <w:rFonts w:ascii="Garamond" w:eastAsia="Garamond" w:hAnsi="Garamond" w:cs="Garamond"/>
        </w:rPr>
        <w:t>Meteorologisch</w:t>
      </w:r>
      <w:proofErr w:type="spellEnd"/>
      <w:r w:rsidRPr="4D27366F">
        <w:rPr>
          <w:rFonts w:ascii="Garamond" w:eastAsia="Garamond" w:hAnsi="Garamond" w:cs="Garamond"/>
        </w:rPr>
        <w:t xml:space="preserve"> </w:t>
      </w:r>
      <w:proofErr w:type="spellStart"/>
      <w:r w:rsidRPr="4D27366F">
        <w:rPr>
          <w:rFonts w:ascii="Garamond" w:eastAsia="Garamond" w:hAnsi="Garamond" w:cs="Garamond"/>
        </w:rPr>
        <w:t>Instituut</w:t>
      </w:r>
      <w:proofErr w:type="spellEnd"/>
      <w:r w:rsidRPr="4D27366F">
        <w:rPr>
          <w:rFonts w:ascii="Garamond" w:eastAsia="Garamond" w:hAnsi="Garamond" w:cs="Garamond"/>
        </w:rPr>
        <w:t xml:space="preserve"> (KNMI). (2021). Sentinel-5P TROPOMI Tropospheric NO2 1-Orbit L2 5.5km x 3.5km, Version 2. Greenbelt, MD, USA, Goddard Earth Sciences </w:t>
      </w:r>
      <w:proofErr w:type="gramStart"/>
      <w:r w:rsidRPr="4D27366F">
        <w:rPr>
          <w:rFonts w:ascii="Garamond" w:eastAsia="Garamond" w:hAnsi="Garamond" w:cs="Garamond"/>
        </w:rPr>
        <w:t>Data</w:t>
      </w:r>
      <w:proofErr w:type="gramEnd"/>
      <w:r w:rsidRPr="4D27366F">
        <w:rPr>
          <w:rFonts w:ascii="Garamond" w:eastAsia="Garamond" w:hAnsi="Garamond" w:cs="Garamond"/>
        </w:rPr>
        <w:t xml:space="preserve"> and Information Services Center (GES DISC), accessed 14 October 2021. </w:t>
      </w:r>
      <w:hyperlink r:id="rId37" w:history="1">
        <w:r w:rsidR="00D77CD7" w:rsidRPr="0076798E">
          <w:rPr>
            <w:rStyle w:val="Hyperlink"/>
            <w:rFonts w:ascii="Garamond" w:eastAsia="Garamond" w:hAnsi="Garamond" w:cs="Garamond"/>
          </w:rPr>
          <w:t>https://doi.org/10.5270/S5P-9bnp8q8</w:t>
        </w:r>
      </w:hyperlink>
    </w:p>
    <w:p w14:paraId="13471559" w14:textId="7D78C2E6" w:rsidR="00D77CD7" w:rsidRPr="00D77CD7" w:rsidRDefault="00D77CD7" w:rsidP="4D27366F">
      <w:pPr>
        <w:ind w:left="720" w:hanging="720"/>
        <w:jc w:val="both"/>
        <w:rPr>
          <w:rFonts w:ascii="Garamond" w:hAnsi="Garamond"/>
          <w:sz w:val="24"/>
          <w:szCs w:val="24"/>
        </w:rPr>
      </w:pPr>
      <w:r w:rsidRPr="00D77CD7">
        <w:rPr>
          <w:rFonts w:ascii="Garamond" w:hAnsi="Garamond" w:cs="Arial"/>
          <w:color w:val="222222"/>
          <w:shd w:val="clear" w:color="auto" w:fill="FFFFFF"/>
        </w:rPr>
        <w:t>Dialesandro, J., Pang, A., Steiner, B., Boogaard, S., Hammock, R., Kay, B., &amp; Hondula, D. (2021). Establishing an Urban Heat Exposure Severity Index for Infrastructure Prioritization in Tempe, Arizona, Using NASA Earth Observations and LiDAR. In </w:t>
      </w:r>
      <w:r w:rsidRPr="00D77CD7">
        <w:rPr>
          <w:rFonts w:ascii="Garamond" w:hAnsi="Garamond" w:cs="Arial"/>
          <w:i/>
          <w:iCs/>
          <w:color w:val="222222"/>
          <w:shd w:val="clear" w:color="auto" w:fill="FFFFFF"/>
        </w:rPr>
        <w:t>101st American Meteorological Society Annual Meeting</w:t>
      </w:r>
      <w:r w:rsidRPr="00D77CD7">
        <w:rPr>
          <w:rFonts w:ascii="Garamond" w:hAnsi="Garamond" w:cs="Arial"/>
          <w:color w:val="222222"/>
          <w:shd w:val="clear" w:color="auto" w:fill="FFFFFF"/>
        </w:rPr>
        <w:t>. AMS.</w:t>
      </w:r>
      <w:r w:rsidR="000A6BBA">
        <w:rPr>
          <w:rFonts w:ascii="Garamond" w:hAnsi="Garamond" w:cs="Arial"/>
          <w:color w:val="222222"/>
          <w:shd w:val="clear" w:color="auto" w:fill="FFFFFF"/>
        </w:rPr>
        <w:t xml:space="preserve"> </w:t>
      </w:r>
      <w:r w:rsidR="000A6BBA" w:rsidRPr="000A6BBA">
        <w:rPr>
          <w:rFonts w:ascii="Garamond" w:hAnsi="Garamond" w:cs="Arial"/>
          <w:color w:val="222222"/>
          <w:shd w:val="clear" w:color="auto" w:fill="FFFFFF"/>
        </w:rPr>
        <w:t>https://ams.confex.com/ams/101ANNUAL/meetingapp.cgi/Paper/385738</w:t>
      </w:r>
    </w:p>
    <w:p w14:paraId="73790E30" w14:textId="536B28B4" w:rsidR="4D3AA7E7" w:rsidRDefault="4D3AA7E7" w:rsidP="007C1090">
      <w:pPr>
        <w:spacing w:after="160" w:line="257" w:lineRule="auto"/>
        <w:ind w:left="720" w:hanging="720"/>
        <w:rPr>
          <w:rFonts w:ascii="Garamond" w:eastAsia="Garamond" w:hAnsi="Garamond" w:cs="Garamond"/>
          <w:color w:val="000000" w:themeColor="text1"/>
        </w:rPr>
      </w:pPr>
      <w:proofErr w:type="spellStart"/>
      <w:r w:rsidRPr="4D27366F">
        <w:rPr>
          <w:rFonts w:ascii="Garamond" w:eastAsia="Garamond" w:hAnsi="Garamond" w:cs="Garamond"/>
          <w:color w:val="000000" w:themeColor="text1"/>
        </w:rPr>
        <w:t>ECONorthwest</w:t>
      </w:r>
      <w:proofErr w:type="spellEnd"/>
      <w:r w:rsidRPr="4D27366F">
        <w:rPr>
          <w:rFonts w:ascii="Garamond" w:eastAsia="Garamond" w:hAnsi="Garamond" w:cs="Garamond"/>
          <w:color w:val="000000" w:themeColor="text1"/>
        </w:rPr>
        <w:t xml:space="preserve">, &amp; Martin and Nicholson Environmental Consultants. (2019). </w:t>
      </w:r>
      <w:r w:rsidRPr="4D27366F">
        <w:rPr>
          <w:rFonts w:ascii="Garamond" w:eastAsia="Garamond" w:hAnsi="Garamond" w:cs="Garamond"/>
          <w:i/>
          <w:iCs/>
          <w:color w:val="000000" w:themeColor="text1"/>
        </w:rPr>
        <w:t>Assessment of Potential Costs of Declining Water Levels in Great Salt Lake</w:t>
      </w:r>
      <w:r w:rsidRPr="4D27366F">
        <w:rPr>
          <w:rFonts w:ascii="Garamond" w:eastAsia="Garamond" w:hAnsi="Garamond" w:cs="Garamond"/>
          <w:color w:val="000000" w:themeColor="text1"/>
        </w:rPr>
        <w:t xml:space="preserve">. Retrieved February 5, 2023, from </w:t>
      </w:r>
      <w:hyperlink r:id="rId38">
        <w:r w:rsidRPr="4D27366F">
          <w:rPr>
            <w:rStyle w:val="Hyperlink"/>
            <w:rFonts w:ascii="Garamond" w:eastAsia="Garamond" w:hAnsi="Garamond" w:cs="Garamond"/>
          </w:rPr>
          <w:t>https://documents.deq.utah.gov/water-quality/standards-technical-services/great-salt-lake-advisory-council/activities/DWQ-2019-012913.pdf</w:t>
        </w:r>
      </w:hyperlink>
      <w:r w:rsidRPr="4D27366F">
        <w:rPr>
          <w:rFonts w:ascii="Garamond" w:eastAsia="Garamond" w:hAnsi="Garamond" w:cs="Garamond"/>
          <w:color w:val="000000" w:themeColor="text1"/>
        </w:rPr>
        <w:t xml:space="preserve"> </w:t>
      </w:r>
    </w:p>
    <w:p w14:paraId="321FA7A6" w14:textId="5FC95438" w:rsidR="4D3AA7E7" w:rsidRDefault="4D3AA7E7" w:rsidP="4D27366F">
      <w:pPr>
        <w:spacing w:after="160" w:line="259" w:lineRule="auto"/>
        <w:ind w:left="720" w:hanging="720"/>
        <w:rPr>
          <w:rFonts w:ascii="Garamond" w:eastAsia="Garamond" w:hAnsi="Garamond" w:cs="Garamond"/>
          <w:color w:val="222222"/>
        </w:rPr>
      </w:pPr>
      <w:r w:rsidRPr="4D27366F">
        <w:rPr>
          <w:rFonts w:ascii="Garamond" w:eastAsia="Garamond" w:hAnsi="Garamond" w:cs="Garamond"/>
          <w:color w:val="222222"/>
        </w:rPr>
        <w:t xml:space="preserve">Gupta, P., Lind, E. (2023). AERONET.NASA [Level 2.0 AOD daily values] Accessed: [2023-03-01], </w:t>
      </w:r>
      <w:r w:rsidRPr="4D27366F">
        <w:rPr>
          <w:rFonts w:ascii="Garamond" w:eastAsia="Garamond" w:hAnsi="Garamond" w:cs="Garamond"/>
          <w:color w:val="0000FF"/>
          <w:u w:val="single"/>
        </w:rPr>
        <w:t>https://aeronet.gsfc.nasa.gov/cgi-bin/data_display_aod_v3?site=Dugway_Utah&amp;nachal=2&amp;level=3&amp;place_code=10</w:t>
      </w:r>
    </w:p>
    <w:p w14:paraId="01F0F35F" w14:textId="256F04DE" w:rsidR="4D3AA7E7" w:rsidRDefault="4D3AA7E7" w:rsidP="4D27366F">
      <w:pPr>
        <w:spacing w:after="160" w:line="259" w:lineRule="auto"/>
        <w:ind w:left="720" w:hanging="720"/>
        <w:jc w:val="both"/>
        <w:rPr>
          <w:rFonts w:ascii="Garamond" w:eastAsia="Garamond" w:hAnsi="Garamond" w:cs="Garamond"/>
          <w:color w:val="000000" w:themeColor="text1"/>
        </w:rPr>
      </w:pPr>
      <w:r w:rsidRPr="4D27366F">
        <w:rPr>
          <w:rFonts w:ascii="Garamond" w:eastAsia="Garamond" w:hAnsi="Garamond" w:cs="Garamond"/>
          <w:color w:val="000000" w:themeColor="text1"/>
        </w:rPr>
        <w:t xml:space="preserve">Hahnenberger M., Nicoll K. (2012). Meteorological characteristics of dust storm events in the eastern Great Basin of Utah, U.S.A., </w:t>
      </w:r>
      <w:r w:rsidRPr="4D27366F">
        <w:rPr>
          <w:rFonts w:ascii="Garamond" w:eastAsia="Garamond" w:hAnsi="Garamond" w:cs="Garamond"/>
          <w:i/>
          <w:iCs/>
          <w:color w:val="000000" w:themeColor="text1"/>
        </w:rPr>
        <w:t>Atmospheric Environment, Vol. 60</w:t>
      </w:r>
      <w:r w:rsidRPr="4D27366F">
        <w:rPr>
          <w:rFonts w:ascii="Garamond" w:eastAsia="Garamond" w:hAnsi="Garamond" w:cs="Garamond"/>
          <w:color w:val="000000" w:themeColor="text1"/>
        </w:rPr>
        <w:t xml:space="preserve">, Pages 601-612, ISSN 1352-2310, </w:t>
      </w:r>
      <w:hyperlink r:id="rId39">
        <w:r w:rsidRPr="4D27366F">
          <w:rPr>
            <w:rStyle w:val="Hyperlink"/>
            <w:rFonts w:ascii="Garamond" w:eastAsia="Garamond" w:hAnsi="Garamond" w:cs="Garamond"/>
          </w:rPr>
          <w:t>https://doi.org/10.1016/j.atmosenv.2012.06.029</w:t>
        </w:r>
      </w:hyperlink>
    </w:p>
    <w:p w14:paraId="322BEE95" w14:textId="1614DE71" w:rsidR="4D3AA7E7" w:rsidRDefault="4D3AA7E7" w:rsidP="4D27366F">
      <w:pPr>
        <w:spacing w:after="160" w:line="259" w:lineRule="auto"/>
        <w:ind w:left="720" w:hanging="720"/>
        <w:jc w:val="both"/>
        <w:rPr>
          <w:rFonts w:ascii="Garamond" w:eastAsia="Garamond" w:hAnsi="Garamond" w:cs="Garamond"/>
          <w:color w:val="000000" w:themeColor="text1"/>
        </w:rPr>
      </w:pPr>
      <w:r w:rsidRPr="4D27366F">
        <w:rPr>
          <w:rFonts w:ascii="Garamond" w:eastAsia="Garamond" w:hAnsi="Garamond" w:cs="Garamond"/>
          <w:color w:val="000000" w:themeColor="text1"/>
        </w:rPr>
        <w:t xml:space="preserve">Jean-Francois </w:t>
      </w:r>
      <w:proofErr w:type="spellStart"/>
      <w:r w:rsidRPr="4D27366F">
        <w:rPr>
          <w:rFonts w:ascii="Garamond" w:eastAsia="Garamond" w:hAnsi="Garamond" w:cs="Garamond"/>
          <w:color w:val="000000" w:themeColor="text1"/>
        </w:rPr>
        <w:t>Pekel</w:t>
      </w:r>
      <w:proofErr w:type="spellEnd"/>
      <w:r w:rsidRPr="4D27366F">
        <w:rPr>
          <w:rFonts w:ascii="Garamond" w:eastAsia="Garamond" w:hAnsi="Garamond" w:cs="Garamond"/>
          <w:color w:val="000000" w:themeColor="text1"/>
        </w:rPr>
        <w:t xml:space="preserve">, Andrew Cottam, Noel Gorelick, Alan S. </w:t>
      </w:r>
      <w:proofErr w:type="spellStart"/>
      <w:r w:rsidRPr="4D27366F">
        <w:rPr>
          <w:rFonts w:ascii="Garamond" w:eastAsia="Garamond" w:hAnsi="Garamond" w:cs="Garamond"/>
          <w:color w:val="000000" w:themeColor="text1"/>
        </w:rPr>
        <w:t>Belward</w:t>
      </w:r>
      <w:proofErr w:type="spellEnd"/>
      <w:r w:rsidRPr="4D27366F">
        <w:rPr>
          <w:rFonts w:ascii="Garamond" w:eastAsia="Garamond" w:hAnsi="Garamond" w:cs="Garamond"/>
          <w:color w:val="000000" w:themeColor="text1"/>
        </w:rPr>
        <w:t>, High-resolution mapping of global surface water and its long-term changes. Nature 540, 418-422 (2016). (</w:t>
      </w:r>
      <w:hyperlink r:id="rId40" w:history="1">
        <w:r w:rsidRPr="00BE44E3">
          <w:rPr>
            <w:rStyle w:val="Hyperlink"/>
            <w:rFonts w:ascii="Garamond" w:eastAsia="Garamond" w:hAnsi="Garamond" w:cs="Garamond"/>
          </w:rPr>
          <w:t>doi:10.1038/nature20584</w:t>
        </w:r>
      </w:hyperlink>
      <w:r w:rsidRPr="4D27366F">
        <w:rPr>
          <w:rFonts w:ascii="Garamond" w:eastAsia="Garamond" w:hAnsi="Garamond" w:cs="Garamond"/>
          <w:color w:val="000000" w:themeColor="text1"/>
        </w:rPr>
        <w:t>)</w:t>
      </w:r>
    </w:p>
    <w:p w14:paraId="3112C8C2" w14:textId="617909B5" w:rsidR="4D3AA7E7" w:rsidRDefault="4D3AA7E7" w:rsidP="4D27366F">
      <w:pPr>
        <w:spacing w:after="160" w:line="259" w:lineRule="auto"/>
        <w:ind w:left="720" w:hanging="720"/>
        <w:jc w:val="both"/>
        <w:rPr>
          <w:rFonts w:ascii="Garamond" w:eastAsia="Garamond" w:hAnsi="Garamond" w:cs="Garamond"/>
          <w:color w:val="777777"/>
          <w:sz w:val="21"/>
          <w:szCs w:val="21"/>
        </w:rPr>
      </w:pPr>
      <w:r w:rsidRPr="4D27366F">
        <w:rPr>
          <w:rFonts w:ascii="Garamond" w:eastAsia="Garamond" w:hAnsi="Garamond" w:cs="Garamond"/>
          <w:color w:val="000000" w:themeColor="text1"/>
        </w:rPr>
        <w:t xml:space="preserve">Jones, E. N. (2021, May). </w:t>
      </w:r>
      <w:r w:rsidRPr="4D27366F">
        <w:rPr>
          <w:rFonts w:ascii="Garamond" w:eastAsia="Garamond" w:hAnsi="Garamond" w:cs="Garamond"/>
          <w:i/>
          <w:iCs/>
          <w:color w:val="000000" w:themeColor="text1"/>
        </w:rPr>
        <w:t xml:space="preserve">Environmental Racism in a Growing City: Investigating Demographic Shifts in Salt Lake City's Polluted Neighborhoods. </w:t>
      </w:r>
      <w:r w:rsidRPr="4D27366F">
        <w:rPr>
          <w:rFonts w:ascii="Garamond" w:eastAsia="Garamond" w:hAnsi="Garamond" w:cs="Garamond"/>
          <w:color w:val="000000" w:themeColor="text1"/>
        </w:rPr>
        <w:t xml:space="preserve">Awarded bachelor’s thesis, Utah State University, Undergraduate Honors Capstone Projects. 699. </w:t>
      </w:r>
      <w:hyperlink r:id="rId41">
        <w:r w:rsidRPr="4D27366F">
          <w:rPr>
            <w:rStyle w:val="Hyperlink"/>
            <w:rFonts w:ascii="Garamond" w:eastAsia="Garamond" w:hAnsi="Garamond" w:cs="Garamond"/>
          </w:rPr>
          <w:t>https://doi.org/10.26076/06b4-4805</w:t>
        </w:r>
      </w:hyperlink>
    </w:p>
    <w:p w14:paraId="23D2F0CF" w14:textId="1FA5AC21" w:rsidR="4D3AA7E7" w:rsidRDefault="4D3AA7E7" w:rsidP="4D27366F">
      <w:pPr>
        <w:spacing w:after="160" w:line="259" w:lineRule="auto"/>
        <w:ind w:left="720" w:hanging="720"/>
        <w:jc w:val="both"/>
        <w:rPr>
          <w:rFonts w:ascii="Garamond" w:eastAsia="Garamond" w:hAnsi="Garamond" w:cs="Garamond"/>
          <w:color w:val="000000" w:themeColor="text1"/>
        </w:rPr>
      </w:pPr>
      <w:proofErr w:type="spellStart"/>
      <w:r w:rsidRPr="4D27366F">
        <w:rPr>
          <w:rFonts w:ascii="Garamond" w:eastAsia="Garamond" w:hAnsi="Garamond" w:cs="Garamond"/>
          <w:color w:val="000000" w:themeColor="text1"/>
        </w:rPr>
        <w:t>Lyapustin</w:t>
      </w:r>
      <w:proofErr w:type="spellEnd"/>
      <w:r w:rsidRPr="4D27366F">
        <w:rPr>
          <w:rFonts w:ascii="Garamond" w:eastAsia="Garamond" w:hAnsi="Garamond" w:cs="Garamond"/>
          <w:color w:val="000000" w:themeColor="text1"/>
        </w:rPr>
        <w:t>, A., Wang, Y. (2018). MCD19A2 MODIS/</w:t>
      </w:r>
      <w:proofErr w:type="spellStart"/>
      <w:r w:rsidRPr="4D27366F">
        <w:rPr>
          <w:rFonts w:ascii="Garamond" w:eastAsia="Garamond" w:hAnsi="Garamond" w:cs="Garamond"/>
          <w:color w:val="000000" w:themeColor="text1"/>
        </w:rPr>
        <w:t>Terra+Aqua</w:t>
      </w:r>
      <w:proofErr w:type="spellEnd"/>
      <w:r w:rsidRPr="4D27366F">
        <w:rPr>
          <w:rFonts w:ascii="Garamond" w:eastAsia="Garamond" w:hAnsi="Garamond" w:cs="Garamond"/>
          <w:color w:val="000000" w:themeColor="text1"/>
        </w:rPr>
        <w:t xml:space="preserve"> Land Aerosol Optical Depth Daily L2G Global 1km SIN Grid V006 [MCD19A2 V006]. NASA EOSDIS Land Processes DAAC. Accessed 2023-02-21 from</w:t>
      </w:r>
      <w:r w:rsidRPr="4D27366F">
        <w:rPr>
          <w:rFonts w:ascii="Garamond" w:eastAsia="Garamond" w:hAnsi="Garamond" w:cs="Garamond"/>
        </w:rPr>
        <w:t xml:space="preserve"> </w:t>
      </w:r>
      <w:hyperlink r:id="rId42">
        <w:r w:rsidRPr="4D27366F">
          <w:rPr>
            <w:rStyle w:val="Hyperlink"/>
            <w:rFonts w:ascii="Garamond" w:eastAsia="Garamond" w:hAnsi="Garamond" w:cs="Garamond"/>
          </w:rPr>
          <w:t>https://doi.org/10.5067/MODIS/MCD19A2.006</w:t>
        </w:r>
      </w:hyperlink>
    </w:p>
    <w:p w14:paraId="0B1030D1" w14:textId="358CB057" w:rsidR="4D3AA7E7" w:rsidRDefault="4D3AA7E7" w:rsidP="4D27366F">
      <w:pPr>
        <w:spacing w:after="160" w:line="259" w:lineRule="auto"/>
        <w:ind w:left="720" w:hanging="720"/>
        <w:rPr>
          <w:rFonts w:ascii="Garamond" w:eastAsia="Garamond" w:hAnsi="Garamond" w:cs="Garamond"/>
        </w:rPr>
      </w:pPr>
      <w:proofErr w:type="spellStart"/>
      <w:r w:rsidRPr="4D27366F">
        <w:rPr>
          <w:rFonts w:ascii="Garamond" w:eastAsia="Garamond" w:hAnsi="Garamond" w:cs="Garamond"/>
        </w:rPr>
        <w:t>Michalsky</w:t>
      </w:r>
      <w:proofErr w:type="spellEnd"/>
      <w:r w:rsidRPr="4D27366F">
        <w:rPr>
          <w:rFonts w:ascii="Garamond" w:eastAsia="Garamond" w:hAnsi="Garamond" w:cs="Garamond"/>
        </w:rPr>
        <w:t xml:space="preserve">, J., </w:t>
      </w:r>
      <w:proofErr w:type="spellStart"/>
      <w:r w:rsidRPr="4D27366F">
        <w:rPr>
          <w:rFonts w:ascii="Garamond" w:eastAsia="Garamond" w:hAnsi="Garamond" w:cs="Garamond"/>
        </w:rPr>
        <w:t>LeBaron</w:t>
      </w:r>
      <w:proofErr w:type="spellEnd"/>
      <w:r w:rsidRPr="4D27366F">
        <w:rPr>
          <w:rFonts w:ascii="Garamond" w:eastAsia="Garamond" w:hAnsi="Garamond" w:cs="Garamond"/>
        </w:rPr>
        <w:t xml:space="preserve">, B. (2013). Fifteen-year aerosol optical depth climatology for Salt Lake City, </w:t>
      </w:r>
      <w:r w:rsidRPr="4D27366F">
        <w:rPr>
          <w:rFonts w:ascii="Garamond" w:eastAsia="Garamond" w:hAnsi="Garamond" w:cs="Garamond"/>
          <w:i/>
          <w:iCs/>
        </w:rPr>
        <w:t>Journal of Geophysical Research: Atmospheres</w:t>
      </w:r>
      <w:r w:rsidRPr="4D27366F">
        <w:rPr>
          <w:rFonts w:ascii="Garamond" w:eastAsia="Garamond" w:hAnsi="Garamond" w:cs="Garamond"/>
        </w:rPr>
        <w:t>, 1, 3271–3277, doi:10.1002/jgrd.50329, 2013</w:t>
      </w:r>
    </w:p>
    <w:p w14:paraId="3396EFCD" w14:textId="05A2A0ED" w:rsidR="4D3AA7E7" w:rsidRDefault="4D3AA7E7" w:rsidP="4D27366F">
      <w:pPr>
        <w:spacing w:after="160" w:line="259" w:lineRule="auto"/>
        <w:ind w:left="720" w:hanging="720"/>
        <w:jc w:val="both"/>
        <w:rPr>
          <w:rFonts w:ascii="Garamond" w:eastAsia="Garamond" w:hAnsi="Garamond" w:cs="Garamond"/>
          <w:color w:val="777777"/>
          <w:sz w:val="21"/>
          <w:szCs w:val="21"/>
        </w:rPr>
      </w:pPr>
      <w:r w:rsidRPr="4D27366F">
        <w:rPr>
          <w:rFonts w:ascii="Garamond" w:eastAsia="Garamond" w:hAnsi="Garamond" w:cs="Garamond"/>
          <w:color w:val="000000" w:themeColor="text1"/>
        </w:rPr>
        <w:t xml:space="preserve">Mohammed, I. N., and </w:t>
      </w:r>
      <w:proofErr w:type="spellStart"/>
      <w:r w:rsidRPr="4D27366F">
        <w:rPr>
          <w:rFonts w:ascii="Garamond" w:eastAsia="Garamond" w:hAnsi="Garamond" w:cs="Garamond"/>
          <w:color w:val="000000" w:themeColor="text1"/>
        </w:rPr>
        <w:t>Tarboton</w:t>
      </w:r>
      <w:proofErr w:type="spellEnd"/>
      <w:r w:rsidRPr="4D27366F">
        <w:rPr>
          <w:rFonts w:ascii="Garamond" w:eastAsia="Garamond" w:hAnsi="Garamond" w:cs="Garamond"/>
          <w:color w:val="000000" w:themeColor="text1"/>
        </w:rPr>
        <w:t xml:space="preserve">, D. G. (2012). An examination of the sensitivity of the Great Salt Lake to changes in inputs, </w:t>
      </w:r>
      <w:r w:rsidRPr="4D27366F">
        <w:rPr>
          <w:rFonts w:ascii="Garamond" w:eastAsia="Garamond" w:hAnsi="Garamond" w:cs="Garamond"/>
          <w:i/>
          <w:iCs/>
          <w:color w:val="000000" w:themeColor="text1"/>
        </w:rPr>
        <w:t>Water Resources Research</w:t>
      </w:r>
      <w:r w:rsidRPr="4D27366F">
        <w:rPr>
          <w:rFonts w:ascii="Garamond" w:eastAsia="Garamond" w:hAnsi="Garamond" w:cs="Garamond"/>
          <w:color w:val="000000" w:themeColor="text1"/>
        </w:rPr>
        <w:t xml:space="preserve">, </w:t>
      </w:r>
      <w:r w:rsidRPr="4D27366F">
        <w:rPr>
          <w:rFonts w:ascii="Garamond" w:eastAsia="Garamond" w:hAnsi="Garamond" w:cs="Garamond"/>
          <w:i/>
          <w:iCs/>
          <w:color w:val="000000" w:themeColor="text1"/>
        </w:rPr>
        <w:t>48</w:t>
      </w:r>
      <w:r w:rsidRPr="4D27366F">
        <w:rPr>
          <w:rFonts w:ascii="Garamond" w:eastAsia="Garamond" w:hAnsi="Garamond" w:cs="Garamond"/>
          <w:color w:val="000000" w:themeColor="text1"/>
        </w:rPr>
        <w:t xml:space="preserve">(11), W11511, </w:t>
      </w:r>
      <w:hyperlink r:id="rId43">
        <w:r w:rsidRPr="4D27366F">
          <w:rPr>
            <w:rStyle w:val="Hyperlink"/>
            <w:rFonts w:ascii="Garamond" w:eastAsia="Garamond" w:hAnsi="Garamond" w:cs="Garamond"/>
          </w:rPr>
          <w:t>https://doi.org/</w:t>
        </w:r>
        <w:r w:rsidRPr="4D27366F">
          <w:rPr>
            <w:rStyle w:val="Hyperlink"/>
            <w:rFonts w:ascii="Garamond" w:eastAsia="Garamond" w:hAnsi="Garamond" w:cs="Garamond"/>
            <w:sz w:val="21"/>
            <w:szCs w:val="21"/>
          </w:rPr>
          <w:t>10.1029/2012wr011908</w:t>
        </w:r>
      </w:hyperlink>
    </w:p>
    <w:p w14:paraId="1AC7B6D7" w14:textId="6BF707CF" w:rsidR="4D3AA7E7" w:rsidRDefault="4D3AA7E7" w:rsidP="4D27366F">
      <w:pPr>
        <w:spacing w:after="160" w:line="240" w:lineRule="auto"/>
        <w:ind w:left="720" w:hanging="720"/>
        <w:rPr>
          <w:rFonts w:ascii="Garamond" w:eastAsia="Garamond" w:hAnsi="Garamond" w:cs="Garamond"/>
          <w:color w:val="0563C1"/>
        </w:rPr>
      </w:pPr>
      <w:r w:rsidRPr="4D27366F">
        <w:rPr>
          <w:rFonts w:ascii="Garamond" w:eastAsia="Garamond" w:hAnsi="Garamond" w:cs="Garamond"/>
          <w:color w:val="000000" w:themeColor="text1"/>
        </w:rPr>
        <w:lastRenderedPageBreak/>
        <w:t xml:space="preserve">Nardone, A., Chiang, J., </w:t>
      </w:r>
      <w:proofErr w:type="spellStart"/>
      <w:r w:rsidRPr="4D27366F">
        <w:rPr>
          <w:rFonts w:ascii="Garamond" w:eastAsia="Garamond" w:hAnsi="Garamond" w:cs="Garamond"/>
          <w:color w:val="000000" w:themeColor="text1"/>
        </w:rPr>
        <w:t>Corburn</w:t>
      </w:r>
      <w:proofErr w:type="spellEnd"/>
      <w:r w:rsidRPr="4D27366F">
        <w:rPr>
          <w:rFonts w:ascii="Garamond" w:eastAsia="Garamond" w:hAnsi="Garamond" w:cs="Garamond"/>
          <w:color w:val="000000" w:themeColor="text1"/>
        </w:rPr>
        <w:t xml:space="preserve">, J. (2020) “Historic redlining and urban health today in US cities.” </w:t>
      </w:r>
      <w:r w:rsidRPr="4D27366F">
        <w:rPr>
          <w:rFonts w:ascii="Garamond" w:eastAsia="Garamond" w:hAnsi="Garamond" w:cs="Garamond"/>
          <w:i/>
          <w:iCs/>
          <w:color w:val="000000" w:themeColor="text1"/>
        </w:rPr>
        <w:t>Environmental Justice 13</w:t>
      </w:r>
      <w:r w:rsidRPr="4D27366F">
        <w:rPr>
          <w:rFonts w:ascii="Garamond" w:eastAsia="Garamond" w:hAnsi="Garamond" w:cs="Garamond"/>
          <w:color w:val="000000" w:themeColor="text1"/>
        </w:rPr>
        <w:t xml:space="preserve">(4), 109-119. </w:t>
      </w:r>
      <w:hyperlink r:id="rId44">
        <w:r w:rsidRPr="4D27366F">
          <w:rPr>
            <w:rStyle w:val="Hyperlink"/>
            <w:rFonts w:ascii="Garamond" w:eastAsia="Garamond" w:hAnsi="Garamond" w:cs="Garamond"/>
          </w:rPr>
          <w:t>https://doi.org/10.1089/env.2020.0011</w:t>
        </w:r>
      </w:hyperlink>
      <w:r w:rsidRPr="4D27366F">
        <w:rPr>
          <w:rFonts w:ascii="Garamond" w:eastAsia="Garamond" w:hAnsi="Garamond" w:cs="Garamond"/>
          <w:color w:val="0563C1"/>
          <w:u w:val="single"/>
        </w:rPr>
        <w:t xml:space="preserve"> </w:t>
      </w:r>
    </w:p>
    <w:p w14:paraId="00F0840A" w14:textId="7130AAE0" w:rsidR="4D3AA7E7" w:rsidRDefault="4D3AA7E7" w:rsidP="4D27366F">
      <w:pPr>
        <w:spacing w:after="160" w:line="240" w:lineRule="auto"/>
        <w:ind w:left="720" w:hanging="720"/>
        <w:rPr>
          <w:rFonts w:ascii="Garamond" w:eastAsia="Garamond" w:hAnsi="Garamond" w:cs="Garamond"/>
          <w:color w:val="0000FF"/>
          <w:u w:val="single"/>
        </w:rPr>
      </w:pPr>
      <w:r w:rsidRPr="4D27366F">
        <w:rPr>
          <w:rFonts w:ascii="Garamond" w:eastAsia="Garamond" w:hAnsi="Garamond" w:cs="Garamond"/>
          <w:color w:val="000000" w:themeColor="text1"/>
        </w:rPr>
        <w:t xml:space="preserve">NASA/LARC/SD/ASDC. (2018). CALIPSO Lidar Level 2 Aerosol Profile, V4-20 [CAL_LID_L2_05kmAPro-Standard-V4]. NASA Langley Atmospheric Science Data Center DAAC. Retrieved from </w:t>
      </w:r>
      <w:hyperlink r:id="rId45">
        <w:r w:rsidRPr="4D27366F">
          <w:rPr>
            <w:rStyle w:val="Hyperlink"/>
            <w:rFonts w:ascii="Garamond" w:eastAsia="Garamond" w:hAnsi="Garamond" w:cs="Garamond"/>
          </w:rPr>
          <w:t>https://doi.org/10.5067/CALIOP/CALIPSO/LID_L2_05KMAPRO-STANDARD-V4-20</w:t>
        </w:r>
      </w:hyperlink>
    </w:p>
    <w:p w14:paraId="4F1CE87B" w14:textId="4647ABAF" w:rsidR="4D3AA7E7" w:rsidRDefault="4D3AA7E7" w:rsidP="4D27366F">
      <w:pPr>
        <w:spacing w:after="160" w:line="257" w:lineRule="auto"/>
        <w:ind w:left="720" w:hanging="720"/>
        <w:jc w:val="both"/>
        <w:rPr>
          <w:rFonts w:ascii="Garamond" w:eastAsia="Garamond" w:hAnsi="Garamond" w:cs="Garamond"/>
          <w:color w:val="000000" w:themeColor="text1"/>
        </w:rPr>
      </w:pPr>
      <w:r w:rsidRPr="4D27366F">
        <w:rPr>
          <w:rFonts w:ascii="Garamond" w:eastAsia="Garamond" w:hAnsi="Garamond" w:cs="Garamond"/>
          <w:color w:val="000000" w:themeColor="text1"/>
        </w:rPr>
        <w:t xml:space="preserve">Nelson, K., </w:t>
      </w:r>
      <w:proofErr w:type="spellStart"/>
      <w:r w:rsidRPr="4D27366F">
        <w:rPr>
          <w:rFonts w:ascii="Garamond" w:eastAsia="Garamond" w:hAnsi="Garamond" w:cs="Garamond"/>
          <w:color w:val="000000" w:themeColor="text1"/>
        </w:rPr>
        <w:t>Winling</w:t>
      </w:r>
      <w:proofErr w:type="spellEnd"/>
      <w:r w:rsidRPr="4D27366F">
        <w:rPr>
          <w:rFonts w:ascii="Garamond" w:eastAsia="Garamond" w:hAnsi="Garamond" w:cs="Garamond"/>
          <w:color w:val="000000" w:themeColor="text1"/>
        </w:rPr>
        <w:t xml:space="preserve">, L., Marciano, R., </w:t>
      </w:r>
      <w:proofErr w:type="spellStart"/>
      <w:r w:rsidRPr="4D27366F">
        <w:rPr>
          <w:rFonts w:ascii="Garamond" w:eastAsia="Garamond" w:hAnsi="Garamond" w:cs="Garamond"/>
          <w:color w:val="000000" w:themeColor="text1"/>
        </w:rPr>
        <w:t>Connolley</w:t>
      </w:r>
      <w:proofErr w:type="spellEnd"/>
      <w:r w:rsidRPr="4D27366F">
        <w:rPr>
          <w:rFonts w:ascii="Garamond" w:eastAsia="Garamond" w:hAnsi="Garamond" w:cs="Garamond"/>
          <w:color w:val="000000" w:themeColor="text1"/>
        </w:rPr>
        <w:t xml:space="preserve">, N. D. B., (2013). Mapping Inequality: Redlining in New Deal America. richmond.edu. </w:t>
      </w:r>
      <w:hyperlink r:id="rId46" w:anchor="loc=5/39.1/-94.58">
        <w:r w:rsidRPr="4D27366F">
          <w:rPr>
            <w:rStyle w:val="Hyperlink"/>
            <w:rFonts w:ascii="Garamond" w:eastAsia="Garamond" w:hAnsi="Garamond" w:cs="Garamond"/>
          </w:rPr>
          <w:t>https://dsl.richmond.edu/panorama/redlining/#loc=5/39.1/-94.58</w:t>
        </w:r>
      </w:hyperlink>
    </w:p>
    <w:p w14:paraId="474FAD34" w14:textId="5212D7D2" w:rsidR="4D3AA7E7" w:rsidRDefault="4D3AA7E7" w:rsidP="4D27366F">
      <w:pPr>
        <w:spacing w:after="160" w:line="259" w:lineRule="auto"/>
        <w:ind w:left="720" w:hanging="720"/>
        <w:rPr>
          <w:rFonts w:ascii="Garamond" w:eastAsia="Garamond" w:hAnsi="Garamond" w:cs="Garamond"/>
          <w:color w:val="000000" w:themeColor="text1"/>
        </w:rPr>
      </w:pPr>
      <w:r w:rsidRPr="4D27366F">
        <w:rPr>
          <w:rFonts w:ascii="Garamond" w:eastAsia="Garamond" w:hAnsi="Garamond" w:cs="Garamond"/>
          <w:color w:val="000000" w:themeColor="text1"/>
        </w:rPr>
        <w:t xml:space="preserve">Null, S.E., </w:t>
      </w:r>
      <w:proofErr w:type="spellStart"/>
      <w:r w:rsidRPr="4D27366F">
        <w:rPr>
          <w:rFonts w:ascii="Garamond" w:eastAsia="Garamond" w:hAnsi="Garamond" w:cs="Garamond"/>
          <w:color w:val="000000" w:themeColor="text1"/>
        </w:rPr>
        <w:t>Wurtsbaugh</w:t>
      </w:r>
      <w:proofErr w:type="spellEnd"/>
      <w:r w:rsidRPr="4D27366F">
        <w:rPr>
          <w:rFonts w:ascii="Garamond" w:eastAsia="Garamond" w:hAnsi="Garamond" w:cs="Garamond"/>
          <w:color w:val="000000" w:themeColor="text1"/>
        </w:rPr>
        <w:t xml:space="preserve">, W.A. (2020). Water Development, Consumptive Water Uses, and Great Salt Lake. In: Baxter, B., Butler, J. (eds) Great Salt Lake Biology. </w:t>
      </w:r>
      <w:r w:rsidRPr="4D27366F">
        <w:rPr>
          <w:rFonts w:ascii="Garamond" w:eastAsia="Garamond" w:hAnsi="Garamond" w:cs="Garamond"/>
          <w:i/>
          <w:iCs/>
          <w:color w:val="000000" w:themeColor="text1"/>
        </w:rPr>
        <w:t>Springer, Cham</w:t>
      </w:r>
      <w:r w:rsidRPr="4D27366F">
        <w:rPr>
          <w:rFonts w:ascii="Garamond" w:eastAsia="Garamond" w:hAnsi="Garamond" w:cs="Garamond"/>
          <w:color w:val="000000" w:themeColor="text1"/>
        </w:rPr>
        <w:t xml:space="preserve">. </w:t>
      </w:r>
      <w:hyperlink r:id="rId47">
        <w:r w:rsidRPr="4D27366F">
          <w:rPr>
            <w:rStyle w:val="Hyperlink"/>
            <w:rFonts w:ascii="Garamond" w:eastAsia="Garamond" w:hAnsi="Garamond" w:cs="Garamond"/>
          </w:rPr>
          <w:t>https://doi.org/10.1007/978-3-030-40352-2_1</w:t>
        </w:r>
      </w:hyperlink>
    </w:p>
    <w:p w14:paraId="179A5E55" w14:textId="7300EAB5" w:rsidR="4D3AA7E7" w:rsidRDefault="4D3AA7E7" w:rsidP="4D27366F">
      <w:pPr>
        <w:spacing w:after="160" w:line="257" w:lineRule="auto"/>
        <w:ind w:left="720" w:hanging="720"/>
        <w:jc w:val="both"/>
        <w:rPr>
          <w:rFonts w:ascii="Garamond" w:eastAsia="Garamond" w:hAnsi="Garamond" w:cs="Garamond"/>
          <w:color w:val="000000" w:themeColor="text1"/>
        </w:rPr>
      </w:pPr>
      <w:r w:rsidRPr="4D27366F">
        <w:rPr>
          <w:rFonts w:ascii="Garamond" w:eastAsia="Garamond" w:hAnsi="Garamond" w:cs="Garamond"/>
          <w:color w:val="000000" w:themeColor="text1"/>
        </w:rPr>
        <w:t xml:space="preserve">Putman, A. L., Jones, D. K., </w:t>
      </w:r>
      <w:proofErr w:type="spellStart"/>
      <w:r w:rsidRPr="4D27366F">
        <w:rPr>
          <w:rFonts w:ascii="Garamond" w:eastAsia="Garamond" w:hAnsi="Garamond" w:cs="Garamond"/>
          <w:color w:val="000000" w:themeColor="text1"/>
        </w:rPr>
        <w:t>Blakowski</w:t>
      </w:r>
      <w:proofErr w:type="spellEnd"/>
      <w:r w:rsidRPr="4D27366F">
        <w:rPr>
          <w:rFonts w:ascii="Garamond" w:eastAsia="Garamond" w:hAnsi="Garamond" w:cs="Garamond"/>
          <w:color w:val="000000" w:themeColor="text1"/>
        </w:rPr>
        <w:t xml:space="preserve">, M. A., </w:t>
      </w:r>
      <w:proofErr w:type="spellStart"/>
      <w:r w:rsidRPr="4D27366F">
        <w:rPr>
          <w:rFonts w:ascii="Garamond" w:eastAsia="Garamond" w:hAnsi="Garamond" w:cs="Garamond"/>
          <w:color w:val="000000" w:themeColor="text1"/>
        </w:rPr>
        <w:t>DiViesti</w:t>
      </w:r>
      <w:proofErr w:type="spellEnd"/>
      <w:r w:rsidRPr="4D27366F">
        <w:rPr>
          <w:rFonts w:ascii="Garamond" w:eastAsia="Garamond" w:hAnsi="Garamond" w:cs="Garamond"/>
          <w:color w:val="000000" w:themeColor="text1"/>
        </w:rPr>
        <w:t xml:space="preserve">, D., Hynek, S. A., Fernandez, D. P., &amp; Mendoza, D. (2022). Industrial particulate pollution and historical land use contribute metals of concern to dust deposited in neighborhoods along the Wasatch Front, UT, USA. </w:t>
      </w:r>
      <w:proofErr w:type="spellStart"/>
      <w:r w:rsidRPr="4D27366F">
        <w:rPr>
          <w:rFonts w:ascii="Garamond" w:eastAsia="Garamond" w:hAnsi="Garamond" w:cs="Garamond"/>
          <w:i/>
          <w:iCs/>
          <w:color w:val="000000" w:themeColor="text1"/>
        </w:rPr>
        <w:t>GeoHealth</w:t>
      </w:r>
      <w:proofErr w:type="spellEnd"/>
      <w:r w:rsidRPr="4D27366F">
        <w:rPr>
          <w:rFonts w:ascii="Garamond" w:eastAsia="Garamond" w:hAnsi="Garamond" w:cs="Garamond"/>
          <w:color w:val="000000" w:themeColor="text1"/>
        </w:rPr>
        <w:t xml:space="preserve">, </w:t>
      </w:r>
      <w:r w:rsidRPr="4D27366F">
        <w:rPr>
          <w:rFonts w:ascii="Garamond" w:eastAsia="Garamond" w:hAnsi="Garamond" w:cs="Garamond"/>
          <w:i/>
          <w:iCs/>
          <w:color w:val="000000" w:themeColor="text1"/>
        </w:rPr>
        <w:t>6</w:t>
      </w:r>
      <w:r w:rsidRPr="4D27366F">
        <w:rPr>
          <w:rFonts w:ascii="Garamond" w:eastAsia="Garamond" w:hAnsi="Garamond" w:cs="Garamond"/>
          <w:color w:val="000000" w:themeColor="text1"/>
        </w:rPr>
        <w:t xml:space="preserve">(11), e2022GH000671. </w:t>
      </w:r>
      <w:hyperlink r:id="rId48">
        <w:r w:rsidRPr="4D27366F">
          <w:rPr>
            <w:rStyle w:val="Hyperlink"/>
            <w:rFonts w:ascii="Garamond" w:eastAsia="Garamond" w:hAnsi="Garamond" w:cs="Garamond"/>
          </w:rPr>
          <w:t>https://doi.org/10.1029/2022GH000671</w:t>
        </w:r>
      </w:hyperlink>
    </w:p>
    <w:p w14:paraId="68D7A05B" w14:textId="0EAA781A" w:rsidR="4D3AA7E7" w:rsidRDefault="4D3AA7E7" w:rsidP="4D27366F">
      <w:pPr>
        <w:spacing w:after="160" w:line="257" w:lineRule="auto"/>
        <w:ind w:left="720" w:hanging="720"/>
        <w:jc w:val="both"/>
        <w:rPr>
          <w:rFonts w:ascii="Garamond" w:eastAsia="Garamond" w:hAnsi="Garamond" w:cs="Garamond"/>
        </w:rPr>
      </w:pPr>
      <w:proofErr w:type="spellStart"/>
      <w:r w:rsidRPr="4D27366F">
        <w:rPr>
          <w:rFonts w:ascii="Garamond" w:eastAsia="Garamond" w:hAnsi="Garamond" w:cs="Garamond"/>
        </w:rPr>
        <w:t>Slutsker</w:t>
      </w:r>
      <w:proofErr w:type="spellEnd"/>
      <w:r w:rsidRPr="4D27366F">
        <w:rPr>
          <w:rFonts w:ascii="Garamond" w:eastAsia="Garamond" w:hAnsi="Garamond" w:cs="Garamond"/>
        </w:rPr>
        <w:t xml:space="preserve">, I., and Gupta, P. (2023). Aerosol Optical Depth. </w:t>
      </w:r>
      <w:r w:rsidRPr="4D27366F">
        <w:rPr>
          <w:rFonts w:ascii="Garamond" w:eastAsia="Garamond" w:hAnsi="Garamond" w:cs="Garamond"/>
          <w:i/>
          <w:iCs/>
        </w:rPr>
        <w:t>NASA Goddard Space Flight Center.</w:t>
      </w:r>
      <w:r w:rsidRPr="4D27366F">
        <w:rPr>
          <w:rFonts w:ascii="Garamond" w:eastAsia="Garamond" w:hAnsi="Garamond" w:cs="Garamond"/>
        </w:rPr>
        <w:t xml:space="preserve"> </w:t>
      </w:r>
      <w:hyperlink r:id="rId49">
        <w:r w:rsidRPr="4D27366F">
          <w:rPr>
            <w:rStyle w:val="Hyperlink"/>
            <w:rFonts w:ascii="Garamond" w:eastAsia="Garamond" w:hAnsi="Garamond" w:cs="Garamond"/>
          </w:rPr>
          <w:t>Aerosol Optical Thickness (AOT) is the measure of aerosols (e (nasa.gov)</w:t>
        </w:r>
      </w:hyperlink>
    </w:p>
    <w:p w14:paraId="0B759D3A" w14:textId="07AEFB98" w:rsidR="4D3AA7E7" w:rsidRDefault="4D3AA7E7" w:rsidP="00A87528">
      <w:pPr>
        <w:spacing w:after="160" w:line="257" w:lineRule="auto"/>
        <w:ind w:left="720" w:hanging="720"/>
        <w:rPr>
          <w:rFonts w:ascii="Garamond" w:eastAsia="Garamond" w:hAnsi="Garamond" w:cs="Garamond"/>
        </w:rPr>
      </w:pPr>
      <w:r w:rsidRPr="4D27366F">
        <w:rPr>
          <w:rFonts w:ascii="Garamond" w:eastAsia="Garamond" w:hAnsi="Garamond" w:cs="Garamond"/>
        </w:rPr>
        <w:t>Synoptic Labs. (2021). Salt Lake International Airport (KSLC) data [wind speed]</w:t>
      </w:r>
      <w:r w:rsidRPr="4D27366F">
        <w:rPr>
          <w:rFonts w:ascii="Garamond" w:eastAsia="Garamond" w:hAnsi="Garamond" w:cs="Garamond"/>
          <w:color w:val="0000FF"/>
          <w:u w:val="single"/>
        </w:rPr>
        <w:t>.</w:t>
      </w:r>
      <w:r w:rsidR="00A87528">
        <w:rPr>
          <w:rFonts w:ascii="Garamond" w:eastAsia="Garamond" w:hAnsi="Garamond" w:cs="Garamond"/>
          <w:color w:val="0000FF"/>
          <w:u w:val="single"/>
        </w:rPr>
        <w:t xml:space="preserve"> </w:t>
      </w:r>
      <w:hyperlink r:id="rId50" w:history="1">
        <w:r w:rsidR="00A87528" w:rsidRPr="00334BBB">
          <w:rPr>
            <w:rStyle w:val="Hyperlink"/>
            <w:rFonts w:ascii="Garamond" w:eastAsia="Garamond" w:hAnsi="Garamond" w:cs="Garamond"/>
          </w:rPr>
          <w:t>https://developers.synopticdata.com/</w:t>
        </w:r>
      </w:hyperlink>
    </w:p>
    <w:p w14:paraId="4A351734" w14:textId="70BDCCD4" w:rsidR="4D3AA7E7" w:rsidRDefault="4D3AA7E7" w:rsidP="4D27366F">
      <w:pPr>
        <w:spacing w:after="160" w:line="240" w:lineRule="auto"/>
        <w:ind w:left="720" w:hanging="720"/>
        <w:rPr>
          <w:rFonts w:ascii="Garamond" w:eastAsia="Garamond" w:hAnsi="Garamond" w:cs="Garamond"/>
          <w:color w:val="000000" w:themeColor="text1"/>
        </w:rPr>
      </w:pPr>
      <w:r w:rsidRPr="4D27366F">
        <w:rPr>
          <w:rFonts w:ascii="Garamond" w:eastAsia="Garamond" w:hAnsi="Garamond" w:cs="Garamond"/>
          <w:color w:val="000000" w:themeColor="text1"/>
        </w:rPr>
        <w:t xml:space="preserve">University of Utah Environmental Humanities. (September 30, 2022). </w:t>
      </w:r>
      <w:r w:rsidRPr="4D27366F">
        <w:rPr>
          <w:rFonts w:ascii="Garamond" w:eastAsia="Garamond" w:hAnsi="Garamond" w:cs="Garamond"/>
          <w:i/>
          <w:iCs/>
          <w:color w:val="000000" w:themeColor="text1"/>
        </w:rPr>
        <w:t>Great Salt Lake and Great Basin Tribes: Ancestral Connection and Pathways to Repair</w:t>
      </w:r>
      <w:r w:rsidRPr="4D27366F">
        <w:rPr>
          <w:rFonts w:ascii="Garamond" w:eastAsia="Garamond" w:hAnsi="Garamond" w:cs="Garamond"/>
          <w:color w:val="000000" w:themeColor="text1"/>
        </w:rPr>
        <w:t xml:space="preserve">, [Video] YouTube. </w:t>
      </w:r>
      <w:hyperlink r:id="rId51">
        <w:r w:rsidRPr="4D27366F">
          <w:rPr>
            <w:rStyle w:val="Hyperlink"/>
            <w:rFonts w:ascii="Garamond" w:eastAsia="Garamond" w:hAnsi="Garamond" w:cs="Garamond"/>
          </w:rPr>
          <w:t>https://www.youtube.com/watch?v=OMQRDFB8f8Q</w:t>
        </w:r>
      </w:hyperlink>
    </w:p>
    <w:p w14:paraId="685BD266" w14:textId="77241D26" w:rsidR="4D3AA7E7" w:rsidRDefault="4D3AA7E7" w:rsidP="4D27366F">
      <w:pPr>
        <w:spacing w:after="160" w:line="259" w:lineRule="auto"/>
        <w:ind w:left="567" w:hanging="567"/>
        <w:rPr>
          <w:rFonts w:ascii="Garamond" w:eastAsia="Garamond" w:hAnsi="Garamond" w:cs="Garamond"/>
          <w:color w:val="000000" w:themeColor="text1"/>
        </w:rPr>
      </w:pPr>
      <w:r w:rsidRPr="4D27366F">
        <w:rPr>
          <w:rFonts w:ascii="Garamond" w:eastAsia="Garamond" w:hAnsi="Garamond" w:cs="Garamond"/>
          <w:color w:val="000000" w:themeColor="text1"/>
        </w:rPr>
        <w:t xml:space="preserve">US Census. (2020). </w:t>
      </w:r>
      <w:r w:rsidRPr="4D27366F">
        <w:rPr>
          <w:rFonts w:ascii="Garamond" w:eastAsia="Garamond" w:hAnsi="Garamond" w:cs="Garamond"/>
          <w:i/>
          <w:iCs/>
          <w:color w:val="000000" w:themeColor="text1"/>
        </w:rPr>
        <w:t>Decennial census of Population and Housing</w:t>
      </w:r>
      <w:r w:rsidRPr="4D27366F">
        <w:rPr>
          <w:rFonts w:ascii="Garamond" w:eastAsia="Garamond" w:hAnsi="Garamond" w:cs="Garamond"/>
          <w:color w:val="000000" w:themeColor="text1"/>
        </w:rPr>
        <w:t xml:space="preserve">. Retrieved February 7, 2023, from </w:t>
      </w:r>
      <w:hyperlink r:id="rId52">
        <w:r w:rsidRPr="4D27366F">
          <w:rPr>
            <w:rStyle w:val="Hyperlink"/>
            <w:rFonts w:ascii="Garamond" w:eastAsia="Garamond" w:hAnsi="Garamond" w:cs="Garamond"/>
          </w:rPr>
          <w:t>https://www.census.gov/programs-surveys/decennial-census.html</w:t>
        </w:r>
      </w:hyperlink>
    </w:p>
    <w:p w14:paraId="1613FFD3" w14:textId="01A84F6C" w:rsidR="4D3AA7E7" w:rsidRDefault="4D3AA7E7" w:rsidP="4D27366F">
      <w:pPr>
        <w:spacing w:after="160" w:line="259" w:lineRule="auto"/>
        <w:ind w:left="567" w:hanging="567"/>
        <w:rPr>
          <w:rFonts w:ascii="Garamond" w:eastAsia="Garamond" w:hAnsi="Garamond" w:cs="Garamond"/>
        </w:rPr>
      </w:pPr>
      <w:r w:rsidRPr="4D27366F">
        <w:rPr>
          <w:rFonts w:ascii="Garamond" w:eastAsia="Garamond" w:hAnsi="Garamond" w:cs="Garamond"/>
        </w:rPr>
        <w:t xml:space="preserve">US Environmental Protection Agency. (July 18, 2022). </w:t>
      </w:r>
      <w:r w:rsidRPr="4D27366F">
        <w:rPr>
          <w:rFonts w:ascii="Garamond" w:eastAsia="Garamond" w:hAnsi="Garamond" w:cs="Garamond"/>
          <w:i/>
          <w:iCs/>
        </w:rPr>
        <w:t>Particulate Matter (PM) Pollution.</w:t>
      </w:r>
      <w:r w:rsidRPr="4D27366F">
        <w:rPr>
          <w:rFonts w:ascii="Garamond" w:eastAsia="Garamond" w:hAnsi="Garamond" w:cs="Garamond"/>
        </w:rPr>
        <w:t xml:space="preserve"> </w:t>
      </w:r>
      <w:hyperlink r:id="rId53">
        <w:r w:rsidRPr="4D27366F">
          <w:rPr>
            <w:rStyle w:val="Hyperlink"/>
            <w:rFonts w:ascii="Garamond" w:eastAsia="Garamond" w:hAnsi="Garamond" w:cs="Garamond"/>
          </w:rPr>
          <w:t>Particulate Matter (PM) Basics | US EPA</w:t>
        </w:r>
      </w:hyperlink>
    </w:p>
    <w:p w14:paraId="3982EA37" w14:textId="471F5C65" w:rsidR="4D3AA7E7" w:rsidRDefault="4D3AA7E7" w:rsidP="4D27366F">
      <w:pPr>
        <w:spacing w:after="160" w:line="259" w:lineRule="auto"/>
        <w:ind w:left="567" w:hanging="567"/>
        <w:rPr>
          <w:rFonts w:ascii="Garamond" w:eastAsia="Garamond" w:hAnsi="Garamond" w:cs="Garamond"/>
        </w:rPr>
      </w:pPr>
      <w:r w:rsidRPr="4D27366F">
        <w:rPr>
          <w:rFonts w:ascii="Garamond" w:eastAsia="Garamond" w:hAnsi="Garamond" w:cs="Garamond"/>
        </w:rPr>
        <w:t>United States Geological Survey (</w:t>
      </w:r>
      <w:hyperlink r:id="rId54">
        <w:r w:rsidRPr="4D27366F">
          <w:rPr>
            <w:rFonts w:ascii="Garamond" w:eastAsia="Garamond" w:hAnsi="Garamond" w:cs="Garamond"/>
          </w:rPr>
          <w:t>USGS) National Water Information System</w:t>
        </w:r>
      </w:hyperlink>
      <w:r w:rsidRPr="4D27366F">
        <w:rPr>
          <w:rFonts w:ascii="Garamond" w:eastAsia="Garamond" w:hAnsi="Garamond" w:cs="Garamond"/>
        </w:rPr>
        <w:t>, (2023), Utah water science Center, GSL water level data accessed February 03, 2023 at URL</w:t>
      </w:r>
      <w:r>
        <w:tab/>
      </w:r>
      <w:r>
        <w:tab/>
      </w:r>
      <w:r>
        <w:tab/>
      </w:r>
      <w:r>
        <w:tab/>
      </w:r>
      <w:r>
        <w:tab/>
      </w:r>
      <w:r w:rsidRPr="4D27366F">
        <w:rPr>
          <w:rFonts w:ascii="Garamond" w:eastAsia="Garamond" w:hAnsi="Garamond" w:cs="Garamond"/>
        </w:rPr>
        <w:t xml:space="preserve"> </w:t>
      </w:r>
      <w:hyperlink r:id="rId55">
        <w:r w:rsidRPr="4D27366F">
          <w:rPr>
            <w:rFonts w:ascii="Garamond" w:eastAsia="Garamond" w:hAnsi="Garamond" w:cs="Garamond"/>
            <w:color w:val="0000FF"/>
            <w:u w:val="single"/>
          </w:rPr>
          <w:t>https://webapps.usgs.gov/gsl/data.html</w:t>
        </w:r>
      </w:hyperlink>
    </w:p>
    <w:p w14:paraId="7ADB3353" w14:textId="44702A8D" w:rsidR="4D3AA7E7" w:rsidRDefault="4D3AA7E7" w:rsidP="4D27366F">
      <w:pPr>
        <w:spacing w:after="160" w:line="257" w:lineRule="auto"/>
        <w:ind w:left="720" w:hanging="720"/>
        <w:rPr>
          <w:rFonts w:ascii="Garamond" w:eastAsia="Garamond" w:hAnsi="Garamond" w:cs="Garamond"/>
          <w:color w:val="000000" w:themeColor="text1"/>
        </w:rPr>
      </w:pPr>
      <w:r w:rsidRPr="4D27366F">
        <w:rPr>
          <w:rFonts w:ascii="Garamond" w:eastAsia="Garamond" w:hAnsi="Garamond" w:cs="Garamond"/>
          <w:color w:val="000000" w:themeColor="text1"/>
        </w:rPr>
        <w:t xml:space="preserve">Utah UGRC. (2021, February 26). Utah Census Tracts 2020. Opendata.gis.utah.gov. </w:t>
      </w:r>
      <w:hyperlink r:id="rId56">
        <w:r w:rsidRPr="4D27366F">
          <w:rPr>
            <w:rStyle w:val="Hyperlink"/>
            <w:rFonts w:ascii="Garamond" w:eastAsia="Garamond" w:hAnsi="Garamond" w:cs="Garamond"/>
          </w:rPr>
          <w:t>https://opendata.gis.utah.gov/datasets/utah::utah-census-tracts-2020/about</w:t>
        </w:r>
      </w:hyperlink>
    </w:p>
    <w:p w14:paraId="5371461E" w14:textId="6985FE49" w:rsidR="4D3AA7E7" w:rsidRDefault="4D3AA7E7" w:rsidP="4D27366F">
      <w:pPr>
        <w:spacing w:after="160" w:line="259" w:lineRule="auto"/>
        <w:ind w:left="720" w:hanging="720"/>
        <w:rPr>
          <w:rFonts w:ascii="Garamond" w:eastAsia="Garamond" w:hAnsi="Garamond" w:cs="Garamond"/>
          <w:color w:val="000000" w:themeColor="text1"/>
        </w:rPr>
      </w:pPr>
      <w:r w:rsidRPr="4D27366F">
        <w:rPr>
          <w:rFonts w:ascii="Garamond" w:eastAsia="Garamond" w:hAnsi="Garamond" w:cs="Garamond"/>
          <w:color w:val="000000" w:themeColor="text1"/>
        </w:rPr>
        <w:t xml:space="preserve">Weigand, M., </w:t>
      </w:r>
      <w:proofErr w:type="spellStart"/>
      <w:r w:rsidRPr="4D27366F">
        <w:rPr>
          <w:rFonts w:ascii="Garamond" w:eastAsia="Garamond" w:hAnsi="Garamond" w:cs="Garamond"/>
          <w:color w:val="000000" w:themeColor="text1"/>
        </w:rPr>
        <w:t>Wurm</w:t>
      </w:r>
      <w:proofErr w:type="spellEnd"/>
      <w:r w:rsidRPr="4D27366F">
        <w:rPr>
          <w:rFonts w:ascii="Garamond" w:eastAsia="Garamond" w:hAnsi="Garamond" w:cs="Garamond"/>
          <w:color w:val="000000" w:themeColor="text1"/>
        </w:rPr>
        <w:t xml:space="preserve">, M., </w:t>
      </w:r>
      <w:proofErr w:type="spellStart"/>
      <w:r w:rsidRPr="4D27366F">
        <w:rPr>
          <w:rFonts w:ascii="Garamond" w:eastAsia="Garamond" w:hAnsi="Garamond" w:cs="Garamond"/>
          <w:color w:val="000000" w:themeColor="text1"/>
        </w:rPr>
        <w:t>Dech</w:t>
      </w:r>
      <w:proofErr w:type="spellEnd"/>
      <w:r w:rsidRPr="4D27366F">
        <w:rPr>
          <w:rFonts w:ascii="Garamond" w:eastAsia="Garamond" w:hAnsi="Garamond" w:cs="Garamond"/>
          <w:color w:val="000000" w:themeColor="text1"/>
        </w:rPr>
        <w:t xml:space="preserve">, S., &amp; </w:t>
      </w:r>
      <w:proofErr w:type="spellStart"/>
      <w:r w:rsidRPr="4D27366F">
        <w:rPr>
          <w:rFonts w:ascii="Garamond" w:eastAsia="Garamond" w:hAnsi="Garamond" w:cs="Garamond"/>
          <w:color w:val="000000" w:themeColor="text1"/>
        </w:rPr>
        <w:t>Taubenböck</w:t>
      </w:r>
      <w:proofErr w:type="spellEnd"/>
      <w:r w:rsidRPr="4D27366F">
        <w:rPr>
          <w:rFonts w:ascii="Garamond" w:eastAsia="Garamond" w:hAnsi="Garamond" w:cs="Garamond"/>
          <w:color w:val="000000" w:themeColor="text1"/>
        </w:rPr>
        <w:t xml:space="preserve">, H. (2019). Remote Sensing in Environmental Justice Research—A Review. </w:t>
      </w:r>
      <w:r w:rsidRPr="4D27366F">
        <w:rPr>
          <w:rFonts w:ascii="Garamond" w:eastAsia="Garamond" w:hAnsi="Garamond" w:cs="Garamond"/>
          <w:i/>
          <w:iCs/>
          <w:color w:val="000000" w:themeColor="text1"/>
        </w:rPr>
        <w:t>ISPRS International Journal of Geo-Information</w:t>
      </w:r>
      <w:r w:rsidRPr="4D27366F">
        <w:rPr>
          <w:rFonts w:ascii="Garamond" w:eastAsia="Garamond" w:hAnsi="Garamond" w:cs="Garamond"/>
          <w:color w:val="000000" w:themeColor="text1"/>
        </w:rPr>
        <w:t xml:space="preserve">, </w:t>
      </w:r>
      <w:r w:rsidRPr="4D27366F">
        <w:rPr>
          <w:rFonts w:ascii="Garamond" w:eastAsia="Garamond" w:hAnsi="Garamond" w:cs="Garamond"/>
          <w:i/>
          <w:iCs/>
          <w:color w:val="000000" w:themeColor="text1"/>
        </w:rPr>
        <w:t>8</w:t>
      </w:r>
      <w:r w:rsidRPr="4D27366F">
        <w:rPr>
          <w:rFonts w:ascii="Garamond" w:eastAsia="Garamond" w:hAnsi="Garamond" w:cs="Garamond"/>
          <w:color w:val="000000" w:themeColor="text1"/>
        </w:rPr>
        <w:t xml:space="preserve">(1), 20.  </w:t>
      </w:r>
      <w:hyperlink r:id="rId57">
        <w:r w:rsidRPr="4D27366F">
          <w:rPr>
            <w:rStyle w:val="Hyperlink"/>
            <w:rFonts w:ascii="Garamond" w:eastAsia="Garamond" w:hAnsi="Garamond" w:cs="Garamond"/>
          </w:rPr>
          <w:t>http://dx.doi.org/10.3390/ijgi8010020</w:t>
        </w:r>
      </w:hyperlink>
    </w:p>
    <w:p w14:paraId="111DA041" w14:textId="49156B2A" w:rsidR="4D3AA7E7" w:rsidRDefault="4D3AA7E7" w:rsidP="4D27366F">
      <w:pPr>
        <w:spacing w:after="160" w:line="259" w:lineRule="auto"/>
        <w:ind w:left="720" w:hanging="720"/>
        <w:rPr>
          <w:rFonts w:ascii="Garamond" w:eastAsia="Garamond" w:hAnsi="Garamond" w:cs="Garamond"/>
          <w:color w:val="0563C1"/>
        </w:rPr>
      </w:pPr>
      <w:r w:rsidRPr="4D27366F">
        <w:rPr>
          <w:rFonts w:ascii="Garamond" w:eastAsia="Garamond" w:hAnsi="Garamond" w:cs="Garamond"/>
          <w:color w:val="000000" w:themeColor="text1"/>
        </w:rPr>
        <w:t xml:space="preserve">Wine, M. L., &amp; </w:t>
      </w:r>
      <w:proofErr w:type="spellStart"/>
      <w:r w:rsidRPr="4D27366F">
        <w:rPr>
          <w:rFonts w:ascii="Garamond" w:eastAsia="Garamond" w:hAnsi="Garamond" w:cs="Garamond"/>
          <w:color w:val="000000" w:themeColor="text1"/>
        </w:rPr>
        <w:t>Laronne</w:t>
      </w:r>
      <w:proofErr w:type="spellEnd"/>
      <w:r w:rsidRPr="4D27366F">
        <w:rPr>
          <w:rFonts w:ascii="Garamond" w:eastAsia="Garamond" w:hAnsi="Garamond" w:cs="Garamond"/>
          <w:color w:val="000000" w:themeColor="text1"/>
        </w:rPr>
        <w:t xml:space="preserve">, J. B. (2020). In water‐limited landscapes, an Anthropocene exchange: trading lakes for irrigated agriculture. </w:t>
      </w:r>
      <w:r w:rsidRPr="4D27366F">
        <w:rPr>
          <w:rFonts w:ascii="Garamond" w:eastAsia="Garamond" w:hAnsi="Garamond" w:cs="Garamond"/>
          <w:i/>
          <w:iCs/>
          <w:color w:val="000000" w:themeColor="text1"/>
        </w:rPr>
        <w:t>Earth's Future</w:t>
      </w:r>
      <w:r w:rsidRPr="4D27366F">
        <w:rPr>
          <w:rFonts w:ascii="Garamond" w:eastAsia="Garamond" w:hAnsi="Garamond" w:cs="Garamond"/>
          <w:color w:val="000000" w:themeColor="text1"/>
        </w:rPr>
        <w:t xml:space="preserve">, </w:t>
      </w:r>
      <w:r w:rsidRPr="4D27366F">
        <w:rPr>
          <w:rFonts w:ascii="Garamond" w:eastAsia="Garamond" w:hAnsi="Garamond" w:cs="Garamond"/>
          <w:i/>
          <w:iCs/>
          <w:color w:val="000000" w:themeColor="text1"/>
        </w:rPr>
        <w:t>8</w:t>
      </w:r>
      <w:r w:rsidRPr="4D27366F">
        <w:rPr>
          <w:rFonts w:ascii="Garamond" w:eastAsia="Garamond" w:hAnsi="Garamond" w:cs="Garamond"/>
          <w:color w:val="000000" w:themeColor="text1"/>
        </w:rPr>
        <w:t xml:space="preserve">(4), e2019EF001274. </w:t>
      </w:r>
      <w:hyperlink r:id="rId58">
        <w:r w:rsidRPr="4D27366F">
          <w:rPr>
            <w:rStyle w:val="Hyperlink"/>
            <w:rFonts w:ascii="Garamond" w:eastAsia="Garamond" w:hAnsi="Garamond" w:cs="Garamond"/>
          </w:rPr>
          <w:t>https://doi.org/10.1029/2019EF001274</w:t>
        </w:r>
      </w:hyperlink>
    </w:p>
    <w:p w14:paraId="691EAAC3" w14:textId="7EB5030D" w:rsidR="4D3AA7E7" w:rsidRDefault="4D3AA7E7" w:rsidP="4D27366F">
      <w:pPr>
        <w:spacing w:after="160" w:line="240" w:lineRule="auto"/>
        <w:ind w:left="720" w:hanging="720"/>
        <w:rPr>
          <w:rFonts w:ascii="Garamond" w:eastAsia="Garamond" w:hAnsi="Garamond" w:cs="Garamond"/>
          <w:color w:val="000000" w:themeColor="text1"/>
        </w:rPr>
      </w:pPr>
      <w:r w:rsidRPr="4D27366F">
        <w:rPr>
          <w:rFonts w:ascii="Garamond" w:eastAsia="Garamond" w:hAnsi="Garamond" w:cs="Garamond"/>
          <w:color w:val="000000" w:themeColor="text1"/>
        </w:rPr>
        <w:t xml:space="preserve">Wine, M. L., Null, S. E., DeRose, R. J., &amp; </w:t>
      </w:r>
      <w:proofErr w:type="spellStart"/>
      <w:r w:rsidRPr="4D27366F">
        <w:rPr>
          <w:rFonts w:ascii="Garamond" w:eastAsia="Garamond" w:hAnsi="Garamond" w:cs="Garamond"/>
          <w:color w:val="000000" w:themeColor="text1"/>
        </w:rPr>
        <w:t>Wurtsbaugh</w:t>
      </w:r>
      <w:proofErr w:type="spellEnd"/>
      <w:r w:rsidRPr="4D27366F">
        <w:rPr>
          <w:rFonts w:ascii="Garamond" w:eastAsia="Garamond" w:hAnsi="Garamond" w:cs="Garamond"/>
          <w:color w:val="000000" w:themeColor="text1"/>
        </w:rPr>
        <w:t xml:space="preserve">, W. A. (2019). Climatization—negligent attribution of Great Salt Lake desiccation: a comment on Meng (2019). </w:t>
      </w:r>
      <w:r w:rsidRPr="4D27366F">
        <w:rPr>
          <w:rFonts w:ascii="Garamond" w:eastAsia="Garamond" w:hAnsi="Garamond" w:cs="Garamond"/>
          <w:i/>
          <w:iCs/>
          <w:color w:val="000000" w:themeColor="text1"/>
        </w:rPr>
        <w:t>Climate</w:t>
      </w:r>
      <w:r w:rsidRPr="4D27366F">
        <w:rPr>
          <w:rFonts w:ascii="Garamond" w:eastAsia="Garamond" w:hAnsi="Garamond" w:cs="Garamond"/>
          <w:color w:val="000000" w:themeColor="text1"/>
        </w:rPr>
        <w:t xml:space="preserve">, </w:t>
      </w:r>
      <w:r w:rsidRPr="4D27366F">
        <w:rPr>
          <w:rFonts w:ascii="Garamond" w:eastAsia="Garamond" w:hAnsi="Garamond" w:cs="Garamond"/>
          <w:i/>
          <w:iCs/>
          <w:color w:val="000000" w:themeColor="text1"/>
        </w:rPr>
        <w:t>7</w:t>
      </w:r>
      <w:r w:rsidRPr="4D27366F">
        <w:rPr>
          <w:rFonts w:ascii="Garamond" w:eastAsia="Garamond" w:hAnsi="Garamond" w:cs="Garamond"/>
          <w:color w:val="000000" w:themeColor="text1"/>
        </w:rPr>
        <w:t xml:space="preserve">(5), 67. </w:t>
      </w:r>
      <w:hyperlink r:id="rId59">
        <w:r w:rsidRPr="4D27366F">
          <w:rPr>
            <w:rStyle w:val="Hyperlink"/>
            <w:rFonts w:ascii="Garamond" w:eastAsia="Garamond" w:hAnsi="Garamond" w:cs="Garamond"/>
          </w:rPr>
          <w:t>https://doi.org/10.3390/cli7050067</w:t>
        </w:r>
      </w:hyperlink>
    </w:p>
    <w:p w14:paraId="4F62A963" w14:textId="044BC8BC" w:rsidR="4D3AA7E7" w:rsidRDefault="4D3AA7E7" w:rsidP="4D27366F">
      <w:pPr>
        <w:spacing w:after="160" w:line="259" w:lineRule="auto"/>
        <w:ind w:left="720" w:hanging="720"/>
        <w:rPr>
          <w:rFonts w:ascii="Garamond" w:eastAsia="Garamond" w:hAnsi="Garamond" w:cs="Garamond"/>
          <w:color w:val="000000" w:themeColor="text1"/>
        </w:rPr>
      </w:pPr>
      <w:proofErr w:type="spellStart"/>
      <w:r w:rsidRPr="4D27366F">
        <w:rPr>
          <w:rFonts w:ascii="Garamond" w:eastAsia="Garamond" w:hAnsi="Garamond" w:cs="Garamond"/>
          <w:color w:val="000000" w:themeColor="text1"/>
        </w:rPr>
        <w:lastRenderedPageBreak/>
        <w:t>Wurtsbaugh</w:t>
      </w:r>
      <w:proofErr w:type="spellEnd"/>
      <w:r w:rsidRPr="4D27366F">
        <w:rPr>
          <w:rFonts w:ascii="Garamond" w:eastAsia="Garamond" w:hAnsi="Garamond" w:cs="Garamond"/>
          <w:color w:val="000000" w:themeColor="text1"/>
        </w:rPr>
        <w:t xml:space="preserve">, W. A., Miller, C., Null, S. E., </w:t>
      </w:r>
      <w:proofErr w:type="spellStart"/>
      <w:r w:rsidRPr="4D27366F">
        <w:rPr>
          <w:rFonts w:ascii="Garamond" w:eastAsia="Garamond" w:hAnsi="Garamond" w:cs="Garamond"/>
          <w:color w:val="000000" w:themeColor="text1"/>
        </w:rPr>
        <w:t>Derose</w:t>
      </w:r>
      <w:proofErr w:type="spellEnd"/>
      <w:r w:rsidRPr="4D27366F">
        <w:rPr>
          <w:rFonts w:ascii="Garamond" w:eastAsia="Garamond" w:hAnsi="Garamond" w:cs="Garamond"/>
          <w:color w:val="000000" w:themeColor="text1"/>
        </w:rPr>
        <w:t xml:space="preserve">, R. J., Wilcock, P., Hahnenberger, M., Howe, F., &amp; Moore, J. (2017). Decline of the world's saline lakes. </w:t>
      </w:r>
      <w:r w:rsidRPr="4D27366F">
        <w:rPr>
          <w:rFonts w:ascii="Garamond" w:eastAsia="Garamond" w:hAnsi="Garamond" w:cs="Garamond"/>
          <w:i/>
          <w:iCs/>
          <w:color w:val="000000" w:themeColor="text1"/>
        </w:rPr>
        <w:t>Nature Geoscience</w:t>
      </w:r>
      <w:r w:rsidRPr="4D27366F">
        <w:rPr>
          <w:rFonts w:ascii="Garamond" w:eastAsia="Garamond" w:hAnsi="Garamond" w:cs="Garamond"/>
          <w:color w:val="000000" w:themeColor="text1"/>
        </w:rPr>
        <w:t>, Vol.</w:t>
      </w:r>
      <w:r w:rsidRPr="4D27366F">
        <w:rPr>
          <w:rFonts w:ascii="Garamond" w:eastAsia="Garamond" w:hAnsi="Garamond" w:cs="Garamond"/>
          <w:i/>
          <w:iCs/>
          <w:color w:val="000000" w:themeColor="text1"/>
        </w:rPr>
        <w:t>10</w:t>
      </w:r>
      <w:r w:rsidRPr="4D27366F">
        <w:rPr>
          <w:rFonts w:ascii="Garamond" w:eastAsia="Garamond" w:hAnsi="Garamond" w:cs="Garamond"/>
          <w:color w:val="000000" w:themeColor="text1"/>
        </w:rPr>
        <w:t xml:space="preserve">, 816–821. </w:t>
      </w:r>
      <w:hyperlink r:id="rId60">
        <w:r w:rsidRPr="4D27366F">
          <w:rPr>
            <w:rStyle w:val="Hyperlink"/>
            <w:rFonts w:ascii="Garamond" w:eastAsia="Garamond" w:hAnsi="Garamond" w:cs="Garamond"/>
          </w:rPr>
          <w:t>https://doi.org/10.1038/ngeo3052</w:t>
        </w:r>
      </w:hyperlink>
    </w:p>
    <w:p w14:paraId="4FDD14DB" w14:textId="5A98A06D" w:rsidR="4D27366F" w:rsidRPr="00877FCF" w:rsidRDefault="4D3AA7E7" w:rsidP="00877FCF">
      <w:pPr>
        <w:spacing w:after="160" w:line="259" w:lineRule="auto"/>
        <w:ind w:left="720" w:hanging="720"/>
        <w:rPr>
          <w:rFonts w:ascii="Garamond" w:eastAsia="Garamond" w:hAnsi="Garamond" w:cs="Garamond"/>
          <w:color w:val="222222"/>
        </w:rPr>
      </w:pPr>
      <w:proofErr w:type="spellStart"/>
      <w:r w:rsidRPr="00946049">
        <w:rPr>
          <w:rFonts w:ascii="Garamond" w:eastAsia="Garamond" w:hAnsi="Garamond" w:cs="Garamond"/>
          <w:color w:val="000000" w:themeColor="text1"/>
        </w:rPr>
        <w:t>Yapiyev</w:t>
      </w:r>
      <w:proofErr w:type="spellEnd"/>
      <w:r w:rsidRPr="00946049">
        <w:rPr>
          <w:rFonts w:ascii="Garamond" w:eastAsia="Garamond" w:hAnsi="Garamond" w:cs="Garamond"/>
          <w:color w:val="000000" w:themeColor="text1"/>
        </w:rPr>
        <w:t xml:space="preserve">, V., </w:t>
      </w:r>
      <w:proofErr w:type="spellStart"/>
      <w:r w:rsidRPr="00946049">
        <w:rPr>
          <w:rFonts w:ascii="Garamond" w:eastAsia="Garamond" w:hAnsi="Garamond" w:cs="Garamond"/>
          <w:color w:val="000000" w:themeColor="text1"/>
        </w:rPr>
        <w:t>Sagintayev</w:t>
      </w:r>
      <w:proofErr w:type="spellEnd"/>
      <w:r w:rsidRPr="00946049">
        <w:rPr>
          <w:rFonts w:ascii="Garamond" w:eastAsia="Garamond" w:hAnsi="Garamond" w:cs="Garamond"/>
          <w:color w:val="000000" w:themeColor="text1"/>
        </w:rPr>
        <w:t xml:space="preserve">, Z., </w:t>
      </w:r>
      <w:proofErr w:type="spellStart"/>
      <w:r w:rsidRPr="00946049">
        <w:rPr>
          <w:rFonts w:ascii="Garamond" w:eastAsia="Garamond" w:hAnsi="Garamond" w:cs="Garamond"/>
          <w:color w:val="000000" w:themeColor="text1"/>
        </w:rPr>
        <w:t>Inglezakis</w:t>
      </w:r>
      <w:proofErr w:type="spellEnd"/>
      <w:r w:rsidRPr="00946049">
        <w:rPr>
          <w:rFonts w:ascii="Garamond" w:eastAsia="Garamond" w:hAnsi="Garamond" w:cs="Garamond"/>
          <w:color w:val="000000" w:themeColor="text1"/>
        </w:rPr>
        <w:t xml:space="preserve">, V., </w:t>
      </w:r>
      <w:proofErr w:type="spellStart"/>
      <w:r w:rsidRPr="00946049">
        <w:rPr>
          <w:rFonts w:ascii="Garamond" w:eastAsia="Garamond" w:hAnsi="Garamond" w:cs="Garamond"/>
          <w:color w:val="000000" w:themeColor="text1"/>
        </w:rPr>
        <w:t>Samarkhanov</w:t>
      </w:r>
      <w:proofErr w:type="spellEnd"/>
      <w:r w:rsidRPr="00946049">
        <w:rPr>
          <w:rFonts w:ascii="Garamond" w:eastAsia="Garamond" w:hAnsi="Garamond" w:cs="Garamond"/>
          <w:color w:val="000000" w:themeColor="text1"/>
        </w:rPr>
        <w:t xml:space="preserve">, K., &amp; Verhoef, A. (2017). Essentials of Endorheic Basins and Lakes: A Review in the Context of Current and Future Water Resource Management and Mitigation Activities in Central Asia. </w:t>
      </w:r>
      <w:r w:rsidRPr="00946049">
        <w:rPr>
          <w:rFonts w:ascii="Garamond" w:eastAsia="Garamond" w:hAnsi="Garamond" w:cs="Garamond"/>
          <w:i/>
          <w:iCs/>
          <w:color w:val="000000" w:themeColor="text1"/>
        </w:rPr>
        <w:t>Water</w:t>
      </w:r>
      <w:r w:rsidRPr="00946049">
        <w:rPr>
          <w:rFonts w:ascii="Garamond" w:eastAsia="Garamond" w:hAnsi="Garamond" w:cs="Garamond"/>
          <w:color w:val="000000" w:themeColor="text1"/>
        </w:rPr>
        <w:t xml:space="preserve">, </w:t>
      </w:r>
      <w:r w:rsidRPr="00946049">
        <w:rPr>
          <w:rFonts w:ascii="Garamond" w:eastAsia="Garamond" w:hAnsi="Garamond" w:cs="Garamond"/>
          <w:i/>
          <w:iCs/>
          <w:color w:val="000000" w:themeColor="text1"/>
        </w:rPr>
        <w:t>9</w:t>
      </w:r>
      <w:r w:rsidRPr="00946049">
        <w:rPr>
          <w:rFonts w:ascii="Garamond" w:eastAsia="Garamond" w:hAnsi="Garamond" w:cs="Garamond"/>
          <w:color w:val="000000" w:themeColor="text1"/>
        </w:rPr>
        <w:t xml:space="preserve">(10), 798. </w:t>
      </w:r>
      <w:hyperlink r:id="rId61">
        <w:r w:rsidRPr="4D27366F">
          <w:rPr>
            <w:rStyle w:val="Hyperlink"/>
            <w:rFonts w:ascii="Garamond" w:eastAsia="Garamond" w:hAnsi="Garamond" w:cs="Garamond"/>
          </w:rPr>
          <w:t>https://doi.org/10.3390/w9100798</w:t>
        </w:r>
      </w:hyperlink>
    </w:p>
    <w:p w14:paraId="7CA9A253" w14:textId="7E594D8A" w:rsidR="00615E3A" w:rsidRPr="0066138C" w:rsidRDefault="00824CC4" w:rsidP="0066138C">
      <w:pPr>
        <w:pStyle w:val="Heading1"/>
        <w:spacing w:before="0" w:line="240" w:lineRule="auto"/>
        <w:rPr>
          <w:rFonts w:ascii="Garamond" w:hAnsi="Garamond"/>
        </w:rPr>
      </w:pPr>
      <w:r w:rsidRPr="036A6384">
        <w:rPr>
          <w:rFonts w:ascii="Garamond" w:hAnsi="Garamond"/>
        </w:rPr>
        <w:t>9</w:t>
      </w:r>
      <w:r w:rsidR="00615E3A" w:rsidRPr="036A6384">
        <w:rPr>
          <w:rFonts w:ascii="Garamond" w:hAnsi="Garamond"/>
        </w:rPr>
        <w:t>. Appendices</w:t>
      </w:r>
    </w:p>
    <w:p w14:paraId="62A51F4B" w14:textId="4A0909DF" w:rsidR="036A6384" w:rsidRDefault="52E754BE" w:rsidP="008F328F">
      <w:pPr>
        <w:spacing w:line="240" w:lineRule="auto"/>
        <w:jc w:val="center"/>
        <w:rPr>
          <w:rFonts w:ascii="Garamond" w:hAnsi="Garamond"/>
          <w:b/>
          <w:bCs/>
        </w:rPr>
      </w:pPr>
      <w:r w:rsidRPr="036A6384">
        <w:rPr>
          <w:rFonts w:ascii="Garamond" w:hAnsi="Garamond"/>
          <w:b/>
          <w:bCs/>
        </w:rPr>
        <w:t>Appendix A: Collaborating Partners</w:t>
      </w:r>
    </w:p>
    <w:p w14:paraId="7048F5B6" w14:textId="1BAF278B" w:rsidR="00476FA8" w:rsidRDefault="52E754BE" w:rsidP="036A6384">
      <w:pPr>
        <w:spacing w:after="0" w:line="259" w:lineRule="auto"/>
        <w:rPr>
          <w:rFonts w:ascii="Garamond" w:eastAsia="Garamond" w:hAnsi="Garamond" w:cs="Garamond"/>
          <w:i/>
          <w:iCs/>
          <w:color w:val="000000" w:themeColor="text1"/>
        </w:rPr>
      </w:pPr>
      <w:r w:rsidRPr="00F244BB">
        <w:rPr>
          <w:rFonts w:ascii="Garamond" w:eastAsia="Garamond" w:hAnsi="Garamond" w:cs="Garamond"/>
          <w:i/>
          <w:iCs/>
          <w:color w:val="000000" w:themeColor="text1"/>
        </w:rPr>
        <w:t xml:space="preserve">Table </w:t>
      </w:r>
      <w:r w:rsidR="00476FA8">
        <w:rPr>
          <w:rFonts w:ascii="Garamond" w:eastAsia="Garamond" w:hAnsi="Garamond" w:cs="Garamond"/>
          <w:i/>
          <w:iCs/>
          <w:color w:val="000000" w:themeColor="text1"/>
        </w:rPr>
        <w:t>A</w:t>
      </w:r>
      <w:r w:rsidRPr="00F244BB">
        <w:rPr>
          <w:rFonts w:ascii="Garamond" w:eastAsia="Garamond" w:hAnsi="Garamond" w:cs="Garamond"/>
          <w:i/>
          <w:iCs/>
          <w:color w:val="000000" w:themeColor="text1"/>
        </w:rPr>
        <w:t>1</w:t>
      </w:r>
    </w:p>
    <w:p w14:paraId="6E9DAD67" w14:textId="10DC58D7" w:rsidR="52E754BE" w:rsidRPr="00F244BB" w:rsidRDefault="52E754BE" w:rsidP="036A6384">
      <w:pPr>
        <w:spacing w:after="0" w:line="259" w:lineRule="auto"/>
        <w:rPr>
          <w:rFonts w:ascii="Garamond" w:eastAsia="Garamond" w:hAnsi="Garamond" w:cs="Garamond"/>
          <w:color w:val="000000" w:themeColor="text1"/>
        </w:rPr>
      </w:pPr>
      <w:r w:rsidRPr="00F244BB">
        <w:rPr>
          <w:rFonts w:ascii="Garamond" w:eastAsia="Garamond" w:hAnsi="Garamond" w:cs="Garamond"/>
          <w:color w:val="000000" w:themeColor="text1"/>
        </w:rPr>
        <w:t>GSL HAQ Collaborating Partner Organizations.</w:t>
      </w:r>
    </w:p>
    <w:tbl>
      <w:tblPr>
        <w:tblStyle w:val="TableGrid"/>
        <w:tblW w:w="0" w:type="auto"/>
        <w:tblInd w:w="0" w:type="dxa"/>
        <w:tblLook w:val="04A0" w:firstRow="1" w:lastRow="0" w:firstColumn="1" w:lastColumn="0" w:noHBand="0" w:noVBand="1"/>
      </w:tblPr>
      <w:tblGrid>
        <w:gridCol w:w="2104"/>
        <w:gridCol w:w="1323"/>
        <w:gridCol w:w="2591"/>
        <w:gridCol w:w="3305"/>
      </w:tblGrid>
      <w:tr w:rsidR="036A6384" w14:paraId="6E28DF34" w14:textId="77777777" w:rsidTr="036A6384">
        <w:trPr>
          <w:trHeight w:val="300"/>
        </w:trPr>
        <w:tc>
          <w:tcPr>
            <w:tcW w:w="2104" w:type="dxa"/>
          </w:tcPr>
          <w:p w14:paraId="1FDBA492" w14:textId="04177B50" w:rsidR="036A6384" w:rsidRDefault="036A6384" w:rsidP="036A6384">
            <w:pPr>
              <w:rPr>
                <w:rFonts w:ascii="Garamond" w:eastAsia="Garamond" w:hAnsi="Garamond" w:cs="Garamond"/>
                <w:b/>
                <w:bCs/>
                <w:color w:val="000000" w:themeColor="text1"/>
              </w:rPr>
            </w:pPr>
            <w:r w:rsidRPr="036A6384">
              <w:rPr>
                <w:rFonts w:ascii="Garamond" w:eastAsia="Garamond" w:hAnsi="Garamond" w:cs="Garamond"/>
                <w:b/>
                <w:bCs/>
                <w:color w:val="000000" w:themeColor="text1"/>
              </w:rPr>
              <w:t>Collaborators</w:t>
            </w:r>
          </w:p>
        </w:tc>
        <w:tc>
          <w:tcPr>
            <w:tcW w:w="1323" w:type="dxa"/>
          </w:tcPr>
          <w:p w14:paraId="78C45DB2" w14:textId="433961AB" w:rsidR="036A6384" w:rsidRDefault="036A6384" w:rsidP="036A6384">
            <w:pPr>
              <w:rPr>
                <w:rFonts w:ascii="Garamond" w:eastAsia="Garamond" w:hAnsi="Garamond" w:cs="Garamond"/>
                <w:b/>
                <w:bCs/>
                <w:color w:val="000000" w:themeColor="text1"/>
              </w:rPr>
            </w:pPr>
            <w:r w:rsidRPr="036A6384">
              <w:rPr>
                <w:rFonts w:ascii="Garamond" w:eastAsia="Garamond" w:hAnsi="Garamond" w:cs="Garamond"/>
                <w:b/>
                <w:bCs/>
                <w:color w:val="000000" w:themeColor="text1"/>
              </w:rPr>
              <w:t>Sector</w:t>
            </w:r>
          </w:p>
        </w:tc>
        <w:tc>
          <w:tcPr>
            <w:tcW w:w="2591" w:type="dxa"/>
          </w:tcPr>
          <w:p w14:paraId="591028C7" w14:textId="1921C77D" w:rsidR="036A6384" w:rsidRDefault="036A6384">
            <w:r w:rsidRPr="036A6384">
              <w:rPr>
                <w:rFonts w:ascii="Garamond" w:eastAsia="Garamond" w:hAnsi="Garamond" w:cs="Garamond"/>
                <w:b/>
                <w:bCs/>
                <w:color w:val="000000" w:themeColor="text1"/>
              </w:rPr>
              <w:t>Description</w:t>
            </w:r>
          </w:p>
        </w:tc>
        <w:tc>
          <w:tcPr>
            <w:tcW w:w="3305" w:type="dxa"/>
          </w:tcPr>
          <w:p w14:paraId="3EC43E65" w14:textId="5E52B6FC" w:rsidR="036A6384" w:rsidRDefault="036A6384" w:rsidP="036A6384">
            <w:pPr>
              <w:rPr>
                <w:rFonts w:ascii="Garamond" w:eastAsia="Garamond" w:hAnsi="Garamond" w:cs="Garamond"/>
                <w:b/>
                <w:bCs/>
                <w:color w:val="000000" w:themeColor="text1"/>
              </w:rPr>
            </w:pPr>
            <w:r w:rsidRPr="036A6384">
              <w:rPr>
                <w:rFonts w:ascii="Garamond" w:eastAsia="Garamond" w:hAnsi="Garamond" w:cs="Garamond"/>
                <w:b/>
                <w:bCs/>
                <w:color w:val="000000" w:themeColor="text1"/>
              </w:rPr>
              <w:t>Objective</w:t>
            </w:r>
          </w:p>
        </w:tc>
      </w:tr>
      <w:tr w:rsidR="036A6384" w14:paraId="34AA7272" w14:textId="77777777" w:rsidTr="036A6384">
        <w:trPr>
          <w:trHeight w:val="300"/>
        </w:trPr>
        <w:tc>
          <w:tcPr>
            <w:tcW w:w="2104" w:type="dxa"/>
            <w:vAlign w:val="center"/>
          </w:tcPr>
          <w:p w14:paraId="5ACC3772" w14:textId="416525DE"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Westminster College Great Salt Lake Institute</w:t>
            </w:r>
          </w:p>
        </w:tc>
        <w:tc>
          <w:tcPr>
            <w:tcW w:w="1323" w:type="dxa"/>
            <w:vAlign w:val="center"/>
          </w:tcPr>
          <w:p w14:paraId="3D264D34" w14:textId="6DAF6C62"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Academic</w:t>
            </w:r>
          </w:p>
        </w:tc>
        <w:tc>
          <w:tcPr>
            <w:tcW w:w="2591" w:type="dxa"/>
          </w:tcPr>
          <w:p w14:paraId="64BFFD70" w14:textId="5C063E5C"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Encourage students to explore and care about Utah’s natural features.</w:t>
            </w:r>
          </w:p>
        </w:tc>
        <w:tc>
          <w:tcPr>
            <w:tcW w:w="3305" w:type="dxa"/>
          </w:tcPr>
          <w:p w14:paraId="1E927B19" w14:textId="56E5AAC8"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Provide data to conduct a GSL-related analysis</w:t>
            </w:r>
            <w:r w:rsidR="00476FA8">
              <w:rPr>
                <w:rFonts w:ascii="Garamond" w:eastAsia="Garamond" w:hAnsi="Garamond" w:cs="Garamond"/>
                <w:color w:val="000000" w:themeColor="text1"/>
              </w:rPr>
              <w:t xml:space="preserve"> and to b</w:t>
            </w:r>
            <w:r w:rsidRPr="036A6384">
              <w:rPr>
                <w:rFonts w:ascii="Garamond" w:eastAsia="Garamond" w:hAnsi="Garamond" w:cs="Garamond"/>
                <w:color w:val="000000" w:themeColor="text1"/>
              </w:rPr>
              <w:t>etter understand the region’s persistent air quality issues.</w:t>
            </w:r>
          </w:p>
        </w:tc>
      </w:tr>
      <w:tr w:rsidR="036A6384" w14:paraId="1F141EBF" w14:textId="77777777" w:rsidTr="036A6384">
        <w:trPr>
          <w:trHeight w:val="962"/>
        </w:trPr>
        <w:tc>
          <w:tcPr>
            <w:tcW w:w="2104" w:type="dxa"/>
            <w:vAlign w:val="center"/>
          </w:tcPr>
          <w:p w14:paraId="2F25F701" w14:textId="1BFDF217"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Dust^2 (Dust across a Desert-Urban-Summit Transect group) ()</w:t>
            </w:r>
          </w:p>
        </w:tc>
        <w:tc>
          <w:tcPr>
            <w:tcW w:w="1323" w:type="dxa"/>
            <w:vAlign w:val="center"/>
          </w:tcPr>
          <w:p w14:paraId="6D69E517" w14:textId="775E37CD"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Academic</w:t>
            </w:r>
          </w:p>
        </w:tc>
        <w:tc>
          <w:tcPr>
            <w:tcW w:w="2591" w:type="dxa"/>
          </w:tcPr>
          <w:p w14:paraId="674A9EA5" w14:textId="1DAC9FC2"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Perform collaborative research investigating the impacts of dust on the ecology of the southwestern US.</w:t>
            </w:r>
          </w:p>
        </w:tc>
        <w:tc>
          <w:tcPr>
            <w:tcW w:w="3305" w:type="dxa"/>
          </w:tcPr>
          <w:p w14:paraId="1D47EC0D" w14:textId="57C919F1"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Provide scientific input on airborne dust research</w:t>
            </w:r>
            <w:r w:rsidR="00476FA8">
              <w:rPr>
                <w:rFonts w:ascii="Garamond" w:eastAsia="Garamond" w:hAnsi="Garamond" w:cs="Garamond"/>
                <w:color w:val="000000" w:themeColor="text1"/>
              </w:rPr>
              <w:t xml:space="preserve"> and to u</w:t>
            </w:r>
            <w:r w:rsidRPr="036A6384">
              <w:rPr>
                <w:rFonts w:ascii="Garamond" w:eastAsia="Garamond" w:hAnsi="Garamond" w:cs="Garamond"/>
                <w:color w:val="000000" w:themeColor="text1"/>
              </w:rPr>
              <w:t>se results to understand how GSL dust impacts the larger watershed.</w:t>
            </w:r>
          </w:p>
        </w:tc>
      </w:tr>
      <w:tr w:rsidR="036A6384" w14:paraId="47DFBFA1" w14:textId="77777777" w:rsidTr="036A6384">
        <w:trPr>
          <w:trHeight w:val="611"/>
        </w:trPr>
        <w:tc>
          <w:tcPr>
            <w:tcW w:w="2104" w:type="dxa"/>
            <w:vAlign w:val="center"/>
          </w:tcPr>
          <w:p w14:paraId="5886FBB2" w14:textId="4622E887"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Great Salt Lake Coalition</w:t>
            </w:r>
          </w:p>
        </w:tc>
        <w:tc>
          <w:tcPr>
            <w:tcW w:w="1323" w:type="dxa"/>
            <w:vAlign w:val="center"/>
          </w:tcPr>
          <w:p w14:paraId="5C1739F5" w14:textId="444ACE8F"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Non-Profit</w:t>
            </w:r>
          </w:p>
        </w:tc>
        <w:tc>
          <w:tcPr>
            <w:tcW w:w="2591" w:type="dxa"/>
          </w:tcPr>
          <w:p w14:paraId="6E81896F" w14:textId="2E6B5298"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A consortium of advocacy organizations working to protect the GSL</w:t>
            </w:r>
          </w:p>
        </w:tc>
        <w:tc>
          <w:tcPr>
            <w:tcW w:w="3305" w:type="dxa"/>
          </w:tcPr>
          <w:p w14:paraId="2C614DE9" w14:textId="7147A0C6"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Intend to use deliverables to advocate for stewardship of the GSL to the public and policymakers.</w:t>
            </w:r>
          </w:p>
        </w:tc>
      </w:tr>
      <w:tr w:rsidR="036A6384" w14:paraId="3FF4FD18" w14:textId="77777777" w:rsidTr="036A6384">
        <w:trPr>
          <w:trHeight w:val="863"/>
        </w:trPr>
        <w:tc>
          <w:tcPr>
            <w:tcW w:w="2104" w:type="dxa"/>
            <w:vAlign w:val="center"/>
          </w:tcPr>
          <w:p w14:paraId="676D89C1" w14:textId="01E8F762"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Utah Physicians for a Healthy Environment (UPHE)</w:t>
            </w:r>
          </w:p>
        </w:tc>
        <w:tc>
          <w:tcPr>
            <w:tcW w:w="1323" w:type="dxa"/>
            <w:vAlign w:val="center"/>
          </w:tcPr>
          <w:p w14:paraId="5C534F52" w14:textId="18D9153B"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Non-Profit</w:t>
            </w:r>
          </w:p>
        </w:tc>
        <w:tc>
          <w:tcPr>
            <w:tcW w:w="2591" w:type="dxa"/>
          </w:tcPr>
          <w:p w14:paraId="735AF714" w14:textId="0792234F"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Promote science-based education and interventions to improve the environment and public health.</w:t>
            </w:r>
          </w:p>
        </w:tc>
        <w:tc>
          <w:tcPr>
            <w:tcW w:w="3305" w:type="dxa"/>
          </w:tcPr>
          <w:p w14:paraId="46F9BAD9" w14:textId="54FB998C" w:rsidR="036A6384" w:rsidRDefault="00476FA8" w:rsidP="036A6384">
            <w:pPr>
              <w:rPr>
                <w:rFonts w:ascii="Garamond" w:eastAsia="Garamond" w:hAnsi="Garamond" w:cs="Garamond"/>
                <w:color w:val="000000" w:themeColor="text1"/>
              </w:rPr>
            </w:pPr>
            <w:r>
              <w:rPr>
                <w:rFonts w:ascii="Garamond" w:eastAsia="Garamond" w:hAnsi="Garamond" w:cs="Garamond"/>
                <w:color w:val="000000" w:themeColor="text1"/>
              </w:rPr>
              <w:t>Intend to use</w:t>
            </w:r>
            <w:r w:rsidR="036A6384" w:rsidRPr="036A6384">
              <w:rPr>
                <w:rFonts w:ascii="Garamond" w:eastAsia="Garamond" w:hAnsi="Garamond" w:cs="Garamond"/>
                <w:color w:val="000000" w:themeColor="text1"/>
              </w:rPr>
              <w:t xml:space="preserve"> results to generate public-facing content about health impacts resulting from the drying GSL.</w:t>
            </w:r>
          </w:p>
        </w:tc>
      </w:tr>
      <w:tr w:rsidR="036A6384" w14:paraId="41A11EA7" w14:textId="77777777" w:rsidTr="036A6384">
        <w:trPr>
          <w:trHeight w:val="300"/>
        </w:trPr>
        <w:tc>
          <w:tcPr>
            <w:tcW w:w="2104" w:type="dxa"/>
            <w:vAlign w:val="center"/>
          </w:tcPr>
          <w:p w14:paraId="4464AC32" w14:textId="174B3E23"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Westside Coalition</w:t>
            </w:r>
          </w:p>
        </w:tc>
        <w:tc>
          <w:tcPr>
            <w:tcW w:w="1323" w:type="dxa"/>
            <w:vAlign w:val="center"/>
          </w:tcPr>
          <w:p w14:paraId="1730164A" w14:textId="433B53A3"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Non-Profit</w:t>
            </w:r>
          </w:p>
        </w:tc>
        <w:tc>
          <w:tcPr>
            <w:tcW w:w="2591" w:type="dxa"/>
          </w:tcPr>
          <w:p w14:paraId="106ADD85" w14:textId="09543FCC" w:rsidR="036A6384" w:rsidRDefault="036A6384" w:rsidP="036A6384">
            <w:pPr>
              <w:rPr>
                <w:rFonts w:ascii="Garamond" w:eastAsia="Garamond" w:hAnsi="Garamond" w:cs="Garamond"/>
                <w:color w:val="000000" w:themeColor="text1"/>
              </w:rPr>
            </w:pPr>
            <w:r w:rsidRPr="036A6384">
              <w:rPr>
                <w:rFonts w:ascii="Garamond" w:eastAsia="Garamond" w:hAnsi="Garamond" w:cs="Garamond"/>
                <w:color w:val="000000" w:themeColor="text1"/>
              </w:rPr>
              <w:t>Advocate for the health, safety, and quality of life of six west side communities in Salt Lake City.</w:t>
            </w:r>
          </w:p>
        </w:tc>
        <w:tc>
          <w:tcPr>
            <w:tcW w:w="3305" w:type="dxa"/>
          </w:tcPr>
          <w:p w14:paraId="55ABC7CA" w14:textId="615DD2C4" w:rsidR="036A6384" w:rsidRDefault="00476FA8" w:rsidP="036A6384">
            <w:pPr>
              <w:rPr>
                <w:rFonts w:ascii="Garamond" w:eastAsia="Garamond" w:hAnsi="Garamond" w:cs="Garamond"/>
                <w:color w:val="000000" w:themeColor="text1"/>
              </w:rPr>
            </w:pPr>
            <w:r>
              <w:rPr>
                <w:rFonts w:ascii="Garamond" w:eastAsia="Garamond" w:hAnsi="Garamond" w:cs="Garamond"/>
                <w:color w:val="000000" w:themeColor="text1"/>
              </w:rPr>
              <w:t>To b</w:t>
            </w:r>
            <w:r w:rsidR="036A6384" w:rsidRPr="036A6384">
              <w:rPr>
                <w:rFonts w:ascii="Garamond" w:eastAsia="Garamond" w:hAnsi="Garamond" w:cs="Garamond"/>
                <w:color w:val="000000" w:themeColor="text1"/>
              </w:rPr>
              <w:t>etter understand dust composition/interactions and air quality vulnerability within the west side communities</w:t>
            </w:r>
            <w:r>
              <w:rPr>
                <w:rFonts w:ascii="Garamond" w:eastAsia="Garamond" w:hAnsi="Garamond" w:cs="Garamond"/>
                <w:color w:val="000000" w:themeColor="text1"/>
              </w:rPr>
              <w:t xml:space="preserve">. </w:t>
            </w:r>
            <w:r w:rsidR="036A6384" w:rsidRPr="036A6384">
              <w:rPr>
                <w:rFonts w:ascii="Garamond" w:eastAsia="Garamond" w:hAnsi="Garamond" w:cs="Garamond"/>
                <w:color w:val="000000" w:themeColor="text1"/>
              </w:rPr>
              <w:t>Intend to report results to legislature, policy makers, and press.</w:t>
            </w:r>
          </w:p>
        </w:tc>
      </w:tr>
    </w:tbl>
    <w:p w14:paraId="42CF5767" w14:textId="77777777" w:rsidR="00476FA8" w:rsidRDefault="00476FA8" w:rsidP="008627E9">
      <w:pPr>
        <w:spacing w:before="240" w:line="240" w:lineRule="auto"/>
        <w:jc w:val="center"/>
        <w:rPr>
          <w:rFonts w:ascii="Garamond" w:hAnsi="Garamond"/>
          <w:b/>
          <w:bCs/>
        </w:rPr>
      </w:pPr>
    </w:p>
    <w:p w14:paraId="1892A5A4" w14:textId="77777777" w:rsidR="00476FA8" w:rsidRDefault="00476FA8" w:rsidP="008627E9">
      <w:pPr>
        <w:spacing w:before="240" w:line="240" w:lineRule="auto"/>
        <w:jc w:val="center"/>
        <w:rPr>
          <w:rFonts w:ascii="Garamond" w:hAnsi="Garamond"/>
          <w:b/>
          <w:bCs/>
        </w:rPr>
      </w:pPr>
    </w:p>
    <w:p w14:paraId="2DE0F72D" w14:textId="77777777" w:rsidR="00476FA8" w:rsidRDefault="00476FA8" w:rsidP="008627E9">
      <w:pPr>
        <w:spacing w:before="240" w:line="240" w:lineRule="auto"/>
        <w:jc w:val="center"/>
        <w:rPr>
          <w:rFonts w:ascii="Garamond" w:hAnsi="Garamond"/>
          <w:b/>
          <w:bCs/>
        </w:rPr>
      </w:pPr>
    </w:p>
    <w:p w14:paraId="3D85D835" w14:textId="77777777" w:rsidR="00476FA8" w:rsidRDefault="00476FA8" w:rsidP="008627E9">
      <w:pPr>
        <w:spacing w:before="240" w:line="240" w:lineRule="auto"/>
        <w:jc w:val="center"/>
        <w:rPr>
          <w:rFonts w:ascii="Garamond" w:hAnsi="Garamond"/>
          <w:b/>
          <w:bCs/>
        </w:rPr>
      </w:pPr>
    </w:p>
    <w:p w14:paraId="4C913570" w14:textId="77777777" w:rsidR="00476FA8" w:rsidRDefault="00476FA8" w:rsidP="008627E9">
      <w:pPr>
        <w:spacing w:before="240" w:line="240" w:lineRule="auto"/>
        <w:jc w:val="center"/>
        <w:rPr>
          <w:rFonts w:ascii="Garamond" w:hAnsi="Garamond"/>
          <w:b/>
          <w:bCs/>
        </w:rPr>
      </w:pPr>
    </w:p>
    <w:p w14:paraId="3600BBA4" w14:textId="77777777" w:rsidR="00476FA8" w:rsidRDefault="00476FA8" w:rsidP="008627E9">
      <w:pPr>
        <w:spacing w:before="240" w:line="240" w:lineRule="auto"/>
        <w:jc w:val="center"/>
        <w:rPr>
          <w:rFonts w:ascii="Garamond" w:hAnsi="Garamond"/>
          <w:b/>
          <w:bCs/>
        </w:rPr>
      </w:pPr>
    </w:p>
    <w:p w14:paraId="7ABC0F98" w14:textId="77777777" w:rsidR="00476FA8" w:rsidRDefault="00476FA8" w:rsidP="008627E9">
      <w:pPr>
        <w:spacing w:before="240" w:line="240" w:lineRule="auto"/>
        <w:jc w:val="center"/>
        <w:rPr>
          <w:rFonts w:ascii="Garamond" w:hAnsi="Garamond"/>
          <w:b/>
          <w:bCs/>
        </w:rPr>
      </w:pPr>
    </w:p>
    <w:p w14:paraId="2E315E63" w14:textId="552B572C" w:rsidR="001466AC" w:rsidRPr="00B1686F" w:rsidRDefault="48B066D1" w:rsidP="008627E9">
      <w:pPr>
        <w:spacing w:before="240" w:line="240" w:lineRule="auto"/>
        <w:jc w:val="center"/>
        <w:rPr>
          <w:rFonts w:ascii="Garamond" w:hAnsi="Garamond"/>
          <w:b/>
          <w:bCs/>
        </w:rPr>
      </w:pPr>
      <w:r w:rsidRPr="55383884">
        <w:rPr>
          <w:rFonts w:ascii="Garamond" w:hAnsi="Garamond"/>
          <w:b/>
          <w:bCs/>
        </w:rPr>
        <w:lastRenderedPageBreak/>
        <w:t xml:space="preserve">Appendix </w:t>
      </w:r>
      <w:r w:rsidR="167A0215" w:rsidRPr="55383884">
        <w:rPr>
          <w:rFonts w:ascii="Garamond" w:hAnsi="Garamond"/>
          <w:b/>
          <w:bCs/>
        </w:rPr>
        <w:t xml:space="preserve">B: </w:t>
      </w:r>
      <w:r w:rsidR="008627E9">
        <w:rPr>
          <w:rFonts w:ascii="Garamond" w:hAnsi="Garamond"/>
          <w:b/>
          <w:bCs/>
        </w:rPr>
        <w:t>Satellite Data Validation</w:t>
      </w:r>
    </w:p>
    <w:p w14:paraId="3C365655" w14:textId="6AA0CAA3" w:rsidR="004E1019" w:rsidRDefault="004E1019" w:rsidP="004E1019">
      <w:pPr>
        <w:spacing w:after="0" w:line="240" w:lineRule="auto"/>
        <w:ind w:left="2160"/>
        <w:rPr>
          <w:rFonts w:ascii="Garamond" w:hAnsi="Garamond"/>
          <w:noProof/>
        </w:rPr>
      </w:pPr>
      <w:r>
        <w:rPr>
          <w:rFonts w:ascii="Garamond" w:hAnsi="Garamond"/>
          <w:noProof/>
        </w:rPr>
        <w:t xml:space="preserve">         </w:t>
      </w:r>
      <w:r w:rsidR="007F3FA8" w:rsidRPr="00027874">
        <w:rPr>
          <w:rFonts w:ascii="Garamond" w:hAnsi="Garamond"/>
          <w:noProof/>
        </w:rPr>
        <w:t>(</w:t>
      </w:r>
      <w:r w:rsidR="007F3FA8">
        <w:rPr>
          <w:rFonts w:ascii="Garamond" w:hAnsi="Garamond"/>
          <w:noProof/>
        </w:rPr>
        <w:t>A)</w:t>
      </w:r>
    </w:p>
    <w:p w14:paraId="0CC9A117" w14:textId="42A482AF" w:rsidR="007F3FA8" w:rsidRDefault="007F3FA8" w:rsidP="007F3FA8">
      <w:pPr>
        <w:spacing w:after="0" w:line="240" w:lineRule="auto"/>
        <w:jc w:val="center"/>
        <w:rPr>
          <w:rFonts w:ascii="Garamond" w:hAnsi="Garamond"/>
          <w:noProof/>
        </w:rPr>
      </w:pPr>
      <w:r w:rsidRPr="00027874">
        <w:rPr>
          <w:rFonts w:ascii="Garamond" w:hAnsi="Garamond"/>
          <w:noProof/>
        </w:rPr>
        <w:drawing>
          <wp:inline distT="0" distB="0" distL="0" distR="0" wp14:anchorId="579AA901" wp14:editId="635260DB">
            <wp:extent cx="2743200" cy="1481328"/>
            <wp:effectExtent l="0" t="0" r="0" b="0"/>
            <wp:docPr id="1719402511" name="Picture 171940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481328"/>
                    </a:xfrm>
                    <a:prstGeom prst="rect">
                      <a:avLst/>
                    </a:prstGeom>
                  </pic:spPr>
                </pic:pic>
              </a:graphicData>
            </a:graphic>
          </wp:inline>
        </w:drawing>
      </w:r>
      <w:r w:rsidRPr="00027874">
        <w:rPr>
          <w:rFonts w:ascii="Garamond" w:hAnsi="Garamond"/>
          <w:noProof/>
        </w:rPr>
        <w:t xml:space="preserve"> </w:t>
      </w:r>
    </w:p>
    <w:p w14:paraId="28A034EB" w14:textId="55BE813F" w:rsidR="004E1019" w:rsidRDefault="007F3FA8" w:rsidP="004E1019">
      <w:pPr>
        <w:spacing w:after="0" w:line="240" w:lineRule="auto"/>
        <w:ind w:firstLine="720"/>
        <w:rPr>
          <w:rFonts w:ascii="Garamond" w:hAnsi="Garamond"/>
          <w:noProof/>
        </w:rPr>
      </w:pPr>
      <w:r w:rsidRPr="00027874">
        <w:rPr>
          <w:rFonts w:ascii="Garamond" w:hAnsi="Garamond"/>
          <w:noProof/>
        </w:rPr>
        <w:t>(</w:t>
      </w:r>
      <w:r>
        <w:rPr>
          <w:rFonts w:ascii="Garamond" w:hAnsi="Garamond"/>
          <w:noProof/>
        </w:rPr>
        <w:t>B</w:t>
      </w:r>
      <w:r w:rsidRPr="00027874">
        <w:rPr>
          <w:rFonts w:ascii="Garamond" w:hAnsi="Garamond"/>
          <w:noProof/>
        </w:rPr>
        <w:t>)</w:t>
      </w:r>
      <w:r w:rsidR="004E1019" w:rsidRPr="004E1019">
        <w:rPr>
          <w:rFonts w:ascii="Garamond" w:hAnsi="Garamond"/>
          <w:noProof/>
        </w:rPr>
        <w:t xml:space="preserve"> </w:t>
      </w:r>
      <w:r w:rsidR="004E1019">
        <w:rPr>
          <w:rFonts w:ascii="Garamond" w:hAnsi="Garamond"/>
          <w:noProof/>
        </w:rPr>
        <w:tab/>
      </w:r>
      <w:r w:rsidR="004E1019">
        <w:rPr>
          <w:rFonts w:ascii="Garamond" w:hAnsi="Garamond"/>
          <w:noProof/>
        </w:rPr>
        <w:tab/>
      </w:r>
      <w:r w:rsidR="004E1019">
        <w:rPr>
          <w:rFonts w:ascii="Garamond" w:hAnsi="Garamond"/>
          <w:noProof/>
        </w:rPr>
        <w:tab/>
      </w:r>
      <w:r w:rsidR="004E1019">
        <w:rPr>
          <w:rFonts w:ascii="Garamond" w:hAnsi="Garamond"/>
          <w:noProof/>
        </w:rPr>
        <w:tab/>
      </w:r>
      <w:r w:rsidR="004E1019">
        <w:rPr>
          <w:rFonts w:ascii="Garamond" w:hAnsi="Garamond"/>
          <w:noProof/>
        </w:rPr>
        <w:tab/>
      </w:r>
      <w:r w:rsidR="004E1019">
        <w:rPr>
          <w:rFonts w:ascii="Garamond" w:hAnsi="Garamond"/>
          <w:noProof/>
        </w:rPr>
        <w:tab/>
      </w:r>
      <w:r w:rsidR="004E1019" w:rsidRPr="00027874">
        <w:rPr>
          <w:rFonts w:ascii="Garamond" w:hAnsi="Garamond"/>
          <w:noProof/>
        </w:rPr>
        <w:t>(</w:t>
      </w:r>
      <w:r w:rsidR="004E1019">
        <w:rPr>
          <w:rFonts w:ascii="Garamond" w:hAnsi="Garamond"/>
          <w:noProof/>
        </w:rPr>
        <w:t>C)</w:t>
      </w:r>
    </w:p>
    <w:p w14:paraId="2E359DD0" w14:textId="6625A965" w:rsidR="007F3FA8" w:rsidRPr="00027874" w:rsidRDefault="007F3FA8" w:rsidP="007F3FA8">
      <w:pPr>
        <w:spacing w:after="0" w:line="240" w:lineRule="auto"/>
        <w:jc w:val="center"/>
        <w:rPr>
          <w:rFonts w:ascii="Garamond" w:hAnsi="Garamond"/>
          <w:noProof/>
        </w:rPr>
      </w:pPr>
      <w:r w:rsidRPr="00027874">
        <w:rPr>
          <w:rFonts w:ascii="Garamond" w:hAnsi="Garamond"/>
          <w:noProof/>
        </w:rPr>
        <w:t xml:space="preserve"> </w:t>
      </w:r>
      <w:r w:rsidRPr="00027874">
        <w:rPr>
          <w:rFonts w:ascii="Garamond" w:hAnsi="Garamond"/>
          <w:noProof/>
        </w:rPr>
        <w:drawing>
          <wp:inline distT="0" distB="0" distL="0" distR="0" wp14:anchorId="6A5A9510" wp14:editId="3015690B">
            <wp:extent cx="2743200" cy="1481328"/>
            <wp:effectExtent l="0" t="0" r="0" b="0"/>
            <wp:docPr id="1719402513" name="Picture 171940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481328"/>
                    </a:xfrm>
                    <a:prstGeom prst="rect">
                      <a:avLst/>
                    </a:prstGeom>
                  </pic:spPr>
                </pic:pic>
              </a:graphicData>
            </a:graphic>
          </wp:inline>
        </w:drawing>
      </w:r>
      <w:r w:rsidRPr="00027874">
        <w:rPr>
          <w:rFonts w:ascii="Garamond" w:hAnsi="Garamond"/>
          <w:noProof/>
        </w:rPr>
        <w:drawing>
          <wp:inline distT="0" distB="0" distL="0" distR="0" wp14:anchorId="406BA9DB" wp14:editId="7D600EBF">
            <wp:extent cx="2775098" cy="16459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75098" cy="1645920"/>
                    </a:xfrm>
                    <a:prstGeom prst="rect">
                      <a:avLst/>
                    </a:prstGeom>
                  </pic:spPr>
                </pic:pic>
              </a:graphicData>
            </a:graphic>
          </wp:inline>
        </w:drawing>
      </w:r>
    </w:p>
    <w:p w14:paraId="37A64861" w14:textId="6B359AB7" w:rsidR="00A21FC5" w:rsidRPr="00D96920" w:rsidRDefault="007F3FA8" w:rsidP="004F547D">
      <w:pPr>
        <w:spacing w:after="0" w:line="240" w:lineRule="auto"/>
        <w:jc w:val="center"/>
        <w:rPr>
          <w:rFonts w:ascii="Garamond" w:hAnsi="Garamond"/>
          <w:noProof/>
        </w:rPr>
      </w:pPr>
      <w:r w:rsidRPr="00D96920">
        <w:rPr>
          <w:rFonts w:ascii="Garamond" w:hAnsi="Garamond"/>
          <w:i/>
          <w:iCs/>
          <w:noProof/>
        </w:rPr>
        <w:t xml:space="preserve">Figure </w:t>
      </w:r>
      <w:r w:rsidR="004054B9">
        <w:rPr>
          <w:rFonts w:ascii="Garamond" w:hAnsi="Garamond"/>
          <w:i/>
          <w:iCs/>
          <w:noProof/>
        </w:rPr>
        <w:t>B</w:t>
      </w:r>
      <w:r w:rsidR="00A21FC5">
        <w:rPr>
          <w:rFonts w:ascii="Garamond" w:hAnsi="Garamond"/>
          <w:i/>
          <w:iCs/>
          <w:noProof/>
        </w:rPr>
        <w:t>1</w:t>
      </w:r>
      <w:r w:rsidRPr="00D96920">
        <w:rPr>
          <w:rFonts w:ascii="Garamond" w:hAnsi="Garamond"/>
          <w:i/>
          <w:iCs/>
          <w:noProof/>
        </w:rPr>
        <w:t>.</w:t>
      </w:r>
      <w:r w:rsidRPr="00D96920">
        <w:rPr>
          <w:rFonts w:ascii="Garamond" w:hAnsi="Garamond"/>
          <w:noProof/>
        </w:rPr>
        <w:t xml:space="preserve"> </w:t>
      </w:r>
      <w:r>
        <w:rPr>
          <w:rFonts w:ascii="Garamond" w:hAnsi="Garamond"/>
          <w:noProof/>
        </w:rPr>
        <w:t xml:space="preserve">JRC GSL SA </w:t>
      </w:r>
      <w:r w:rsidRPr="00D96920">
        <w:rPr>
          <w:rFonts w:ascii="Garamond" w:hAnsi="Garamond"/>
        </w:rPr>
        <w:t>Validation</w:t>
      </w:r>
      <w:r w:rsidRPr="00D96920">
        <w:rPr>
          <w:rFonts w:ascii="Garamond" w:hAnsi="Garamond"/>
          <w:noProof/>
        </w:rPr>
        <w:t xml:space="preserve"> </w:t>
      </w:r>
      <w:r>
        <w:rPr>
          <w:rFonts w:ascii="Garamond" w:hAnsi="Garamond"/>
          <w:noProof/>
        </w:rPr>
        <w:t>with USGS Gauge Stations</w:t>
      </w:r>
      <w:r w:rsidR="00D1398D">
        <w:rPr>
          <w:rFonts w:ascii="Garamond" w:hAnsi="Garamond"/>
          <w:noProof/>
        </w:rPr>
        <w:t>:</w:t>
      </w:r>
      <w:r w:rsidR="004F547D">
        <w:rPr>
          <w:rFonts w:ascii="Garamond" w:hAnsi="Garamond"/>
          <w:noProof/>
        </w:rPr>
        <w:t xml:space="preserve"> </w:t>
      </w:r>
      <w:r>
        <w:rPr>
          <w:rFonts w:ascii="Garamond" w:hAnsi="Garamond"/>
          <w:noProof/>
        </w:rPr>
        <w:t xml:space="preserve">(A) Annual </w:t>
      </w:r>
      <w:r w:rsidRPr="0172424F">
        <w:rPr>
          <w:rFonts w:ascii="Garamond" w:hAnsi="Garamond"/>
        </w:rPr>
        <w:t xml:space="preserve">MAM </w:t>
      </w:r>
      <w:r>
        <w:rPr>
          <w:rFonts w:ascii="Garamond" w:hAnsi="Garamond"/>
        </w:rPr>
        <w:t>GSL</w:t>
      </w:r>
      <w:r w:rsidRPr="0172424F">
        <w:rPr>
          <w:rFonts w:ascii="Garamond" w:hAnsi="Garamond"/>
        </w:rPr>
        <w:t xml:space="preserve"> </w:t>
      </w:r>
      <w:r>
        <w:rPr>
          <w:rFonts w:ascii="Garamond" w:hAnsi="Garamond"/>
        </w:rPr>
        <w:t>SA</w:t>
      </w:r>
      <w:r w:rsidRPr="0172424F">
        <w:rPr>
          <w:rFonts w:ascii="Garamond" w:hAnsi="Garamond"/>
        </w:rPr>
        <w:t xml:space="preserve"> </w:t>
      </w:r>
      <w:r>
        <w:rPr>
          <w:rFonts w:ascii="Garamond" w:hAnsi="Garamond"/>
        </w:rPr>
        <w:t>and</w:t>
      </w:r>
      <w:r w:rsidRPr="0172424F">
        <w:rPr>
          <w:rFonts w:ascii="Garamond" w:hAnsi="Garamond"/>
        </w:rPr>
        <w:t xml:space="preserve"> </w:t>
      </w:r>
      <w:r>
        <w:rPr>
          <w:rFonts w:ascii="Garamond" w:hAnsi="Garamond"/>
        </w:rPr>
        <w:t xml:space="preserve">MAM North and South Arm </w:t>
      </w:r>
      <w:r w:rsidRPr="0172424F">
        <w:rPr>
          <w:rFonts w:ascii="Garamond" w:hAnsi="Garamond"/>
        </w:rPr>
        <w:t xml:space="preserve">Gauge </w:t>
      </w:r>
      <w:r>
        <w:rPr>
          <w:rFonts w:ascii="Garamond" w:hAnsi="Garamond"/>
        </w:rPr>
        <w:t>S</w:t>
      </w:r>
      <w:r w:rsidRPr="0172424F">
        <w:rPr>
          <w:rFonts w:ascii="Garamond" w:hAnsi="Garamond"/>
        </w:rPr>
        <w:t xml:space="preserve">tation </w:t>
      </w:r>
      <w:r>
        <w:rPr>
          <w:rFonts w:ascii="Garamond" w:hAnsi="Garamond"/>
        </w:rPr>
        <w:t>Readings Timeseries</w:t>
      </w:r>
      <w:r w:rsidRPr="0172424F">
        <w:rPr>
          <w:rFonts w:ascii="Garamond" w:hAnsi="Garamond"/>
        </w:rPr>
        <w:t>, 2010-202</w:t>
      </w:r>
      <w:r>
        <w:rPr>
          <w:rFonts w:ascii="Garamond" w:hAnsi="Garamond"/>
        </w:rPr>
        <w:t>1</w:t>
      </w:r>
      <w:r w:rsidR="00D1398D">
        <w:rPr>
          <w:rFonts w:ascii="Garamond" w:hAnsi="Garamond"/>
        </w:rPr>
        <w:t>,</w:t>
      </w:r>
      <w:r>
        <w:rPr>
          <w:rFonts w:ascii="Garamond" w:hAnsi="Garamond"/>
        </w:rPr>
        <w:t xml:space="preserve"> (B) </w:t>
      </w:r>
      <w:r w:rsidRPr="0172424F">
        <w:rPr>
          <w:rFonts w:ascii="Garamond" w:eastAsia="Garamond" w:hAnsi="Garamond" w:cs="Garamond"/>
        </w:rPr>
        <w:t xml:space="preserve">Annual MAM GSL </w:t>
      </w:r>
      <w:r>
        <w:rPr>
          <w:rFonts w:ascii="Garamond" w:eastAsia="Garamond" w:hAnsi="Garamond" w:cs="Garamond"/>
        </w:rPr>
        <w:t>SA</w:t>
      </w:r>
      <w:r w:rsidRPr="0172424F">
        <w:rPr>
          <w:rFonts w:ascii="Garamond" w:eastAsia="Garamond" w:hAnsi="Garamond" w:cs="Garamond"/>
        </w:rPr>
        <w:t xml:space="preserve"> and </w:t>
      </w:r>
      <w:r>
        <w:rPr>
          <w:rFonts w:ascii="Garamond" w:eastAsia="Garamond" w:hAnsi="Garamond" w:cs="Garamond"/>
        </w:rPr>
        <w:t xml:space="preserve">MAM </w:t>
      </w:r>
      <w:r w:rsidRPr="0172424F">
        <w:rPr>
          <w:rFonts w:ascii="Garamond" w:eastAsia="Garamond" w:hAnsi="Garamond" w:cs="Garamond"/>
        </w:rPr>
        <w:t>Averaged Gauge Station Readings</w:t>
      </w:r>
      <w:r>
        <w:rPr>
          <w:rFonts w:ascii="Garamond" w:eastAsia="Garamond" w:hAnsi="Garamond" w:cs="Garamond"/>
        </w:rPr>
        <w:t xml:space="preserve"> </w:t>
      </w:r>
      <w:r>
        <w:rPr>
          <w:rFonts w:ascii="Garamond" w:hAnsi="Garamond"/>
        </w:rPr>
        <w:t>Timeseries</w:t>
      </w:r>
      <w:r w:rsidRPr="0172424F">
        <w:rPr>
          <w:rFonts w:ascii="Garamond" w:eastAsia="Garamond" w:hAnsi="Garamond" w:cs="Garamond"/>
        </w:rPr>
        <w:t xml:space="preserve">, </w:t>
      </w:r>
      <w:r w:rsidRPr="0172424F">
        <w:rPr>
          <w:rFonts w:ascii="Garamond" w:hAnsi="Garamond"/>
        </w:rPr>
        <w:t>2010-</w:t>
      </w:r>
      <w:r>
        <w:rPr>
          <w:rFonts w:ascii="Garamond" w:hAnsi="Garamond"/>
        </w:rPr>
        <w:t>2021</w:t>
      </w:r>
      <w:r w:rsidR="00D1398D">
        <w:rPr>
          <w:rFonts w:ascii="Garamond" w:hAnsi="Garamond"/>
          <w:noProof/>
        </w:rPr>
        <w:t>,</w:t>
      </w:r>
      <w:r w:rsidR="004F547D">
        <w:rPr>
          <w:rFonts w:ascii="Garamond" w:hAnsi="Garamond"/>
          <w:noProof/>
        </w:rPr>
        <w:t xml:space="preserve"> </w:t>
      </w:r>
      <w:r w:rsidRPr="4D27366F">
        <w:rPr>
          <w:rFonts w:ascii="Garamond" w:hAnsi="Garamond"/>
          <w:noProof/>
        </w:rPr>
        <w:t xml:space="preserve">(C) </w:t>
      </w:r>
      <w:r w:rsidRPr="4D27366F">
        <w:rPr>
          <w:rFonts w:ascii="Garamond" w:eastAsia="Garamond" w:hAnsi="Garamond" w:cs="Garamond"/>
        </w:rPr>
        <w:t xml:space="preserve">Annual MAM Average GSL SA and MAM Average Water Level Linear Regression, </w:t>
      </w:r>
      <w:r w:rsidRPr="4D27366F">
        <w:rPr>
          <w:rFonts w:ascii="Garamond" w:hAnsi="Garamond"/>
        </w:rPr>
        <w:t>2010-2021</w:t>
      </w:r>
      <w:r w:rsidR="00D1398D" w:rsidRPr="4D27366F">
        <w:rPr>
          <w:rFonts w:ascii="Garamond" w:hAnsi="Garamond"/>
        </w:rPr>
        <w:t>.</w:t>
      </w:r>
    </w:p>
    <w:p w14:paraId="77A38106" w14:textId="77777777" w:rsidR="004E1019" w:rsidRDefault="00A21FC5" w:rsidP="004F547D">
      <w:pPr>
        <w:spacing w:after="0"/>
        <w:ind w:left="2160" w:firstLine="720"/>
        <w:rPr>
          <w:rFonts w:ascii="Garamond" w:hAnsi="Garamond"/>
          <w:noProof/>
        </w:rPr>
      </w:pPr>
      <w:r w:rsidRPr="00D96920">
        <w:rPr>
          <w:rFonts w:ascii="Garamond" w:hAnsi="Garamond"/>
          <w:noProof/>
        </w:rPr>
        <w:t>(</w:t>
      </w:r>
      <w:r>
        <w:rPr>
          <w:rFonts w:ascii="Garamond" w:hAnsi="Garamond"/>
          <w:noProof/>
        </w:rPr>
        <w:t>A</w:t>
      </w:r>
      <w:r w:rsidRPr="00D96920">
        <w:rPr>
          <w:rFonts w:ascii="Garamond" w:hAnsi="Garamond"/>
          <w:noProof/>
        </w:rPr>
        <w:t>)</w:t>
      </w:r>
    </w:p>
    <w:p w14:paraId="01338217" w14:textId="02892F4C" w:rsidR="00A21FC5" w:rsidRPr="00D96920" w:rsidRDefault="00A21FC5" w:rsidP="004054B9">
      <w:pPr>
        <w:jc w:val="center"/>
        <w:rPr>
          <w:rFonts w:ascii="Garamond" w:hAnsi="Garamond"/>
        </w:rPr>
      </w:pPr>
      <w:r w:rsidRPr="00D96920">
        <w:rPr>
          <w:rFonts w:ascii="Garamond" w:hAnsi="Garamond"/>
          <w:noProof/>
        </w:rPr>
        <w:drawing>
          <wp:inline distT="0" distB="0" distL="0" distR="0" wp14:anchorId="20C9DE9F" wp14:editId="405AA570">
            <wp:extent cx="2279546" cy="1562100"/>
            <wp:effectExtent l="0" t="0" r="0" b="0"/>
            <wp:docPr id="1719402517" name="Picture 171940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86652" cy="1566969"/>
                    </a:xfrm>
                    <a:prstGeom prst="rect">
                      <a:avLst/>
                    </a:prstGeom>
                  </pic:spPr>
                </pic:pic>
              </a:graphicData>
            </a:graphic>
          </wp:inline>
        </w:drawing>
      </w:r>
    </w:p>
    <w:p w14:paraId="63B2BABB" w14:textId="14A80C35" w:rsidR="004E1019" w:rsidRPr="004054B9" w:rsidRDefault="004054B9" w:rsidP="004054B9">
      <w:pPr>
        <w:pStyle w:val="ListParagraph"/>
        <w:numPr>
          <w:ilvl w:val="0"/>
          <w:numId w:val="6"/>
        </w:numPr>
        <w:rPr>
          <w:rFonts w:ascii="Garamond" w:hAnsi="Garamond"/>
        </w:rPr>
      </w:pPr>
      <w:r>
        <w:rPr>
          <w:rFonts w:ascii="Garamond" w:hAnsi="Garamond"/>
        </w:rPr>
        <w:t xml:space="preserve">                                                             </w:t>
      </w:r>
      <w:r w:rsidRPr="004054B9">
        <w:rPr>
          <w:rFonts w:ascii="Garamond" w:hAnsi="Garamond"/>
        </w:rPr>
        <w:t>(C)</w:t>
      </w:r>
    </w:p>
    <w:p w14:paraId="30125F75" w14:textId="4436D782" w:rsidR="00A21FC5" w:rsidRPr="00D96920" w:rsidRDefault="00A21FC5" w:rsidP="00A21FC5">
      <w:pPr>
        <w:jc w:val="center"/>
        <w:rPr>
          <w:rFonts w:ascii="Garamond" w:hAnsi="Garamond"/>
        </w:rPr>
      </w:pPr>
      <w:r w:rsidRPr="00D96920">
        <w:rPr>
          <w:rFonts w:ascii="Garamond" w:hAnsi="Garamond"/>
          <w:noProof/>
        </w:rPr>
        <w:drawing>
          <wp:inline distT="0" distB="0" distL="0" distR="0" wp14:anchorId="50B581B2" wp14:editId="5E3D76AF">
            <wp:extent cx="2388723" cy="16459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388723" cy="1645920"/>
                    </a:xfrm>
                    <a:prstGeom prst="rect">
                      <a:avLst/>
                    </a:prstGeom>
                  </pic:spPr>
                </pic:pic>
              </a:graphicData>
            </a:graphic>
          </wp:inline>
        </w:drawing>
      </w:r>
      <w:r w:rsidRPr="00D96920">
        <w:rPr>
          <w:rFonts w:ascii="Garamond" w:hAnsi="Garamond"/>
        </w:rPr>
        <w:t xml:space="preserve"> </w:t>
      </w:r>
      <w:r w:rsidRPr="00D96920">
        <w:rPr>
          <w:rFonts w:ascii="Garamond" w:hAnsi="Garamond"/>
          <w:noProof/>
        </w:rPr>
        <w:drawing>
          <wp:inline distT="0" distB="0" distL="0" distR="0" wp14:anchorId="76FEFC6D" wp14:editId="2F26CE2C">
            <wp:extent cx="2388722" cy="164592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388722" cy="1645920"/>
                    </a:xfrm>
                    <a:prstGeom prst="rect">
                      <a:avLst/>
                    </a:prstGeom>
                  </pic:spPr>
                </pic:pic>
              </a:graphicData>
            </a:graphic>
          </wp:inline>
        </w:drawing>
      </w:r>
    </w:p>
    <w:p w14:paraId="4BE4E0B3" w14:textId="027D5432" w:rsidR="00A21FC5" w:rsidRDefault="00A21FC5" w:rsidP="00A21FC5">
      <w:pPr>
        <w:spacing w:after="0" w:line="240" w:lineRule="auto"/>
        <w:jc w:val="center"/>
        <w:rPr>
          <w:rFonts w:ascii="Garamond" w:hAnsi="Garamond"/>
          <w:noProof/>
        </w:rPr>
      </w:pPr>
      <w:r w:rsidRPr="00D96920">
        <w:rPr>
          <w:rFonts w:ascii="Garamond" w:hAnsi="Garamond"/>
          <w:i/>
          <w:iCs/>
          <w:noProof/>
        </w:rPr>
        <w:lastRenderedPageBreak/>
        <w:t xml:space="preserve">Figure </w:t>
      </w:r>
      <w:r w:rsidR="004054B9">
        <w:rPr>
          <w:rFonts w:ascii="Garamond" w:hAnsi="Garamond"/>
          <w:i/>
          <w:iCs/>
          <w:noProof/>
        </w:rPr>
        <w:t>B</w:t>
      </w:r>
      <w:r w:rsidR="001C65E2">
        <w:rPr>
          <w:rFonts w:ascii="Garamond" w:hAnsi="Garamond"/>
          <w:i/>
          <w:iCs/>
          <w:noProof/>
        </w:rPr>
        <w:t>2</w:t>
      </w:r>
      <w:r w:rsidRPr="00D96920">
        <w:rPr>
          <w:rFonts w:ascii="Garamond" w:hAnsi="Garamond"/>
          <w:i/>
          <w:iCs/>
          <w:noProof/>
        </w:rPr>
        <w:t>.</w:t>
      </w:r>
      <w:r w:rsidRPr="00D96920">
        <w:rPr>
          <w:rFonts w:ascii="Garamond" w:hAnsi="Garamond"/>
          <w:noProof/>
        </w:rPr>
        <w:t xml:space="preserve"> MODIS</w:t>
      </w:r>
      <w:r w:rsidRPr="00D96920">
        <w:rPr>
          <w:rFonts w:ascii="Garamond" w:hAnsi="Garamond"/>
        </w:rPr>
        <w:t xml:space="preserve"> AOD Validation</w:t>
      </w:r>
      <w:r w:rsidRPr="00D96920">
        <w:rPr>
          <w:rFonts w:ascii="Garamond" w:hAnsi="Garamond"/>
          <w:noProof/>
        </w:rPr>
        <w:t xml:space="preserve"> </w:t>
      </w:r>
      <w:r>
        <w:rPr>
          <w:rFonts w:ascii="Garamond" w:hAnsi="Garamond"/>
          <w:noProof/>
        </w:rPr>
        <w:t>with EPA AQS and AERONET</w:t>
      </w:r>
      <w:r w:rsidR="00D1398D">
        <w:rPr>
          <w:rFonts w:ascii="Garamond" w:hAnsi="Garamond"/>
          <w:noProof/>
        </w:rPr>
        <w:t>:</w:t>
      </w:r>
    </w:p>
    <w:p w14:paraId="18DEEBB7" w14:textId="23689354" w:rsidR="00E10E67" w:rsidRPr="001B66A9" w:rsidRDefault="00A21FC5" w:rsidP="004054B9">
      <w:pPr>
        <w:pStyle w:val="ListParagraph"/>
        <w:numPr>
          <w:ilvl w:val="0"/>
          <w:numId w:val="1"/>
        </w:numPr>
        <w:spacing w:line="240" w:lineRule="auto"/>
        <w:jc w:val="center"/>
        <w:rPr>
          <w:rFonts w:ascii="Garamond" w:hAnsi="Garamond"/>
          <w:noProof/>
        </w:rPr>
      </w:pPr>
      <w:r w:rsidRPr="00D1398D">
        <w:rPr>
          <w:rFonts w:ascii="Garamond" w:hAnsi="Garamond"/>
          <w:noProof/>
        </w:rPr>
        <w:t xml:space="preserve">MODIS AOD and EPA Hawthorne Station </w:t>
      </w:r>
      <w:r w:rsidRPr="00D1398D">
        <w:rPr>
          <w:rFonts w:ascii="Garamond" w:eastAsia="Garamond" w:hAnsi="Garamond" w:cs="Garamond"/>
        </w:rPr>
        <w:t>PM</w:t>
      </w:r>
      <w:r w:rsidRPr="00D1398D">
        <w:rPr>
          <w:rFonts w:ascii="Garamond" w:eastAsia="Garamond" w:hAnsi="Garamond" w:cs="Garamond"/>
          <w:vertAlign w:val="subscript"/>
        </w:rPr>
        <w:t>2.5</w:t>
      </w:r>
      <w:r w:rsidRPr="00D1398D">
        <w:rPr>
          <w:rFonts w:ascii="Garamond" w:hAnsi="Garamond"/>
          <w:noProof/>
        </w:rPr>
        <w:t xml:space="preserve"> Linear Regression</w:t>
      </w:r>
      <w:r w:rsidRPr="00D1398D">
        <w:rPr>
          <w:rFonts w:ascii="Garamond" w:hAnsi="Garamond"/>
        </w:rPr>
        <w:t xml:space="preserve">, </w:t>
      </w:r>
      <w:r w:rsidRPr="00D1398D">
        <w:rPr>
          <w:rFonts w:ascii="Garamond" w:hAnsi="Garamond"/>
          <w:noProof/>
        </w:rPr>
        <w:t>March-2019</w:t>
      </w:r>
      <w:r w:rsidR="00D1398D" w:rsidRPr="00D1398D">
        <w:rPr>
          <w:rFonts w:ascii="Garamond" w:hAnsi="Garamond"/>
          <w:noProof/>
        </w:rPr>
        <w:t>,</w:t>
      </w:r>
      <w:r w:rsidRPr="00D1398D">
        <w:rPr>
          <w:rFonts w:ascii="Garamond" w:hAnsi="Garamond"/>
          <w:noProof/>
        </w:rPr>
        <w:t xml:space="preserve"> (B) Monthly MODIS AOD and AERONET </w:t>
      </w:r>
      <w:r w:rsidRPr="00D1398D">
        <w:rPr>
          <w:rFonts w:ascii="Garamond" w:eastAsia="Garamond" w:hAnsi="Garamond" w:cs="Garamond"/>
        </w:rPr>
        <w:t>PM</w:t>
      </w:r>
      <w:r w:rsidRPr="00D1398D">
        <w:rPr>
          <w:rFonts w:ascii="Garamond" w:eastAsia="Garamond" w:hAnsi="Garamond" w:cs="Garamond"/>
          <w:vertAlign w:val="subscript"/>
        </w:rPr>
        <w:t>2.5</w:t>
      </w:r>
      <w:r w:rsidRPr="00D1398D">
        <w:rPr>
          <w:rFonts w:ascii="Garamond" w:hAnsi="Garamond"/>
          <w:noProof/>
        </w:rPr>
        <w:t xml:space="preserve"> Timeseries</w:t>
      </w:r>
      <w:r w:rsidRPr="00D1398D">
        <w:rPr>
          <w:rFonts w:ascii="Garamond" w:hAnsi="Garamond"/>
        </w:rPr>
        <w:t xml:space="preserve">, </w:t>
      </w:r>
      <w:r w:rsidRPr="00D1398D">
        <w:rPr>
          <w:rFonts w:ascii="Garamond" w:hAnsi="Garamond"/>
          <w:noProof/>
        </w:rPr>
        <w:t>March-2021</w:t>
      </w:r>
      <w:r w:rsidR="00D1398D" w:rsidRPr="00D1398D">
        <w:rPr>
          <w:rFonts w:ascii="Garamond" w:hAnsi="Garamond"/>
          <w:noProof/>
        </w:rPr>
        <w:t>,</w:t>
      </w:r>
      <w:r w:rsidRPr="00D1398D">
        <w:rPr>
          <w:rFonts w:ascii="Garamond" w:hAnsi="Garamond"/>
          <w:noProof/>
        </w:rPr>
        <w:t xml:space="preserve"> </w:t>
      </w:r>
      <w:r w:rsidRPr="00D1398D">
        <w:rPr>
          <w:rFonts w:ascii="Garamond" w:eastAsia="Garamond" w:hAnsi="Garamond" w:cs="Garamond"/>
        </w:rPr>
        <w:t xml:space="preserve">(C) </w:t>
      </w:r>
      <w:r w:rsidRPr="00D1398D">
        <w:rPr>
          <w:rFonts w:ascii="Garamond" w:hAnsi="Garamond"/>
          <w:noProof/>
        </w:rPr>
        <w:t>MODIS AOD and AERONET</w:t>
      </w:r>
      <w:r w:rsidR="001B66A9">
        <w:rPr>
          <w:rFonts w:ascii="Garamond" w:hAnsi="Garamond"/>
          <w:noProof/>
        </w:rPr>
        <w:t xml:space="preserve"> </w:t>
      </w:r>
      <w:r w:rsidRPr="00D1398D">
        <w:rPr>
          <w:rFonts w:ascii="Garamond" w:eastAsia="Garamond" w:hAnsi="Garamond" w:cs="Garamond"/>
        </w:rPr>
        <w:t>PM</w:t>
      </w:r>
      <w:r w:rsidRPr="00D1398D">
        <w:rPr>
          <w:rFonts w:ascii="Garamond" w:eastAsia="Garamond" w:hAnsi="Garamond" w:cs="Garamond"/>
          <w:vertAlign w:val="subscript"/>
        </w:rPr>
        <w:t>2.5</w:t>
      </w:r>
      <w:r w:rsidRPr="00D1398D">
        <w:rPr>
          <w:rFonts w:ascii="Garamond" w:hAnsi="Garamond"/>
          <w:noProof/>
        </w:rPr>
        <w:t xml:space="preserve"> </w:t>
      </w:r>
      <w:r w:rsidRPr="001B66A9">
        <w:rPr>
          <w:rFonts w:ascii="Garamond" w:hAnsi="Garamond"/>
          <w:noProof/>
        </w:rPr>
        <w:t>Linear Regression</w:t>
      </w:r>
      <w:r w:rsidRPr="001B66A9">
        <w:rPr>
          <w:rFonts w:ascii="Garamond" w:hAnsi="Garamond"/>
        </w:rPr>
        <w:t xml:space="preserve">, </w:t>
      </w:r>
      <w:r w:rsidRPr="001B66A9">
        <w:rPr>
          <w:rFonts w:ascii="Garamond" w:hAnsi="Garamond"/>
          <w:noProof/>
        </w:rPr>
        <w:t>March-2021</w:t>
      </w:r>
      <w:r w:rsidR="00D1398D" w:rsidRPr="001B66A9">
        <w:rPr>
          <w:rFonts w:ascii="Garamond" w:hAnsi="Garamond"/>
          <w:noProof/>
        </w:rPr>
        <w:t>.</w:t>
      </w:r>
    </w:p>
    <w:p w14:paraId="408B638F" w14:textId="77777777" w:rsidR="004054B9" w:rsidRDefault="00AB58A6" w:rsidP="004054B9">
      <w:pPr>
        <w:spacing w:after="0" w:line="240" w:lineRule="auto"/>
        <w:ind w:left="2160" w:firstLine="720"/>
        <w:rPr>
          <w:rFonts w:ascii="Garamond" w:hAnsi="Garamond"/>
          <w:noProof/>
        </w:rPr>
      </w:pPr>
      <w:r w:rsidRPr="0027396E">
        <w:rPr>
          <w:rFonts w:ascii="Garamond" w:hAnsi="Garamond"/>
          <w:noProof/>
        </w:rPr>
        <w:t>(</w:t>
      </w:r>
      <w:r>
        <w:rPr>
          <w:rFonts w:ascii="Garamond" w:hAnsi="Garamond"/>
          <w:noProof/>
        </w:rPr>
        <w:t>A</w:t>
      </w:r>
      <w:r w:rsidRPr="0027396E">
        <w:rPr>
          <w:rFonts w:ascii="Garamond" w:hAnsi="Garamond"/>
          <w:noProof/>
        </w:rPr>
        <w:t>)</w:t>
      </w:r>
    </w:p>
    <w:p w14:paraId="5978DBE6" w14:textId="0DE90C59" w:rsidR="00AB58A6" w:rsidRPr="0027396E" w:rsidRDefault="00AB58A6" w:rsidP="00AB58A6">
      <w:pPr>
        <w:spacing w:after="0" w:line="240" w:lineRule="auto"/>
        <w:jc w:val="center"/>
        <w:rPr>
          <w:rFonts w:ascii="Garamond" w:hAnsi="Garamond"/>
        </w:rPr>
      </w:pPr>
      <w:r w:rsidRPr="0027396E">
        <w:rPr>
          <w:rFonts w:ascii="Garamond" w:hAnsi="Garamond"/>
          <w:noProof/>
        </w:rPr>
        <w:t xml:space="preserve"> </w:t>
      </w:r>
      <w:r w:rsidRPr="0027396E">
        <w:rPr>
          <w:rFonts w:ascii="Garamond" w:hAnsi="Garamond"/>
          <w:noProof/>
        </w:rPr>
        <w:drawing>
          <wp:inline distT="0" distB="0" distL="0" distR="0" wp14:anchorId="7CEC2531" wp14:editId="0A5BBD51">
            <wp:extent cx="2743200" cy="137423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374238"/>
                    </a:xfrm>
                    <a:prstGeom prst="rect">
                      <a:avLst/>
                    </a:prstGeom>
                  </pic:spPr>
                </pic:pic>
              </a:graphicData>
            </a:graphic>
          </wp:inline>
        </w:drawing>
      </w:r>
    </w:p>
    <w:p w14:paraId="01A1E6AF" w14:textId="1C2FA765" w:rsidR="004054B9" w:rsidRPr="004054B9" w:rsidRDefault="004054B9" w:rsidP="004054B9">
      <w:pPr>
        <w:pStyle w:val="ListParagraph"/>
        <w:numPr>
          <w:ilvl w:val="0"/>
          <w:numId w:val="1"/>
        </w:numPr>
        <w:spacing w:after="0" w:line="240" w:lineRule="auto"/>
        <w:rPr>
          <w:rFonts w:ascii="Garamond" w:hAnsi="Garamond"/>
          <w:noProof/>
        </w:rPr>
      </w:pPr>
      <w:r>
        <w:rPr>
          <w:rFonts w:ascii="Garamond" w:hAnsi="Garamond"/>
          <w:noProof/>
        </w:rPr>
        <w:t xml:space="preserve">                                                                             </w:t>
      </w:r>
      <w:r w:rsidRPr="004054B9">
        <w:rPr>
          <w:rFonts w:ascii="Garamond" w:hAnsi="Garamond"/>
          <w:noProof/>
        </w:rPr>
        <w:t>(C)</w:t>
      </w:r>
    </w:p>
    <w:p w14:paraId="0C98E2DF" w14:textId="29FC710B" w:rsidR="00AB58A6" w:rsidRPr="0027396E" w:rsidRDefault="00AB58A6" w:rsidP="00AB58A6">
      <w:pPr>
        <w:spacing w:after="0" w:line="240" w:lineRule="auto"/>
        <w:jc w:val="center"/>
        <w:rPr>
          <w:rFonts w:ascii="Garamond" w:hAnsi="Garamond"/>
          <w:noProof/>
        </w:rPr>
      </w:pPr>
      <w:r w:rsidRPr="0027396E">
        <w:rPr>
          <w:rFonts w:ascii="Garamond" w:hAnsi="Garamond"/>
          <w:noProof/>
        </w:rPr>
        <w:drawing>
          <wp:inline distT="0" distB="0" distL="0" distR="0" wp14:anchorId="7C7A9148" wp14:editId="05247497">
            <wp:extent cx="2743200" cy="142294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422943"/>
                    </a:xfrm>
                    <a:prstGeom prst="rect">
                      <a:avLst/>
                    </a:prstGeom>
                  </pic:spPr>
                </pic:pic>
              </a:graphicData>
            </a:graphic>
          </wp:inline>
        </w:drawing>
      </w:r>
      <w:r w:rsidRPr="0027396E">
        <w:rPr>
          <w:rFonts w:ascii="Garamond" w:hAnsi="Garamond"/>
          <w:noProof/>
        </w:rPr>
        <w:t xml:space="preserve"> </w:t>
      </w:r>
      <w:r w:rsidRPr="0027396E">
        <w:rPr>
          <w:rFonts w:ascii="Garamond" w:hAnsi="Garamond"/>
          <w:noProof/>
        </w:rPr>
        <w:drawing>
          <wp:inline distT="0" distB="0" distL="0" distR="0" wp14:anchorId="62997B07" wp14:editId="3511A1E5">
            <wp:extent cx="2743200" cy="142294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422943"/>
                    </a:xfrm>
                    <a:prstGeom prst="rect">
                      <a:avLst/>
                    </a:prstGeom>
                  </pic:spPr>
                </pic:pic>
              </a:graphicData>
            </a:graphic>
          </wp:inline>
        </w:drawing>
      </w:r>
    </w:p>
    <w:p w14:paraId="60443018" w14:textId="1D13C36E" w:rsidR="00AB58A6" w:rsidRPr="0027396E" w:rsidRDefault="00AB58A6" w:rsidP="00AB58A6">
      <w:pPr>
        <w:spacing w:after="0" w:line="240" w:lineRule="auto"/>
        <w:jc w:val="center"/>
        <w:rPr>
          <w:rFonts w:ascii="Garamond" w:hAnsi="Garamond"/>
          <w:noProof/>
        </w:rPr>
      </w:pPr>
      <w:r w:rsidRPr="0027396E">
        <w:rPr>
          <w:rFonts w:ascii="Garamond" w:hAnsi="Garamond"/>
          <w:i/>
          <w:iCs/>
          <w:noProof/>
        </w:rPr>
        <w:t>Figure</w:t>
      </w:r>
      <w:r w:rsidR="00B1686F">
        <w:rPr>
          <w:rFonts w:ascii="Garamond" w:hAnsi="Garamond"/>
          <w:i/>
          <w:iCs/>
          <w:noProof/>
        </w:rPr>
        <w:t xml:space="preserve"> </w:t>
      </w:r>
      <w:r w:rsidR="004054B9">
        <w:rPr>
          <w:rFonts w:ascii="Garamond" w:hAnsi="Garamond"/>
          <w:i/>
          <w:iCs/>
          <w:noProof/>
        </w:rPr>
        <w:t>B</w:t>
      </w:r>
      <w:r w:rsidR="00B1686F">
        <w:rPr>
          <w:rFonts w:ascii="Garamond" w:hAnsi="Garamond"/>
          <w:i/>
          <w:iCs/>
          <w:noProof/>
        </w:rPr>
        <w:t>3</w:t>
      </w:r>
      <w:r w:rsidRPr="0027396E">
        <w:rPr>
          <w:rFonts w:ascii="Garamond" w:hAnsi="Garamond"/>
          <w:i/>
          <w:iCs/>
          <w:noProof/>
        </w:rPr>
        <w:t>.</w:t>
      </w:r>
      <w:r w:rsidRPr="0027396E">
        <w:rPr>
          <w:rFonts w:ascii="Garamond" w:hAnsi="Garamond"/>
          <w:noProof/>
        </w:rPr>
        <w:t xml:space="preserve"> </w:t>
      </w:r>
      <w:r w:rsidRPr="0027396E">
        <w:rPr>
          <w:rFonts w:ascii="Garamond" w:hAnsi="Garamond"/>
        </w:rPr>
        <w:t xml:space="preserve">MODIS AOD and </w:t>
      </w:r>
      <w:r w:rsidRPr="0027396E">
        <w:rPr>
          <w:rFonts w:ascii="Garamond" w:hAnsi="Garamond"/>
          <w:noProof/>
        </w:rPr>
        <w:t>TROPOMI CO</w:t>
      </w:r>
      <w:r w:rsidRPr="0027396E">
        <w:rPr>
          <w:rFonts w:ascii="Garamond" w:hAnsi="Garamond"/>
        </w:rPr>
        <w:t xml:space="preserve"> Differentiation from Wildfire Dust</w:t>
      </w:r>
      <w:r w:rsidR="001B66A9">
        <w:rPr>
          <w:rFonts w:ascii="Garamond" w:hAnsi="Garamond"/>
        </w:rPr>
        <w:t>:</w:t>
      </w:r>
    </w:p>
    <w:p w14:paraId="4A827E6C" w14:textId="72B8E3BD" w:rsidR="00AB58A6" w:rsidRDefault="00AB58A6" w:rsidP="001B66A9">
      <w:pPr>
        <w:spacing w:after="0" w:line="240" w:lineRule="auto"/>
        <w:jc w:val="center"/>
        <w:rPr>
          <w:rFonts w:ascii="Garamond" w:hAnsi="Garamond"/>
        </w:rPr>
      </w:pPr>
      <w:r w:rsidRPr="0027396E">
        <w:rPr>
          <w:rFonts w:ascii="Garamond" w:hAnsi="Garamond"/>
          <w:noProof/>
        </w:rPr>
        <w:t>(</w:t>
      </w:r>
      <w:r>
        <w:rPr>
          <w:rFonts w:ascii="Garamond" w:hAnsi="Garamond"/>
          <w:noProof/>
        </w:rPr>
        <w:t>A)</w:t>
      </w:r>
      <w:r w:rsidRPr="0027396E">
        <w:rPr>
          <w:rFonts w:ascii="Garamond" w:hAnsi="Garamond"/>
          <w:noProof/>
        </w:rPr>
        <w:t xml:space="preserve"> </w:t>
      </w:r>
      <w:r w:rsidRPr="0027396E">
        <w:rPr>
          <w:rFonts w:ascii="Garamond" w:hAnsi="Garamond"/>
        </w:rPr>
        <w:t xml:space="preserve">Annual MAM Mean </w:t>
      </w:r>
      <w:r w:rsidRPr="0027396E">
        <w:rPr>
          <w:rFonts w:ascii="Garamond" w:eastAsia="Garamond" w:hAnsi="Garamond" w:cs="Garamond"/>
        </w:rPr>
        <w:t>95</w:t>
      </w:r>
      <w:r w:rsidRPr="0027396E">
        <w:rPr>
          <w:rFonts w:ascii="Garamond" w:eastAsia="Garamond" w:hAnsi="Garamond" w:cs="Garamond"/>
          <w:vertAlign w:val="superscript"/>
        </w:rPr>
        <w:t>th</w:t>
      </w:r>
      <w:r w:rsidRPr="0027396E">
        <w:rPr>
          <w:rFonts w:ascii="Garamond" w:eastAsia="Garamond" w:hAnsi="Garamond" w:cs="Garamond"/>
        </w:rPr>
        <w:t xml:space="preserve"> Percentile </w:t>
      </w:r>
      <w:r w:rsidRPr="0027396E">
        <w:rPr>
          <w:rFonts w:ascii="Garamond" w:hAnsi="Garamond"/>
        </w:rPr>
        <w:t>AOD</w:t>
      </w:r>
      <w:r w:rsidRPr="0172424F">
        <w:rPr>
          <w:rFonts w:ascii="Garamond" w:eastAsia="Garamond" w:hAnsi="Garamond" w:cs="Garamond"/>
        </w:rPr>
        <w:t xml:space="preserve"> and </w:t>
      </w:r>
      <w:r>
        <w:rPr>
          <w:rFonts w:ascii="Garamond" w:hAnsi="Garamond"/>
        </w:rPr>
        <w:t>CO Timeseries with Table</w:t>
      </w:r>
      <w:r>
        <w:rPr>
          <w:rFonts w:ascii="Garamond" w:eastAsia="Garamond" w:hAnsi="Garamond" w:cs="Garamond"/>
        </w:rPr>
        <w:t xml:space="preserve">, </w:t>
      </w:r>
      <w:r w:rsidRPr="0172424F">
        <w:rPr>
          <w:rFonts w:ascii="Garamond" w:eastAsia="Garamond" w:hAnsi="Garamond" w:cs="Garamond"/>
        </w:rPr>
        <w:t>2019</w:t>
      </w:r>
      <w:r>
        <w:rPr>
          <w:rFonts w:ascii="Garamond" w:hAnsi="Garamond"/>
        </w:rPr>
        <w:t>-</w:t>
      </w:r>
      <w:r w:rsidRPr="0172424F">
        <w:rPr>
          <w:rFonts w:ascii="Garamond" w:eastAsia="Garamond" w:hAnsi="Garamond" w:cs="Garamond"/>
        </w:rPr>
        <w:t>2022</w:t>
      </w:r>
      <w:r w:rsidR="001B66A9">
        <w:rPr>
          <w:rFonts w:ascii="Garamond" w:eastAsia="Garamond" w:hAnsi="Garamond" w:cs="Garamond"/>
        </w:rPr>
        <w:t>,</w:t>
      </w:r>
      <w:r>
        <w:rPr>
          <w:rFonts w:ascii="Garamond" w:eastAsia="Garamond" w:hAnsi="Garamond" w:cs="Garamond"/>
        </w:rPr>
        <w:t xml:space="preserve"> (B) </w:t>
      </w:r>
      <w:r w:rsidRPr="0172424F">
        <w:rPr>
          <w:rFonts w:ascii="Garamond" w:hAnsi="Garamond"/>
        </w:rPr>
        <w:t xml:space="preserve">Annual MAM </w:t>
      </w:r>
      <w:r>
        <w:rPr>
          <w:rFonts w:ascii="Garamond" w:hAnsi="Garamond"/>
        </w:rPr>
        <w:t>M</w:t>
      </w:r>
      <w:r w:rsidRPr="0172424F">
        <w:rPr>
          <w:rFonts w:ascii="Garamond" w:hAnsi="Garamond"/>
        </w:rPr>
        <w:t>ean 95</w:t>
      </w:r>
      <w:r w:rsidRPr="0172424F">
        <w:rPr>
          <w:rFonts w:ascii="Garamond" w:hAnsi="Garamond"/>
          <w:vertAlign w:val="superscript"/>
        </w:rPr>
        <w:t>th</w:t>
      </w:r>
      <w:r w:rsidRPr="0172424F">
        <w:rPr>
          <w:rFonts w:ascii="Garamond" w:hAnsi="Garamond"/>
        </w:rPr>
        <w:t xml:space="preserve"> Percentile AOD and </w:t>
      </w:r>
      <w:r>
        <w:rPr>
          <w:rFonts w:ascii="Garamond" w:hAnsi="Garamond"/>
        </w:rPr>
        <w:t>CO Timeseries, 2019-2022</w:t>
      </w:r>
      <w:r w:rsidR="001B66A9">
        <w:rPr>
          <w:rFonts w:ascii="Garamond" w:hAnsi="Garamond"/>
        </w:rPr>
        <w:t>,</w:t>
      </w:r>
      <w:r w:rsidR="001B66A9">
        <w:rPr>
          <w:rFonts w:ascii="Garamond" w:eastAsia="Garamond" w:hAnsi="Garamond" w:cs="Garamond"/>
        </w:rPr>
        <w:t xml:space="preserve"> </w:t>
      </w:r>
      <w:r>
        <w:rPr>
          <w:rFonts w:ascii="Garamond" w:hAnsi="Garamond"/>
        </w:rPr>
        <w:t xml:space="preserve">(C) </w:t>
      </w:r>
      <w:r w:rsidRPr="0172424F">
        <w:rPr>
          <w:rFonts w:ascii="Garamond" w:hAnsi="Garamond"/>
        </w:rPr>
        <w:t xml:space="preserve">Annual </w:t>
      </w:r>
      <w:r>
        <w:rPr>
          <w:rFonts w:ascii="Garamond" w:hAnsi="Garamond"/>
        </w:rPr>
        <w:t>ASO</w:t>
      </w:r>
      <w:r w:rsidRPr="0172424F">
        <w:rPr>
          <w:rFonts w:ascii="Garamond" w:hAnsi="Garamond"/>
        </w:rPr>
        <w:t xml:space="preserve"> </w:t>
      </w:r>
      <w:r>
        <w:rPr>
          <w:rFonts w:ascii="Garamond" w:hAnsi="Garamond"/>
        </w:rPr>
        <w:t>M</w:t>
      </w:r>
      <w:r w:rsidRPr="0172424F">
        <w:rPr>
          <w:rFonts w:ascii="Garamond" w:hAnsi="Garamond"/>
        </w:rPr>
        <w:t>ean 95</w:t>
      </w:r>
      <w:r w:rsidRPr="0172424F">
        <w:rPr>
          <w:rFonts w:ascii="Garamond" w:hAnsi="Garamond"/>
          <w:vertAlign w:val="superscript"/>
        </w:rPr>
        <w:t>th</w:t>
      </w:r>
      <w:r w:rsidRPr="0172424F">
        <w:rPr>
          <w:rFonts w:ascii="Garamond" w:hAnsi="Garamond"/>
        </w:rPr>
        <w:t xml:space="preserve"> Percentile AOD and </w:t>
      </w:r>
      <w:r>
        <w:rPr>
          <w:rFonts w:ascii="Garamond" w:hAnsi="Garamond"/>
        </w:rPr>
        <w:t>CO Timeseries, 2019-2022</w:t>
      </w:r>
      <w:r w:rsidR="001B66A9">
        <w:rPr>
          <w:rFonts w:ascii="Garamond" w:hAnsi="Garamond"/>
        </w:rPr>
        <w:t>.</w:t>
      </w:r>
    </w:p>
    <w:p w14:paraId="63A1C6F6" w14:textId="77777777" w:rsidR="00AB58A6" w:rsidRPr="007F3FA8" w:rsidRDefault="00AB58A6" w:rsidP="00AB58A6">
      <w:pPr>
        <w:spacing w:after="0" w:line="240" w:lineRule="auto"/>
        <w:jc w:val="center"/>
        <w:rPr>
          <w:rFonts w:ascii="Garamond" w:hAnsi="Garamond"/>
          <w:noProof/>
        </w:rPr>
      </w:pPr>
      <w:r w:rsidRPr="007F3FA8">
        <w:rPr>
          <w:rFonts w:ascii="Garamond" w:hAnsi="Garamond"/>
          <w:noProof/>
        </w:rPr>
        <w:t>(</w:t>
      </w:r>
      <w:r>
        <w:rPr>
          <w:rFonts w:ascii="Garamond" w:hAnsi="Garamond"/>
          <w:noProof/>
        </w:rPr>
        <w:t>A</w:t>
      </w:r>
      <w:r w:rsidRPr="007F3FA8">
        <w:rPr>
          <w:rFonts w:ascii="Garamond" w:hAnsi="Garamond"/>
          <w:noProof/>
        </w:rPr>
        <w:t>)</w:t>
      </w:r>
      <w:r w:rsidRPr="007F3FA8">
        <w:rPr>
          <w:rFonts w:ascii="Garamond" w:hAnsi="Garamond"/>
          <w:noProof/>
        </w:rPr>
        <w:drawing>
          <wp:inline distT="0" distB="0" distL="0" distR="0" wp14:anchorId="7F3DACF9" wp14:editId="7C21C098">
            <wp:extent cx="2715349" cy="16459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15349" cy="1645920"/>
                    </a:xfrm>
                    <a:prstGeom prst="rect">
                      <a:avLst/>
                    </a:prstGeom>
                  </pic:spPr>
                </pic:pic>
              </a:graphicData>
            </a:graphic>
          </wp:inline>
        </w:drawing>
      </w:r>
      <w:r w:rsidRPr="007F3FA8">
        <w:rPr>
          <w:rFonts w:ascii="Garamond" w:hAnsi="Garamond"/>
          <w:noProof/>
        </w:rPr>
        <w:t xml:space="preserve"> (</w:t>
      </w:r>
      <w:r>
        <w:rPr>
          <w:rFonts w:ascii="Garamond" w:hAnsi="Garamond"/>
          <w:noProof/>
        </w:rPr>
        <w:t>B)</w:t>
      </w:r>
      <w:r w:rsidRPr="007F3FA8">
        <w:rPr>
          <w:rFonts w:ascii="Garamond" w:hAnsi="Garamond"/>
          <w:noProof/>
        </w:rPr>
        <w:t xml:space="preserve"> </w:t>
      </w:r>
      <w:r w:rsidRPr="007F3FA8">
        <w:rPr>
          <w:rFonts w:ascii="Garamond" w:hAnsi="Garamond"/>
          <w:noProof/>
        </w:rPr>
        <w:drawing>
          <wp:inline distT="0" distB="0" distL="0" distR="0" wp14:anchorId="35E6760A" wp14:editId="654B29FC">
            <wp:extent cx="2733132" cy="1645920"/>
            <wp:effectExtent l="0" t="0" r="0" b="0"/>
            <wp:docPr id="1719402497" name="Picture 171940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33132" cy="1645920"/>
                    </a:xfrm>
                    <a:prstGeom prst="rect">
                      <a:avLst/>
                    </a:prstGeom>
                  </pic:spPr>
                </pic:pic>
              </a:graphicData>
            </a:graphic>
          </wp:inline>
        </w:drawing>
      </w:r>
      <w:r w:rsidRPr="007F3FA8">
        <w:rPr>
          <w:rFonts w:ascii="Garamond" w:hAnsi="Garamond"/>
          <w:noProof/>
        </w:rPr>
        <w:t xml:space="preserve"> (</w:t>
      </w:r>
      <w:r>
        <w:rPr>
          <w:rFonts w:ascii="Garamond" w:hAnsi="Garamond"/>
          <w:noProof/>
        </w:rPr>
        <w:t>C</w:t>
      </w:r>
      <w:r w:rsidRPr="007F3FA8">
        <w:rPr>
          <w:rFonts w:ascii="Garamond" w:hAnsi="Garamond"/>
          <w:noProof/>
        </w:rPr>
        <w:t>)</w:t>
      </w:r>
      <w:r w:rsidRPr="007F3FA8">
        <w:rPr>
          <w:rFonts w:ascii="Garamond" w:hAnsi="Garamond"/>
          <w:noProof/>
        </w:rPr>
        <w:drawing>
          <wp:inline distT="0" distB="0" distL="0" distR="0" wp14:anchorId="0F9685E9" wp14:editId="1C9BFB90">
            <wp:extent cx="2674620" cy="1645920"/>
            <wp:effectExtent l="0" t="0" r="0" b="0"/>
            <wp:docPr id="1719402500" name="Picture 171940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74620" cy="1645920"/>
                    </a:xfrm>
                    <a:prstGeom prst="rect">
                      <a:avLst/>
                    </a:prstGeom>
                  </pic:spPr>
                </pic:pic>
              </a:graphicData>
            </a:graphic>
          </wp:inline>
        </w:drawing>
      </w:r>
      <w:r w:rsidRPr="007F3FA8">
        <w:rPr>
          <w:rFonts w:ascii="Garamond" w:hAnsi="Garamond"/>
          <w:noProof/>
        </w:rPr>
        <w:t xml:space="preserve"> (</w:t>
      </w:r>
      <w:r>
        <w:rPr>
          <w:rFonts w:ascii="Garamond" w:hAnsi="Garamond"/>
          <w:noProof/>
        </w:rPr>
        <w:t>D</w:t>
      </w:r>
      <w:r w:rsidRPr="007F3FA8">
        <w:rPr>
          <w:rFonts w:ascii="Garamond" w:hAnsi="Garamond"/>
          <w:noProof/>
        </w:rPr>
        <w:t xml:space="preserve">) </w:t>
      </w:r>
      <w:r w:rsidRPr="007F3FA8">
        <w:rPr>
          <w:rFonts w:ascii="Garamond" w:hAnsi="Garamond"/>
          <w:noProof/>
        </w:rPr>
        <w:drawing>
          <wp:inline distT="0" distB="0" distL="0" distR="0" wp14:anchorId="270E7478" wp14:editId="7096D910">
            <wp:extent cx="2698105" cy="1645920"/>
            <wp:effectExtent l="0" t="0" r="0" b="0"/>
            <wp:docPr id="1719402502" name="Picture 171940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98105" cy="1645920"/>
                    </a:xfrm>
                    <a:prstGeom prst="rect">
                      <a:avLst/>
                    </a:prstGeom>
                  </pic:spPr>
                </pic:pic>
              </a:graphicData>
            </a:graphic>
          </wp:inline>
        </w:drawing>
      </w:r>
    </w:p>
    <w:p w14:paraId="505AAC66" w14:textId="1A3D0E75" w:rsidR="00AB58A6" w:rsidRPr="007F3FA8" w:rsidRDefault="00AB58A6" w:rsidP="00AB58A6">
      <w:pPr>
        <w:spacing w:after="0" w:line="240" w:lineRule="auto"/>
        <w:jc w:val="center"/>
        <w:rPr>
          <w:rFonts w:ascii="Garamond" w:hAnsi="Garamond"/>
          <w:noProof/>
        </w:rPr>
      </w:pPr>
      <w:r w:rsidRPr="007F3FA8">
        <w:rPr>
          <w:rFonts w:ascii="Garamond" w:hAnsi="Garamond"/>
          <w:i/>
          <w:iCs/>
          <w:noProof/>
        </w:rPr>
        <w:t>Figure</w:t>
      </w:r>
      <w:r>
        <w:rPr>
          <w:rFonts w:ascii="Garamond" w:hAnsi="Garamond"/>
          <w:i/>
          <w:iCs/>
          <w:noProof/>
        </w:rPr>
        <w:t xml:space="preserve"> </w:t>
      </w:r>
      <w:r w:rsidR="004054B9">
        <w:rPr>
          <w:rFonts w:ascii="Garamond" w:hAnsi="Garamond"/>
          <w:i/>
          <w:iCs/>
          <w:noProof/>
        </w:rPr>
        <w:t>B</w:t>
      </w:r>
      <w:r w:rsidR="00B1686F">
        <w:rPr>
          <w:rFonts w:ascii="Garamond" w:hAnsi="Garamond"/>
          <w:i/>
          <w:iCs/>
          <w:noProof/>
        </w:rPr>
        <w:t>4</w:t>
      </w:r>
      <w:r w:rsidRPr="007F3FA8">
        <w:rPr>
          <w:rFonts w:ascii="Garamond" w:hAnsi="Garamond"/>
          <w:i/>
          <w:iCs/>
          <w:noProof/>
        </w:rPr>
        <w:t>.</w:t>
      </w:r>
      <w:r w:rsidRPr="007F3FA8">
        <w:rPr>
          <w:rFonts w:ascii="Garamond" w:hAnsi="Garamond"/>
          <w:noProof/>
        </w:rPr>
        <w:t xml:space="preserve"> TROPOMI</w:t>
      </w:r>
      <w:r w:rsidRPr="007F3FA8">
        <w:rPr>
          <w:rFonts w:ascii="Garamond" w:hAnsi="Garamond"/>
        </w:rPr>
        <w:t xml:space="preserve"> HCHO/</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Pr="007F3FA8">
        <w:rPr>
          <w:rFonts w:ascii="Garamond" w:hAnsi="Garamond"/>
        </w:rPr>
        <w:t xml:space="preserve"> Validation</w:t>
      </w:r>
      <w:r w:rsidRPr="007F3FA8">
        <w:rPr>
          <w:rFonts w:ascii="Garamond" w:hAnsi="Garamond"/>
          <w:noProof/>
        </w:rPr>
        <w:t xml:space="preserve"> with EPA AQS</w:t>
      </w:r>
      <w:r w:rsidR="001B66A9">
        <w:rPr>
          <w:rFonts w:ascii="Garamond" w:hAnsi="Garamond"/>
          <w:noProof/>
        </w:rPr>
        <w:t>:</w:t>
      </w:r>
    </w:p>
    <w:p w14:paraId="66D36EBC" w14:textId="6FE35D28" w:rsidR="001466AC" w:rsidRDefault="00AB58A6" w:rsidP="008627E9">
      <w:pPr>
        <w:spacing w:line="240" w:lineRule="auto"/>
        <w:jc w:val="center"/>
        <w:rPr>
          <w:rFonts w:ascii="Garamond" w:hAnsi="Garamond"/>
          <w:noProof/>
        </w:rPr>
      </w:pPr>
      <w:r w:rsidRPr="007F3FA8">
        <w:rPr>
          <w:rFonts w:ascii="Garamond" w:hAnsi="Garamond"/>
          <w:noProof/>
        </w:rPr>
        <w:lastRenderedPageBreak/>
        <w:t>(</w:t>
      </w:r>
      <w:r>
        <w:rPr>
          <w:rFonts w:ascii="Garamond" w:hAnsi="Garamond"/>
          <w:noProof/>
        </w:rPr>
        <w:t>A)</w:t>
      </w:r>
      <w:r w:rsidRPr="007F3FA8">
        <w:rPr>
          <w:rFonts w:ascii="Garamond" w:hAnsi="Garamond"/>
          <w:noProof/>
        </w:rPr>
        <w:t xml:space="preserve"> TROPOMI HCHO and EPA Hawthorne Station </w:t>
      </w:r>
      <w:r w:rsidRPr="007F3FA8">
        <w:rPr>
          <w:rFonts w:ascii="Garamond" w:eastAsia="Garamond" w:hAnsi="Garamond" w:cs="Garamond"/>
        </w:rPr>
        <w:t>O</w:t>
      </w:r>
      <w:r w:rsidRPr="007F3FA8">
        <w:rPr>
          <w:rFonts w:ascii="Garamond" w:eastAsia="Garamond" w:hAnsi="Garamond" w:cs="Garamond"/>
          <w:vertAlign w:val="subscript"/>
        </w:rPr>
        <w:t>3</w:t>
      </w:r>
      <w:r w:rsidRPr="007F3FA8">
        <w:rPr>
          <w:rFonts w:ascii="Garamond" w:hAnsi="Garamond"/>
          <w:noProof/>
        </w:rPr>
        <w:t xml:space="preserve"> Timeseries</w:t>
      </w:r>
      <w:r w:rsidRPr="007F3FA8">
        <w:rPr>
          <w:rFonts w:ascii="Garamond" w:hAnsi="Garamond"/>
        </w:rPr>
        <w:t xml:space="preserve">, </w:t>
      </w:r>
      <w:r w:rsidRPr="007F3FA8">
        <w:rPr>
          <w:rFonts w:ascii="Garamond" w:hAnsi="Garamond"/>
          <w:noProof/>
        </w:rPr>
        <w:t>2022</w:t>
      </w:r>
      <w:r w:rsidR="001B66A9">
        <w:rPr>
          <w:rFonts w:ascii="Garamond" w:hAnsi="Garamond"/>
          <w:noProof/>
        </w:rPr>
        <w:t xml:space="preserve">, </w:t>
      </w:r>
      <w:r w:rsidRPr="007F3FA8">
        <w:rPr>
          <w:rFonts w:ascii="Garamond" w:hAnsi="Garamond"/>
          <w:noProof/>
        </w:rPr>
        <w:t>(</w:t>
      </w:r>
      <w:r>
        <w:rPr>
          <w:rFonts w:ascii="Garamond" w:hAnsi="Garamond"/>
          <w:noProof/>
        </w:rPr>
        <w:t>B</w:t>
      </w:r>
      <w:r w:rsidRPr="007F3FA8">
        <w:rPr>
          <w:rFonts w:ascii="Garamond" w:hAnsi="Garamond"/>
          <w:noProof/>
        </w:rPr>
        <w:t xml:space="preserve">) TROPOMI HCHO and EPA Hawthorne Station </w:t>
      </w:r>
      <w:r w:rsidRPr="007F3FA8">
        <w:rPr>
          <w:rFonts w:ascii="Garamond" w:eastAsia="Garamond" w:hAnsi="Garamond" w:cs="Garamond"/>
        </w:rPr>
        <w:t>O</w:t>
      </w:r>
      <w:r w:rsidRPr="007F3FA8">
        <w:rPr>
          <w:rFonts w:ascii="Garamond" w:eastAsia="Garamond" w:hAnsi="Garamond" w:cs="Garamond"/>
          <w:vertAlign w:val="subscript"/>
        </w:rPr>
        <w:t>3</w:t>
      </w:r>
      <w:r w:rsidRPr="007F3FA8">
        <w:rPr>
          <w:rFonts w:ascii="Garamond" w:hAnsi="Garamond"/>
          <w:noProof/>
        </w:rPr>
        <w:t xml:space="preserve"> Linear Regression</w:t>
      </w:r>
      <w:r w:rsidRPr="007F3FA8">
        <w:rPr>
          <w:rFonts w:ascii="Garamond" w:hAnsi="Garamond"/>
        </w:rPr>
        <w:t xml:space="preserve">, </w:t>
      </w:r>
      <w:r w:rsidRPr="007F3FA8">
        <w:rPr>
          <w:rFonts w:ascii="Garamond" w:hAnsi="Garamond"/>
          <w:noProof/>
        </w:rPr>
        <w:t>2022</w:t>
      </w:r>
      <w:r w:rsidR="001B66A9">
        <w:rPr>
          <w:rFonts w:ascii="Garamond" w:hAnsi="Garamond"/>
          <w:noProof/>
        </w:rPr>
        <w:t>,</w:t>
      </w:r>
      <w:r w:rsidRPr="007F3FA8">
        <w:rPr>
          <w:rFonts w:ascii="Garamond" w:hAnsi="Garamond"/>
          <w:noProof/>
        </w:rPr>
        <w:t xml:space="preserve"> </w:t>
      </w:r>
      <w:r w:rsidRPr="00D96920">
        <w:rPr>
          <w:rFonts w:ascii="Garamond" w:hAnsi="Garamond"/>
          <w:noProof/>
        </w:rPr>
        <w:t>(</w:t>
      </w:r>
      <w:r>
        <w:rPr>
          <w:rFonts w:ascii="Garamond" w:hAnsi="Garamond"/>
          <w:noProof/>
        </w:rPr>
        <w:t>C</w:t>
      </w:r>
      <w:r w:rsidRPr="00D96920">
        <w:rPr>
          <w:rFonts w:ascii="Garamond" w:hAnsi="Garamond"/>
          <w:noProof/>
        </w:rPr>
        <w:t xml:space="preserve">) </w:t>
      </w:r>
      <w:r>
        <w:rPr>
          <w:rFonts w:ascii="Garamond" w:hAnsi="Garamond"/>
          <w:noProof/>
        </w:rPr>
        <w:t xml:space="preserve">TROPOMI </w:t>
      </w:r>
      <w:r>
        <w:rPr>
          <w:rFonts w:ascii="Garamond" w:hAnsi="Garamond"/>
        </w:rPr>
        <w:t>NO</w:t>
      </w:r>
      <w:r w:rsidRPr="00AA4F36">
        <w:rPr>
          <w:rFonts w:ascii="Garamond" w:eastAsia="Garamond" w:hAnsi="Garamond" w:cs="Garamond"/>
          <w:vertAlign w:val="subscript"/>
        </w:rPr>
        <w:t>2</w:t>
      </w:r>
      <w:r w:rsidRPr="00D96920">
        <w:rPr>
          <w:rFonts w:ascii="Garamond" w:hAnsi="Garamond"/>
          <w:noProof/>
        </w:rPr>
        <w:t xml:space="preserve"> and EPA Haw</w:t>
      </w:r>
      <w:r>
        <w:rPr>
          <w:rFonts w:ascii="Garamond" w:hAnsi="Garamond"/>
          <w:noProof/>
        </w:rPr>
        <w:t xml:space="preserve">thorne Station </w:t>
      </w:r>
      <w:r>
        <w:rPr>
          <w:rFonts w:ascii="Garamond" w:eastAsia="Garamond" w:hAnsi="Garamond" w:cs="Garamond"/>
        </w:rPr>
        <w:t>NO</w:t>
      </w:r>
      <w:r w:rsidRPr="00AA4F36">
        <w:rPr>
          <w:rFonts w:ascii="Garamond" w:eastAsia="Garamond" w:hAnsi="Garamond" w:cs="Garamond"/>
          <w:vertAlign w:val="subscript"/>
        </w:rPr>
        <w:t>2</w:t>
      </w:r>
      <w:r>
        <w:rPr>
          <w:rFonts w:ascii="Garamond" w:hAnsi="Garamond"/>
          <w:noProof/>
        </w:rPr>
        <w:t xml:space="preserve"> Timeseries</w:t>
      </w:r>
      <w:r w:rsidRPr="0172424F">
        <w:rPr>
          <w:rFonts w:ascii="Garamond" w:hAnsi="Garamond"/>
        </w:rPr>
        <w:t xml:space="preserve">, </w:t>
      </w:r>
      <w:r>
        <w:rPr>
          <w:rFonts w:ascii="Garamond" w:hAnsi="Garamond"/>
          <w:noProof/>
        </w:rPr>
        <w:t>2022</w:t>
      </w:r>
      <w:r w:rsidR="001B66A9">
        <w:rPr>
          <w:rFonts w:ascii="Garamond" w:hAnsi="Garamond"/>
          <w:noProof/>
        </w:rPr>
        <w:t xml:space="preserve">, </w:t>
      </w:r>
      <w:r w:rsidRPr="00D96920">
        <w:rPr>
          <w:rFonts w:ascii="Garamond" w:hAnsi="Garamond"/>
          <w:noProof/>
        </w:rPr>
        <w:t>(</w:t>
      </w:r>
      <w:r>
        <w:rPr>
          <w:rFonts w:ascii="Garamond" w:hAnsi="Garamond"/>
          <w:noProof/>
        </w:rPr>
        <w:t>D</w:t>
      </w:r>
      <w:r w:rsidRPr="00D96920">
        <w:rPr>
          <w:rFonts w:ascii="Garamond" w:hAnsi="Garamond"/>
          <w:noProof/>
        </w:rPr>
        <w:t xml:space="preserve">) </w:t>
      </w:r>
      <w:r>
        <w:rPr>
          <w:rFonts w:ascii="Garamond" w:hAnsi="Garamond"/>
          <w:noProof/>
        </w:rPr>
        <w:t xml:space="preserve">TROPOMI </w:t>
      </w:r>
      <w:r>
        <w:rPr>
          <w:rFonts w:ascii="Garamond" w:eastAsia="Garamond" w:hAnsi="Garamond" w:cs="Garamond"/>
        </w:rPr>
        <w:t>NO</w:t>
      </w:r>
      <w:r w:rsidRPr="00AA4F36">
        <w:rPr>
          <w:rFonts w:ascii="Garamond" w:eastAsia="Garamond" w:hAnsi="Garamond" w:cs="Garamond"/>
          <w:vertAlign w:val="subscript"/>
        </w:rPr>
        <w:t>2</w:t>
      </w:r>
      <w:r w:rsidRPr="00D96920">
        <w:rPr>
          <w:rFonts w:ascii="Garamond" w:hAnsi="Garamond"/>
          <w:noProof/>
        </w:rPr>
        <w:t xml:space="preserve"> and EPA Haw</w:t>
      </w:r>
      <w:r>
        <w:rPr>
          <w:rFonts w:ascii="Garamond" w:hAnsi="Garamond"/>
          <w:noProof/>
        </w:rPr>
        <w:t xml:space="preserve">thorne Station </w:t>
      </w:r>
      <w:r>
        <w:rPr>
          <w:rFonts w:ascii="Garamond" w:eastAsia="Garamond" w:hAnsi="Garamond" w:cs="Garamond"/>
        </w:rPr>
        <w:t>NO</w:t>
      </w:r>
      <w:r w:rsidRPr="00AA4F36">
        <w:rPr>
          <w:rFonts w:ascii="Garamond" w:eastAsia="Garamond" w:hAnsi="Garamond" w:cs="Garamond"/>
          <w:vertAlign w:val="subscript"/>
        </w:rPr>
        <w:t>2</w:t>
      </w:r>
      <w:r>
        <w:rPr>
          <w:rFonts w:ascii="Garamond" w:hAnsi="Garamond"/>
          <w:noProof/>
        </w:rPr>
        <w:t xml:space="preserve"> Linear Regression</w:t>
      </w:r>
      <w:r w:rsidRPr="0172424F">
        <w:rPr>
          <w:rFonts w:ascii="Garamond" w:hAnsi="Garamond"/>
        </w:rPr>
        <w:t xml:space="preserve">, </w:t>
      </w:r>
      <w:r>
        <w:rPr>
          <w:rFonts w:ascii="Garamond" w:hAnsi="Garamond"/>
          <w:noProof/>
        </w:rPr>
        <w:t>2022</w:t>
      </w:r>
      <w:r w:rsidR="001B66A9">
        <w:rPr>
          <w:rFonts w:ascii="Garamond" w:hAnsi="Garamond"/>
          <w:noProof/>
        </w:rPr>
        <w:t>.</w:t>
      </w:r>
    </w:p>
    <w:p w14:paraId="34B52C35" w14:textId="6C4B4EEC" w:rsidR="00C24D53" w:rsidRDefault="65A9B8FC" w:rsidP="008627E9">
      <w:pPr>
        <w:spacing w:line="240" w:lineRule="auto"/>
        <w:jc w:val="center"/>
        <w:rPr>
          <w:rFonts w:ascii="Garamond" w:hAnsi="Garamond"/>
          <w:b/>
          <w:bCs/>
        </w:rPr>
      </w:pPr>
      <w:r w:rsidRPr="55383884">
        <w:rPr>
          <w:rFonts w:ascii="Garamond" w:hAnsi="Garamond"/>
          <w:b/>
          <w:bCs/>
        </w:rPr>
        <w:t xml:space="preserve">Appendix </w:t>
      </w:r>
      <w:r w:rsidR="20D92CAE" w:rsidRPr="55383884">
        <w:rPr>
          <w:rFonts w:ascii="Garamond" w:hAnsi="Garamond"/>
          <w:b/>
          <w:bCs/>
        </w:rPr>
        <w:t>C</w:t>
      </w:r>
      <w:r w:rsidR="008627E9">
        <w:rPr>
          <w:rFonts w:ascii="Garamond" w:hAnsi="Garamond"/>
          <w:b/>
          <w:bCs/>
        </w:rPr>
        <w:t>: M</w:t>
      </w:r>
      <w:r w:rsidR="008627E9" w:rsidRPr="008627E9">
        <w:rPr>
          <w:rFonts w:ascii="Garamond" w:hAnsi="Garamond"/>
          <w:b/>
          <w:bCs/>
        </w:rPr>
        <w:t>aps</w:t>
      </w:r>
    </w:p>
    <w:p w14:paraId="696552AF" w14:textId="6013D489" w:rsidR="004054B9" w:rsidRPr="004054B9" w:rsidRDefault="004054B9" w:rsidP="004054B9">
      <w:pPr>
        <w:pStyle w:val="ListParagraph"/>
        <w:numPr>
          <w:ilvl w:val="0"/>
          <w:numId w:val="7"/>
        </w:numPr>
        <w:spacing w:after="0" w:line="240" w:lineRule="auto"/>
        <w:rPr>
          <w:rFonts w:ascii="Garamond" w:hAnsi="Garamond"/>
        </w:rPr>
      </w:pPr>
      <w:r>
        <w:rPr>
          <w:rFonts w:ascii="Garamond" w:hAnsi="Garamond"/>
        </w:rPr>
        <w:t xml:space="preserve">                                                                         </w:t>
      </w:r>
      <w:r w:rsidRPr="004054B9">
        <w:rPr>
          <w:rFonts w:ascii="Garamond" w:hAnsi="Garamond"/>
        </w:rPr>
        <w:t>(B)</w:t>
      </w:r>
    </w:p>
    <w:p w14:paraId="3F179049" w14:textId="77777777" w:rsidR="004054B9" w:rsidRDefault="0051082B" w:rsidP="007A338B">
      <w:pPr>
        <w:spacing w:after="0" w:line="240" w:lineRule="auto"/>
        <w:jc w:val="center"/>
        <w:rPr>
          <w:rFonts w:ascii="Garamond" w:hAnsi="Garamond"/>
          <w:noProof/>
        </w:rPr>
      </w:pPr>
      <w:r w:rsidRPr="007A338B">
        <w:rPr>
          <w:rFonts w:ascii="Garamond" w:hAnsi="Garamond"/>
          <w:noProof/>
        </w:rPr>
        <w:drawing>
          <wp:inline distT="0" distB="0" distL="0" distR="0" wp14:anchorId="20EC1B7C" wp14:editId="677C6B54">
            <wp:extent cx="2651760" cy="2350811"/>
            <wp:effectExtent l="0" t="0" r="2540" b="0"/>
            <wp:docPr id="1719402529" name="Picture 171940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51760" cy="2350811"/>
                    </a:xfrm>
                    <a:prstGeom prst="rect">
                      <a:avLst/>
                    </a:prstGeom>
                  </pic:spPr>
                </pic:pic>
              </a:graphicData>
            </a:graphic>
          </wp:inline>
        </w:drawing>
      </w:r>
      <w:r w:rsidR="00C24D53" w:rsidRPr="007A338B">
        <w:rPr>
          <w:rFonts w:ascii="Garamond" w:hAnsi="Garamond"/>
        </w:rPr>
        <w:t xml:space="preserve"> </w:t>
      </w:r>
      <w:r w:rsidR="00C24D53" w:rsidRPr="007A338B">
        <w:rPr>
          <w:rFonts w:ascii="Garamond" w:hAnsi="Garamond"/>
          <w:noProof/>
        </w:rPr>
        <w:drawing>
          <wp:inline distT="0" distB="0" distL="0" distR="0" wp14:anchorId="17EF32C4" wp14:editId="0F014267">
            <wp:extent cx="2651760" cy="2350811"/>
            <wp:effectExtent l="0" t="0" r="2540" b="0"/>
            <wp:docPr id="1719402535" name="Picture 171940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51760" cy="2350811"/>
                    </a:xfrm>
                    <a:prstGeom prst="rect">
                      <a:avLst/>
                    </a:prstGeom>
                  </pic:spPr>
                </pic:pic>
              </a:graphicData>
            </a:graphic>
          </wp:inline>
        </w:drawing>
      </w:r>
      <w:r w:rsidR="007A338B" w:rsidRPr="007A338B">
        <w:rPr>
          <w:rFonts w:ascii="Garamond" w:hAnsi="Garamond"/>
          <w:noProof/>
        </w:rPr>
        <w:t xml:space="preserve"> </w:t>
      </w:r>
      <w:r w:rsidR="007A338B">
        <w:rPr>
          <w:rFonts w:ascii="Garamond" w:hAnsi="Garamond"/>
          <w:noProof/>
        </w:rPr>
        <w:t xml:space="preserve"> </w:t>
      </w:r>
    </w:p>
    <w:p w14:paraId="5901134D" w14:textId="0E722BAD" w:rsidR="004054B9" w:rsidRPr="004054B9" w:rsidRDefault="004054B9" w:rsidP="004054B9">
      <w:pPr>
        <w:pStyle w:val="ListParagraph"/>
        <w:numPr>
          <w:ilvl w:val="0"/>
          <w:numId w:val="1"/>
        </w:numPr>
        <w:spacing w:after="0" w:line="240" w:lineRule="auto"/>
        <w:rPr>
          <w:rFonts w:ascii="Garamond" w:hAnsi="Garamond"/>
          <w:noProof/>
        </w:rPr>
      </w:pPr>
      <w:r>
        <w:rPr>
          <w:rFonts w:ascii="Garamond" w:hAnsi="Garamond"/>
          <w:noProof/>
        </w:rPr>
        <w:t xml:space="preserve">                                                                        </w:t>
      </w:r>
      <w:r w:rsidRPr="004054B9">
        <w:rPr>
          <w:rFonts w:ascii="Garamond" w:hAnsi="Garamond"/>
          <w:noProof/>
        </w:rPr>
        <w:t>(D)</w:t>
      </w:r>
    </w:p>
    <w:p w14:paraId="6B1D4CFC" w14:textId="279CD8BE" w:rsidR="006B5084" w:rsidRDefault="0051082B" w:rsidP="007A338B">
      <w:pPr>
        <w:spacing w:after="0" w:line="240" w:lineRule="auto"/>
        <w:jc w:val="center"/>
        <w:rPr>
          <w:noProof/>
        </w:rPr>
      </w:pPr>
      <w:r w:rsidRPr="007A338B">
        <w:rPr>
          <w:rFonts w:ascii="Garamond" w:hAnsi="Garamond"/>
          <w:noProof/>
        </w:rPr>
        <w:drawing>
          <wp:inline distT="0" distB="0" distL="0" distR="0" wp14:anchorId="66CD88B5" wp14:editId="14E814A2">
            <wp:extent cx="2651760" cy="2360237"/>
            <wp:effectExtent l="0" t="0" r="2540" b="2540"/>
            <wp:docPr id="1719402541" name="Picture 171940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51760" cy="2360237"/>
                    </a:xfrm>
                    <a:prstGeom prst="rect">
                      <a:avLst/>
                    </a:prstGeom>
                  </pic:spPr>
                </pic:pic>
              </a:graphicData>
            </a:graphic>
          </wp:inline>
        </w:drawing>
      </w:r>
      <w:r w:rsidR="00C24D53" w:rsidRPr="007A338B">
        <w:rPr>
          <w:rFonts w:ascii="Garamond" w:hAnsi="Garamond"/>
          <w:noProof/>
        </w:rPr>
        <w:t xml:space="preserve"> </w:t>
      </w:r>
      <w:r w:rsidR="00C24D53">
        <w:rPr>
          <w:noProof/>
        </w:rPr>
        <w:drawing>
          <wp:inline distT="0" distB="0" distL="0" distR="0" wp14:anchorId="54C2E315" wp14:editId="53C6468F">
            <wp:extent cx="2651760" cy="2335588"/>
            <wp:effectExtent l="0" t="0" r="2540" b="1270"/>
            <wp:docPr id="1719402546" name="Picture 171940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651760" cy="2335588"/>
                    </a:xfrm>
                    <a:prstGeom prst="rect">
                      <a:avLst/>
                    </a:prstGeom>
                  </pic:spPr>
                </pic:pic>
              </a:graphicData>
            </a:graphic>
          </wp:inline>
        </w:drawing>
      </w:r>
    </w:p>
    <w:p w14:paraId="4DEFEC23" w14:textId="33607187" w:rsidR="0044515F" w:rsidRDefault="0044515F" w:rsidP="0044515F">
      <w:pPr>
        <w:spacing w:after="0" w:line="240" w:lineRule="auto"/>
        <w:jc w:val="center"/>
        <w:rPr>
          <w:rFonts w:ascii="Garamond" w:hAnsi="Garamond"/>
          <w:noProof/>
        </w:rPr>
      </w:pPr>
      <w:r w:rsidRPr="00B566D0">
        <w:rPr>
          <w:rFonts w:ascii="Garamond" w:hAnsi="Garamond"/>
          <w:i/>
          <w:iCs/>
          <w:noProof/>
        </w:rPr>
        <w:t>Figure</w:t>
      </w:r>
      <w:r>
        <w:rPr>
          <w:rFonts w:ascii="Garamond" w:hAnsi="Garamond"/>
          <w:i/>
          <w:iCs/>
          <w:noProof/>
        </w:rPr>
        <w:t xml:space="preserve"> </w:t>
      </w:r>
      <w:r w:rsidR="004054B9">
        <w:rPr>
          <w:rFonts w:ascii="Garamond" w:hAnsi="Garamond"/>
          <w:i/>
          <w:iCs/>
          <w:noProof/>
        </w:rPr>
        <w:t>C</w:t>
      </w:r>
      <w:r w:rsidR="00186625">
        <w:rPr>
          <w:rFonts w:ascii="Garamond" w:hAnsi="Garamond"/>
          <w:i/>
          <w:iCs/>
          <w:noProof/>
        </w:rPr>
        <w:t>1</w:t>
      </w:r>
      <w:r w:rsidRPr="00B566D0">
        <w:rPr>
          <w:rFonts w:ascii="Garamond" w:hAnsi="Garamond"/>
          <w:i/>
          <w:iCs/>
          <w:noProof/>
        </w:rPr>
        <w:t>.</w:t>
      </w:r>
      <w:r>
        <w:rPr>
          <w:rFonts w:ascii="Garamond" w:hAnsi="Garamond"/>
          <w:noProof/>
        </w:rPr>
        <w:t xml:space="preserve"> Social Vulnerability and Pollution Maps:</w:t>
      </w:r>
    </w:p>
    <w:p w14:paraId="2EBFDA4A" w14:textId="11250D55" w:rsidR="007A338B" w:rsidRPr="002E1BF1" w:rsidRDefault="0044515F" w:rsidP="002E1BF1">
      <w:pPr>
        <w:spacing w:after="0" w:line="240" w:lineRule="auto"/>
        <w:jc w:val="center"/>
        <w:rPr>
          <w:rFonts w:ascii="Garamond" w:hAnsi="Garamond"/>
          <w:noProof/>
        </w:rPr>
      </w:pPr>
      <w:r w:rsidRPr="4D27366F">
        <w:rPr>
          <w:rFonts w:ascii="Garamond" w:hAnsi="Garamond"/>
          <w:noProof/>
        </w:rPr>
        <w:t xml:space="preserve">(A) </w:t>
      </w:r>
      <w:r w:rsidR="005B315D" w:rsidRPr="4D27366F">
        <w:rPr>
          <w:rFonts w:ascii="Garamond" w:hAnsi="Garamond"/>
          <w:noProof/>
        </w:rPr>
        <w:t xml:space="preserve">Social Vulnerability by Census Tract, (B) </w:t>
      </w:r>
      <w:r w:rsidRPr="4D27366F">
        <w:rPr>
          <w:rFonts w:ascii="Garamond" w:hAnsi="Garamond"/>
          <w:noProof/>
        </w:rPr>
        <w:t>95</w:t>
      </w:r>
      <w:r w:rsidRPr="4D27366F">
        <w:rPr>
          <w:rFonts w:ascii="Garamond" w:hAnsi="Garamond"/>
          <w:noProof/>
          <w:vertAlign w:val="superscript"/>
        </w:rPr>
        <w:t>th</w:t>
      </w:r>
      <w:r w:rsidRPr="4D27366F">
        <w:rPr>
          <w:rFonts w:ascii="Garamond" w:hAnsi="Garamond"/>
          <w:noProof/>
        </w:rPr>
        <w:t xml:space="preserve"> Percentile Dust (AOD) Map, </w:t>
      </w:r>
      <w:r w:rsidR="005B315D" w:rsidRPr="4D27366F">
        <w:rPr>
          <w:rFonts w:ascii="Garamond" w:hAnsi="Garamond"/>
          <w:noProof/>
        </w:rPr>
        <w:t>2019-2022</w:t>
      </w:r>
      <w:r w:rsidR="002E1BF1" w:rsidRPr="4D27366F">
        <w:rPr>
          <w:rFonts w:ascii="Garamond" w:hAnsi="Garamond"/>
          <w:noProof/>
        </w:rPr>
        <w:t>,</w:t>
      </w:r>
      <w:r w:rsidR="005B315D" w:rsidRPr="4D27366F">
        <w:rPr>
          <w:rFonts w:ascii="Garamond" w:hAnsi="Garamond"/>
          <w:noProof/>
        </w:rPr>
        <w:t xml:space="preserve"> </w:t>
      </w:r>
      <w:r w:rsidRPr="4D27366F">
        <w:rPr>
          <w:rFonts w:ascii="Garamond" w:hAnsi="Garamond"/>
          <w:noProof/>
        </w:rPr>
        <w:t>(</w:t>
      </w:r>
      <w:r w:rsidR="002E1BF1" w:rsidRPr="4D27366F">
        <w:rPr>
          <w:rFonts w:ascii="Garamond" w:hAnsi="Garamond"/>
          <w:noProof/>
        </w:rPr>
        <w:t>C</w:t>
      </w:r>
      <w:r w:rsidRPr="4D27366F">
        <w:rPr>
          <w:rFonts w:ascii="Garamond" w:hAnsi="Garamond"/>
          <w:noProof/>
        </w:rPr>
        <w:t>) 95</w:t>
      </w:r>
      <w:r w:rsidRPr="4D27366F">
        <w:rPr>
          <w:rFonts w:ascii="Garamond" w:hAnsi="Garamond"/>
          <w:noProof/>
          <w:vertAlign w:val="superscript"/>
        </w:rPr>
        <w:t>th</w:t>
      </w:r>
      <w:r w:rsidRPr="4D27366F">
        <w:rPr>
          <w:rFonts w:ascii="Garamond" w:hAnsi="Garamond"/>
          <w:noProof/>
        </w:rPr>
        <w:t xml:space="preserve"> Percentile </w:t>
      </w:r>
      <w:r w:rsidR="00046BFF" w:rsidRPr="55383884">
        <w:rPr>
          <w:rFonts w:ascii="Garamond" w:eastAsia="Garamond" w:hAnsi="Garamond" w:cs="Garamond"/>
          <w:color w:val="000000" w:themeColor="text1"/>
        </w:rPr>
        <w:t>NO</w:t>
      </w:r>
      <w:r w:rsidR="00046BFF" w:rsidRPr="55383884">
        <w:rPr>
          <w:rFonts w:ascii="Garamond" w:eastAsia="Garamond" w:hAnsi="Garamond" w:cs="Garamond"/>
          <w:color w:val="000000" w:themeColor="text1"/>
          <w:vertAlign w:val="subscript"/>
        </w:rPr>
        <w:t>2</w:t>
      </w:r>
      <w:r w:rsidRPr="4D27366F">
        <w:rPr>
          <w:rFonts w:ascii="Garamond" w:hAnsi="Garamond"/>
          <w:noProof/>
        </w:rPr>
        <w:t xml:space="preserve"> Map, </w:t>
      </w:r>
      <w:r w:rsidR="002E1BF1" w:rsidRPr="4D27366F">
        <w:rPr>
          <w:rFonts w:ascii="Garamond" w:hAnsi="Garamond"/>
          <w:noProof/>
        </w:rPr>
        <w:t xml:space="preserve">2019-2022, </w:t>
      </w:r>
      <w:r w:rsidRPr="4D27366F">
        <w:rPr>
          <w:rFonts w:ascii="Garamond" w:hAnsi="Garamond"/>
          <w:noProof/>
        </w:rPr>
        <w:t>(</w:t>
      </w:r>
      <w:r w:rsidR="002E1BF1" w:rsidRPr="4D27366F">
        <w:rPr>
          <w:rFonts w:ascii="Garamond" w:hAnsi="Garamond"/>
          <w:noProof/>
        </w:rPr>
        <w:t>D</w:t>
      </w:r>
      <w:r w:rsidRPr="4D27366F">
        <w:rPr>
          <w:rFonts w:ascii="Garamond" w:hAnsi="Garamond"/>
          <w:noProof/>
        </w:rPr>
        <w:t>) 95</w:t>
      </w:r>
      <w:r w:rsidRPr="4D27366F">
        <w:rPr>
          <w:rFonts w:ascii="Garamond" w:hAnsi="Garamond"/>
          <w:noProof/>
          <w:vertAlign w:val="superscript"/>
        </w:rPr>
        <w:t>th</w:t>
      </w:r>
      <w:r w:rsidRPr="4D27366F">
        <w:rPr>
          <w:rFonts w:ascii="Garamond" w:hAnsi="Garamond"/>
          <w:noProof/>
        </w:rPr>
        <w:t xml:space="preserve"> Percentile HCHO Vulnerability Map.</w:t>
      </w:r>
    </w:p>
    <w:p w14:paraId="67196E34" w14:textId="77777777" w:rsidR="004054B9" w:rsidRDefault="004054B9" w:rsidP="00520AA2">
      <w:pPr>
        <w:spacing w:after="0" w:line="240" w:lineRule="auto"/>
        <w:jc w:val="center"/>
        <w:rPr>
          <w:rFonts w:ascii="Garamond" w:hAnsi="Garamond"/>
        </w:rPr>
      </w:pPr>
    </w:p>
    <w:p w14:paraId="51A01664" w14:textId="77777777" w:rsidR="004054B9" w:rsidRDefault="004054B9" w:rsidP="00520AA2">
      <w:pPr>
        <w:spacing w:after="0" w:line="240" w:lineRule="auto"/>
        <w:jc w:val="center"/>
        <w:rPr>
          <w:rFonts w:ascii="Garamond" w:hAnsi="Garamond"/>
        </w:rPr>
      </w:pPr>
    </w:p>
    <w:p w14:paraId="4978698C" w14:textId="77777777" w:rsidR="004054B9" w:rsidRDefault="004054B9" w:rsidP="00520AA2">
      <w:pPr>
        <w:spacing w:after="0" w:line="240" w:lineRule="auto"/>
        <w:jc w:val="center"/>
        <w:rPr>
          <w:rFonts w:ascii="Garamond" w:hAnsi="Garamond"/>
        </w:rPr>
      </w:pPr>
    </w:p>
    <w:p w14:paraId="69970713" w14:textId="77777777" w:rsidR="004054B9" w:rsidRDefault="004054B9" w:rsidP="00520AA2">
      <w:pPr>
        <w:spacing w:after="0" w:line="240" w:lineRule="auto"/>
        <w:jc w:val="center"/>
        <w:rPr>
          <w:rFonts w:ascii="Garamond" w:hAnsi="Garamond"/>
        </w:rPr>
      </w:pPr>
    </w:p>
    <w:p w14:paraId="6805114B" w14:textId="77777777" w:rsidR="004054B9" w:rsidRDefault="004054B9" w:rsidP="00520AA2">
      <w:pPr>
        <w:spacing w:after="0" w:line="240" w:lineRule="auto"/>
        <w:jc w:val="center"/>
        <w:rPr>
          <w:rFonts w:ascii="Garamond" w:hAnsi="Garamond"/>
        </w:rPr>
      </w:pPr>
    </w:p>
    <w:p w14:paraId="21233640" w14:textId="77777777" w:rsidR="004054B9" w:rsidRDefault="004054B9" w:rsidP="00520AA2">
      <w:pPr>
        <w:spacing w:after="0" w:line="240" w:lineRule="auto"/>
        <w:jc w:val="center"/>
        <w:rPr>
          <w:rFonts w:ascii="Garamond" w:hAnsi="Garamond"/>
        </w:rPr>
      </w:pPr>
    </w:p>
    <w:p w14:paraId="0FFD2B05" w14:textId="77777777" w:rsidR="004054B9" w:rsidRDefault="004054B9" w:rsidP="00520AA2">
      <w:pPr>
        <w:spacing w:after="0" w:line="240" w:lineRule="auto"/>
        <w:jc w:val="center"/>
        <w:rPr>
          <w:rFonts w:ascii="Garamond" w:hAnsi="Garamond"/>
        </w:rPr>
      </w:pPr>
    </w:p>
    <w:p w14:paraId="7A8F8D89" w14:textId="77777777" w:rsidR="004054B9" w:rsidRDefault="004054B9" w:rsidP="00520AA2">
      <w:pPr>
        <w:spacing w:after="0" w:line="240" w:lineRule="auto"/>
        <w:jc w:val="center"/>
        <w:rPr>
          <w:rFonts w:ascii="Garamond" w:hAnsi="Garamond"/>
        </w:rPr>
      </w:pPr>
    </w:p>
    <w:p w14:paraId="569280B9" w14:textId="77777777" w:rsidR="004054B9" w:rsidRDefault="004054B9" w:rsidP="00520AA2">
      <w:pPr>
        <w:spacing w:after="0" w:line="240" w:lineRule="auto"/>
        <w:jc w:val="center"/>
        <w:rPr>
          <w:rFonts w:ascii="Garamond" w:hAnsi="Garamond"/>
        </w:rPr>
      </w:pPr>
    </w:p>
    <w:p w14:paraId="2326E260" w14:textId="77777777" w:rsidR="004054B9" w:rsidRDefault="004054B9" w:rsidP="00520AA2">
      <w:pPr>
        <w:spacing w:after="0" w:line="240" w:lineRule="auto"/>
        <w:jc w:val="center"/>
        <w:rPr>
          <w:rFonts w:ascii="Garamond" w:hAnsi="Garamond"/>
        </w:rPr>
      </w:pPr>
    </w:p>
    <w:p w14:paraId="66BBF12D" w14:textId="77777777" w:rsidR="004054B9" w:rsidRDefault="004054B9" w:rsidP="00520AA2">
      <w:pPr>
        <w:spacing w:after="0" w:line="240" w:lineRule="auto"/>
        <w:jc w:val="center"/>
        <w:rPr>
          <w:rFonts w:ascii="Garamond" w:hAnsi="Garamond"/>
        </w:rPr>
      </w:pPr>
    </w:p>
    <w:p w14:paraId="136D720B" w14:textId="77777777" w:rsidR="004054B9" w:rsidRDefault="004054B9" w:rsidP="00520AA2">
      <w:pPr>
        <w:spacing w:after="0" w:line="240" w:lineRule="auto"/>
        <w:jc w:val="center"/>
        <w:rPr>
          <w:rFonts w:ascii="Garamond" w:hAnsi="Garamond"/>
        </w:rPr>
      </w:pPr>
    </w:p>
    <w:p w14:paraId="2E3078C9" w14:textId="77777777" w:rsidR="004054B9" w:rsidRDefault="004054B9" w:rsidP="00520AA2">
      <w:pPr>
        <w:spacing w:after="0" w:line="240" w:lineRule="auto"/>
        <w:jc w:val="center"/>
        <w:rPr>
          <w:rFonts w:ascii="Garamond" w:hAnsi="Garamond"/>
        </w:rPr>
      </w:pPr>
    </w:p>
    <w:p w14:paraId="597BD2DE" w14:textId="433CE3FE" w:rsidR="004054B9" w:rsidRDefault="004054B9" w:rsidP="004054B9">
      <w:pPr>
        <w:spacing w:after="0" w:line="240" w:lineRule="auto"/>
        <w:rPr>
          <w:rFonts w:ascii="Garamond" w:hAnsi="Garamond"/>
        </w:rPr>
      </w:pPr>
      <w:r>
        <w:rPr>
          <w:rFonts w:ascii="Garamond" w:hAnsi="Garamond"/>
        </w:rPr>
        <w:t xml:space="preserve">    </w:t>
      </w:r>
      <w:r w:rsidR="00520AA2">
        <w:rPr>
          <w:rFonts w:ascii="Garamond" w:hAnsi="Garamond"/>
        </w:rPr>
        <w:t>(A)</w:t>
      </w:r>
      <w:r>
        <w:rPr>
          <w:rFonts w:ascii="Garamond" w:hAnsi="Garamond"/>
        </w:rPr>
        <w:t xml:space="preserve">                                                                         </w:t>
      </w:r>
      <w:proofErr w:type="gramStart"/>
      <w:r>
        <w:rPr>
          <w:rFonts w:ascii="Garamond" w:hAnsi="Garamond"/>
        </w:rPr>
        <w:t xml:space="preserve">   (</w:t>
      </w:r>
      <w:proofErr w:type="gramEnd"/>
      <w:r>
        <w:rPr>
          <w:rFonts w:ascii="Garamond" w:hAnsi="Garamond"/>
        </w:rPr>
        <w:t>B)</w:t>
      </w:r>
    </w:p>
    <w:p w14:paraId="30B29A5B" w14:textId="77777777" w:rsidR="004054B9" w:rsidRDefault="00520AA2" w:rsidP="00520AA2">
      <w:pPr>
        <w:spacing w:after="0" w:line="240" w:lineRule="auto"/>
        <w:jc w:val="center"/>
        <w:rPr>
          <w:rFonts w:ascii="Garamond" w:hAnsi="Garamond"/>
        </w:rPr>
      </w:pPr>
      <w:r>
        <w:rPr>
          <w:rFonts w:ascii="Garamond" w:hAnsi="Garamond"/>
          <w:noProof/>
        </w:rPr>
        <w:drawing>
          <wp:inline distT="0" distB="0" distL="0" distR="0" wp14:anchorId="0BAB5345" wp14:editId="46A628C7">
            <wp:extent cx="2697916" cy="2084832"/>
            <wp:effectExtent l="0" t="0" r="0" b="0"/>
            <wp:docPr id="4" name="Picture 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2521" name="Picture 1719402521" descr="A picture containing diagram&#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97916" cy="2084832"/>
                    </a:xfrm>
                    <a:prstGeom prst="rect">
                      <a:avLst/>
                    </a:prstGeom>
                  </pic:spPr>
                </pic:pic>
              </a:graphicData>
            </a:graphic>
          </wp:inline>
        </w:drawing>
      </w:r>
      <w:r>
        <w:rPr>
          <w:rFonts w:ascii="Garamond" w:hAnsi="Garamond"/>
          <w:noProof/>
        </w:rPr>
        <w:drawing>
          <wp:inline distT="0" distB="0" distL="0" distR="0" wp14:anchorId="6F77224C" wp14:editId="486BACCE">
            <wp:extent cx="2697916" cy="2084832"/>
            <wp:effectExtent l="0" t="0" r="0" b="0"/>
            <wp:docPr id="5" name="Picture 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2522" name="Picture 1719402522" descr="A picture containing map&#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97916" cy="2084832"/>
                    </a:xfrm>
                    <a:prstGeom prst="rect">
                      <a:avLst/>
                    </a:prstGeom>
                  </pic:spPr>
                </pic:pic>
              </a:graphicData>
            </a:graphic>
          </wp:inline>
        </w:drawing>
      </w:r>
      <w:r w:rsidR="008C30D3">
        <w:rPr>
          <w:rFonts w:ascii="Garamond" w:hAnsi="Garamond"/>
        </w:rPr>
        <w:t xml:space="preserve">  </w:t>
      </w:r>
    </w:p>
    <w:p w14:paraId="5BBC71EC" w14:textId="115B6662" w:rsidR="004054B9" w:rsidRDefault="004054B9" w:rsidP="004054B9">
      <w:pPr>
        <w:spacing w:after="0" w:line="240" w:lineRule="auto"/>
        <w:rPr>
          <w:rFonts w:ascii="Garamond" w:hAnsi="Garamond"/>
        </w:rPr>
      </w:pPr>
      <w:r>
        <w:rPr>
          <w:rFonts w:ascii="Garamond" w:hAnsi="Garamond"/>
        </w:rPr>
        <w:t xml:space="preserve"> </w:t>
      </w:r>
      <w:r>
        <w:rPr>
          <w:rFonts w:ascii="Garamond" w:hAnsi="Garamond"/>
        </w:rPr>
        <w:tab/>
      </w:r>
      <w:r>
        <w:rPr>
          <w:rFonts w:ascii="Garamond" w:hAnsi="Garamond"/>
        </w:rPr>
        <w:tab/>
      </w:r>
      <w:r>
        <w:rPr>
          <w:rFonts w:ascii="Garamond" w:hAnsi="Garamond"/>
        </w:rPr>
        <w:tab/>
        <w:t xml:space="preserve">       </w:t>
      </w:r>
      <w:r w:rsidR="008C30D3">
        <w:rPr>
          <w:rFonts w:ascii="Garamond" w:hAnsi="Garamond"/>
        </w:rPr>
        <w:t>(</w:t>
      </w:r>
      <w:r w:rsidR="00520AA2">
        <w:rPr>
          <w:rFonts w:ascii="Garamond" w:hAnsi="Garamond"/>
        </w:rPr>
        <w:t>C)</w:t>
      </w:r>
    </w:p>
    <w:p w14:paraId="04EF318A" w14:textId="4ED85186" w:rsidR="00520AA2" w:rsidRDefault="00520AA2" w:rsidP="00520AA2">
      <w:pPr>
        <w:spacing w:after="0" w:line="240" w:lineRule="auto"/>
        <w:jc w:val="center"/>
        <w:rPr>
          <w:rFonts w:ascii="Garamond" w:hAnsi="Garamond"/>
        </w:rPr>
      </w:pPr>
      <w:r>
        <w:rPr>
          <w:rFonts w:ascii="Garamond" w:hAnsi="Garamond"/>
          <w:noProof/>
        </w:rPr>
        <w:drawing>
          <wp:inline distT="0" distB="0" distL="0" distR="0" wp14:anchorId="65D12397" wp14:editId="234F4002">
            <wp:extent cx="2697916" cy="2084832"/>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2524" name="Picture 1719402524" descr="Diagram&#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97916" cy="2084832"/>
                    </a:xfrm>
                    <a:prstGeom prst="rect">
                      <a:avLst/>
                    </a:prstGeom>
                  </pic:spPr>
                </pic:pic>
              </a:graphicData>
            </a:graphic>
          </wp:inline>
        </w:drawing>
      </w:r>
    </w:p>
    <w:p w14:paraId="674C39EC" w14:textId="15F0056A" w:rsidR="00520AA2" w:rsidRDefault="00520AA2" w:rsidP="00520AA2">
      <w:pPr>
        <w:spacing w:after="0" w:line="240" w:lineRule="auto"/>
        <w:jc w:val="center"/>
        <w:rPr>
          <w:rFonts w:ascii="Garamond" w:hAnsi="Garamond"/>
          <w:noProof/>
        </w:rPr>
      </w:pPr>
      <w:r w:rsidRPr="00B566D0">
        <w:rPr>
          <w:rFonts w:ascii="Garamond" w:hAnsi="Garamond"/>
          <w:i/>
          <w:iCs/>
          <w:noProof/>
        </w:rPr>
        <w:t>Figure</w:t>
      </w:r>
      <w:r>
        <w:rPr>
          <w:rFonts w:ascii="Garamond" w:hAnsi="Garamond"/>
          <w:i/>
          <w:iCs/>
          <w:noProof/>
        </w:rPr>
        <w:t xml:space="preserve"> </w:t>
      </w:r>
      <w:r w:rsidR="004054B9">
        <w:rPr>
          <w:rFonts w:ascii="Garamond" w:hAnsi="Garamond"/>
          <w:i/>
          <w:iCs/>
          <w:noProof/>
        </w:rPr>
        <w:t>C</w:t>
      </w:r>
      <w:r>
        <w:rPr>
          <w:rFonts w:ascii="Garamond" w:hAnsi="Garamond"/>
          <w:i/>
          <w:iCs/>
          <w:noProof/>
        </w:rPr>
        <w:t>2</w:t>
      </w:r>
      <w:r w:rsidRPr="00B566D0">
        <w:rPr>
          <w:rFonts w:ascii="Garamond" w:hAnsi="Garamond"/>
          <w:i/>
          <w:iCs/>
          <w:noProof/>
        </w:rPr>
        <w:t>.</w:t>
      </w:r>
      <w:r>
        <w:rPr>
          <w:rFonts w:ascii="Garamond" w:hAnsi="Garamond"/>
          <w:noProof/>
        </w:rPr>
        <w:t xml:space="preserve"> Pollution Vulnerability Maps and Redlining Grades for Ogden City:</w:t>
      </w:r>
    </w:p>
    <w:p w14:paraId="7256F4D0" w14:textId="77777777" w:rsidR="00520AA2" w:rsidRDefault="00520AA2" w:rsidP="00520AA2">
      <w:pPr>
        <w:spacing w:after="0" w:line="240" w:lineRule="auto"/>
        <w:jc w:val="center"/>
        <w:rPr>
          <w:rFonts w:ascii="Garamond" w:hAnsi="Garamond"/>
          <w:noProof/>
        </w:rPr>
      </w:pPr>
      <w:r>
        <w:rPr>
          <w:rFonts w:ascii="Garamond" w:hAnsi="Garamond"/>
          <w:noProof/>
        </w:rPr>
        <w:t>(A) 95</w:t>
      </w:r>
      <w:r w:rsidRPr="00B566D0">
        <w:rPr>
          <w:rFonts w:ascii="Garamond" w:hAnsi="Garamond"/>
          <w:noProof/>
          <w:vertAlign w:val="superscript"/>
        </w:rPr>
        <w:t>th</w:t>
      </w:r>
      <w:r>
        <w:rPr>
          <w:rFonts w:ascii="Garamond" w:hAnsi="Garamond"/>
          <w:noProof/>
        </w:rPr>
        <w:t xml:space="preserve"> Percentile Dust (AOD) Vulnerability Map, (B) 95</w:t>
      </w:r>
      <w:r w:rsidRPr="00B566D0">
        <w:rPr>
          <w:rFonts w:ascii="Garamond" w:hAnsi="Garamond"/>
          <w:noProof/>
          <w:vertAlign w:val="superscript"/>
        </w:rPr>
        <w:t>th</w:t>
      </w:r>
      <w:r>
        <w:rPr>
          <w:rFonts w:ascii="Garamond" w:hAnsi="Garamond"/>
          <w:noProof/>
        </w:rPr>
        <w:t xml:space="preserve"> Percentile </w:t>
      </w:r>
      <w:r w:rsidRPr="55383884">
        <w:rPr>
          <w:rFonts w:ascii="Garamond" w:eastAsia="Garamond" w:hAnsi="Garamond" w:cs="Garamond"/>
          <w:color w:val="000000" w:themeColor="text1"/>
        </w:rPr>
        <w:t>NO</w:t>
      </w:r>
      <w:r w:rsidRPr="55383884">
        <w:rPr>
          <w:rFonts w:ascii="Garamond" w:eastAsia="Garamond" w:hAnsi="Garamond" w:cs="Garamond"/>
          <w:color w:val="000000" w:themeColor="text1"/>
          <w:vertAlign w:val="subscript"/>
        </w:rPr>
        <w:t>2</w:t>
      </w:r>
      <w:r>
        <w:rPr>
          <w:rFonts w:ascii="Garamond" w:hAnsi="Garamond"/>
          <w:noProof/>
        </w:rPr>
        <w:t xml:space="preserve"> Vulnerability Map, </w:t>
      </w:r>
    </w:p>
    <w:p w14:paraId="7F73E59A" w14:textId="40B85999" w:rsidR="7E0D176A" w:rsidRDefault="00520AA2" w:rsidP="00520AA2">
      <w:pPr>
        <w:spacing w:after="0" w:line="240" w:lineRule="auto"/>
        <w:jc w:val="center"/>
        <w:rPr>
          <w:rFonts w:ascii="Garamond" w:hAnsi="Garamond"/>
          <w:noProof/>
        </w:rPr>
      </w:pPr>
      <w:r>
        <w:rPr>
          <w:rFonts w:ascii="Garamond" w:hAnsi="Garamond"/>
          <w:noProof/>
        </w:rPr>
        <w:t>(C) 95</w:t>
      </w:r>
      <w:r w:rsidRPr="00B566D0">
        <w:rPr>
          <w:rFonts w:ascii="Garamond" w:hAnsi="Garamond"/>
          <w:noProof/>
          <w:vertAlign w:val="superscript"/>
        </w:rPr>
        <w:t>th</w:t>
      </w:r>
      <w:r>
        <w:rPr>
          <w:rFonts w:ascii="Garamond" w:hAnsi="Garamond"/>
          <w:noProof/>
        </w:rPr>
        <w:t xml:space="preserve"> Percentile HCHO Vulnerability Map.</w:t>
      </w:r>
    </w:p>
    <w:sectPr w:rsidR="7E0D176A" w:rsidSect="0064280B">
      <w:headerReference w:type="default" r:id="rId82"/>
      <w:footerReference w:type="default" r:id="rId83"/>
      <w:headerReference w:type="first" r:id="rId84"/>
      <w:footerReference w:type="first" r:id="rId85"/>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10B39F" w14:textId="77777777" w:rsidR="00780F41" w:rsidRDefault="00780F41" w:rsidP="00242822">
      <w:pPr>
        <w:spacing w:after="0" w:line="240" w:lineRule="auto"/>
      </w:pPr>
      <w:r>
        <w:separator/>
      </w:r>
    </w:p>
  </w:endnote>
  <w:endnote w:type="continuationSeparator" w:id="0">
    <w:p w14:paraId="4D8FD9C4" w14:textId="77777777" w:rsidR="00780F41" w:rsidRDefault="00780F41" w:rsidP="00242822">
      <w:pPr>
        <w:spacing w:after="0" w:line="240" w:lineRule="auto"/>
      </w:pPr>
      <w:r>
        <w:continuationSeparator/>
      </w:r>
    </w:p>
  </w:endnote>
  <w:endnote w:type="continuationNotice" w:id="1">
    <w:p w14:paraId="3F65FDA2" w14:textId="77777777" w:rsidR="00780F41" w:rsidRDefault="00780F4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altName w:val="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Gungsuh">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Garamond" w:hAnsi="Garamond"/>
      </w:rPr>
      <w:id w:val="905571530"/>
      <w:docPartObj>
        <w:docPartGallery w:val="Page Numbers (Bottom of Page)"/>
        <w:docPartUnique/>
      </w:docPartObj>
    </w:sdtPr>
    <w:sdtEndPr>
      <w:rPr>
        <w:noProof/>
      </w:rPr>
    </w:sdtEndPr>
    <w:sdtContent>
      <w:p w14:paraId="502A63EE" w14:textId="4C32C22A" w:rsidR="009E1ED5" w:rsidRPr="009E1ED5" w:rsidRDefault="009E1ED5">
        <w:pPr>
          <w:pStyle w:val="Footer"/>
          <w:jc w:val="center"/>
          <w:rPr>
            <w:rFonts w:ascii="Garamond" w:hAnsi="Garamond"/>
          </w:rPr>
        </w:pPr>
        <w:r w:rsidRPr="009E1ED5">
          <w:rPr>
            <w:rFonts w:ascii="Garamond" w:hAnsi="Garamond"/>
          </w:rPr>
          <w:fldChar w:fldCharType="begin"/>
        </w:r>
        <w:r w:rsidRPr="009E1ED5">
          <w:rPr>
            <w:rFonts w:ascii="Garamond" w:hAnsi="Garamond"/>
          </w:rPr>
          <w:instrText xml:space="preserve"> PAGE   \* MERGEFORMAT </w:instrText>
        </w:r>
        <w:r w:rsidRPr="009E1ED5">
          <w:rPr>
            <w:rFonts w:ascii="Garamond" w:hAnsi="Garamond"/>
          </w:rPr>
          <w:fldChar w:fldCharType="separate"/>
        </w:r>
        <w:r w:rsidRPr="009E1ED5">
          <w:rPr>
            <w:rFonts w:ascii="Garamond" w:hAnsi="Garamond"/>
            <w:noProof/>
          </w:rPr>
          <w:t>2</w:t>
        </w:r>
        <w:r w:rsidRPr="009E1ED5">
          <w:rPr>
            <w:rFonts w:ascii="Garamond" w:hAnsi="Garamond"/>
            <w:noProof/>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030D19" w14:textId="77777777" w:rsidR="00780F41" w:rsidRDefault="00780F41" w:rsidP="00242822">
      <w:pPr>
        <w:spacing w:after="0" w:line="240" w:lineRule="auto"/>
      </w:pPr>
      <w:r>
        <w:separator/>
      </w:r>
    </w:p>
  </w:footnote>
  <w:footnote w:type="continuationSeparator" w:id="0">
    <w:p w14:paraId="065B15AF" w14:textId="77777777" w:rsidR="00780F41" w:rsidRDefault="00780F41" w:rsidP="00242822">
      <w:pPr>
        <w:spacing w:after="0" w:line="240" w:lineRule="auto"/>
      </w:pPr>
      <w:r>
        <w:continuationSeparator/>
      </w:r>
    </w:p>
  </w:footnote>
  <w:footnote w:type="continuationNotice" w:id="1">
    <w:p w14:paraId="28B57FC1" w14:textId="77777777" w:rsidR="00780F41" w:rsidRDefault="00780F4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0B6E68" w:rsidRPr="000B6E68" w:rsidRDefault="000B6E6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71EB23BF" w:rsidR="000B6E68" w:rsidRPr="000B6E68" w:rsidRDefault="0077554A" w:rsidP="00552C75">
    <w:pPr>
      <w:spacing w:after="0" w:line="240" w:lineRule="auto"/>
      <w:jc w:val="right"/>
      <w:rPr>
        <w:rFonts w:ascii="Garamond" w:hAnsi="Garamond"/>
        <w:b/>
        <w:sz w:val="32"/>
        <w:szCs w:val="32"/>
      </w:rPr>
    </w:pPr>
    <w:r w:rsidRPr="009B362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009B3624" w:rsidRPr="009B3624">
      <w:rPr>
        <w:rFonts w:ascii="Garamond" w:hAnsi="Garamond"/>
        <w:b/>
        <w:bCs/>
        <w:sz w:val="32"/>
        <w:szCs w:val="32"/>
      </w:rPr>
      <w:t>Virtual Environmental Justice</w:t>
    </w:r>
  </w:p>
  <w:p w14:paraId="77B49D9A" w14:textId="7139EC46" w:rsidR="005F6AD4" w:rsidRDefault="3E43DE45" w:rsidP="3E43DE45">
    <w:pPr>
      <w:pStyle w:val="Header"/>
      <w:jc w:val="right"/>
      <w:rPr>
        <w:rFonts w:ascii="Garamond" w:hAnsi="Garamond"/>
        <w:i/>
        <w:iCs/>
        <w:sz w:val="32"/>
        <w:szCs w:val="32"/>
      </w:rPr>
    </w:pPr>
    <w:r w:rsidRPr="3E43DE45">
      <w:rPr>
        <w:rFonts w:ascii="Garamond" w:hAnsi="Garamond"/>
        <w:i/>
        <w:iCs/>
        <w:sz w:val="32"/>
        <w:szCs w:val="32"/>
      </w:rPr>
      <w:t xml:space="preserve"> </w:t>
    </w:r>
    <w:r w:rsidR="00835D63">
      <w:rPr>
        <w:rFonts w:ascii="Garamond" w:hAnsi="Garamond"/>
        <w:i/>
        <w:iCs/>
        <w:sz w:val="32"/>
        <w:szCs w:val="32"/>
      </w:rPr>
      <w:t>Spring</w:t>
    </w:r>
    <w:r w:rsidRPr="3E43DE45">
      <w:rPr>
        <w:rFonts w:ascii="Garamond" w:hAnsi="Garamond"/>
        <w:i/>
        <w:iCs/>
        <w:sz w:val="32"/>
        <w:szCs w:val="32"/>
      </w:rPr>
      <w:t xml:space="preserve"> 202</w:t>
    </w:r>
    <w:r w:rsidR="00835D63">
      <w:rPr>
        <w:rFonts w:ascii="Garamond" w:hAnsi="Garamond"/>
        <w:i/>
        <w:iCs/>
        <w:sz w:val="32"/>
        <w:szCs w:val="32"/>
      </w:rPr>
      <w:t>3</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iEz0CYfqas+DNe" int2:id="Ny54rR86">
      <int2:state int2:value="Rejected" int2:type="LegacyProofing"/>
    </int2:textHash>
    <int2:textHash int2:hashCode="ygIXyavs/KxnUX" int2:id="QdUv4KIt">
      <int2:state int2:value="Rejected" int2:type="LegacyProofing"/>
    </int2:textHash>
    <int2:textHash int2:hashCode="7F1/fLzWTiwY2s" int2:id="eJJPOwWF">
      <int2:state int2:value="Rejected" int2:type="LegacyProofing"/>
    </int2:textHash>
    <int2:textHash int2:hashCode="W9JBqrRyymHThU" int2:id="wJhLZYF1">
      <int2:state int2:value="Rejected" int2:type="LegacyProofing"/>
    </int2:textHash>
    <int2:bookmark int2:bookmarkName="_Int_iNX9Hy5s" int2:invalidationBookmarkName="" int2:hashCode="TliseHOPgYXuXH" int2:id="a2u4xm9G">
      <int2:state int2:value="Rejected" int2:type="AugLoop_Text_Critique"/>
    </int2:bookmark>
    <int2:bookmark int2:bookmarkName="_Int_tRmpD5Sq" int2:invalidationBookmarkName="" int2:hashCode="UjP9LnNx9ZMv4I" int2:id="fpXJ252m">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DA05CA"/>
    <w:multiLevelType w:val="hybridMultilevel"/>
    <w:tmpl w:val="E7EE336E"/>
    <w:lvl w:ilvl="0" w:tplc="6602C8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1081A83"/>
    <w:multiLevelType w:val="hybridMultilevel"/>
    <w:tmpl w:val="81A2A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6B2952"/>
    <w:multiLevelType w:val="hybridMultilevel"/>
    <w:tmpl w:val="713EF8E4"/>
    <w:lvl w:ilvl="0" w:tplc="23CA76F0">
      <w:start w:val="1"/>
      <w:numFmt w:val="upperLetter"/>
      <w:lvlText w:val="(%1)"/>
      <w:lvlJc w:val="left"/>
      <w:pPr>
        <w:ind w:left="744" w:hanging="360"/>
      </w:pPr>
      <w:rPr>
        <w:rFonts w:hint="default"/>
      </w:rPr>
    </w:lvl>
    <w:lvl w:ilvl="1" w:tplc="04090019" w:tentative="1">
      <w:start w:val="1"/>
      <w:numFmt w:val="lowerLetter"/>
      <w:lvlText w:val="%2."/>
      <w:lvlJc w:val="left"/>
      <w:pPr>
        <w:ind w:left="1464" w:hanging="360"/>
      </w:pPr>
    </w:lvl>
    <w:lvl w:ilvl="2" w:tplc="0409001B" w:tentative="1">
      <w:start w:val="1"/>
      <w:numFmt w:val="lowerRoman"/>
      <w:lvlText w:val="%3."/>
      <w:lvlJc w:val="right"/>
      <w:pPr>
        <w:ind w:left="2184" w:hanging="180"/>
      </w:pPr>
    </w:lvl>
    <w:lvl w:ilvl="3" w:tplc="0409000F" w:tentative="1">
      <w:start w:val="1"/>
      <w:numFmt w:val="decimal"/>
      <w:lvlText w:val="%4."/>
      <w:lvlJc w:val="left"/>
      <w:pPr>
        <w:ind w:left="2904" w:hanging="360"/>
      </w:pPr>
    </w:lvl>
    <w:lvl w:ilvl="4" w:tplc="04090019" w:tentative="1">
      <w:start w:val="1"/>
      <w:numFmt w:val="lowerLetter"/>
      <w:lvlText w:val="%5."/>
      <w:lvlJc w:val="left"/>
      <w:pPr>
        <w:ind w:left="3624" w:hanging="360"/>
      </w:pPr>
    </w:lvl>
    <w:lvl w:ilvl="5" w:tplc="0409001B" w:tentative="1">
      <w:start w:val="1"/>
      <w:numFmt w:val="lowerRoman"/>
      <w:lvlText w:val="%6."/>
      <w:lvlJc w:val="right"/>
      <w:pPr>
        <w:ind w:left="4344" w:hanging="180"/>
      </w:pPr>
    </w:lvl>
    <w:lvl w:ilvl="6" w:tplc="0409000F" w:tentative="1">
      <w:start w:val="1"/>
      <w:numFmt w:val="decimal"/>
      <w:lvlText w:val="%7."/>
      <w:lvlJc w:val="left"/>
      <w:pPr>
        <w:ind w:left="5064" w:hanging="360"/>
      </w:pPr>
    </w:lvl>
    <w:lvl w:ilvl="7" w:tplc="04090019" w:tentative="1">
      <w:start w:val="1"/>
      <w:numFmt w:val="lowerLetter"/>
      <w:lvlText w:val="%8."/>
      <w:lvlJc w:val="left"/>
      <w:pPr>
        <w:ind w:left="5784" w:hanging="360"/>
      </w:pPr>
    </w:lvl>
    <w:lvl w:ilvl="8" w:tplc="0409001B" w:tentative="1">
      <w:start w:val="1"/>
      <w:numFmt w:val="lowerRoman"/>
      <w:lvlText w:val="%9."/>
      <w:lvlJc w:val="right"/>
      <w:pPr>
        <w:ind w:left="6504" w:hanging="180"/>
      </w:pPr>
    </w:lvl>
  </w:abstractNum>
  <w:abstractNum w:abstractNumId="3" w15:restartNumberingAfterBreak="0">
    <w:nsid w:val="25BB32F4"/>
    <w:multiLevelType w:val="hybridMultilevel"/>
    <w:tmpl w:val="4BC0913C"/>
    <w:lvl w:ilvl="0" w:tplc="083E781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0B1D98"/>
    <w:multiLevelType w:val="hybridMultilevel"/>
    <w:tmpl w:val="23C460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8504321"/>
    <w:multiLevelType w:val="hybridMultilevel"/>
    <w:tmpl w:val="2D5699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E7D293A"/>
    <w:multiLevelType w:val="hybridMultilevel"/>
    <w:tmpl w:val="FF0C1A70"/>
    <w:lvl w:ilvl="0" w:tplc="1A6859E4">
      <w:start w:val="1"/>
      <w:numFmt w:val="upperLetter"/>
      <w:lvlText w:val="(%1)"/>
      <w:lvlJc w:val="left"/>
      <w:pPr>
        <w:ind w:left="1524" w:hanging="360"/>
      </w:pPr>
      <w:rPr>
        <w:rFonts w:hint="default"/>
      </w:rPr>
    </w:lvl>
    <w:lvl w:ilvl="1" w:tplc="04090019">
      <w:start w:val="1"/>
      <w:numFmt w:val="lowerLetter"/>
      <w:lvlText w:val="%2."/>
      <w:lvlJc w:val="left"/>
      <w:pPr>
        <w:ind w:left="2244" w:hanging="360"/>
      </w:pPr>
    </w:lvl>
    <w:lvl w:ilvl="2" w:tplc="0409001B">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num w:numId="1">
    <w:abstractNumId w:val="3"/>
  </w:num>
  <w:num w:numId="2">
    <w:abstractNumId w:val="4"/>
  </w:num>
  <w:num w:numId="3">
    <w:abstractNumId w:val="1"/>
  </w:num>
  <w:num w:numId="4">
    <w:abstractNumId w:val="5"/>
  </w:num>
  <w:num w:numId="5">
    <w:abstractNumId w:val="0"/>
  </w:num>
  <w:num w:numId="6">
    <w:abstractNumId w:val="6"/>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107A"/>
    <w:rsid w:val="000014EA"/>
    <w:rsid w:val="00002173"/>
    <w:rsid w:val="000057A6"/>
    <w:rsid w:val="0000687C"/>
    <w:rsid w:val="00006DE5"/>
    <w:rsid w:val="00007AFE"/>
    <w:rsid w:val="000111F9"/>
    <w:rsid w:val="0001187F"/>
    <w:rsid w:val="00011B33"/>
    <w:rsid w:val="00013367"/>
    <w:rsid w:val="00014A39"/>
    <w:rsid w:val="00014C93"/>
    <w:rsid w:val="00014DAF"/>
    <w:rsid w:val="00015323"/>
    <w:rsid w:val="00015693"/>
    <w:rsid w:val="00016DE4"/>
    <w:rsid w:val="00017FB8"/>
    <w:rsid w:val="0002012F"/>
    <w:rsid w:val="0002054A"/>
    <w:rsid w:val="00022DE7"/>
    <w:rsid w:val="000233E6"/>
    <w:rsid w:val="0002577A"/>
    <w:rsid w:val="00025960"/>
    <w:rsid w:val="00026274"/>
    <w:rsid w:val="00026C00"/>
    <w:rsid w:val="00027874"/>
    <w:rsid w:val="000278F4"/>
    <w:rsid w:val="00030110"/>
    <w:rsid w:val="000304AC"/>
    <w:rsid w:val="00030B13"/>
    <w:rsid w:val="00030B9B"/>
    <w:rsid w:val="00032822"/>
    <w:rsid w:val="000328E4"/>
    <w:rsid w:val="00032994"/>
    <w:rsid w:val="00032AE9"/>
    <w:rsid w:val="00032B73"/>
    <w:rsid w:val="00032F0E"/>
    <w:rsid w:val="00033421"/>
    <w:rsid w:val="000335A4"/>
    <w:rsid w:val="00034DBE"/>
    <w:rsid w:val="000363CB"/>
    <w:rsid w:val="00036525"/>
    <w:rsid w:val="00038B8D"/>
    <w:rsid w:val="00040AE0"/>
    <w:rsid w:val="00040D01"/>
    <w:rsid w:val="000414E2"/>
    <w:rsid w:val="000442A7"/>
    <w:rsid w:val="000456D3"/>
    <w:rsid w:val="00046BFF"/>
    <w:rsid w:val="00047457"/>
    <w:rsid w:val="00047C56"/>
    <w:rsid w:val="00047EEA"/>
    <w:rsid w:val="000501ED"/>
    <w:rsid w:val="00052F7F"/>
    <w:rsid w:val="00053ED7"/>
    <w:rsid w:val="0005423E"/>
    <w:rsid w:val="00054474"/>
    <w:rsid w:val="00054A1A"/>
    <w:rsid w:val="000564AE"/>
    <w:rsid w:val="0006152E"/>
    <w:rsid w:val="000616CA"/>
    <w:rsid w:val="00063705"/>
    <w:rsid w:val="00064427"/>
    <w:rsid w:val="00064DE6"/>
    <w:rsid w:val="00065BDF"/>
    <w:rsid w:val="00065DF8"/>
    <w:rsid w:val="000668FE"/>
    <w:rsid w:val="000719CF"/>
    <w:rsid w:val="00072290"/>
    <w:rsid w:val="0007229B"/>
    <w:rsid w:val="000727E5"/>
    <w:rsid w:val="00073E0A"/>
    <w:rsid w:val="00076468"/>
    <w:rsid w:val="0007698F"/>
    <w:rsid w:val="0007CB88"/>
    <w:rsid w:val="0007DC53"/>
    <w:rsid w:val="000801F4"/>
    <w:rsid w:val="000805AC"/>
    <w:rsid w:val="00080CFD"/>
    <w:rsid w:val="0008112F"/>
    <w:rsid w:val="00081BA3"/>
    <w:rsid w:val="00082066"/>
    <w:rsid w:val="000827E0"/>
    <w:rsid w:val="00082920"/>
    <w:rsid w:val="00082D54"/>
    <w:rsid w:val="00083728"/>
    <w:rsid w:val="00084480"/>
    <w:rsid w:val="000848BF"/>
    <w:rsid w:val="000856CC"/>
    <w:rsid w:val="000865CF"/>
    <w:rsid w:val="00086B7E"/>
    <w:rsid w:val="00087197"/>
    <w:rsid w:val="0008755D"/>
    <w:rsid w:val="00087688"/>
    <w:rsid w:val="0009013B"/>
    <w:rsid w:val="00090796"/>
    <w:rsid w:val="00090CD2"/>
    <w:rsid w:val="00090FA6"/>
    <w:rsid w:val="00091962"/>
    <w:rsid w:val="00091F64"/>
    <w:rsid w:val="00092AFA"/>
    <w:rsid w:val="00092C6A"/>
    <w:rsid w:val="00094404"/>
    <w:rsid w:val="00094443"/>
    <w:rsid w:val="00096016"/>
    <w:rsid w:val="000968AE"/>
    <w:rsid w:val="00096A78"/>
    <w:rsid w:val="000A17A7"/>
    <w:rsid w:val="000A20B9"/>
    <w:rsid w:val="000A4C8A"/>
    <w:rsid w:val="000A5B8B"/>
    <w:rsid w:val="000A64BA"/>
    <w:rsid w:val="000A6B1F"/>
    <w:rsid w:val="000A6BBA"/>
    <w:rsid w:val="000A6DB5"/>
    <w:rsid w:val="000A79FA"/>
    <w:rsid w:val="000B0360"/>
    <w:rsid w:val="000B06D4"/>
    <w:rsid w:val="000B30DE"/>
    <w:rsid w:val="000B34EE"/>
    <w:rsid w:val="000B3F87"/>
    <w:rsid w:val="000B5D47"/>
    <w:rsid w:val="000B63EB"/>
    <w:rsid w:val="000B6E68"/>
    <w:rsid w:val="000B7D18"/>
    <w:rsid w:val="000C0817"/>
    <w:rsid w:val="000C2DA3"/>
    <w:rsid w:val="000C2DEE"/>
    <w:rsid w:val="000C4933"/>
    <w:rsid w:val="000C58B8"/>
    <w:rsid w:val="000C5C63"/>
    <w:rsid w:val="000C68C0"/>
    <w:rsid w:val="000D0AF9"/>
    <w:rsid w:val="000D187F"/>
    <w:rsid w:val="000D2055"/>
    <w:rsid w:val="000D5104"/>
    <w:rsid w:val="000D54CB"/>
    <w:rsid w:val="000D5DB8"/>
    <w:rsid w:val="000D5EA0"/>
    <w:rsid w:val="000D6939"/>
    <w:rsid w:val="000D79AC"/>
    <w:rsid w:val="000D8C4C"/>
    <w:rsid w:val="000E0623"/>
    <w:rsid w:val="000E066D"/>
    <w:rsid w:val="000E1294"/>
    <w:rsid w:val="000E31FE"/>
    <w:rsid w:val="000E347A"/>
    <w:rsid w:val="000E3784"/>
    <w:rsid w:val="000E44B2"/>
    <w:rsid w:val="000E582D"/>
    <w:rsid w:val="000E6A63"/>
    <w:rsid w:val="000E7871"/>
    <w:rsid w:val="000E79AC"/>
    <w:rsid w:val="000F1545"/>
    <w:rsid w:val="000F1EE7"/>
    <w:rsid w:val="000F2ADA"/>
    <w:rsid w:val="000F4318"/>
    <w:rsid w:val="000F5344"/>
    <w:rsid w:val="000F73F1"/>
    <w:rsid w:val="000F7D4A"/>
    <w:rsid w:val="0010038E"/>
    <w:rsid w:val="00100E63"/>
    <w:rsid w:val="00101075"/>
    <w:rsid w:val="00101102"/>
    <w:rsid w:val="00101280"/>
    <w:rsid w:val="0010142B"/>
    <w:rsid w:val="00102E24"/>
    <w:rsid w:val="001047E3"/>
    <w:rsid w:val="00104DFB"/>
    <w:rsid w:val="00105D93"/>
    <w:rsid w:val="00105F4B"/>
    <w:rsid w:val="00106ABA"/>
    <w:rsid w:val="00106FD6"/>
    <w:rsid w:val="00110273"/>
    <w:rsid w:val="0011103B"/>
    <w:rsid w:val="0011142B"/>
    <w:rsid w:val="001136D1"/>
    <w:rsid w:val="00113B33"/>
    <w:rsid w:val="0011424E"/>
    <w:rsid w:val="00114513"/>
    <w:rsid w:val="001170A4"/>
    <w:rsid w:val="001239F0"/>
    <w:rsid w:val="001243F7"/>
    <w:rsid w:val="00125AB4"/>
    <w:rsid w:val="00126824"/>
    <w:rsid w:val="00126C92"/>
    <w:rsid w:val="001277EC"/>
    <w:rsid w:val="0013000E"/>
    <w:rsid w:val="0013041A"/>
    <w:rsid w:val="001308DF"/>
    <w:rsid w:val="00130ED8"/>
    <w:rsid w:val="0013112B"/>
    <w:rsid w:val="0013171D"/>
    <w:rsid w:val="00131C06"/>
    <w:rsid w:val="00132A3B"/>
    <w:rsid w:val="001341B1"/>
    <w:rsid w:val="001342A7"/>
    <w:rsid w:val="00134B8E"/>
    <w:rsid w:val="00135283"/>
    <w:rsid w:val="0013D14E"/>
    <w:rsid w:val="0014039E"/>
    <w:rsid w:val="001416BB"/>
    <w:rsid w:val="00141777"/>
    <w:rsid w:val="00141A57"/>
    <w:rsid w:val="0014286F"/>
    <w:rsid w:val="001428DF"/>
    <w:rsid w:val="00142C77"/>
    <w:rsid w:val="00145FA8"/>
    <w:rsid w:val="001466AC"/>
    <w:rsid w:val="0015019B"/>
    <w:rsid w:val="001504A2"/>
    <w:rsid w:val="00151B7E"/>
    <w:rsid w:val="00153032"/>
    <w:rsid w:val="00153069"/>
    <w:rsid w:val="00153719"/>
    <w:rsid w:val="00153B07"/>
    <w:rsid w:val="00154CB9"/>
    <w:rsid w:val="00155140"/>
    <w:rsid w:val="001556CC"/>
    <w:rsid w:val="00155D2D"/>
    <w:rsid w:val="0015760F"/>
    <w:rsid w:val="0016025E"/>
    <w:rsid w:val="00160A24"/>
    <w:rsid w:val="0016162C"/>
    <w:rsid w:val="00162A44"/>
    <w:rsid w:val="00163111"/>
    <w:rsid w:val="00163EFB"/>
    <w:rsid w:val="0016490D"/>
    <w:rsid w:val="00166250"/>
    <w:rsid w:val="001662F4"/>
    <w:rsid w:val="00166765"/>
    <w:rsid w:val="001668D5"/>
    <w:rsid w:val="00167257"/>
    <w:rsid w:val="00167501"/>
    <w:rsid w:val="0017169F"/>
    <w:rsid w:val="00171796"/>
    <w:rsid w:val="001717AD"/>
    <w:rsid w:val="00171A3B"/>
    <w:rsid w:val="0017228C"/>
    <w:rsid w:val="00172745"/>
    <w:rsid w:val="00172AC6"/>
    <w:rsid w:val="0017301A"/>
    <w:rsid w:val="001733B5"/>
    <w:rsid w:val="00173976"/>
    <w:rsid w:val="00173D23"/>
    <w:rsid w:val="00174ED8"/>
    <w:rsid w:val="00175250"/>
    <w:rsid w:val="001765F6"/>
    <w:rsid w:val="001766E8"/>
    <w:rsid w:val="00176C0E"/>
    <w:rsid w:val="00176CF7"/>
    <w:rsid w:val="00181D96"/>
    <w:rsid w:val="001821EB"/>
    <w:rsid w:val="00183E74"/>
    <w:rsid w:val="00184543"/>
    <w:rsid w:val="00184647"/>
    <w:rsid w:val="001848E9"/>
    <w:rsid w:val="001850AA"/>
    <w:rsid w:val="00185487"/>
    <w:rsid w:val="00185EDB"/>
    <w:rsid w:val="00186625"/>
    <w:rsid w:val="001900C7"/>
    <w:rsid w:val="00190401"/>
    <w:rsid w:val="00191613"/>
    <w:rsid w:val="00194458"/>
    <w:rsid w:val="00194FE1"/>
    <w:rsid w:val="00195AD4"/>
    <w:rsid w:val="00195D23"/>
    <w:rsid w:val="00197D12"/>
    <w:rsid w:val="001A0BD6"/>
    <w:rsid w:val="001A0D01"/>
    <w:rsid w:val="001A206E"/>
    <w:rsid w:val="001A2629"/>
    <w:rsid w:val="001A30A1"/>
    <w:rsid w:val="001A53CC"/>
    <w:rsid w:val="001A5FC8"/>
    <w:rsid w:val="001A617A"/>
    <w:rsid w:val="001A67C2"/>
    <w:rsid w:val="001A686F"/>
    <w:rsid w:val="001A9A4A"/>
    <w:rsid w:val="001B02B4"/>
    <w:rsid w:val="001B08C5"/>
    <w:rsid w:val="001B1121"/>
    <w:rsid w:val="001B246F"/>
    <w:rsid w:val="001B25E8"/>
    <w:rsid w:val="001B2768"/>
    <w:rsid w:val="001B2A78"/>
    <w:rsid w:val="001B3A99"/>
    <w:rsid w:val="001B4923"/>
    <w:rsid w:val="001B4934"/>
    <w:rsid w:val="001B569E"/>
    <w:rsid w:val="001B66A9"/>
    <w:rsid w:val="001C0284"/>
    <w:rsid w:val="001C092B"/>
    <w:rsid w:val="001C0D6D"/>
    <w:rsid w:val="001C41EC"/>
    <w:rsid w:val="001C5239"/>
    <w:rsid w:val="001C5291"/>
    <w:rsid w:val="001C620A"/>
    <w:rsid w:val="001C6309"/>
    <w:rsid w:val="001C65E2"/>
    <w:rsid w:val="001C6B0F"/>
    <w:rsid w:val="001C6CBB"/>
    <w:rsid w:val="001C72E7"/>
    <w:rsid w:val="001C7F6F"/>
    <w:rsid w:val="001D01AC"/>
    <w:rsid w:val="001D0492"/>
    <w:rsid w:val="001D1A9E"/>
    <w:rsid w:val="001D2271"/>
    <w:rsid w:val="001D3128"/>
    <w:rsid w:val="001D40FD"/>
    <w:rsid w:val="001D5027"/>
    <w:rsid w:val="001D6890"/>
    <w:rsid w:val="001D6B4E"/>
    <w:rsid w:val="001D7088"/>
    <w:rsid w:val="001D7735"/>
    <w:rsid w:val="001DD5CD"/>
    <w:rsid w:val="001E158F"/>
    <w:rsid w:val="001E1DB4"/>
    <w:rsid w:val="001E1EB4"/>
    <w:rsid w:val="001E328E"/>
    <w:rsid w:val="001E36D2"/>
    <w:rsid w:val="001E5745"/>
    <w:rsid w:val="001E74A4"/>
    <w:rsid w:val="001E7615"/>
    <w:rsid w:val="001E7725"/>
    <w:rsid w:val="001F0F10"/>
    <w:rsid w:val="001F125E"/>
    <w:rsid w:val="001F1328"/>
    <w:rsid w:val="001F160C"/>
    <w:rsid w:val="001F2623"/>
    <w:rsid w:val="001F5DDC"/>
    <w:rsid w:val="001F6AA4"/>
    <w:rsid w:val="001F6EDA"/>
    <w:rsid w:val="001F71FD"/>
    <w:rsid w:val="001F7DA3"/>
    <w:rsid w:val="002019D3"/>
    <w:rsid w:val="0020264D"/>
    <w:rsid w:val="00203304"/>
    <w:rsid w:val="00203A84"/>
    <w:rsid w:val="00205198"/>
    <w:rsid w:val="002054F5"/>
    <w:rsid w:val="002059D5"/>
    <w:rsid w:val="00205E47"/>
    <w:rsid w:val="00206AB6"/>
    <w:rsid w:val="002077F0"/>
    <w:rsid w:val="00207A1D"/>
    <w:rsid w:val="0021237A"/>
    <w:rsid w:val="0021321F"/>
    <w:rsid w:val="0021494F"/>
    <w:rsid w:val="00214C3C"/>
    <w:rsid w:val="002157DB"/>
    <w:rsid w:val="002158AD"/>
    <w:rsid w:val="002160BB"/>
    <w:rsid w:val="00216C4E"/>
    <w:rsid w:val="00216F6B"/>
    <w:rsid w:val="00217C41"/>
    <w:rsid w:val="00220831"/>
    <w:rsid w:val="00220A18"/>
    <w:rsid w:val="0022167E"/>
    <w:rsid w:val="0022176E"/>
    <w:rsid w:val="00221CE5"/>
    <w:rsid w:val="0022286C"/>
    <w:rsid w:val="00222885"/>
    <w:rsid w:val="00223012"/>
    <w:rsid w:val="002230A6"/>
    <w:rsid w:val="002250E1"/>
    <w:rsid w:val="00225845"/>
    <w:rsid w:val="00226C4E"/>
    <w:rsid w:val="00226CE8"/>
    <w:rsid w:val="00227D76"/>
    <w:rsid w:val="002307D4"/>
    <w:rsid w:val="00231FDC"/>
    <w:rsid w:val="0023339D"/>
    <w:rsid w:val="002338D0"/>
    <w:rsid w:val="00234866"/>
    <w:rsid w:val="00234CE5"/>
    <w:rsid w:val="00234F37"/>
    <w:rsid w:val="0023574D"/>
    <w:rsid w:val="002365D7"/>
    <w:rsid w:val="0023D6DE"/>
    <w:rsid w:val="00240D51"/>
    <w:rsid w:val="00241748"/>
    <w:rsid w:val="00242822"/>
    <w:rsid w:val="00245800"/>
    <w:rsid w:val="00246036"/>
    <w:rsid w:val="002513BA"/>
    <w:rsid w:val="00251455"/>
    <w:rsid w:val="002530F4"/>
    <w:rsid w:val="002534F2"/>
    <w:rsid w:val="00253862"/>
    <w:rsid w:val="002539A7"/>
    <w:rsid w:val="00254304"/>
    <w:rsid w:val="00255B34"/>
    <w:rsid w:val="00257D8C"/>
    <w:rsid w:val="00257E33"/>
    <w:rsid w:val="00257F6C"/>
    <w:rsid w:val="0026028B"/>
    <w:rsid w:val="00260938"/>
    <w:rsid w:val="00260F71"/>
    <w:rsid w:val="00260FE5"/>
    <w:rsid w:val="002636C0"/>
    <w:rsid w:val="00265D20"/>
    <w:rsid w:val="00266109"/>
    <w:rsid w:val="00267295"/>
    <w:rsid w:val="002672C0"/>
    <w:rsid w:val="002676A1"/>
    <w:rsid w:val="002677B1"/>
    <w:rsid w:val="002677E2"/>
    <w:rsid w:val="00270D13"/>
    <w:rsid w:val="00270E0A"/>
    <w:rsid w:val="002726D8"/>
    <w:rsid w:val="0027396E"/>
    <w:rsid w:val="00273B93"/>
    <w:rsid w:val="002747C3"/>
    <w:rsid w:val="00274B4B"/>
    <w:rsid w:val="002767F1"/>
    <w:rsid w:val="00276906"/>
    <w:rsid w:val="002774F7"/>
    <w:rsid w:val="0027FC19"/>
    <w:rsid w:val="0028065A"/>
    <w:rsid w:val="002820CB"/>
    <w:rsid w:val="0028326B"/>
    <w:rsid w:val="00283E81"/>
    <w:rsid w:val="00284F6B"/>
    <w:rsid w:val="002878D3"/>
    <w:rsid w:val="00287B16"/>
    <w:rsid w:val="00287C80"/>
    <w:rsid w:val="00287D5B"/>
    <w:rsid w:val="00291033"/>
    <w:rsid w:val="0029214C"/>
    <w:rsid w:val="002926BD"/>
    <w:rsid w:val="00293574"/>
    <w:rsid w:val="00293D13"/>
    <w:rsid w:val="00293F47"/>
    <w:rsid w:val="00294368"/>
    <w:rsid w:val="00294397"/>
    <w:rsid w:val="00296EB4"/>
    <w:rsid w:val="00297003"/>
    <w:rsid w:val="0029700D"/>
    <w:rsid w:val="002974F0"/>
    <w:rsid w:val="002A2D97"/>
    <w:rsid w:val="002A37F8"/>
    <w:rsid w:val="002A3C31"/>
    <w:rsid w:val="002A419C"/>
    <w:rsid w:val="002A4D7F"/>
    <w:rsid w:val="002A5EC9"/>
    <w:rsid w:val="002A7214"/>
    <w:rsid w:val="002ADD2F"/>
    <w:rsid w:val="002B047F"/>
    <w:rsid w:val="002B1159"/>
    <w:rsid w:val="002B2603"/>
    <w:rsid w:val="002B28B9"/>
    <w:rsid w:val="002B2BE4"/>
    <w:rsid w:val="002B34D3"/>
    <w:rsid w:val="002B3EED"/>
    <w:rsid w:val="002B5157"/>
    <w:rsid w:val="002B70A2"/>
    <w:rsid w:val="002B74AC"/>
    <w:rsid w:val="002C0AD2"/>
    <w:rsid w:val="002C13B5"/>
    <w:rsid w:val="002C2552"/>
    <w:rsid w:val="002C28E6"/>
    <w:rsid w:val="002C2DAF"/>
    <w:rsid w:val="002C3E46"/>
    <w:rsid w:val="002C4C2E"/>
    <w:rsid w:val="002C5FEA"/>
    <w:rsid w:val="002C720B"/>
    <w:rsid w:val="002C77D0"/>
    <w:rsid w:val="002C7A07"/>
    <w:rsid w:val="002D0B08"/>
    <w:rsid w:val="002D0EF5"/>
    <w:rsid w:val="002D136B"/>
    <w:rsid w:val="002D1E4B"/>
    <w:rsid w:val="002D219A"/>
    <w:rsid w:val="002D297E"/>
    <w:rsid w:val="002D39F9"/>
    <w:rsid w:val="002D403B"/>
    <w:rsid w:val="002D41B0"/>
    <w:rsid w:val="002D5152"/>
    <w:rsid w:val="002D5C2F"/>
    <w:rsid w:val="002D5DCD"/>
    <w:rsid w:val="002D5F9B"/>
    <w:rsid w:val="002D6167"/>
    <w:rsid w:val="002D635D"/>
    <w:rsid w:val="002D6B73"/>
    <w:rsid w:val="002D6E9F"/>
    <w:rsid w:val="002E1BF1"/>
    <w:rsid w:val="002E2A19"/>
    <w:rsid w:val="002E33F6"/>
    <w:rsid w:val="002E5DD3"/>
    <w:rsid w:val="002E6CA8"/>
    <w:rsid w:val="002E7A38"/>
    <w:rsid w:val="002E7E41"/>
    <w:rsid w:val="002F04EB"/>
    <w:rsid w:val="002F0686"/>
    <w:rsid w:val="002F204B"/>
    <w:rsid w:val="002F2340"/>
    <w:rsid w:val="002F4323"/>
    <w:rsid w:val="002F5243"/>
    <w:rsid w:val="002F6208"/>
    <w:rsid w:val="0030039D"/>
    <w:rsid w:val="003017D6"/>
    <w:rsid w:val="00301EC2"/>
    <w:rsid w:val="00303B93"/>
    <w:rsid w:val="00305A77"/>
    <w:rsid w:val="00305B23"/>
    <w:rsid w:val="00307D86"/>
    <w:rsid w:val="00311182"/>
    <w:rsid w:val="00311A99"/>
    <w:rsid w:val="003129B0"/>
    <w:rsid w:val="00312ECA"/>
    <w:rsid w:val="0031365D"/>
    <w:rsid w:val="00313805"/>
    <w:rsid w:val="003142CD"/>
    <w:rsid w:val="00314C8F"/>
    <w:rsid w:val="00317450"/>
    <w:rsid w:val="00320096"/>
    <w:rsid w:val="00321C77"/>
    <w:rsid w:val="00321DE0"/>
    <w:rsid w:val="0032237E"/>
    <w:rsid w:val="003229AC"/>
    <w:rsid w:val="0032377C"/>
    <w:rsid w:val="00323D7C"/>
    <w:rsid w:val="00324120"/>
    <w:rsid w:val="00324424"/>
    <w:rsid w:val="00326CDF"/>
    <w:rsid w:val="0032CA19"/>
    <w:rsid w:val="003317B2"/>
    <w:rsid w:val="003339FF"/>
    <w:rsid w:val="00334790"/>
    <w:rsid w:val="00334F64"/>
    <w:rsid w:val="00335E91"/>
    <w:rsid w:val="00336DC1"/>
    <w:rsid w:val="0033724E"/>
    <w:rsid w:val="00340E2F"/>
    <w:rsid w:val="003440C3"/>
    <w:rsid w:val="00344B44"/>
    <w:rsid w:val="00345F0D"/>
    <w:rsid w:val="003464C3"/>
    <w:rsid w:val="00346D45"/>
    <w:rsid w:val="00347686"/>
    <w:rsid w:val="0035092B"/>
    <w:rsid w:val="00353976"/>
    <w:rsid w:val="0035425F"/>
    <w:rsid w:val="0035532B"/>
    <w:rsid w:val="003604E4"/>
    <w:rsid w:val="00360DEC"/>
    <w:rsid w:val="003615D8"/>
    <w:rsid w:val="003620D7"/>
    <w:rsid w:val="003628BF"/>
    <w:rsid w:val="00362923"/>
    <w:rsid w:val="003629FF"/>
    <w:rsid w:val="003638E7"/>
    <w:rsid w:val="003649FB"/>
    <w:rsid w:val="00364EC7"/>
    <w:rsid w:val="003657C2"/>
    <w:rsid w:val="00366BA2"/>
    <w:rsid w:val="00366EB7"/>
    <w:rsid w:val="003708F6"/>
    <w:rsid w:val="00370E2B"/>
    <w:rsid w:val="00372074"/>
    <w:rsid w:val="003728BE"/>
    <w:rsid w:val="00372953"/>
    <w:rsid w:val="00372F91"/>
    <w:rsid w:val="0037391A"/>
    <w:rsid w:val="00374A8E"/>
    <w:rsid w:val="003767C5"/>
    <w:rsid w:val="0037782F"/>
    <w:rsid w:val="00380255"/>
    <w:rsid w:val="0038068F"/>
    <w:rsid w:val="00383C23"/>
    <w:rsid w:val="00383D0F"/>
    <w:rsid w:val="00384415"/>
    <w:rsid w:val="003853F2"/>
    <w:rsid w:val="0038727C"/>
    <w:rsid w:val="003875CA"/>
    <w:rsid w:val="0038B8FD"/>
    <w:rsid w:val="00391B8A"/>
    <w:rsid w:val="00393777"/>
    <w:rsid w:val="00396B41"/>
    <w:rsid w:val="00396E5E"/>
    <w:rsid w:val="003A026E"/>
    <w:rsid w:val="003A07A7"/>
    <w:rsid w:val="003A1BCD"/>
    <w:rsid w:val="003A339C"/>
    <w:rsid w:val="003A612E"/>
    <w:rsid w:val="003A6803"/>
    <w:rsid w:val="003A6D33"/>
    <w:rsid w:val="003A9392"/>
    <w:rsid w:val="003B1359"/>
    <w:rsid w:val="003B1D7E"/>
    <w:rsid w:val="003B204C"/>
    <w:rsid w:val="003B2226"/>
    <w:rsid w:val="003B2FC4"/>
    <w:rsid w:val="003B304F"/>
    <w:rsid w:val="003B3D63"/>
    <w:rsid w:val="003B448E"/>
    <w:rsid w:val="003B4E8C"/>
    <w:rsid w:val="003B560F"/>
    <w:rsid w:val="003B6174"/>
    <w:rsid w:val="003B72ED"/>
    <w:rsid w:val="003C13A6"/>
    <w:rsid w:val="003C1630"/>
    <w:rsid w:val="003C178D"/>
    <w:rsid w:val="003C2454"/>
    <w:rsid w:val="003C282A"/>
    <w:rsid w:val="003C3089"/>
    <w:rsid w:val="003C3508"/>
    <w:rsid w:val="003C43B3"/>
    <w:rsid w:val="003C50FB"/>
    <w:rsid w:val="003C7166"/>
    <w:rsid w:val="003C71B5"/>
    <w:rsid w:val="003D03AE"/>
    <w:rsid w:val="003D0705"/>
    <w:rsid w:val="003D14B5"/>
    <w:rsid w:val="003D3940"/>
    <w:rsid w:val="003D399A"/>
    <w:rsid w:val="003D3A5B"/>
    <w:rsid w:val="003D4B14"/>
    <w:rsid w:val="003D5309"/>
    <w:rsid w:val="003D532E"/>
    <w:rsid w:val="003D5C59"/>
    <w:rsid w:val="003D5EEC"/>
    <w:rsid w:val="003D651E"/>
    <w:rsid w:val="003D7BCE"/>
    <w:rsid w:val="003D7F9A"/>
    <w:rsid w:val="003E0333"/>
    <w:rsid w:val="003E1956"/>
    <w:rsid w:val="003E2605"/>
    <w:rsid w:val="003E4330"/>
    <w:rsid w:val="003E558A"/>
    <w:rsid w:val="003E6738"/>
    <w:rsid w:val="003E7A44"/>
    <w:rsid w:val="003F0405"/>
    <w:rsid w:val="003F1795"/>
    <w:rsid w:val="003F2E22"/>
    <w:rsid w:val="003F318B"/>
    <w:rsid w:val="003F3608"/>
    <w:rsid w:val="003F39BF"/>
    <w:rsid w:val="003F41FC"/>
    <w:rsid w:val="003F42DC"/>
    <w:rsid w:val="003F53B2"/>
    <w:rsid w:val="003F5A21"/>
    <w:rsid w:val="003F6185"/>
    <w:rsid w:val="003F7A66"/>
    <w:rsid w:val="003F7C48"/>
    <w:rsid w:val="003FBD27"/>
    <w:rsid w:val="00401CB3"/>
    <w:rsid w:val="004022A0"/>
    <w:rsid w:val="004034C2"/>
    <w:rsid w:val="0040427F"/>
    <w:rsid w:val="0040520F"/>
    <w:rsid w:val="004054B9"/>
    <w:rsid w:val="0040793B"/>
    <w:rsid w:val="00407D15"/>
    <w:rsid w:val="00410D75"/>
    <w:rsid w:val="0041150E"/>
    <w:rsid w:val="00412C79"/>
    <w:rsid w:val="0041449E"/>
    <w:rsid w:val="0041500B"/>
    <w:rsid w:val="00415497"/>
    <w:rsid w:val="0041749A"/>
    <w:rsid w:val="004178B6"/>
    <w:rsid w:val="00417A61"/>
    <w:rsid w:val="00420E25"/>
    <w:rsid w:val="00421324"/>
    <w:rsid w:val="00421A8D"/>
    <w:rsid w:val="00421AF3"/>
    <w:rsid w:val="00421E53"/>
    <w:rsid w:val="0042264C"/>
    <w:rsid w:val="00422CDB"/>
    <w:rsid w:val="00422F42"/>
    <w:rsid w:val="00423207"/>
    <w:rsid w:val="00424AEF"/>
    <w:rsid w:val="00424F81"/>
    <w:rsid w:val="00425A56"/>
    <w:rsid w:val="00425B12"/>
    <w:rsid w:val="004267F5"/>
    <w:rsid w:val="00426D7C"/>
    <w:rsid w:val="004306BD"/>
    <w:rsid w:val="0043112E"/>
    <w:rsid w:val="0043136F"/>
    <w:rsid w:val="004318FB"/>
    <w:rsid w:val="0043244A"/>
    <w:rsid w:val="00433A99"/>
    <w:rsid w:val="0043584C"/>
    <w:rsid w:val="00436161"/>
    <w:rsid w:val="004363BE"/>
    <w:rsid w:val="00436E69"/>
    <w:rsid w:val="00437C0C"/>
    <w:rsid w:val="00440683"/>
    <w:rsid w:val="00441676"/>
    <w:rsid w:val="00442003"/>
    <w:rsid w:val="0044298C"/>
    <w:rsid w:val="00443595"/>
    <w:rsid w:val="00443BC0"/>
    <w:rsid w:val="0044423A"/>
    <w:rsid w:val="0044515F"/>
    <w:rsid w:val="00445411"/>
    <w:rsid w:val="00445FCC"/>
    <w:rsid w:val="004472BC"/>
    <w:rsid w:val="0045055A"/>
    <w:rsid w:val="00450730"/>
    <w:rsid w:val="00451695"/>
    <w:rsid w:val="004523BD"/>
    <w:rsid w:val="004532C1"/>
    <w:rsid w:val="004551C5"/>
    <w:rsid w:val="00455603"/>
    <w:rsid w:val="00455980"/>
    <w:rsid w:val="00455AB3"/>
    <w:rsid w:val="0045622D"/>
    <w:rsid w:val="004569A5"/>
    <w:rsid w:val="0045727A"/>
    <w:rsid w:val="00457B34"/>
    <w:rsid w:val="00461E3F"/>
    <w:rsid w:val="00463A69"/>
    <w:rsid w:val="00465283"/>
    <w:rsid w:val="00465FE3"/>
    <w:rsid w:val="00466AAC"/>
    <w:rsid w:val="004719CD"/>
    <w:rsid w:val="00471B49"/>
    <w:rsid w:val="00471EB0"/>
    <w:rsid w:val="00473C7F"/>
    <w:rsid w:val="00476481"/>
    <w:rsid w:val="00476FA8"/>
    <w:rsid w:val="004770C9"/>
    <w:rsid w:val="00477758"/>
    <w:rsid w:val="00480198"/>
    <w:rsid w:val="0048052D"/>
    <w:rsid w:val="00480B9F"/>
    <w:rsid w:val="0048152A"/>
    <w:rsid w:val="00481F5B"/>
    <w:rsid w:val="0048205F"/>
    <w:rsid w:val="00482519"/>
    <w:rsid w:val="004825FD"/>
    <w:rsid w:val="00482CE3"/>
    <w:rsid w:val="00482E07"/>
    <w:rsid w:val="00483AFC"/>
    <w:rsid w:val="0048544F"/>
    <w:rsid w:val="004856B3"/>
    <w:rsid w:val="00485C0C"/>
    <w:rsid w:val="00490F9D"/>
    <w:rsid w:val="00493000"/>
    <w:rsid w:val="00494746"/>
    <w:rsid w:val="004951A9"/>
    <w:rsid w:val="00495C2D"/>
    <w:rsid w:val="0049678D"/>
    <w:rsid w:val="0049679B"/>
    <w:rsid w:val="00496928"/>
    <w:rsid w:val="00496F17"/>
    <w:rsid w:val="00497BFC"/>
    <w:rsid w:val="004A0910"/>
    <w:rsid w:val="004A19AF"/>
    <w:rsid w:val="004A2010"/>
    <w:rsid w:val="004A20ED"/>
    <w:rsid w:val="004A2801"/>
    <w:rsid w:val="004A2B3F"/>
    <w:rsid w:val="004A395C"/>
    <w:rsid w:val="004A3E8F"/>
    <w:rsid w:val="004A431A"/>
    <w:rsid w:val="004A652A"/>
    <w:rsid w:val="004A6FC7"/>
    <w:rsid w:val="004A7CB1"/>
    <w:rsid w:val="004A7E41"/>
    <w:rsid w:val="004B2110"/>
    <w:rsid w:val="004B54D8"/>
    <w:rsid w:val="004B54EE"/>
    <w:rsid w:val="004B593C"/>
    <w:rsid w:val="004B6B6E"/>
    <w:rsid w:val="004B70BB"/>
    <w:rsid w:val="004B70D9"/>
    <w:rsid w:val="004B8D8D"/>
    <w:rsid w:val="004C0904"/>
    <w:rsid w:val="004C2EB4"/>
    <w:rsid w:val="004C4352"/>
    <w:rsid w:val="004C6196"/>
    <w:rsid w:val="004C6BA1"/>
    <w:rsid w:val="004CC49E"/>
    <w:rsid w:val="004D1170"/>
    <w:rsid w:val="004D139F"/>
    <w:rsid w:val="004D1482"/>
    <w:rsid w:val="004D19D3"/>
    <w:rsid w:val="004D24A4"/>
    <w:rsid w:val="004D499A"/>
    <w:rsid w:val="004D7212"/>
    <w:rsid w:val="004D75BF"/>
    <w:rsid w:val="004D75CF"/>
    <w:rsid w:val="004D796B"/>
    <w:rsid w:val="004E0282"/>
    <w:rsid w:val="004E0969"/>
    <w:rsid w:val="004E0FC6"/>
    <w:rsid w:val="004E1019"/>
    <w:rsid w:val="004E17B3"/>
    <w:rsid w:val="004E32F9"/>
    <w:rsid w:val="004E5098"/>
    <w:rsid w:val="004E574F"/>
    <w:rsid w:val="004E5CF8"/>
    <w:rsid w:val="004E6B21"/>
    <w:rsid w:val="004E726C"/>
    <w:rsid w:val="004E730A"/>
    <w:rsid w:val="004E73ED"/>
    <w:rsid w:val="004F064A"/>
    <w:rsid w:val="004F0A9B"/>
    <w:rsid w:val="004F0DA8"/>
    <w:rsid w:val="004F131F"/>
    <w:rsid w:val="004F23A6"/>
    <w:rsid w:val="004F3873"/>
    <w:rsid w:val="004F3E95"/>
    <w:rsid w:val="004F547D"/>
    <w:rsid w:val="004F5D9B"/>
    <w:rsid w:val="004F5FAB"/>
    <w:rsid w:val="004F6944"/>
    <w:rsid w:val="004F7B3B"/>
    <w:rsid w:val="004F7C7A"/>
    <w:rsid w:val="00501976"/>
    <w:rsid w:val="00501BC1"/>
    <w:rsid w:val="0050204B"/>
    <w:rsid w:val="0050282F"/>
    <w:rsid w:val="00503599"/>
    <w:rsid w:val="005044AA"/>
    <w:rsid w:val="0050580E"/>
    <w:rsid w:val="00505F13"/>
    <w:rsid w:val="00506267"/>
    <w:rsid w:val="0051050D"/>
    <w:rsid w:val="0051082B"/>
    <w:rsid w:val="0051167B"/>
    <w:rsid w:val="00511742"/>
    <w:rsid w:val="0051456B"/>
    <w:rsid w:val="00517D77"/>
    <w:rsid w:val="00520AA2"/>
    <w:rsid w:val="005214C6"/>
    <w:rsid w:val="005215E3"/>
    <w:rsid w:val="00522B39"/>
    <w:rsid w:val="00524715"/>
    <w:rsid w:val="005249CB"/>
    <w:rsid w:val="00526635"/>
    <w:rsid w:val="005269F0"/>
    <w:rsid w:val="005364AA"/>
    <w:rsid w:val="00536602"/>
    <w:rsid w:val="0053A7A7"/>
    <w:rsid w:val="0053E5C8"/>
    <w:rsid w:val="005412B0"/>
    <w:rsid w:val="005418C9"/>
    <w:rsid w:val="005425E9"/>
    <w:rsid w:val="00542C11"/>
    <w:rsid w:val="00542D22"/>
    <w:rsid w:val="00543E1F"/>
    <w:rsid w:val="0054412D"/>
    <w:rsid w:val="005447A6"/>
    <w:rsid w:val="0054571F"/>
    <w:rsid w:val="0055005F"/>
    <w:rsid w:val="00550983"/>
    <w:rsid w:val="00550B88"/>
    <w:rsid w:val="00551B0C"/>
    <w:rsid w:val="00552C75"/>
    <w:rsid w:val="00554747"/>
    <w:rsid w:val="005557EF"/>
    <w:rsid w:val="00555CD9"/>
    <w:rsid w:val="0055634E"/>
    <w:rsid w:val="0055757D"/>
    <w:rsid w:val="005605A7"/>
    <w:rsid w:val="0056152E"/>
    <w:rsid w:val="00561A13"/>
    <w:rsid w:val="00561C9E"/>
    <w:rsid w:val="00562356"/>
    <w:rsid w:val="005631D8"/>
    <w:rsid w:val="0056331F"/>
    <w:rsid w:val="00563642"/>
    <w:rsid w:val="00563852"/>
    <w:rsid w:val="00564704"/>
    <w:rsid w:val="005649CB"/>
    <w:rsid w:val="00565946"/>
    <w:rsid w:val="005668BB"/>
    <w:rsid w:val="00571339"/>
    <w:rsid w:val="00571B09"/>
    <w:rsid w:val="00571D6F"/>
    <w:rsid w:val="00571EBC"/>
    <w:rsid w:val="00571F90"/>
    <w:rsid w:val="0057258A"/>
    <w:rsid w:val="00572E6F"/>
    <w:rsid w:val="0057388D"/>
    <w:rsid w:val="00573D1A"/>
    <w:rsid w:val="00575A5C"/>
    <w:rsid w:val="00576E3C"/>
    <w:rsid w:val="00577489"/>
    <w:rsid w:val="005778E0"/>
    <w:rsid w:val="00577FB0"/>
    <w:rsid w:val="0058046E"/>
    <w:rsid w:val="00582172"/>
    <w:rsid w:val="00583B86"/>
    <w:rsid w:val="00583C83"/>
    <w:rsid w:val="00585282"/>
    <w:rsid w:val="00585663"/>
    <w:rsid w:val="00587CF0"/>
    <w:rsid w:val="0058A7F1"/>
    <w:rsid w:val="0059152E"/>
    <w:rsid w:val="00591A97"/>
    <w:rsid w:val="00591F01"/>
    <w:rsid w:val="0059225A"/>
    <w:rsid w:val="00592629"/>
    <w:rsid w:val="00595254"/>
    <w:rsid w:val="005954A7"/>
    <w:rsid w:val="00595892"/>
    <w:rsid w:val="00595DB0"/>
    <w:rsid w:val="005969C0"/>
    <w:rsid w:val="005974B9"/>
    <w:rsid w:val="005A26B7"/>
    <w:rsid w:val="005A2C6E"/>
    <w:rsid w:val="005A3254"/>
    <w:rsid w:val="005A3815"/>
    <w:rsid w:val="005A457F"/>
    <w:rsid w:val="005A5711"/>
    <w:rsid w:val="005A78B0"/>
    <w:rsid w:val="005B0939"/>
    <w:rsid w:val="005B2810"/>
    <w:rsid w:val="005B286C"/>
    <w:rsid w:val="005B315D"/>
    <w:rsid w:val="005B3C7F"/>
    <w:rsid w:val="005B3EE3"/>
    <w:rsid w:val="005B4D65"/>
    <w:rsid w:val="005B4E16"/>
    <w:rsid w:val="005B64CA"/>
    <w:rsid w:val="005B66C3"/>
    <w:rsid w:val="005B6AE3"/>
    <w:rsid w:val="005B7130"/>
    <w:rsid w:val="005C02EA"/>
    <w:rsid w:val="005C0D6B"/>
    <w:rsid w:val="005C1533"/>
    <w:rsid w:val="005C1E0D"/>
    <w:rsid w:val="005C39DA"/>
    <w:rsid w:val="005C41B4"/>
    <w:rsid w:val="005C50D4"/>
    <w:rsid w:val="005C547C"/>
    <w:rsid w:val="005C5BCD"/>
    <w:rsid w:val="005C6263"/>
    <w:rsid w:val="005C7167"/>
    <w:rsid w:val="005C723F"/>
    <w:rsid w:val="005D01E7"/>
    <w:rsid w:val="005D1A1C"/>
    <w:rsid w:val="005D400F"/>
    <w:rsid w:val="005D566B"/>
    <w:rsid w:val="005D5E63"/>
    <w:rsid w:val="005E4BCE"/>
    <w:rsid w:val="005E5C21"/>
    <w:rsid w:val="005E75E3"/>
    <w:rsid w:val="005E7A54"/>
    <w:rsid w:val="005F02CA"/>
    <w:rsid w:val="005F0ADF"/>
    <w:rsid w:val="005F29C2"/>
    <w:rsid w:val="005F2DD5"/>
    <w:rsid w:val="005F31D4"/>
    <w:rsid w:val="005F38B7"/>
    <w:rsid w:val="005F39DA"/>
    <w:rsid w:val="005F3FA6"/>
    <w:rsid w:val="005F3FFB"/>
    <w:rsid w:val="005F59CB"/>
    <w:rsid w:val="005F6140"/>
    <w:rsid w:val="005F6188"/>
    <w:rsid w:val="005F6AD4"/>
    <w:rsid w:val="005F76DE"/>
    <w:rsid w:val="005F7734"/>
    <w:rsid w:val="005F7ABF"/>
    <w:rsid w:val="005F7B35"/>
    <w:rsid w:val="005F7F29"/>
    <w:rsid w:val="00600741"/>
    <w:rsid w:val="00601926"/>
    <w:rsid w:val="0060209A"/>
    <w:rsid w:val="0060369B"/>
    <w:rsid w:val="00603C6E"/>
    <w:rsid w:val="006040F5"/>
    <w:rsid w:val="006043FF"/>
    <w:rsid w:val="00610A8E"/>
    <w:rsid w:val="00610FD6"/>
    <w:rsid w:val="00611ACB"/>
    <w:rsid w:val="00611F62"/>
    <w:rsid w:val="00613F1B"/>
    <w:rsid w:val="00615645"/>
    <w:rsid w:val="00615E3A"/>
    <w:rsid w:val="00616F76"/>
    <w:rsid w:val="00620272"/>
    <w:rsid w:val="00621112"/>
    <w:rsid w:val="00621AB9"/>
    <w:rsid w:val="006224AE"/>
    <w:rsid w:val="00622A46"/>
    <w:rsid w:val="00622D70"/>
    <w:rsid w:val="00624E1E"/>
    <w:rsid w:val="00625527"/>
    <w:rsid w:val="0063164C"/>
    <w:rsid w:val="00632BA0"/>
    <w:rsid w:val="0063328D"/>
    <w:rsid w:val="00633C32"/>
    <w:rsid w:val="0063420A"/>
    <w:rsid w:val="0063542A"/>
    <w:rsid w:val="00635574"/>
    <w:rsid w:val="00635F84"/>
    <w:rsid w:val="006367B4"/>
    <w:rsid w:val="006367F0"/>
    <w:rsid w:val="006368EC"/>
    <w:rsid w:val="00636BD4"/>
    <w:rsid w:val="00637780"/>
    <w:rsid w:val="0063784B"/>
    <w:rsid w:val="00637C1E"/>
    <w:rsid w:val="0063D48E"/>
    <w:rsid w:val="0064280B"/>
    <w:rsid w:val="006431D1"/>
    <w:rsid w:val="00644881"/>
    <w:rsid w:val="00645692"/>
    <w:rsid w:val="0064574C"/>
    <w:rsid w:val="006460AF"/>
    <w:rsid w:val="00647037"/>
    <w:rsid w:val="0064781F"/>
    <w:rsid w:val="0065006A"/>
    <w:rsid w:val="00650D24"/>
    <w:rsid w:val="0065164C"/>
    <w:rsid w:val="0065201F"/>
    <w:rsid w:val="006528A0"/>
    <w:rsid w:val="00656C5B"/>
    <w:rsid w:val="0065703A"/>
    <w:rsid w:val="00657198"/>
    <w:rsid w:val="00657583"/>
    <w:rsid w:val="0066075C"/>
    <w:rsid w:val="0066138C"/>
    <w:rsid w:val="00661CBF"/>
    <w:rsid w:val="00662DEF"/>
    <w:rsid w:val="00662F3A"/>
    <w:rsid w:val="00663D62"/>
    <w:rsid w:val="00667042"/>
    <w:rsid w:val="0066727D"/>
    <w:rsid w:val="00670FF8"/>
    <w:rsid w:val="00672EA4"/>
    <w:rsid w:val="00672F29"/>
    <w:rsid w:val="006731C2"/>
    <w:rsid w:val="006733EA"/>
    <w:rsid w:val="00673ABC"/>
    <w:rsid w:val="006754DE"/>
    <w:rsid w:val="00676B41"/>
    <w:rsid w:val="00677898"/>
    <w:rsid w:val="00677921"/>
    <w:rsid w:val="00677BBA"/>
    <w:rsid w:val="0068164D"/>
    <w:rsid w:val="00681D92"/>
    <w:rsid w:val="006822ED"/>
    <w:rsid w:val="00684ED3"/>
    <w:rsid w:val="00684FE5"/>
    <w:rsid w:val="0069081A"/>
    <w:rsid w:val="00690F9B"/>
    <w:rsid w:val="006916BD"/>
    <w:rsid w:val="00691B90"/>
    <w:rsid w:val="00691E94"/>
    <w:rsid w:val="006952B4"/>
    <w:rsid w:val="00695331"/>
    <w:rsid w:val="00695D1B"/>
    <w:rsid w:val="00698463"/>
    <w:rsid w:val="0069FF92"/>
    <w:rsid w:val="006A0BCE"/>
    <w:rsid w:val="006A0C60"/>
    <w:rsid w:val="006A22C7"/>
    <w:rsid w:val="006A2D07"/>
    <w:rsid w:val="006A334A"/>
    <w:rsid w:val="006A42EE"/>
    <w:rsid w:val="006A440C"/>
    <w:rsid w:val="006A4C95"/>
    <w:rsid w:val="006A5366"/>
    <w:rsid w:val="006A5604"/>
    <w:rsid w:val="006A714D"/>
    <w:rsid w:val="006A93DA"/>
    <w:rsid w:val="006AEFC1"/>
    <w:rsid w:val="006B08BE"/>
    <w:rsid w:val="006B23FA"/>
    <w:rsid w:val="006B3A20"/>
    <w:rsid w:val="006B3AB5"/>
    <w:rsid w:val="006B45BB"/>
    <w:rsid w:val="006B5084"/>
    <w:rsid w:val="006B5185"/>
    <w:rsid w:val="006B62B5"/>
    <w:rsid w:val="006B6FAA"/>
    <w:rsid w:val="006B749D"/>
    <w:rsid w:val="006C1A9F"/>
    <w:rsid w:val="006C2A07"/>
    <w:rsid w:val="006C3307"/>
    <w:rsid w:val="006C3528"/>
    <w:rsid w:val="006C3D38"/>
    <w:rsid w:val="006C4774"/>
    <w:rsid w:val="006C6154"/>
    <w:rsid w:val="006C720C"/>
    <w:rsid w:val="006C77CD"/>
    <w:rsid w:val="006C7B8F"/>
    <w:rsid w:val="006D015B"/>
    <w:rsid w:val="006D1A28"/>
    <w:rsid w:val="006D1C62"/>
    <w:rsid w:val="006D222D"/>
    <w:rsid w:val="006D2247"/>
    <w:rsid w:val="006D352B"/>
    <w:rsid w:val="006D3F9A"/>
    <w:rsid w:val="006D3FF6"/>
    <w:rsid w:val="006D5E8B"/>
    <w:rsid w:val="006D71F3"/>
    <w:rsid w:val="006E1497"/>
    <w:rsid w:val="006E1DDF"/>
    <w:rsid w:val="006E2A1C"/>
    <w:rsid w:val="006E2B65"/>
    <w:rsid w:val="006E34C6"/>
    <w:rsid w:val="006E3820"/>
    <w:rsid w:val="006E4EAA"/>
    <w:rsid w:val="006E5361"/>
    <w:rsid w:val="006E656D"/>
    <w:rsid w:val="006E6A81"/>
    <w:rsid w:val="006E74BC"/>
    <w:rsid w:val="006F0FAB"/>
    <w:rsid w:val="006F3511"/>
    <w:rsid w:val="006F4095"/>
    <w:rsid w:val="006F47D0"/>
    <w:rsid w:val="006F63EC"/>
    <w:rsid w:val="006F73C7"/>
    <w:rsid w:val="006F75FC"/>
    <w:rsid w:val="006F76BA"/>
    <w:rsid w:val="00701461"/>
    <w:rsid w:val="00702076"/>
    <w:rsid w:val="00703C4B"/>
    <w:rsid w:val="007119F3"/>
    <w:rsid w:val="0071229A"/>
    <w:rsid w:val="00712B50"/>
    <w:rsid w:val="007136A8"/>
    <w:rsid w:val="007136EB"/>
    <w:rsid w:val="007150B1"/>
    <w:rsid w:val="007152DE"/>
    <w:rsid w:val="0071543A"/>
    <w:rsid w:val="00716586"/>
    <w:rsid w:val="00716779"/>
    <w:rsid w:val="007205EF"/>
    <w:rsid w:val="00721BA2"/>
    <w:rsid w:val="007220EB"/>
    <w:rsid w:val="00722297"/>
    <w:rsid w:val="007223AE"/>
    <w:rsid w:val="00725FF7"/>
    <w:rsid w:val="0072613C"/>
    <w:rsid w:val="007308BF"/>
    <w:rsid w:val="00731423"/>
    <w:rsid w:val="00732B10"/>
    <w:rsid w:val="00732E86"/>
    <w:rsid w:val="00733B12"/>
    <w:rsid w:val="007342B2"/>
    <w:rsid w:val="00734AE9"/>
    <w:rsid w:val="00734F08"/>
    <w:rsid w:val="0073618C"/>
    <w:rsid w:val="007362DE"/>
    <w:rsid w:val="00736CE3"/>
    <w:rsid w:val="00736D13"/>
    <w:rsid w:val="0073A162"/>
    <w:rsid w:val="00740703"/>
    <w:rsid w:val="00740818"/>
    <w:rsid w:val="00741FC3"/>
    <w:rsid w:val="0074355E"/>
    <w:rsid w:val="007436FC"/>
    <w:rsid w:val="00744109"/>
    <w:rsid w:val="007444CC"/>
    <w:rsid w:val="007457B3"/>
    <w:rsid w:val="0074595E"/>
    <w:rsid w:val="0074662A"/>
    <w:rsid w:val="00747C34"/>
    <w:rsid w:val="00750AF8"/>
    <w:rsid w:val="00750C63"/>
    <w:rsid w:val="0075122F"/>
    <w:rsid w:val="007512D0"/>
    <w:rsid w:val="00751858"/>
    <w:rsid w:val="00751EA4"/>
    <w:rsid w:val="007520A1"/>
    <w:rsid w:val="007530A3"/>
    <w:rsid w:val="00753B16"/>
    <w:rsid w:val="0075447C"/>
    <w:rsid w:val="007545EA"/>
    <w:rsid w:val="007558A2"/>
    <w:rsid w:val="007566D3"/>
    <w:rsid w:val="00756C0F"/>
    <w:rsid w:val="007607ED"/>
    <w:rsid w:val="00760FFC"/>
    <w:rsid w:val="0076108A"/>
    <w:rsid w:val="007612C0"/>
    <w:rsid w:val="00761C2B"/>
    <w:rsid w:val="0076297D"/>
    <w:rsid w:val="00763984"/>
    <w:rsid w:val="00764009"/>
    <w:rsid w:val="00764278"/>
    <w:rsid w:val="0076446F"/>
    <w:rsid w:val="00764680"/>
    <w:rsid w:val="00764AF0"/>
    <w:rsid w:val="00767551"/>
    <w:rsid w:val="00767F4B"/>
    <w:rsid w:val="00770650"/>
    <w:rsid w:val="0077132F"/>
    <w:rsid w:val="00771691"/>
    <w:rsid w:val="007737D7"/>
    <w:rsid w:val="00774186"/>
    <w:rsid w:val="0077436E"/>
    <w:rsid w:val="00774986"/>
    <w:rsid w:val="0077554A"/>
    <w:rsid w:val="0077618C"/>
    <w:rsid w:val="00777001"/>
    <w:rsid w:val="007775D4"/>
    <w:rsid w:val="00780F41"/>
    <w:rsid w:val="00781480"/>
    <w:rsid w:val="00781908"/>
    <w:rsid w:val="00781FF8"/>
    <w:rsid w:val="00782501"/>
    <w:rsid w:val="00782B56"/>
    <w:rsid w:val="007830C5"/>
    <w:rsid w:val="00783CC4"/>
    <w:rsid w:val="00790FD8"/>
    <w:rsid w:val="00791C88"/>
    <w:rsid w:val="00791CC5"/>
    <w:rsid w:val="00792156"/>
    <w:rsid w:val="007935B0"/>
    <w:rsid w:val="00793FBF"/>
    <w:rsid w:val="007949BD"/>
    <w:rsid w:val="0079651F"/>
    <w:rsid w:val="0079658B"/>
    <w:rsid w:val="007972F8"/>
    <w:rsid w:val="007974BB"/>
    <w:rsid w:val="007A0054"/>
    <w:rsid w:val="007A03A7"/>
    <w:rsid w:val="007A1385"/>
    <w:rsid w:val="007A2000"/>
    <w:rsid w:val="007A20DC"/>
    <w:rsid w:val="007A265B"/>
    <w:rsid w:val="007A338B"/>
    <w:rsid w:val="007A4784"/>
    <w:rsid w:val="007A47DB"/>
    <w:rsid w:val="007A5042"/>
    <w:rsid w:val="007A54BB"/>
    <w:rsid w:val="007B1154"/>
    <w:rsid w:val="007B2077"/>
    <w:rsid w:val="007B246C"/>
    <w:rsid w:val="007B350B"/>
    <w:rsid w:val="007B41A4"/>
    <w:rsid w:val="007B420A"/>
    <w:rsid w:val="007B492C"/>
    <w:rsid w:val="007B4B6C"/>
    <w:rsid w:val="007B50AD"/>
    <w:rsid w:val="007B513A"/>
    <w:rsid w:val="007B7C22"/>
    <w:rsid w:val="007C0A06"/>
    <w:rsid w:val="007C0A1E"/>
    <w:rsid w:val="007C0F1A"/>
    <w:rsid w:val="007C0FF2"/>
    <w:rsid w:val="007C1090"/>
    <w:rsid w:val="007C1A24"/>
    <w:rsid w:val="007C1AEA"/>
    <w:rsid w:val="007C4117"/>
    <w:rsid w:val="007C52F6"/>
    <w:rsid w:val="007C54E5"/>
    <w:rsid w:val="007C6339"/>
    <w:rsid w:val="007D0214"/>
    <w:rsid w:val="007D2653"/>
    <w:rsid w:val="007D2811"/>
    <w:rsid w:val="007D3DCB"/>
    <w:rsid w:val="007D7877"/>
    <w:rsid w:val="007E1456"/>
    <w:rsid w:val="007E1F58"/>
    <w:rsid w:val="007E2116"/>
    <w:rsid w:val="007E2788"/>
    <w:rsid w:val="007E3134"/>
    <w:rsid w:val="007E508C"/>
    <w:rsid w:val="007E52CC"/>
    <w:rsid w:val="007E57FF"/>
    <w:rsid w:val="007E5B1D"/>
    <w:rsid w:val="007E6702"/>
    <w:rsid w:val="007E68B5"/>
    <w:rsid w:val="007E7548"/>
    <w:rsid w:val="007E7C44"/>
    <w:rsid w:val="007E7D52"/>
    <w:rsid w:val="007E7E6B"/>
    <w:rsid w:val="007F0019"/>
    <w:rsid w:val="007F0CEC"/>
    <w:rsid w:val="007F1856"/>
    <w:rsid w:val="007F1945"/>
    <w:rsid w:val="007F2C23"/>
    <w:rsid w:val="007F3FA8"/>
    <w:rsid w:val="007F4689"/>
    <w:rsid w:val="007F5769"/>
    <w:rsid w:val="007F6093"/>
    <w:rsid w:val="007F7748"/>
    <w:rsid w:val="008003B5"/>
    <w:rsid w:val="00802E71"/>
    <w:rsid w:val="00804594"/>
    <w:rsid w:val="00804721"/>
    <w:rsid w:val="00804815"/>
    <w:rsid w:val="008057B4"/>
    <w:rsid w:val="00806206"/>
    <w:rsid w:val="008107F8"/>
    <w:rsid w:val="00810E8C"/>
    <w:rsid w:val="0081261B"/>
    <w:rsid w:val="00812AC0"/>
    <w:rsid w:val="0081344F"/>
    <w:rsid w:val="00817897"/>
    <w:rsid w:val="00820B44"/>
    <w:rsid w:val="00820C4A"/>
    <w:rsid w:val="00820F4D"/>
    <w:rsid w:val="0082104E"/>
    <w:rsid w:val="00822733"/>
    <w:rsid w:val="008227DD"/>
    <w:rsid w:val="00822EF8"/>
    <w:rsid w:val="00822F0D"/>
    <w:rsid w:val="00824CC4"/>
    <w:rsid w:val="0082512D"/>
    <w:rsid w:val="00825C76"/>
    <w:rsid w:val="008273B6"/>
    <w:rsid w:val="00827439"/>
    <w:rsid w:val="008274AA"/>
    <w:rsid w:val="00830732"/>
    <w:rsid w:val="0083136D"/>
    <w:rsid w:val="0083185F"/>
    <w:rsid w:val="008329C2"/>
    <w:rsid w:val="00832B48"/>
    <w:rsid w:val="0083391E"/>
    <w:rsid w:val="0083421C"/>
    <w:rsid w:val="00834BF7"/>
    <w:rsid w:val="00835B01"/>
    <w:rsid w:val="00835D63"/>
    <w:rsid w:val="00836C99"/>
    <w:rsid w:val="0083786F"/>
    <w:rsid w:val="008379F0"/>
    <w:rsid w:val="00840000"/>
    <w:rsid w:val="00840916"/>
    <w:rsid w:val="00840FC9"/>
    <w:rsid w:val="00841C39"/>
    <w:rsid w:val="00842899"/>
    <w:rsid w:val="00842CDC"/>
    <w:rsid w:val="0084314F"/>
    <w:rsid w:val="008453A3"/>
    <w:rsid w:val="008453F6"/>
    <w:rsid w:val="00845FED"/>
    <w:rsid w:val="00846BF6"/>
    <w:rsid w:val="00847554"/>
    <w:rsid w:val="00850500"/>
    <w:rsid w:val="00851D39"/>
    <w:rsid w:val="00851FF8"/>
    <w:rsid w:val="00852A85"/>
    <w:rsid w:val="0085351D"/>
    <w:rsid w:val="00855532"/>
    <w:rsid w:val="00856053"/>
    <w:rsid w:val="00857A46"/>
    <w:rsid w:val="0085E712"/>
    <w:rsid w:val="008603EA"/>
    <w:rsid w:val="00860EF8"/>
    <w:rsid w:val="00861115"/>
    <w:rsid w:val="0086139A"/>
    <w:rsid w:val="0086229E"/>
    <w:rsid w:val="008627E9"/>
    <w:rsid w:val="00862D35"/>
    <w:rsid w:val="0086305E"/>
    <w:rsid w:val="00863561"/>
    <w:rsid w:val="00865A53"/>
    <w:rsid w:val="00865D04"/>
    <w:rsid w:val="00865D21"/>
    <w:rsid w:val="00865DF9"/>
    <w:rsid w:val="00866F0C"/>
    <w:rsid w:val="00867DB2"/>
    <w:rsid w:val="00870C7E"/>
    <w:rsid w:val="00870E95"/>
    <w:rsid w:val="00871621"/>
    <w:rsid w:val="0087178D"/>
    <w:rsid w:val="00871C28"/>
    <w:rsid w:val="008726E7"/>
    <w:rsid w:val="00872A13"/>
    <w:rsid w:val="0087329C"/>
    <w:rsid w:val="008741CE"/>
    <w:rsid w:val="00875968"/>
    <w:rsid w:val="00875B19"/>
    <w:rsid w:val="00876DBF"/>
    <w:rsid w:val="0087719E"/>
    <w:rsid w:val="00877FCF"/>
    <w:rsid w:val="0088012D"/>
    <w:rsid w:val="00881771"/>
    <w:rsid w:val="00881C41"/>
    <w:rsid w:val="00882188"/>
    <w:rsid w:val="00882CAE"/>
    <w:rsid w:val="00883023"/>
    <w:rsid w:val="008831D5"/>
    <w:rsid w:val="00885125"/>
    <w:rsid w:val="008862C9"/>
    <w:rsid w:val="0088679F"/>
    <w:rsid w:val="00887181"/>
    <w:rsid w:val="00887B07"/>
    <w:rsid w:val="00891B9D"/>
    <w:rsid w:val="008921B2"/>
    <w:rsid w:val="00892642"/>
    <w:rsid w:val="00892B60"/>
    <w:rsid w:val="00892B9C"/>
    <w:rsid w:val="00893A40"/>
    <w:rsid w:val="00894057"/>
    <w:rsid w:val="00895A66"/>
    <w:rsid w:val="00895BAC"/>
    <w:rsid w:val="008975BD"/>
    <w:rsid w:val="008A0947"/>
    <w:rsid w:val="008A2FD4"/>
    <w:rsid w:val="008A33B9"/>
    <w:rsid w:val="008A357F"/>
    <w:rsid w:val="008A406B"/>
    <w:rsid w:val="008A45D6"/>
    <w:rsid w:val="008A48F5"/>
    <w:rsid w:val="008A630A"/>
    <w:rsid w:val="008A6D62"/>
    <w:rsid w:val="008A7B93"/>
    <w:rsid w:val="008B064A"/>
    <w:rsid w:val="008B07C3"/>
    <w:rsid w:val="008B181B"/>
    <w:rsid w:val="008B1CD3"/>
    <w:rsid w:val="008B2A48"/>
    <w:rsid w:val="008B2FF6"/>
    <w:rsid w:val="008B383E"/>
    <w:rsid w:val="008B47A2"/>
    <w:rsid w:val="008B48B3"/>
    <w:rsid w:val="008B627F"/>
    <w:rsid w:val="008B62BF"/>
    <w:rsid w:val="008B6621"/>
    <w:rsid w:val="008B690D"/>
    <w:rsid w:val="008B7071"/>
    <w:rsid w:val="008B71CE"/>
    <w:rsid w:val="008C0234"/>
    <w:rsid w:val="008C0624"/>
    <w:rsid w:val="008C091A"/>
    <w:rsid w:val="008C1A61"/>
    <w:rsid w:val="008C2ADE"/>
    <w:rsid w:val="008C30D3"/>
    <w:rsid w:val="008C33C0"/>
    <w:rsid w:val="008C36E1"/>
    <w:rsid w:val="008C446D"/>
    <w:rsid w:val="008C598E"/>
    <w:rsid w:val="008C60C7"/>
    <w:rsid w:val="008C7380"/>
    <w:rsid w:val="008C7702"/>
    <w:rsid w:val="008C783C"/>
    <w:rsid w:val="008D1960"/>
    <w:rsid w:val="008D3191"/>
    <w:rsid w:val="008D361B"/>
    <w:rsid w:val="008D38E0"/>
    <w:rsid w:val="008D399C"/>
    <w:rsid w:val="008D4B2B"/>
    <w:rsid w:val="008D4EF1"/>
    <w:rsid w:val="008D52FC"/>
    <w:rsid w:val="008D5500"/>
    <w:rsid w:val="008D5B23"/>
    <w:rsid w:val="008D600F"/>
    <w:rsid w:val="008D60D3"/>
    <w:rsid w:val="008D678D"/>
    <w:rsid w:val="008D6F27"/>
    <w:rsid w:val="008D729D"/>
    <w:rsid w:val="008D7982"/>
    <w:rsid w:val="008E09AA"/>
    <w:rsid w:val="008E14C4"/>
    <w:rsid w:val="008E21AB"/>
    <w:rsid w:val="008E2F9C"/>
    <w:rsid w:val="008E4231"/>
    <w:rsid w:val="008E4DE1"/>
    <w:rsid w:val="008E5453"/>
    <w:rsid w:val="008E5B28"/>
    <w:rsid w:val="008E62C3"/>
    <w:rsid w:val="008E68B9"/>
    <w:rsid w:val="008E6A60"/>
    <w:rsid w:val="008E6D14"/>
    <w:rsid w:val="008E7856"/>
    <w:rsid w:val="008F214A"/>
    <w:rsid w:val="008F2A9F"/>
    <w:rsid w:val="008F2CCD"/>
    <w:rsid w:val="008F328F"/>
    <w:rsid w:val="008F4277"/>
    <w:rsid w:val="008F57EC"/>
    <w:rsid w:val="008F608C"/>
    <w:rsid w:val="008F6C0A"/>
    <w:rsid w:val="008F7FFD"/>
    <w:rsid w:val="00900401"/>
    <w:rsid w:val="00900588"/>
    <w:rsid w:val="009009B5"/>
    <w:rsid w:val="00901046"/>
    <w:rsid w:val="0090133B"/>
    <w:rsid w:val="0090146C"/>
    <w:rsid w:val="00902F4F"/>
    <w:rsid w:val="00903169"/>
    <w:rsid w:val="0090332E"/>
    <w:rsid w:val="00904290"/>
    <w:rsid w:val="009046BB"/>
    <w:rsid w:val="00904870"/>
    <w:rsid w:val="00906CAC"/>
    <w:rsid w:val="0091079C"/>
    <w:rsid w:val="00910F76"/>
    <w:rsid w:val="00911092"/>
    <w:rsid w:val="00911277"/>
    <w:rsid w:val="00913DE3"/>
    <w:rsid w:val="009158A3"/>
    <w:rsid w:val="00915933"/>
    <w:rsid w:val="00916AAB"/>
    <w:rsid w:val="00916E5F"/>
    <w:rsid w:val="00920700"/>
    <w:rsid w:val="009217ED"/>
    <w:rsid w:val="009228EC"/>
    <w:rsid w:val="00922F76"/>
    <w:rsid w:val="009230CB"/>
    <w:rsid w:val="00926808"/>
    <w:rsid w:val="00926E36"/>
    <w:rsid w:val="00926F21"/>
    <w:rsid w:val="009306EC"/>
    <w:rsid w:val="00930928"/>
    <w:rsid w:val="00930D99"/>
    <w:rsid w:val="00932C22"/>
    <w:rsid w:val="00933965"/>
    <w:rsid w:val="009339A5"/>
    <w:rsid w:val="0093419D"/>
    <w:rsid w:val="00935394"/>
    <w:rsid w:val="009414A6"/>
    <w:rsid w:val="009437A2"/>
    <w:rsid w:val="00943A41"/>
    <w:rsid w:val="00943D9C"/>
    <w:rsid w:val="00945520"/>
    <w:rsid w:val="00946049"/>
    <w:rsid w:val="009460F2"/>
    <w:rsid w:val="00946FFF"/>
    <w:rsid w:val="0095038C"/>
    <w:rsid w:val="00951746"/>
    <w:rsid w:val="009518A0"/>
    <w:rsid w:val="009533EC"/>
    <w:rsid w:val="00955C9C"/>
    <w:rsid w:val="00955DD4"/>
    <w:rsid w:val="00956A18"/>
    <w:rsid w:val="009570EC"/>
    <w:rsid w:val="009611E7"/>
    <w:rsid w:val="00962E86"/>
    <w:rsid w:val="0096308B"/>
    <w:rsid w:val="009635A5"/>
    <w:rsid w:val="00963C5B"/>
    <w:rsid w:val="0096400F"/>
    <w:rsid w:val="00965839"/>
    <w:rsid w:val="00965B79"/>
    <w:rsid w:val="00966F4C"/>
    <w:rsid w:val="0096F143"/>
    <w:rsid w:val="009706B9"/>
    <w:rsid w:val="00970E64"/>
    <w:rsid w:val="00971193"/>
    <w:rsid w:val="009712AA"/>
    <w:rsid w:val="0097212D"/>
    <w:rsid w:val="00972CC7"/>
    <w:rsid w:val="00972FF5"/>
    <w:rsid w:val="009735A4"/>
    <w:rsid w:val="009738D6"/>
    <w:rsid w:val="0097408B"/>
    <w:rsid w:val="00974A30"/>
    <w:rsid w:val="00975715"/>
    <w:rsid w:val="009762EE"/>
    <w:rsid w:val="00977533"/>
    <w:rsid w:val="00977C80"/>
    <w:rsid w:val="0097F11F"/>
    <w:rsid w:val="009830D6"/>
    <w:rsid w:val="009830F3"/>
    <w:rsid w:val="00984D4E"/>
    <w:rsid w:val="009851F7"/>
    <w:rsid w:val="00985DD4"/>
    <w:rsid w:val="00986DCB"/>
    <w:rsid w:val="00987FB4"/>
    <w:rsid w:val="009901C9"/>
    <w:rsid w:val="009936BF"/>
    <w:rsid w:val="00994C5E"/>
    <w:rsid w:val="00995AA0"/>
    <w:rsid w:val="0099662A"/>
    <w:rsid w:val="00997F40"/>
    <w:rsid w:val="00999761"/>
    <w:rsid w:val="009A077A"/>
    <w:rsid w:val="009A1845"/>
    <w:rsid w:val="009A19B3"/>
    <w:rsid w:val="009A1A0A"/>
    <w:rsid w:val="009A20C2"/>
    <w:rsid w:val="009A20ED"/>
    <w:rsid w:val="009A4203"/>
    <w:rsid w:val="009A4636"/>
    <w:rsid w:val="009A4EE9"/>
    <w:rsid w:val="009A50EB"/>
    <w:rsid w:val="009A5F2A"/>
    <w:rsid w:val="009A6302"/>
    <w:rsid w:val="009B0301"/>
    <w:rsid w:val="009B0DB5"/>
    <w:rsid w:val="009B0DED"/>
    <w:rsid w:val="009B2B77"/>
    <w:rsid w:val="009B3624"/>
    <w:rsid w:val="009B3A8A"/>
    <w:rsid w:val="009B410D"/>
    <w:rsid w:val="009B4236"/>
    <w:rsid w:val="009B673D"/>
    <w:rsid w:val="009B6B32"/>
    <w:rsid w:val="009B795C"/>
    <w:rsid w:val="009C248F"/>
    <w:rsid w:val="009C2A9A"/>
    <w:rsid w:val="009C2B63"/>
    <w:rsid w:val="009C36B3"/>
    <w:rsid w:val="009C380D"/>
    <w:rsid w:val="009C40B2"/>
    <w:rsid w:val="009C5C85"/>
    <w:rsid w:val="009C7F37"/>
    <w:rsid w:val="009D06E8"/>
    <w:rsid w:val="009D0B97"/>
    <w:rsid w:val="009D12F6"/>
    <w:rsid w:val="009D1B81"/>
    <w:rsid w:val="009D2359"/>
    <w:rsid w:val="009D316F"/>
    <w:rsid w:val="009D405C"/>
    <w:rsid w:val="009D6888"/>
    <w:rsid w:val="009D7685"/>
    <w:rsid w:val="009D7829"/>
    <w:rsid w:val="009D7EBE"/>
    <w:rsid w:val="009E13E2"/>
    <w:rsid w:val="009E1C8F"/>
    <w:rsid w:val="009E1ED5"/>
    <w:rsid w:val="009E2394"/>
    <w:rsid w:val="009E4CAF"/>
    <w:rsid w:val="009E585B"/>
    <w:rsid w:val="009E6796"/>
    <w:rsid w:val="009E7B62"/>
    <w:rsid w:val="009F0B45"/>
    <w:rsid w:val="009F5966"/>
    <w:rsid w:val="009F5B6F"/>
    <w:rsid w:val="009F60A9"/>
    <w:rsid w:val="009F651C"/>
    <w:rsid w:val="009F65A2"/>
    <w:rsid w:val="009F7459"/>
    <w:rsid w:val="00A00752"/>
    <w:rsid w:val="00A00774"/>
    <w:rsid w:val="00A0128A"/>
    <w:rsid w:val="00A0192F"/>
    <w:rsid w:val="00A02140"/>
    <w:rsid w:val="00A02EBE"/>
    <w:rsid w:val="00A03473"/>
    <w:rsid w:val="00A037CD"/>
    <w:rsid w:val="00A04DFD"/>
    <w:rsid w:val="00A04E9A"/>
    <w:rsid w:val="00A05F7B"/>
    <w:rsid w:val="00A07B7D"/>
    <w:rsid w:val="00A103F7"/>
    <w:rsid w:val="00A11488"/>
    <w:rsid w:val="00A11DB7"/>
    <w:rsid w:val="00A11E30"/>
    <w:rsid w:val="00A12132"/>
    <w:rsid w:val="00A12C21"/>
    <w:rsid w:val="00A135C9"/>
    <w:rsid w:val="00A1417D"/>
    <w:rsid w:val="00A147B0"/>
    <w:rsid w:val="00A15A3B"/>
    <w:rsid w:val="00A212CE"/>
    <w:rsid w:val="00A21499"/>
    <w:rsid w:val="00A21FC5"/>
    <w:rsid w:val="00A252F8"/>
    <w:rsid w:val="00A2603F"/>
    <w:rsid w:val="00A26498"/>
    <w:rsid w:val="00A2773A"/>
    <w:rsid w:val="00A303F2"/>
    <w:rsid w:val="00A30582"/>
    <w:rsid w:val="00A32591"/>
    <w:rsid w:val="00A32F48"/>
    <w:rsid w:val="00A358E1"/>
    <w:rsid w:val="00A3A840"/>
    <w:rsid w:val="00A402E2"/>
    <w:rsid w:val="00A40BC7"/>
    <w:rsid w:val="00A4212E"/>
    <w:rsid w:val="00A425BA"/>
    <w:rsid w:val="00A42C1E"/>
    <w:rsid w:val="00A43059"/>
    <w:rsid w:val="00A43D07"/>
    <w:rsid w:val="00A44FFF"/>
    <w:rsid w:val="00A45317"/>
    <w:rsid w:val="00A45761"/>
    <w:rsid w:val="00A45B97"/>
    <w:rsid w:val="00A45D20"/>
    <w:rsid w:val="00A462A1"/>
    <w:rsid w:val="00A46485"/>
    <w:rsid w:val="00A464E1"/>
    <w:rsid w:val="00A4969D"/>
    <w:rsid w:val="00A51764"/>
    <w:rsid w:val="00A51D99"/>
    <w:rsid w:val="00A52635"/>
    <w:rsid w:val="00A53CE5"/>
    <w:rsid w:val="00A541B2"/>
    <w:rsid w:val="00A542DA"/>
    <w:rsid w:val="00A559BE"/>
    <w:rsid w:val="00A55B54"/>
    <w:rsid w:val="00A56372"/>
    <w:rsid w:val="00A5674F"/>
    <w:rsid w:val="00A57101"/>
    <w:rsid w:val="00A5719C"/>
    <w:rsid w:val="00A571A1"/>
    <w:rsid w:val="00A57E42"/>
    <w:rsid w:val="00A60645"/>
    <w:rsid w:val="00A60656"/>
    <w:rsid w:val="00A62CFD"/>
    <w:rsid w:val="00A66F99"/>
    <w:rsid w:val="00A7014C"/>
    <w:rsid w:val="00A70B35"/>
    <w:rsid w:val="00A715D8"/>
    <w:rsid w:val="00A71CC1"/>
    <w:rsid w:val="00A71D02"/>
    <w:rsid w:val="00A73B60"/>
    <w:rsid w:val="00A74E7B"/>
    <w:rsid w:val="00A75CAA"/>
    <w:rsid w:val="00A7690C"/>
    <w:rsid w:val="00A774D7"/>
    <w:rsid w:val="00A8083B"/>
    <w:rsid w:val="00A810B6"/>
    <w:rsid w:val="00A81821"/>
    <w:rsid w:val="00A81FBF"/>
    <w:rsid w:val="00A84352"/>
    <w:rsid w:val="00A843C7"/>
    <w:rsid w:val="00A84B64"/>
    <w:rsid w:val="00A853B3"/>
    <w:rsid w:val="00A86C5A"/>
    <w:rsid w:val="00A87528"/>
    <w:rsid w:val="00A87D2C"/>
    <w:rsid w:val="00A91327"/>
    <w:rsid w:val="00A92540"/>
    <w:rsid w:val="00A9274D"/>
    <w:rsid w:val="00A93F02"/>
    <w:rsid w:val="00A94423"/>
    <w:rsid w:val="00A95BBF"/>
    <w:rsid w:val="00A95E7B"/>
    <w:rsid w:val="00A9604C"/>
    <w:rsid w:val="00A9614F"/>
    <w:rsid w:val="00A96390"/>
    <w:rsid w:val="00A96BDC"/>
    <w:rsid w:val="00A970E9"/>
    <w:rsid w:val="00AA26B8"/>
    <w:rsid w:val="00AA4C5F"/>
    <w:rsid w:val="00AA4F36"/>
    <w:rsid w:val="00AA50FD"/>
    <w:rsid w:val="00AA5233"/>
    <w:rsid w:val="00AB0C94"/>
    <w:rsid w:val="00AB12D0"/>
    <w:rsid w:val="00AB170C"/>
    <w:rsid w:val="00AB2918"/>
    <w:rsid w:val="00AB2B55"/>
    <w:rsid w:val="00AB3341"/>
    <w:rsid w:val="00AB37AF"/>
    <w:rsid w:val="00AB58A6"/>
    <w:rsid w:val="00AB6BF2"/>
    <w:rsid w:val="00AB6F4B"/>
    <w:rsid w:val="00AB7141"/>
    <w:rsid w:val="00AC19E7"/>
    <w:rsid w:val="00AC278B"/>
    <w:rsid w:val="00AC2B7A"/>
    <w:rsid w:val="00AC558E"/>
    <w:rsid w:val="00AC5A7E"/>
    <w:rsid w:val="00AC60A4"/>
    <w:rsid w:val="00AC6627"/>
    <w:rsid w:val="00AC7BAA"/>
    <w:rsid w:val="00AD0401"/>
    <w:rsid w:val="00AD0855"/>
    <w:rsid w:val="00AD5A0B"/>
    <w:rsid w:val="00AD5D0D"/>
    <w:rsid w:val="00AD6E52"/>
    <w:rsid w:val="00AD724F"/>
    <w:rsid w:val="00AD73E9"/>
    <w:rsid w:val="00AD7BF0"/>
    <w:rsid w:val="00ADE76A"/>
    <w:rsid w:val="00AE0B2A"/>
    <w:rsid w:val="00AE11C9"/>
    <w:rsid w:val="00AE189A"/>
    <w:rsid w:val="00AE4E8E"/>
    <w:rsid w:val="00AF00E5"/>
    <w:rsid w:val="00AF08D6"/>
    <w:rsid w:val="00AF27D4"/>
    <w:rsid w:val="00AF3C1D"/>
    <w:rsid w:val="00AF3EAA"/>
    <w:rsid w:val="00AF4174"/>
    <w:rsid w:val="00AF73E3"/>
    <w:rsid w:val="00B00BCB"/>
    <w:rsid w:val="00B01A3B"/>
    <w:rsid w:val="00B0263D"/>
    <w:rsid w:val="00B068FE"/>
    <w:rsid w:val="00B0724C"/>
    <w:rsid w:val="00B07D29"/>
    <w:rsid w:val="00B07E78"/>
    <w:rsid w:val="00B10B0F"/>
    <w:rsid w:val="00B1213C"/>
    <w:rsid w:val="00B12337"/>
    <w:rsid w:val="00B12ADE"/>
    <w:rsid w:val="00B140B5"/>
    <w:rsid w:val="00B14EFC"/>
    <w:rsid w:val="00B161A4"/>
    <w:rsid w:val="00B1686F"/>
    <w:rsid w:val="00B168E4"/>
    <w:rsid w:val="00B173A5"/>
    <w:rsid w:val="00B1778F"/>
    <w:rsid w:val="00B17853"/>
    <w:rsid w:val="00B17AB7"/>
    <w:rsid w:val="00B20D24"/>
    <w:rsid w:val="00B2307C"/>
    <w:rsid w:val="00B23D22"/>
    <w:rsid w:val="00B24E61"/>
    <w:rsid w:val="00B253F0"/>
    <w:rsid w:val="00B26573"/>
    <w:rsid w:val="00B265D9"/>
    <w:rsid w:val="00B268E3"/>
    <w:rsid w:val="00B26DC4"/>
    <w:rsid w:val="00B2707D"/>
    <w:rsid w:val="00B30347"/>
    <w:rsid w:val="00B306F3"/>
    <w:rsid w:val="00B31EEA"/>
    <w:rsid w:val="00B32935"/>
    <w:rsid w:val="00B3322E"/>
    <w:rsid w:val="00B33F94"/>
    <w:rsid w:val="00B34F81"/>
    <w:rsid w:val="00B35B60"/>
    <w:rsid w:val="00B36563"/>
    <w:rsid w:val="00B365F0"/>
    <w:rsid w:val="00B37FB9"/>
    <w:rsid w:val="00B39900"/>
    <w:rsid w:val="00B3A541"/>
    <w:rsid w:val="00B41503"/>
    <w:rsid w:val="00B4226B"/>
    <w:rsid w:val="00B428A0"/>
    <w:rsid w:val="00B42CE2"/>
    <w:rsid w:val="00B44817"/>
    <w:rsid w:val="00B4564E"/>
    <w:rsid w:val="00B45CC2"/>
    <w:rsid w:val="00B468A3"/>
    <w:rsid w:val="00B471E6"/>
    <w:rsid w:val="00B4773D"/>
    <w:rsid w:val="00B50EF3"/>
    <w:rsid w:val="00B511EB"/>
    <w:rsid w:val="00B514BA"/>
    <w:rsid w:val="00B51A7B"/>
    <w:rsid w:val="00B524BF"/>
    <w:rsid w:val="00B52ACE"/>
    <w:rsid w:val="00B52E6A"/>
    <w:rsid w:val="00B533A7"/>
    <w:rsid w:val="00B53F71"/>
    <w:rsid w:val="00B564AC"/>
    <w:rsid w:val="00B566D0"/>
    <w:rsid w:val="00B56CE1"/>
    <w:rsid w:val="00B57248"/>
    <w:rsid w:val="00B57765"/>
    <w:rsid w:val="00B60A21"/>
    <w:rsid w:val="00B615E9"/>
    <w:rsid w:val="00B623E7"/>
    <w:rsid w:val="00B64046"/>
    <w:rsid w:val="00B64282"/>
    <w:rsid w:val="00B64CCF"/>
    <w:rsid w:val="00B64DE3"/>
    <w:rsid w:val="00B655AE"/>
    <w:rsid w:val="00B663DD"/>
    <w:rsid w:val="00B67C84"/>
    <w:rsid w:val="00B70651"/>
    <w:rsid w:val="00B70917"/>
    <w:rsid w:val="00B709BD"/>
    <w:rsid w:val="00B73400"/>
    <w:rsid w:val="00B8046B"/>
    <w:rsid w:val="00B80486"/>
    <w:rsid w:val="00B80556"/>
    <w:rsid w:val="00B806C1"/>
    <w:rsid w:val="00B80DB2"/>
    <w:rsid w:val="00B82480"/>
    <w:rsid w:val="00B82B3F"/>
    <w:rsid w:val="00B84673"/>
    <w:rsid w:val="00B8577D"/>
    <w:rsid w:val="00B86B09"/>
    <w:rsid w:val="00B86CF8"/>
    <w:rsid w:val="00B87DD9"/>
    <w:rsid w:val="00B8B8D1"/>
    <w:rsid w:val="00B90172"/>
    <w:rsid w:val="00B90298"/>
    <w:rsid w:val="00B907CF"/>
    <w:rsid w:val="00B91C0E"/>
    <w:rsid w:val="00B935ED"/>
    <w:rsid w:val="00B949B0"/>
    <w:rsid w:val="00B94C06"/>
    <w:rsid w:val="00B958E4"/>
    <w:rsid w:val="00BA031E"/>
    <w:rsid w:val="00BA089D"/>
    <w:rsid w:val="00BA0C5C"/>
    <w:rsid w:val="00BA0CC6"/>
    <w:rsid w:val="00BA14F1"/>
    <w:rsid w:val="00BA1BBC"/>
    <w:rsid w:val="00BA1FEB"/>
    <w:rsid w:val="00BA21E2"/>
    <w:rsid w:val="00BA27DD"/>
    <w:rsid w:val="00BA3359"/>
    <w:rsid w:val="00BA41F7"/>
    <w:rsid w:val="00BA4EA4"/>
    <w:rsid w:val="00BA6D49"/>
    <w:rsid w:val="00BA7C55"/>
    <w:rsid w:val="00BA7E76"/>
    <w:rsid w:val="00BA7F00"/>
    <w:rsid w:val="00BB091A"/>
    <w:rsid w:val="00BB162E"/>
    <w:rsid w:val="00BB1B7B"/>
    <w:rsid w:val="00BB1D06"/>
    <w:rsid w:val="00BB2302"/>
    <w:rsid w:val="00BB5E5A"/>
    <w:rsid w:val="00BB66D7"/>
    <w:rsid w:val="00BB685D"/>
    <w:rsid w:val="00BB70D6"/>
    <w:rsid w:val="00BB728C"/>
    <w:rsid w:val="00BB78A4"/>
    <w:rsid w:val="00BC0358"/>
    <w:rsid w:val="00BC113C"/>
    <w:rsid w:val="00BC2180"/>
    <w:rsid w:val="00BC33AF"/>
    <w:rsid w:val="00BC3837"/>
    <w:rsid w:val="00BC427C"/>
    <w:rsid w:val="00BC47BB"/>
    <w:rsid w:val="00BC549D"/>
    <w:rsid w:val="00BC5578"/>
    <w:rsid w:val="00BD0BDC"/>
    <w:rsid w:val="00BD1A87"/>
    <w:rsid w:val="00BD1BD1"/>
    <w:rsid w:val="00BD2311"/>
    <w:rsid w:val="00BD36CF"/>
    <w:rsid w:val="00BD38D8"/>
    <w:rsid w:val="00BD65C7"/>
    <w:rsid w:val="00BD66CD"/>
    <w:rsid w:val="00BD6A0D"/>
    <w:rsid w:val="00BE1215"/>
    <w:rsid w:val="00BE14A9"/>
    <w:rsid w:val="00BE2FA1"/>
    <w:rsid w:val="00BE380D"/>
    <w:rsid w:val="00BE44E3"/>
    <w:rsid w:val="00BE4CA9"/>
    <w:rsid w:val="00BE627D"/>
    <w:rsid w:val="00BE652E"/>
    <w:rsid w:val="00BE7077"/>
    <w:rsid w:val="00BECB94"/>
    <w:rsid w:val="00BF040B"/>
    <w:rsid w:val="00BF2062"/>
    <w:rsid w:val="00BF2838"/>
    <w:rsid w:val="00BF4996"/>
    <w:rsid w:val="00BF5F0F"/>
    <w:rsid w:val="00BF71A9"/>
    <w:rsid w:val="00BF7C43"/>
    <w:rsid w:val="00BF7F65"/>
    <w:rsid w:val="00C004DB"/>
    <w:rsid w:val="00C0090F"/>
    <w:rsid w:val="00C017E2"/>
    <w:rsid w:val="00C01F72"/>
    <w:rsid w:val="00C020B1"/>
    <w:rsid w:val="00C02AB0"/>
    <w:rsid w:val="00C03A9A"/>
    <w:rsid w:val="00C0611D"/>
    <w:rsid w:val="00C0646C"/>
    <w:rsid w:val="00C07344"/>
    <w:rsid w:val="00C079C3"/>
    <w:rsid w:val="00C09520"/>
    <w:rsid w:val="00C10B7C"/>
    <w:rsid w:val="00C111D5"/>
    <w:rsid w:val="00C11D13"/>
    <w:rsid w:val="00C121D3"/>
    <w:rsid w:val="00C14089"/>
    <w:rsid w:val="00C1473E"/>
    <w:rsid w:val="00C15535"/>
    <w:rsid w:val="00C15E9C"/>
    <w:rsid w:val="00C1798F"/>
    <w:rsid w:val="00C20C4C"/>
    <w:rsid w:val="00C20DA5"/>
    <w:rsid w:val="00C21AB3"/>
    <w:rsid w:val="00C23746"/>
    <w:rsid w:val="00C24D53"/>
    <w:rsid w:val="00C2504B"/>
    <w:rsid w:val="00C25AD0"/>
    <w:rsid w:val="00C2755E"/>
    <w:rsid w:val="00C3045C"/>
    <w:rsid w:val="00C3423A"/>
    <w:rsid w:val="00C3456B"/>
    <w:rsid w:val="00C34716"/>
    <w:rsid w:val="00C35589"/>
    <w:rsid w:val="00C36357"/>
    <w:rsid w:val="00C37F8C"/>
    <w:rsid w:val="00C40606"/>
    <w:rsid w:val="00C46DF0"/>
    <w:rsid w:val="00C47254"/>
    <w:rsid w:val="00C47405"/>
    <w:rsid w:val="00C4C158"/>
    <w:rsid w:val="00C50884"/>
    <w:rsid w:val="00C50CC1"/>
    <w:rsid w:val="00C50F66"/>
    <w:rsid w:val="00C51E4E"/>
    <w:rsid w:val="00C531A7"/>
    <w:rsid w:val="00C53F96"/>
    <w:rsid w:val="00C54E6B"/>
    <w:rsid w:val="00C55024"/>
    <w:rsid w:val="00C550A9"/>
    <w:rsid w:val="00C576D6"/>
    <w:rsid w:val="00C60F7D"/>
    <w:rsid w:val="00C62065"/>
    <w:rsid w:val="00C623EE"/>
    <w:rsid w:val="00C63CBD"/>
    <w:rsid w:val="00C63E85"/>
    <w:rsid w:val="00C6425F"/>
    <w:rsid w:val="00C64675"/>
    <w:rsid w:val="00C654E7"/>
    <w:rsid w:val="00C659FF"/>
    <w:rsid w:val="00C65D2D"/>
    <w:rsid w:val="00C66B5D"/>
    <w:rsid w:val="00C70D20"/>
    <w:rsid w:val="00C72652"/>
    <w:rsid w:val="00C73743"/>
    <w:rsid w:val="00C757DB"/>
    <w:rsid w:val="00C7580A"/>
    <w:rsid w:val="00C7601E"/>
    <w:rsid w:val="00C76E2D"/>
    <w:rsid w:val="00C80E25"/>
    <w:rsid w:val="00C80F51"/>
    <w:rsid w:val="00C811B9"/>
    <w:rsid w:val="00C8137C"/>
    <w:rsid w:val="00C81B98"/>
    <w:rsid w:val="00C82473"/>
    <w:rsid w:val="00C84437"/>
    <w:rsid w:val="00C8503E"/>
    <w:rsid w:val="00C86AC9"/>
    <w:rsid w:val="00C86E0B"/>
    <w:rsid w:val="00C90C54"/>
    <w:rsid w:val="00C91162"/>
    <w:rsid w:val="00C91900"/>
    <w:rsid w:val="00C91ED7"/>
    <w:rsid w:val="00C92059"/>
    <w:rsid w:val="00C924C3"/>
    <w:rsid w:val="00C927A1"/>
    <w:rsid w:val="00C932FD"/>
    <w:rsid w:val="00C933CA"/>
    <w:rsid w:val="00C94981"/>
    <w:rsid w:val="00C94C94"/>
    <w:rsid w:val="00C9627F"/>
    <w:rsid w:val="00C97137"/>
    <w:rsid w:val="00C9B96D"/>
    <w:rsid w:val="00CA1988"/>
    <w:rsid w:val="00CA1EF7"/>
    <w:rsid w:val="00CA2058"/>
    <w:rsid w:val="00CA20B0"/>
    <w:rsid w:val="00CA61A0"/>
    <w:rsid w:val="00CA6954"/>
    <w:rsid w:val="00CA75B2"/>
    <w:rsid w:val="00CA849F"/>
    <w:rsid w:val="00CB08E9"/>
    <w:rsid w:val="00CB0AF7"/>
    <w:rsid w:val="00CB0C33"/>
    <w:rsid w:val="00CB118E"/>
    <w:rsid w:val="00CB1C0F"/>
    <w:rsid w:val="00CB2736"/>
    <w:rsid w:val="00CB3636"/>
    <w:rsid w:val="00CB426E"/>
    <w:rsid w:val="00CB4500"/>
    <w:rsid w:val="00CB48BB"/>
    <w:rsid w:val="00CB5ED1"/>
    <w:rsid w:val="00CB7598"/>
    <w:rsid w:val="00CB779B"/>
    <w:rsid w:val="00CB7AFE"/>
    <w:rsid w:val="00CBE9A5"/>
    <w:rsid w:val="00CC0255"/>
    <w:rsid w:val="00CC12D9"/>
    <w:rsid w:val="00CC1909"/>
    <w:rsid w:val="00CC1C9F"/>
    <w:rsid w:val="00CC2AB2"/>
    <w:rsid w:val="00CC3290"/>
    <w:rsid w:val="00CC365B"/>
    <w:rsid w:val="00CC3CA7"/>
    <w:rsid w:val="00CC4200"/>
    <w:rsid w:val="00CC424A"/>
    <w:rsid w:val="00CC4D5B"/>
    <w:rsid w:val="00CC6455"/>
    <w:rsid w:val="00CC6A0E"/>
    <w:rsid w:val="00CC7B28"/>
    <w:rsid w:val="00CD0659"/>
    <w:rsid w:val="00CD092A"/>
    <w:rsid w:val="00CD178A"/>
    <w:rsid w:val="00CD2165"/>
    <w:rsid w:val="00CD3542"/>
    <w:rsid w:val="00CD3794"/>
    <w:rsid w:val="00CD44B1"/>
    <w:rsid w:val="00CD4A9B"/>
    <w:rsid w:val="00CD51C8"/>
    <w:rsid w:val="00CD5737"/>
    <w:rsid w:val="00CD59CB"/>
    <w:rsid w:val="00CD6D09"/>
    <w:rsid w:val="00CD7B93"/>
    <w:rsid w:val="00CE10BE"/>
    <w:rsid w:val="00CE31EE"/>
    <w:rsid w:val="00CE4630"/>
    <w:rsid w:val="00CE4FD5"/>
    <w:rsid w:val="00CE52A1"/>
    <w:rsid w:val="00CE76BD"/>
    <w:rsid w:val="00CE7909"/>
    <w:rsid w:val="00CE7B4F"/>
    <w:rsid w:val="00CE7FDD"/>
    <w:rsid w:val="00CEA0F9"/>
    <w:rsid w:val="00CF0C36"/>
    <w:rsid w:val="00CF15F0"/>
    <w:rsid w:val="00CF17F8"/>
    <w:rsid w:val="00CF1859"/>
    <w:rsid w:val="00CF1DCB"/>
    <w:rsid w:val="00CF2699"/>
    <w:rsid w:val="00CF34CE"/>
    <w:rsid w:val="00CF3A56"/>
    <w:rsid w:val="00CF4251"/>
    <w:rsid w:val="00CF4B15"/>
    <w:rsid w:val="00CF5E39"/>
    <w:rsid w:val="00CF6083"/>
    <w:rsid w:val="00CF6B32"/>
    <w:rsid w:val="00CF70C4"/>
    <w:rsid w:val="00D0108A"/>
    <w:rsid w:val="00D01462"/>
    <w:rsid w:val="00D01A97"/>
    <w:rsid w:val="00D038EF"/>
    <w:rsid w:val="00D03F06"/>
    <w:rsid w:val="00D04BF6"/>
    <w:rsid w:val="00D04F1C"/>
    <w:rsid w:val="00D05DBF"/>
    <w:rsid w:val="00D07381"/>
    <w:rsid w:val="00D07797"/>
    <w:rsid w:val="00D111D4"/>
    <w:rsid w:val="00D11387"/>
    <w:rsid w:val="00D12649"/>
    <w:rsid w:val="00D134FD"/>
    <w:rsid w:val="00D1352C"/>
    <w:rsid w:val="00D1374C"/>
    <w:rsid w:val="00D1398D"/>
    <w:rsid w:val="00D1429C"/>
    <w:rsid w:val="00D15940"/>
    <w:rsid w:val="00D15C98"/>
    <w:rsid w:val="00D1728E"/>
    <w:rsid w:val="00D202AF"/>
    <w:rsid w:val="00D2061E"/>
    <w:rsid w:val="00D21BEE"/>
    <w:rsid w:val="00D22C53"/>
    <w:rsid w:val="00D22D00"/>
    <w:rsid w:val="00D230F6"/>
    <w:rsid w:val="00D25AEC"/>
    <w:rsid w:val="00D25CD6"/>
    <w:rsid w:val="00D267B5"/>
    <w:rsid w:val="00D3013B"/>
    <w:rsid w:val="00D30FD4"/>
    <w:rsid w:val="00D318D2"/>
    <w:rsid w:val="00D32191"/>
    <w:rsid w:val="00D32E8C"/>
    <w:rsid w:val="00D33507"/>
    <w:rsid w:val="00D3370B"/>
    <w:rsid w:val="00D33C8D"/>
    <w:rsid w:val="00D33D31"/>
    <w:rsid w:val="00D33FD0"/>
    <w:rsid w:val="00D34229"/>
    <w:rsid w:val="00D363B8"/>
    <w:rsid w:val="00D36D57"/>
    <w:rsid w:val="00D37248"/>
    <w:rsid w:val="00D37831"/>
    <w:rsid w:val="00D37E06"/>
    <w:rsid w:val="00D41203"/>
    <w:rsid w:val="00D41395"/>
    <w:rsid w:val="00D415C9"/>
    <w:rsid w:val="00D41B46"/>
    <w:rsid w:val="00D41D4B"/>
    <w:rsid w:val="00D42691"/>
    <w:rsid w:val="00D42BBF"/>
    <w:rsid w:val="00D4352C"/>
    <w:rsid w:val="00D44780"/>
    <w:rsid w:val="00D448D1"/>
    <w:rsid w:val="00D44B86"/>
    <w:rsid w:val="00D45B7A"/>
    <w:rsid w:val="00D46AB1"/>
    <w:rsid w:val="00D4E567"/>
    <w:rsid w:val="00D504C3"/>
    <w:rsid w:val="00D5058B"/>
    <w:rsid w:val="00D523CD"/>
    <w:rsid w:val="00D52A01"/>
    <w:rsid w:val="00D566E0"/>
    <w:rsid w:val="00D57004"/>
    <w:rsid w:val="00D601FE"/>
    <w:rsid w:val="00D6023B"/>
    <w:rsid w:val="00D61206"/>
    <w:rsid w:val="00D6149A"/>
    <w:rsid w:val="00D63B33"/>
    <w:rsid w:val="00D67F52"/>
    <w:rsid w:val="00D7035B"/>
    <w:rsid w:val="00D712D8"/>
    <w:rsid w:val="00D73C40"/>
    <w:rsid w:val="00D74D45"/>
    <w:rsid w:val="00D7548F"/>
    <w:rsid w:val="00D75BC6"/>
    <w:rsid w:val="00D75CBA"/>
    <w:rsid w:val="00D76421"/>
    <w:rsid w:val="00D7644D"/>
    <w:rsid w:val="00D76A25"/>
    <w:rsid w:val="00D76AFD"/>
    <w:rsid w:val="00D77778"/>
    <w:rsid w:val="00D77CD7"/>
    <w:rsid w:val="00D80F88"/>
    <w:rsid w:val="00D837E2"/>
    <w:rsid w:val="00D8613B"/>
    <w:rsid w:val="00D86595"/>
    <w:rsid w:val="00D873A9"/>
    <w:rsid w:val="00D874F6"/>
    <w:rsid w:val="00D9372A"/>
    <w:rsid w:val="00D937FD"/>
    <w:rsid w:val="00D94371"/>
    <w:rsid w:val="00D956BB"/>
    <w:rsid w:val="00D957BC"/>
    <w:rsid w:val="00D95C9F"/>
    <w:rsid w:val="00D963D4"/>
    <w:rsid w:val="00D96920"/>
    <w:rsid w:val="00D96A48"/>
    <w:rsid w:val="00D9775B"/>
    <w:rsid w:val="00DA02FC"/>
    <w:rsid w:val="00DA0F87"/>
    <w:rsid w:val="00DA1938"/>
    <w:rsid w:val="00DA4698"/>
    <w:rsid w:val="00DA5145"/>
    <w:rsid w:val="00DA59BE"/>
    <w:rsid w:val="00DA6C24"/>
    <w:rsid w:val="00DA7A06"/>
    <w:rsid w:val="00DA7B77"/>
    <w:rsid w:val="00DA7F96"/>
    <w:rsid w:val="00DAA237"/>
    <w:rsid w:val="00DB1589"/>
    <w:rsid w:val="00DB15B2"/>
    <w:rsid w:val="00DB17D1"/>
    <w:rsid w:val="00DB17E5"/>
    <w:rsid w:val="00DB18CF"/>
    <w:rsid w:val="00DB1DF7"/>
    <w:rsid w:val="00DB6691"/>
    <w:rsid w:val="00DB66E3"/>
    <w:rsid w:val="00DB6C9F"/>
    <w:rsid w:val="00DB7232"/>
    <w:rsid w:val="00DB74CE"/>
    <w:rsid w:val="00DB75E8"/>
    <w:rsid w:val="00DB7810"/>
    <w:rsid w:val="00DC4005"/>
    <w:rsid w:val="00DC5248"/>
    <w:rsid w:val="00DC52E2"/>
    <w:rsid w:val="00DC5FC1"/>
    <w:rsid w:val="00DC6010"/>
    <w:rsid w:val="00DC6733"/>
    <w:rsid w:val="00DC7374"/>
    <w:rsid w:val="00DD016F"/>
    <w:rsid w:val="00DD094A"/>
    <w:rsid w:val="00DD202F"/>
    <w:rsid w:val="00DD28F9"/>
    <w:rsid w:val="00DD4BA0"/>
    <w:rsid w:val="00DD7395"/>
    <w:rsid w:val="00DE048E"/>
    <w:rsid w:val="00DE0EAA"/>
    <w:rsid w:val="00DE123F"/>
    <w:rsid w:val="00DE1ED9"/>
    <w:rsid w:val="00DE2036"/>
    <w:rsid w:val="00DE35A5"/>
    <w:rsid w:val="00DE5063"/>
    <w:rsid w:val="00DE5239"/>
    <w:rsid w:val="00DF1095"/>
    <w:rsid w:val="00DF30AD"/>
    <w:rsid w:val="00DF50B6"/>
    <w:rsid w:val="00DF5E16"/>
    <w:rsid w:val="00DF7423"/>
    <w:rsid w:val="00DF7C8B"/>
    <w:rsid w:val="00E00E6B"/>
    <w:rsid w:val="00E0116A"/>
    <w:rsid w:val="00E02B08"/>
    <w:rsid w:val="00E03B8E"/>
    <w:rsid w:val="00E03E31"/>
    <w:rsid w:val="00E04C85"/>
    <w:rsid w:val="00E0665A"/>
    <w:rsid w:val="00E072DA"/>
    <w:rsid w:val="00E07690"/>
    <w:rsid w:val="00E07D3D"/>
    <w:rsid w:val="00E07F4B"/>
    <w:rsid w:val="00E10E67"/>
    <w:rsid w:val="00E120FA"/>
    <w:rsid w:val="00E12CF2"/>
    <w:rsid w:val="00E139E4"/>
    <w:rsid w:val="00E13F66"/>
    <w:rsid w:val="00E14628"/>
    <w:rsid w:val="00E1503F"/>
    <w:rsid w:val="00E16257"/>
    <w:rsid w:val="00E16F04"/>
    <w:rsid w:val="00E17947"/>
    <w:rsid w:val="00E215E6"/>
    <w:rsid w:val="00E23726"/>
    <w:rsid w:val="00E238DA"/>
    <w:rsid w:val="00E2610A"/>
    <w:rsid w:val="00E263E8"/>
    <w:rsid w:val="00E26853"/>
    <w:rsid w:val="00E26A8C"/>
    <w:rsid w:val="00E30EDE"/>
    <w:rsid w:val="00E31E50"/>
    <w:rsid w:val="00E324EB"/>
    <w:rsid w:val="00E33E9C"/>
    <w:rsid w:val="00E340A6"/>
    <w:rsid w:val="00E3622D"/>
    <w:rsid w:val="00E377D7"/>
    <w:rsid w:val="00E3982D"/>
    <w:rsid w:val="00E40121"/>
    <w:rsid w:val="00E40809"/>
    <w:rsid w:val="00E40B9D"/>
    <w:rsid w:val="00E41324"/>
    <w:rsid w:val="00E41753"/>
    <w:rsid w:val="00E41A10"/>
    <w:rsid w:val="00E421A0"/>
    <w:rsid w:val="00E42A06"/>
    <w:rsid w:val="00E42FEE"/>
    <w:rsid w:val="00E43AD0"/>
    <w:rsid w:val="00E43BB7"/>
    <w:rsid w:val="00E43E28"/>
    <w:rsid w:val="00E4442C"/>
    <w:rsid w:val="00E44B54"/>
    <w:rsid w:val="00E45439"/>
    <w:rsid w:val="00E47DF2"/>
    <w:rsid w:val="00E498F4"/>
    <w:rsid w:val="00E501F9"/>
    <w:rsid w:val="00E5061B"/>
    <w:rsid w:val="00E50B25"/>
    <w:rsid w:val="00E511A1"/>
    <w:rsid w:val="00E52FD6"/>
    <w:rsid w:val="00E53B31"/>
    <w:rsid w:val="00E546D2"/>
    <w:rsid w:val="00E55AF7"/>
    <w:rsid w:val="00E55C2C"/>
    <w:rsid w:val="00E5690D"/>
    <w:rsid w:val="00E56EB1"/>
    <w:rsid w:val="00E570BE"/>
    <w:rsid w:val="00E578D6"/>
    <w:rsid w:val="00E600DA"/>
    <w:rsid w:val="00E6105B"/>
    <w:rsid w:val="00E63B5F"/>
    <w:rsid w:val="00E63F17"/>
    <w:rsid w:val="00E64FEA"/>
    <w:rsid w:val="00E66957"/>
    <w:rsid w:val="00E66FC0"/>
    <w:rsid w:val="00E6717B"/>
    <w:rsid w:val="00E672EC"/>
    <w:rsid w:val="00E6742A"/>
    <w:rsid w:val="00E72AE9"/>
    <w:rsid w:val="00E73F07"/>
    <w:rsid w:val="00E74845"/>
    <w:rsid w:val="00E75D54"/>
    <w:rsid w:val="00E75FFB"/>
    <w:rsid w:val="00E769E0"/>
    <w:rsid w:val="00E804C5"/>
    <w:rsid w:val="00E80522"/>
    <w:rsid w:val="00E817EC"/>
    <w:rsid w:val="00E82B6C"/>
    <w:rsid w:val="00E83133"/>
    <w:rsid w:val="00E835B1"/>
    <w:rsid w:val="00E83C2B"/>
    <w:rsid w:val="00E84AB7"/>
    <w:rsid w:val="00E86D0D"/>
    <w:rsid w:val="00E878D4"/>
    <w:rsid w:val="00E90573"/>
    <w:rsid w:val="00E9065F"/>
    <w:rsid w:val="00E90D49"/>
    <w:rsid w:val="00E9100C"/>
    <w:rsid w:val="00E91B1A"/>
    <w:rsid w:val="00E91C8B"/>
    <w:rsid w:val="00E92CCB"/>
    <w:rsid w:val="00E95E46"/>
    <w:rsid w:val="00E97975"/>
    <w:rsid w:val="00EA0146"/>
    <w:rsid w:val="00EA0AC5"/>
    <w:rsid w:val="00EA3011"/>
    <w:rsid w:val="00EA3201"/>
    <w:rsid w:val="00EA389D"/>
    <w:rsid w:val="00EA432D"/>
    <w:rsid w:val="00EA7C60"/>
    <w:rsid w:val="00EAF229"/>
    <w:rsid w:val="00EB1428"/>
    <w:rsid w:val="00EB185D"/>
    <w:rsid w:val="00EB3CDA"/>
    <w:rsid w:val="00EB3F0E"/>
    <w:rsid w:val="00EB4F1C"/>
    <w:rsid w:val="00EB565D"/>
    <w:rsid w:val="00EB67E9"/>
    <w:rsid w:val="00EB6DDE"/>
    <w:rsid w:val="00EB7CDD"/>
    <w:rsid w:val="00EC13C9"/>
    <w:rsid w:val="00EC1A7E"/>
    <w:rsid w:val="00EC29BA"/>
    <w:rsid w:val="00ED132E"/>
    <w:rsid w:val="00ED281B"/>
    <w:rsid w:val="00ED289A"/>
    <w:rsid w:val="00ED2CBD"/>
    <w:rsid w:val="00ED4EBF"/>
    <w:rsid w:val="00ED6CE7"/>
    <w:rsid w:val="00EE07AD"/>
    <w:rsid w:val="00EE08ED"/>
    <w:rsid w:val="00EE1C0C"/>
    <w:rsid w:val="00EE2AFA"/>
    <w:rsid w:val="00EE32EE"/>
    <w:rsid w:val="00EE4EE5"/>
    <w:rsid w:val="00EEB3A0"/>
    <w:rsid w:val="00EF1FA3"/>
    <w:rsid w:val="00EF216D"/>
    <w:rsid w:val="00EF4E37"/>
    <w:rsid w:val="00EF69E6"/>
    <w:rsid w:val="00F00FF7"/>
    <w:rsid w:val="00F03966"/>
    <w:rsid w:val="00F0446E"/>
    <w:rsid w:val="00F04D0A"/>
    <w:rsid w:val="00F05611"/>
    <w:rsid w:val="00F066C5"/>
    <w:rsid w:val="00F07FE5"/>
    <w:rsid w:val="00F10CB2"/>
    <w:rsid w:val="00F116A4"/>
    <w:rsid w:val="00F121FB"/>
    <w:rsid w:val="00F123B0"/>
    <w:rsid w:val="00F12C4C"/>
    <w:rsid w:val="00F140DE"/>
    <w:rsid w:val="00F15C5C"/>
    <w:rsid w:val="00F15E8B"/>
    <w:rsid w:val="00F16129"/>
    <w:rsid w:val="00F1724E"/>
    <w:rsid w:val="00F176F6"/>
    <w:rsid w:val="00F17829"/>
    <w:rsid w:val="00F17F99"/>
    <w:rsid w:val="00F208CB"/>
    <w:rsid w:val="00F20C18"/>
    <w:rsid w:val="00F21100"/>
    <w:rsid w:val="00F23917"/>
    <w:rsid w:val="00F244BB"/>
    <w:rsid w:val="00F24FCE"/>
    <w:rsid w:val="00F26C0C"/>
    <w:rsid w:val="00F26F3C"/>
    <w:rsid w:val="00F278E7"/>
    <w:rsid w:val="00F309D0"/>
    <w:rsid w:val="00F30AFC"/>
    <w:rsid w:val="00F31016"/>
    <w:rsid w:val="00F35728"/>
    <w:rsid w:val="00F36124"/>
    <w:rsid w:val="00F3692C"/>
    <w:rsid w:val="00F36983"/>
    <w:rsid w:val="00F37640"/>
    <w:rsid w:val="00F37B0F"/>
    <w:rsid w:val="00F41AA8"/>
    <w:rsid w:val="00F425A7"/>
    <w:rsid w:val="00F43210"/>
    <w:rsid w:val="00F46A05"/>
    <w:rsid w:val="00F47D26"/>
    <w:rsid w:val="00F50C7D"/>
    <w:rsid w:val="00F515AB"/>
    <w:rsid w:val="00F51683"/>
    <w:rsid w:val="00F529E2"/>
    <w:rsid w:val="00F52B98"/>
    <w:rsid w:val="00F53098"/>
    <w:rsid w:val="00F53E77"/>
    <w:rsid w:val="00F54C5E"/>
    <w:rsid w:val="00F54ED1"/>
    <w:rsid w:val="00F561AA"/>
    <w:rsid w:val="00F5732D"/>
    <w:rsid w:val="00F57656"/>
    <w:rsid w:val="00F5A721"/>
    <w:rsid w:val="00F608C9"/>
    <w:rsid w:val="00F6317B"/>
    <w:rsid w:val="00F63DB4"/>
    <w:rsid w:val="00F64320"/>
    <w:rsid w:val="00F6449A"/>
    <w:rsid w:val="00F649AE"/>
    <w:rsid w:val="00F64EB1"/>
    <w:rsid w:val="00F6ADCC"/>
    <w:rsid w:val="00F745CE"/>
    <w:rsid w:val="00F76FBE"/>
    <w:rsid w:val="00F772B0"/>
    <w:rsid w:val="00F801B6"/>
    <w:rsid w:val="00F802C2"/>
    <w:rsid w:val="00F80523"/>
    <w:rsid w:val="00F80774"/>
    <w:rsid w:val="00F81C49"/>
    <w:rsid w:val="00F81E19"/>
    <w:rsid w:val="00F83670"/>
    <w:rsid w:val="00F8394C"/>
    <w:rsid w:val="00F84DC9"/>
    <w:rsid w:val="00F85268"/>
    <w:rsid w:val="00F85BAD"/>
    <w:rsid w:val="00F85D9B"/>
    <w:rsid w:val="00F86E77"/>
    <w:rsid w:val="00F90370"/>
    <w:rsid w:val="00F911D6"/>
    <w:rsid w:val="00F919BE"/>
    <w:rsid w:val="00F92314"/>
    <w:rsid w:val="00F92521"/>
    <w:rsid w:val="00F93E96"/>
    <w:rsid w:val="00F953A6"/>
    <w:rsid w:val="00F958DC"/>
    <w:rsid w:val="00F95912"/>
    <w:rsid w:val="00F96332"/>
    <w:rsid w:val="00F97827"/>
    <w:rsid w:val="00FA0555"/>
    <w:rsid w:val="00FA1A0E"/>
    <w:rsid w:val="00FA2415"/>
    <w:rsid w:val="00FA2B26"/>
    <w:rsid w:val="00FA3120"/>
    <w:rsid w:val="00FA4C1C"/>
    <w:rsid w:val="00FA538D"/>
    <w:rsid w:val="00FA6A04"/>
    <w:rsid w:val="00FA6BA4"/>
    <w:rsid w:val="00FA74C1"/>
    <w:rsid w:val="00FA7E31"/>
    <w:rsid w:val="00FA951C"/>
    <w:rsid w:val="00FB0FB4"/>
    <w:rsid w:val="00FB1576"/>
    <w:rsid w:val="00FB27BE"/>
    <w:rsid w:val="00FB2F9A"/>
    <w:rsid w:val="00FB39B8"/>
    <w:rsid w:val="00FB4F4F"/>
    <w:rsid w:val="00FB5846"/>
    <w:rsid w:val="00FB5D9B"/>
    <w:rsid w:val="00FB5ECA"/>
    <w:rsid w:val="00FB6C48"/>
    <w:rsid w:val="00FC2241"/>
    <w:rsid w:val="00FC272D"/>
    <w:rsid w:val="00FC3E16"/>
    <w:rsid w:val="00FC5D6C"/>
    <w:rsid w:val="00FC670A"/>
    <w:rsid w:val="00FD0B98"/>
    <w:rsid w:val="00FD0D2B"/>
    <w:rsid w:val="00FD1199"/>
    <w:rsid w:val="00FD12A3"/>
    <w:rsid w:val="00FD2B86"/>
    <w:rsid w:val="00FD2E28"/>
    <w:rsid w:val="00FD55EA"/>
    <w:rsid w:val="00FD5D74"/>
    <w:rsid w:val="00FD5F1A"/>
    <w:rsid w:val="00FD6666"/>
    <w:rsid w:val="00FD67C8"/>
    <w:rsid w:val="00FD69DD"/>
    <w:rsid w:val="00FD7068"/>
    <w:rsid w:val="00FD778C"/>
    <w:rsid w:val="00FD7A7C"/>
    <w:rsid w:val="00FE08DD"/>
    <w:rsid w:val="00FE09DB"/>
    <w:rsid w:val="00FE0B85"/>
    <w:rsid w:val="00FE17D9"/>
    <w:rsid w:val="00FE2246"/>
    <w:rsid w:val="00FE26F8"/>
    <w:rsid w:val="00FE5203"/>
    <w:rsid w:val="00FE69E0"/>
    <w:rsid w:val="00FE70DE"/>
    <w:rsid w:val="00FF093D"/>
    <w:rsid w:val="00FF1024"/>
    <w:rsid w:val="00FF2522"/>
    <w:rsid w:val="00FF2E94"/>
    <w:rsid w:val="00FF413E"/>
    <w:rsid w:val="00FF4781"/>
    <w:rsid w:val="00FF5D8E"/>
    <w:rsid w:val="00FF6246"/>
    <w:rsid w:val="00FF7D1E"/>
    <w:rsid w:val="00FFFFF9"/>
    <w:rsid w:val="0102DD19"/>
    <w:rsid w:val="0108DB29"/>
    <w:rsid w:val="010AE4A6"/>
    <w:rsid w:val="010EBF46"/>
    <w:rsid w:val="01102D18"/>
    <w:rsid w:val="0110558A"/>
    <w:rsid w:val="011366CF"/>
    <w:rsid w:val="011B1DAD"/>
    <w:rsid w:val="011D543A"/>
    <w:rsid w:val="012898D5"/>
    <w:rsid w:val="0129CE9D"/>
    <w:rsid w:val="012CB798"/>
    <w:rsid w:val="0131BC9C"/>
    <w:rsid w:val="01334906"/>
    <w:rsid w:val="013DB698"/>
    <w:rsid w:val="014865EA"/>
    <w:rsid w:val="014BF0F8"/>
    <w:rsid w:val="014D2E31"/>
    <w:rsid w:val="01535DB8"/>
    <w:rsid w:val="015770F9"/>
    <w:rsid w:val="01585D57"/>
    <w:rsid w:val="0159375C"/>
    <w:rsid w:val="015E75F4"/>
    <w:rsid w:val="0166FB5F"/>
    <w:rsid w:val="016AD130"/>
    <w:rsid w:val="016BE460"/>
    <w:rsid w:val="016E86CD"/>
    <w:rsid w:val="016F48AD"/>
    <w:rsid w:val="017167FA"/>
    <w:rsid w:val="0172424F"/>
    <w:rsid w:val="01792FA5"/>
    <w:rsid w:val="017A03EF"/>
    <w:rsid w:val="017AB5A9"/>
    <w:rsid w:val="017FBDB7"/>
    <w:rsid w:val="01822212"/>
    <w:rsid w:val="0182886F"/>
    <w:rsid w:val="01832BC3"/>
    <w:rsid w:val="01929958"/>
    <w:rsid w:val="01932CFF"/>
    <w:rsid w:val="01947AE6"/>
    <w:rsid w:val="01992174"/>
    <w:rsid w:val="0199D2FB"/>
    <w:rsid w:val="019B4648"/>
    <w:rsid w:val="019C4E55"/>
    <w:rsid w:val="019EBF1C"/>
    <w:rsid w:val="01A03A1A"/>
    <w:rsid w:val="01A266A4"/>
    <w:rsid w:val="01A3ACB4"/>
    <w:rsid w:val="01AD379D"/>
    <w:rsid w:val="01B31010"/>
    <w:rsid w:val="01B54A03"/>
    <w:rsid w:val="01B6CDD2"/>
    <w:rsid w:val="01BA1746"/>
    <w:rsid w:val="01BB81A2"/>
    <w:rsid w:val="01BD26F0"/>
    <w:rsid w:val="01BEBA6C"/>
    <w:rsid w:val="01BEDC86"/>
    <w:rsid w:val="01C0F262"/>
    <w:rsid w:val="01C13D56"/>
    <w:rsid w:val="01C530C3"/>
    <w:rsid w:val="01C90F79"/>
    <w:rsid w:val="01CC09FC"/>
    <w:rsid w:val="01CCA437"/>
    <w:rsid w:val="01D1FFCA"/>
    <w:rsid w:val="01D3A3EB"/>
    <w:rsid w:val="01D3B307"/>
    <w:rsid w:val="01D51AE0"/>
    <w:rsid w:val="01D78C14"/>
    <w:rsid w:val="01DB10E4"/>
    <w:rsid w:val="01DC2080"/>
    <w:rsid w:val="01DD9CB3"/>
    <w:rsid w:val="01DDD7E8"/>
    <w:rsid w:val="01DE81D2"/>
    <w:rsid w:val="01DF109E"/>
    <w:rsid w:val="01E32DEC"/>
    <w:rsid w:val="01E39028"/>
    <w:rsid w:val="01E75DEE"/>
    <w:rsid w:val="01EE0DF2"/>
    <w:rsid w:val="01EFF31D"/>
    <w:rsid w:val="01F3B7BB"/>
    <w:rsid w:val="01F6E322"/>
    <w:rsid w:val="01F89507"/>
    <w:rsid w:val="01FC99DC"/>
    <w:rsid w:val="01FE2ABD"/>
    <w:rsid w:val="01FF5DBB"/>
    <w:rsid w:val="02006AB3"/>
    <w:rsid w:val="02053FC1"/>
    <w:rsid w:val="02058B44"/>
    <w:rsid w:val="020D8721"/>
    <w:rsid w:val="02132CC9"/>
    <w:rsid w:val="021536C0"/>
    <w:rsid w:val="02180580"/>
    <w:rsid w:val="021C273A"/>
    <w:rsid w:val="021D5256"/>
    <w:rsid w:val="021E086B"/>
    <w:rsid w:val="021FF8A6"/>
    <w:rsid w:val="02246C99"/>
    <w:rsid w:val="0226D214"/>
    <w:rsid w:val="022D3370"/>
    <w:rsid w:val="022E6D85"/>
    <w:rsid w:val="02305DE5"/>
    <w:rsid w:val="02309F46"/>
    <w:rsid w:val="0231F353"/>
    <w:rsid w:val="02351C64"/>
    <w:rsid w:val="02363D56"/>
    <w:rsid w:val="0236B62A"/>
    <w:rsid w:val="0236F373"/>
    <w:rsid w:val="0238932F"/>
    <w:rsid w:val="0238AB3A"/>
    <w:rsid w:val="02392C60"/>
    <w:rsid w:val="023F5689"/>
    <w:rsid w:val="02480F47"/>
    <w:rsid w:val="024ABE89"/>
    <w:rsid w:val="024B5875"/>
    <w:rsid w:val="024C9F0F"/>
    <w:rsid w:val="024D54DA"/>
    <w:rsid w:val="024DC1E3"/>
    <w:rsid w:val="0251A14F"/>
    <w:rsid w:val="02526898"/>
    <w:rsid w:val="02529F41"/>
    <w:rsid w:val="02570416"/>
    <w:rsid w:val="025E7E54"/>
    <w:rsid w:val="0262EA50"/>
    <w:rsid w:val="0267842A"/>
    <w:rsid w:val="02678F0A"/>
    <w:rsid w:val="026B4D5F"/>
    <w:rsid w:val="026C38A8"/>
    <w:rsid w:val="026C9009"/>
    <w:rsid w:val="026E9A0E"/>
    <w:rsid w:val="027205A2"/>
    <w:rsid w:val="0275C19E"/>
    <w:rsid w:val="027EAE1C"/>
    <w:rsid w:val="027F25FD"/>
    <w:rsid w:val="027F688E"/>
    <w:rsid w:val="0288CF4D"/>
    <w:rsid w:val="028AAB6C"/>
    <w:rsid w:val="028CF6E3"/>
    <w:rsid w:val="02927010"/>
    <w:rsid w:val="0295ABA5"/>
    <w:rsid w:val="02985FFC"/>
    <w:rsid w:val="029997A5"/>
    <w:rsid w:val="029DC27F"/>
    <w:rsid w:val="029EFB7B"/>
    <w:rsid w:val="02A0C419"/>
    <w:rsid w:val="02A9584B"/>
    <w:rsid w:val="02ADD4E8"/>
    <w:rsid w:val="02AF27FB"/>
    <w:rsid w:val="02B08C2E"/>
    <w:rsid w:val="02B1DCA4"/>
    <w:rsid w:val="02B214C7"/>
    <w:rsid w:val="02B373EE"/>
    <w:rsid w:val="02B4442C"/>
    <w:rsid w:val="02B71F75"/>
    <w:rsid w:val="02BD7CCF"/>
    <w:rsid w:val="02BE48CB"/>
    <w:rsid w:val="02BF8A5A"/>
    <w:rsid w:val="02C83798"/>
    <w:rsid w:val="02CC0C35"/>
    <w:rsid w:val="02D1FCD0"/>
    <w:rsid w:val="02D33D86"/>
    <w:rsid w:val="02D8777D"/>
    <w:rsid w:val="02DA2CCF"/>
    <w:rsid w:val="02DB882C"/>
    <w:rsid w:val="02DF418A"/>
    <w:rsid w:val="02E0E13D"/>
    <w:rsid w:val="02E21981"/>
    <w:rsid w:val="02E6FF7D"/>
    <w:rsid w:val="02E7F6E4"/>
    <w:rsid w:val="02E84F36"/>
    <w:rsid w:val="02F10745"/>
    <w:rsid w:val="02F131DE"/>
    <w:rsid w:val="02F1B8E8"/>
    <w:rsid w:val="02F201F3"/>
    <w:rsid w:val="02F20C1B"/>
    <w:rsid w:val="02F7D5F5"/>
    <w:rsid w:val="02FF8BBB"/>
    <w:rsid w:val="0300D422"/>
    <w:rsid w:val="03015614"/>
    <w:rsid w:val="03033B0B"/>
    <w:rsid w:val="0303DAED"/>
    <w:rsid w:val="03046583"/>
    <w:rsid w:val="03061BBF"/>
    <w:rsid w:val="03089669"/>
    <w:rsid w:val="0308CA7E"/>
    <w:rsid w:val="03094434"/>
    <w:rsid w:val="030A7461"/>
    <w:rsid w:val="030B9FC4"/>
    <w:rsid w:val="0312210A"/>
    <w:rsid w:val="0313A148"/>
    <w:rsid w:val="0313CA5D"/>
    <w:rsid w:val="03160C14"/>
    <w:rsid w:val="0319C873"/>
    <w:rsid w:val="031F60CB"/>
    <w:rsid w:val="03201B66"/>
    <w:rsid w:val="03209E03"/>
    <w:rsid w:val="032357F4"/>
    <w:rsid w:val="032663E9"/>
    <w:rsid w:val="0327FE21"/>
    <w:rsid w:val="0329882D"/>
    <w:rsid w:val="032A397C"/>
    <w:rsid w:val="032D8768"/>
    <w:rsid w:val="03315A95"/>
    <w:rsid w:val="033183E8"/>
    <w:rsid w:val="033DBD03"/>
    <w:rsid w:val="033EB72E"/>
    <w:rsid w:val="033F86B0"/>
    <w:rsid w:val="033FD2ED"/>
    <w:rsid w:val="0340F933"/>
    <w:rsid w:val="03410FE0"/>
    <w:rsid w:val="034BBF56"/>
    <w:rsid w:val="034C3E6C"/>
    <w:rsid w:val="034C90A8"/>
    <w:rsid w:val="0351951D"/>
    <w:rsid w:val="03524BB2"/>
    <w:rsid w:val="03551255"/>
    <w:rsid w:val="035AE08F"/>
    <w:rsid w:val="035B85A3"/>
    <w:rsid w:val="035CD2C8"/>
    <w:rsid w:val="035CF9C2"/>
    <w:rsid w:val="035D6A47"/>
    <w:rsid w:val="03606A2D"/>
    <w:rsid w:val="0362FACD"/>
    <w:rsid w:val="036436FB"/>
    <w:rsid w:val="036A6384"/>
    <w:rsid w:val="036AF5ED"/>
    <w:rsid w:val="036B5E51"/>
    <w:rsid w:val="036DEE59"/>
    <w:rsid w:val="0371EF03"/>
    <w:rsid w:val="037369BB"/>
    <w:rsid w:val="0378B0EF"/>
    <w:rsid w:val="037C0120"/>
    <w:rsid w:val="037FF192"/>
    <w:rsid w:val="03829A7D"/>
    <w:rsid w:val="0383B546"/>
    <w:rsid w:val="0386DFA0"/>
    <w:rsid w:val="03879298"/>
    <w:rsid w:val="0388609E"/>
    <w:rsid w:val="038C325C"/>
    <w:rsid w:val="038E4764"/>
    <w:rsid w:val="03904AA7"/>
    <w:rsid w:val="039130E2"/>
    <w:rsid w:val="0391769B"/>
    <w:rsid w:val="039806D9"/>
    <w:rsid w:val="0398592A"/>
    <w:rsid w:val="039C9F76"/>
    <w:rsid w:val="039D0E61"/>
    <w:rsid w:val="039F5B0D"/>
    <w:rsid w:val="039F7E2F"/>
    <w:rsid w:val="03A3F36D"/>
    <w:rsid w:val="03AB7A28"/>
    <w:rsid w:val="03AD4CBC"/>
    <w:rsid w:val="03AF5F5C"/>
    <w:rsid w:val="03B61770"/>
    <w:rsid w:val="03B6E3BA"/>
    <w:rsid w:val="03B933AE"/>
    <w:rsid w:val="03BBA569"/>
    <w:rsid w:val="03C09DB1"/>
    <w:rsid w:val="03C118F5"/>
    <w:rsid w:val="03CAEFB2"/>
    <w:rsid w:val="03CC74AF"/>
    <w:rsid w:val="03CCB05D"/>
    <w:rsid w:val="03D20F37"/>
    <w:rsid w:val="03D55447"/>
    <w:rsid w:val="03D8CE4F"/>
    <w:rsid w:val="03DD21C9"/>
    <w:rsid w:val="03E3CD12"/>
    <w:rsid w:val="03E5217F"/>
    <w:rsid w:val="03E975CB"/>
    <w:rsid w:val="03EA8722"/>
    <w:rsid w:val="03EF9DA9"/>
    <w:rsid w:val="03F11340"/>
    <w:rsid w:val="03F15977"/>
    <w:rsid w:val="03F1A2DD"/>
    <w:rsid w:val="03F2BE21"/>
    <w:rsid w:val="03F869A2"/>
    <w:rsid w:val="03F8C2F6"/>
    <w:rsid w:val="03F91811"/>
    <w:rsid w:val="03FBAA68"/>
    <w:rsid w:val="04019011"/>
    <w:rsid w:val="04041734"/>
    <w:rsid w:val="0405560C"/>
    <w:rsid w:val="04067B08"/>
    <w:rsid w:val="040DA91D"/>
    <w:rsid w:val="041244C4"/>
    <w:rsid w:val="04145944"/>
    <w:rsid w:val="04153FD0"/>
    <w:rsid w:val="04178F31"/>
    <w:rsid w:val="041A5BA5"/>
    <w:rsid w:val="041A9173"/>
    <w:rsid w:val="041AED87"/>
    <w:rsid w:val="041D1D07"/>
    <w:rsid w:val="041DE3E2"/>
    <w:rsid w:val="04224F90"/>
    <w:rsid w:val="042E0E05"/>
    <w:rsid w:val="042F4358"/>
    <w:rsid w:val="0430B02D"/>
    <w:rsid w:val="04326F58"/>
    <w:rsid w:val="0434E513"/>
    <w:rsid w:val="04392500"/>
    <w:rsid w:val="043FC209"/>
    <w:rsid w:val="0448791F"/>
    <w:rsid w:val="04491F3C"/>
    <w:rsid w:val="044AD48B"/>
    <w:rsid w:val="04505851"/>
    <w:rsid w:val="04533A6A"/>
    <w:rsid w:val="0454DA83"/>
    <w:rsid w:val="04553435"/>
    <w:rsid w:val="045F3E59"/>
    <w:rsid w:val="0461CC24"/>
    <w:rsid w:val="0461F919"/>
    <w:rsid w:val="046566DB"/>
    <w:rsid w:val="0466396D"/>
    <w:rsid w:val="046941BA"/>
    <w:rsid w:val="046AB73B"/>
    <w:rsid w:val="046ACB39"/>
    <w:rsid w:val="046AD9C4"/>
    <w:rsid w:val="046C2BC6"/>
    <w:rsid w:val="046E9248"/>
    <w:rsid w:val="0473AE37"/>
    <w:rsid w:val="047447DE"/>
    <w:rsid w:val="0476E717"/>
    <w:rsid w:val="04780E1D"/>
    <w:rsid w:val="047956E6"/>
    <w:rsid w:val="047A8E86"/>
    <w:rsid w:val="047C60D7"/>
    <w:rsid w:val="0487B5D4"/>
    <w:rsid w:val="048D1255"/>
    <w:rsid w:val="048D30A0"/>
    <w:rsid w:val="048E3EAA"/>
    <w:rsid w:val="0491905E"/>
    <w:rsid w:val="04963402"/>
    <w:rsid w:val="0496D991"/>
    <w:rsid w:val="049837EA"/>
    <w:rsid w:val="049C064A"/>
    <w:rsid w:val="04A9F063"/>
    <w:rsid w:val="04AB4919"/>
    <w:rsid w:val="04AB5196"/>
    <w:rsid w:val="04AFFACA"/>
    <w:rsid w:val="04B51EA0"/>
    <w:rsid w:val="04BAE2A7"/>
    <w:rsid w:val="04BB0DEA"/>
    <w:rsid w:val="04BCB8D7"/>
    <w:rsid w:val="04C045B4"/>
    <w:rsid w:val="04C284DC"/>
    <w:rsid w:val="04D1AD4B"/>
    <w:rsid w:val="04D93E8C"/>
    <w:rsid w:val="04D9E004"/>
    <w:rsid w:val="04DE9F81"/>
    <w:rsid w:val="04E04397"/>
    <w:rsid w:val="04E688C9"/>
    <w:rsid w:val="04E9CE4F"/>
    <w:rsid w:val="04EB2DD5"/>
    <w:rsid w:val="04EC1C5F"/>
    <w:rsid w:val="04EE2B94"/>
    <w:rsid w:val="04EE40A8"/>
    <w:rsid w:val="04F13133"/>
    <w:rsid w:val="04F28F69"/>
    <w:rsid w:val="04FA19D6"/>
    <w:rsid w:val="04FA8136"/>
    <w:rsid w:val="04FB6D20"/>
    <w:rsid w:val="04FD9524"/>
    <w:rsid w:val="0501D5E5"/>
    <w:rsid w:val="0507B28A"/>
    <w:rsid w:val="0507FB43"/>
    <w:rsid w:val="050D6240"/>
    <w:rsid w:val="050D8AB4"/>
    <w:rsid w:val="050EEB67"/>
    <w:rsid w:val="0512E5B1"/>
    <w:rsid w:val="051ADA9A"/>
    <w:rsid w:val="051B4926"/>
    <w:rsid w:val="051B8365"/>
    <w:rsid w:val="051BB05C"/>
    <w:rsid w:val="051EAEFD"/>
    <w:rsid w:val="0521C09F"/>
    <w:rsid w:val="052442D2"/>
    <w:rsid w:val="0524C605"/>
    <w:rsid w:val="0530D8E9"/>
    <w:rsid w:val="05316AEC"/>
    <w:rsid w:val="053AB0E2"/>
    <w:rsid w:val="053EAF82"/>
    <w:rsid w:val="0541E892"/>
    <w:rsid w:val="05440299"/>
    <w:rsid w:val="054441DE"/>
    <w:rsid w:val="054738A1"/>
    <w:rsid w:val="054CC7D7"/>
    <w:rsid w:val="054E0F9A"/>
    <w:rsid w:val="054F9463"/>
    <w:rsid w:val="0551BC55"/>
    <w:rsid w:val="05526CE6"/>
    <w:rsid w:val="05547FAF"/>
    <w:rsid w:val="055609A1"/>
    <w:rsid w:val="0557E8DD"/>
    <w:rsid w:val="05595E16"/>
    <w:rsid w:val="05599A08"/>
    <w:rsid w:val="055A63D9"/>
    <w:rsid w:val="055C36B0"/>
    <w:rsid w:val="05665CF2"/>
    <w:rsid w:val="056D83FF"/>
    <w:rsid w:val="056E0DF5"/>
    <w:rsid w:val="057542F7"/>
    <w:rsid w:val="05754DED"/>
    <w:rsid w:val="057812A8"/>
    <w:rsid w:val="057CE3D6"/>
    <w:rsid w:val="057D4E24"/>
    <w:rsid w:val="058136F1"/>
    <w:rsid w:val="058429C4"/>
    <w:rsid w:val="0587CBA6"/>
    <w:rsid w:val="058C8CB9"/>
    <w:rsid w:val="059001F0"/>
    <w:rsid w:val="0591E515"/>
    <w:rsid w:val="0593524C"/>
    <w:rsid w:val="05965913"/>
    <w:rsid w:val="05977AC9"/>
    <w:rsid w:val="0598EF50"/>
    <w:rsid w:val="05995D37"/>
    <w:rsid w:val="059C17D9"/>
    <w:rsid w:val="059D3F04"/>
    <w:rsid w:val="059D6559"/>
    <w:rsid w:val="059E70A4"/>
    <w:rsid w:val="05AADE63"/>
    <w:rsid w:val="05AB2E9E"/>
    <w:rsid w:val="05B16945"/>
    <w:rsid w:val="05B2C02B"/>
    <w:rsid w:val="05B9215E"/>
    <w:rsid w:val="05BD0928"/>
    <w:rsid w:val="05BDF56E"/>
    <w:rsid w:val="05C1B882"/>
    <w:rsid w:val="05C708F6"/>
    <w:rsid w:val="05CACB4B"/>
    <w:rsid w:val="05CB530A"/>
    <w:rsid w:val="05CD1D32"/>
    <w:rsid w:val="05CD9EBC"/>
    <w:rsid w:val="05CF3CFF"/>
    <w:rsid w:val="05D31FDE"/>
    <w:rsid w:val="05D35AAB"/>
    <w:rsid w:val="05D6A314"/>
    <w:rsid w:val="05DB81C3"/>
    <w:rsid w:val="05DD0406"/>
    <w:rsid w:val="05DDE27C"/>
    <w:rsid w:val="05DFAC14"/>
    <w:rsid w:val="05E067CC"/>
    <w:rsid w:val="05E0ABB1"/>
    <w:rsid w:val="05E219F8"/>
    <w:rsid w:val="05E305E1"/>
    <w:rsid w:val="05E5B287"/>
    <w:rsid w:val="05E87468"/>
    <w:rsid w:val="05E9C477"/>
    <w:rsid w:val="05EAA13B"/>
    <w:rsid w:val="05EAD8BC"/>
    <w:rsid w:val="05EBD9F0"/>
    <w:rsid w:val="05ED69C2"/>
    <w:rsid w:val="05EEDEF7"/>
    <w:rsid w:val="05EF603E"/>
    <w:rsid w:val="05EF78C8"/>
    <w:rsid w:val="05F0AAEE"/>
    <w:rsid w:val="05F1051E"/>
    <w:rsid w:val="05F927C0"/>
    <w:rsid w:val="05FD1F69"/>
    <w:rsid w:val="060677A2"/>
    <w:rsid w:val="0608BEB3"/>
    <w:rsid w:val="060D5F8B"/>
    <w:rsid w:val="061638D2"/>
    <w:rsid w:val="0617067C"/>
    <w:rsid w:val="06175D33"/>
    <w:rsid w:val="0617837F"/>
    <w:rsid w:val="0617EBAC"/>
    <w:rsid w:val="061BBC0B"/>
    <w:rsid w:val="061C76BF"/>
    <w:rsid w:val="0620C8ED"/>
    <w:rsid w:val="0623872A"/>
    <w:rsid w:val="0623E6BC"/>
    <w:rsid w:val="06245B85"/>
    <w:rsid w:val="062473B8"/>
    <w:rsid w:val="0625599B"/>
    <w:rsid w:val="062B9812"/>
    <w:rsid w:val="062DDB51"/>
    <w:rsid w:val="0634F56C"/>
    <w:rsid w:val="063E4253"/>
    <w:rsid w:val="06410F82"/>
    <w:rsid w:val="064183C5"/>
    <w:rsid w:val="065C7395"/>
    <w:rsid w:val="06600B9E"/>
    <w:rsid w:val="0664A9BC"/>
    <w:rsid w:val="0666B4A2"/>
    <w:rsid w:val="066B8C42"/>
    <w:rsid w:val="067039DD"/>
    <w:rsid w:val="06786D1A"/>
    <w:rsid w:val="067A9AC4"/>
    <w:rsid w:val="068013FD"/>
    <w:rsid w:val="06853C99"/>
    <w:rsid w:val="068731E9"/>
    <w:rsid w:val="068BE710"/>
    <w:rsid w:val="068CCBD5"/>
    <w:rsid w:val="06998BCC"/>
    <w:rsid w:val="069B09DF"/>
    <w:rsid w:val="069F5BC5"/>
    <w:rsid w:val="06A48CBC"/>
    <w:rsid w:val="06A5F98B"/>
    <w:rsid w:val="06A87D7D"/>
    <w:rsid w:val="06AA63C8"/>
    <w:rsid w:val="06B2A055"/>
    <w:rsid w:val="06B30E45"/>
    <w:rsid w:val="06B36DD4"/>
    <w:rsid w:val="06B47878"/>
    <w:rsid w:val="06B82F7C"/>
    <w:rsid w:val="06C01333"/>
    <w:rsid w:val="06C09833"/>
    <w:rsid w:val="06C1433D"/>
    <w:rsid w:val="06C2A005"/>
    <w:rsid w:val="06C53BBD"/>
    <w:rsid w:val="06C748D2"/>
    <w:rsid w:val="06C79A71"/>
    <w:rsid w:val="06C7F419"/>
    <w:rsid w:val="06C86E6C"/>
    <w:rsid w:val="06D0005B"/>
    <w:rsid w:val="06D25BA7"/>
    <w:rsid w:val="06D45C15"/>
    <w:rsid w:val="06D6FE86"/>
    <w:rsid w:val="06D96B67"/>
    <w:rsid w:val="06DC5BB2"/>
    <w:rsid w:val="06DDE179"/>
    <w:rsid w:val="06E77B66"/>
    <w:rsid w:val="06F17A0A"/>
    <w:rsid w:val="06F1EE9D"/>
    <w:rsid w:val="06F36083"/>
    <w:rsid w:val="06F5300D"/>
    <w:rsid w:val="06F57274"/>
    <w:rsid w:val="06FD8C75"/>
    <w:rsid w:val="06FED782"/>
    <w:rsid w:val="06FFF310"/>
    <w:rsid w:val="0700515F"/>
    <w:rsid w:val="0700AE12"/>
    <w:rsid w:val="07022D53"/>
    <w:rsid w:val="07049AF4"/>
    <w:rsid w:val="07053F5D"/>
    <w:rsid w:val="0706E7D5"/>
    <w:rsid w:val="0706FC81"/>
    <w:rsid w:val="070732A3"/>
    <w:rsid w:val="07099FA8"/>
    <w:rsid w:val="070A43AC"/>
    <w:rsid w:val="070B83AA"/>
    <w:rsid w:val="070C8C74"/>
    <w:rsid w:val="070CFABA"/>
    <w:rsid w:val="070E5EC8"/>
    <w:rsid w:val="07126683"/>
    <w:rsid w:val="07150656"/>
    <w:rsid w:val="0717EEBB"/>
    <w:rsid w:val="07213306"/>
    <w:rsid w:val="072231F8"/>
    <w:rsid w:val="0726336D"/>
    <w:rsid w:val="07302333"/>
    <w:rsid w:val="07319C5E"/>
    <w:rsid w:val="073408C1"/>
    <w:rsid w:val="073D756E"/>
    <w:rsid w:val="073EEC9B"/>
    <w:rsid w:val="073FF587"/>
    <w:rsid w:val="07423CF3"/>
    <w:rsid w:val="074296D0"/>
    <w:rsid w:val="074303A3"/>
    <w:rsid w:val="0749158A"/>
    <w:rsid w:val="0749A3CD"/>
    <w:rsid w:val="074C1850"/>
    <w:rsid w:val="074C3EFD"/>
    <w:rsid w:val="074CC94E"/>
    <w:rsid w:val="074E0F01"/>
    <w:rsid w:val="074E5022"/>
    <w:rsid w:val="075386A0"/>
    <w:rsid w:val="07540996"/>
    <w:rsid w:val="07561C93"/>
    <w:rsid w:val="075A1B30"/>
    <w:rsid w:val="075ADBE7"/>
    <w:rsid w:val="075B3FC4"/>
    <w:rsid w:val="075B76F3"/>
    <w:rsid w:val="0760F60C"/>
    <w:rsid w:val="07636A0F"/>
    <w:rsid w:val="0764570B"/>
    <w:rsid w:val="0764795F"/>
    <w:rsid w:val="076D3E58"/>
    <w:rsid w:val="077518AC"/>
    <w:rsid w:val="0777D665"/>
    <w:rsid w:val="0779FC25"/>
    <w:rsid w:val="0779FD33"/>
    <w:rsid w:val="077A934E"/>
    <w:rsid w:val="077D81C9"/>
    <w:rsid w:val="078349A5"/>
    <w:rsid w:val="0785B2E5"/>
    <w:rsid w:val="078AA719"/>
    <w:rsid w:val="078CAC50"/>
    <w:rsid w:val="0791E498"/>
    <w:rsid w:val="07960DF0"/>
    <w:rsid w:val="079D2254"/>
    <w:rsid w:val="079EBD80"/>
    <w:rsid w:val="07A072F5"/>
    <w:rsid w:val="07AB5F91"/>
    <w:rsid w:val="07ABA1C7"/>
    <w:rsid w:val="07ABA7B9"/>
    <w:rsid w:val="07ACCEE9"/>
    <w:rsid w:val="07B04C53"/>
    <w:rsid w:val="07B36F70"/>
    <w:rsid w:val="07B87184"/>
    <w:rsid w:val="07BAE861"/>
    <w:rsid w:val="07BD2E5B"/>
    <w:rsid w:val="07C5D0C4"/>
    <w:rsid w:val="07C7583F"/>
    <w:rsid w:val="07CB782E"/>
    <w:rsid w:val="07CC2234"/>
    <w:rsid w:val="07CFA6C7"/>
    <w:rsid w:val="07D272BB"/>
    <w:rsid w:val="07D90FFD"/>
    <w:rsid w:val="07DC1024"/>
    <w:rsid w:val="07DD2D2F"/>
    <w:rsid w:val="07DD9EB8"/>
    <w:rsid w:val="07DDD267"/>
    <w:rsid w:val="07E028A9"/>
    <w:rsid w:val="07E052A4"/>
    <w:rsid w:val="07E41303"/>
    <w:rsid w:val="07E47D72"/>
    <w:rsid w:val="07E5FDB7"/>
    <w:rsid w:val="07E78357"/>
    <w:rsid w:val="07EB0A43"/>
    <w:rsid w:val="07EB434F"/>
    <w:rsid w:val="07EBC83D"/>
    <w:rsid w:val="07ED6242"/>
    <w:rsid w:val="07F0BAC0"/>
    <w:rsid w:val="07F15690"/>
    <w:rsid w:val="07F69E83"/>
    <w:rsid w:val="07F827B1"/>
    <w:rsid w:val="07F9CD51"/>
    <w:rsid w:val="07FA8DA7"/>
    <w:rsid w:val="07FBF439"/>
    <w:rsid w:val="07FC988D"/>
    <w:rsid w:val="07FCB217"/>
    <w:rsid w:val="07FCF007"/>
    <w:rsid w:val="07FD325C"/>
    <w:rsid w:val="08074E35"/>
    <w:rsid w:val="08099CB1"/>
    <w:rsid w:val="080D3041"/>
    <w:rsid w:val="080D330E"/>
    <w:rsid w:val="080F93E5"/>
    <w:rsid w:val="08121B9D"/>
    <w:rsid w:val="0814C402"/>
    <w:rsid w:val="08189DDC"/>
    <w:rsid w:val="0819EE27"/>
    <w:rsid w:val="081BA73D"/>
    <w:rsid w:val="081F4B15"/>
    <w:rsid w:val="0821390F"/>
    <w:rsid w:val="0826662C"/>
    <w:rsid w:val="082794A9"/>
    <w:rsid w:val="083D7A3C"/>
    <w:rsid w:val="08419E00"/>
    <w:rsid w:val="08466E17"/>
    <w:rsid w:val="0852A17E"/>
    <w:rsid w:val="0852F8C0"/>
    <w:rsid w:val="08531FA2"/>
    <w:rsid w:val="0856A1BB"/>
    <w:rsid w:val="0856C48B"/>
    <w:rsid w:val="08592B32"/>
    <w:rsid w:val="085B91EE"/>
    <w:rsid w:val="085CA51F"/>
    <w:rsid w:val="085CC198"/>
    <w:rsid w:val="085CD7B0"/>
    <w:rsid w:val="085D9520"/>
    <w:rsid w:val="0862D61B"/>
    <w:rsid w:val="08632996"/>
    <w:rsid w:val="08632A6C"/>
    <w:rsid w:val="0863DE0E"/>
    <w:rsid w:val="08656EAE"/>
    <w:rsid w:val="08691AC6"/>
    <w:rsid w:val="086BD97F"/>
    <w:rsid w:val="086CF11F"/>
    <w:rsid w:val="0871424B"/>
    <w:rsid w:val="08763593"/>
    <w:rsid w:val="087635DF"/>
    <w:rsid w:val="087ACD23"/>
    <w:rsid w:val="087B0A00"/>
    <w:rsid w:val="087D01F4"/>
    <w:rsid w:val="087D0798"/>
    <w:rsid w:val="0882F5F4"/>
    <w:rsid w:val="088405C9"/>
    <w:rsid w:val="0888DC9D"/>
    <w:rsid w:val="088C5AD1"/>
    <w:rsid w:val="089957A8"/>
    <w:rsid w:val="089EA22A"/>
    <w:rsid w:val="08A1645C"/>
    <w:rsid w:val="08A43955"/>
    <w:rsid w:val="08A669C2"/>
    <w:rsid w:val="08A93D2D"/>
    <w:rsid w:val="08AE5755"/>
    <w:rsid w:val="08B0C5BD"/>
    <w:rsid w:val="08B22C6A"/>
    <w:rsid w:val="08B4EEE6"/>
    <w:rsid w:val="08B713E0"/>
    <w:rsid w:val="08BE5DFD"/>
    <w:rsid w:val="08BF73BE"/>
    <w:rsid w:val="08C8B089"/>
    <w:rsid w:val="08C8ECAC"/>
    <w:rsid w:val="08C962DD"/>
    <w:rsid w:val="08CBDAC5"/>
    <w:rsid w:val="08CBDC9D"/>
    <w:rsid w:val="08CD15DE"/>
    <w:rsid w:val="08D0C0DA"/>
    <w:rsid w:val="08D2F2AC"/>
    <w:rsid w:val="08D401BB"/>
    <w:rsid w:val="08D872EB"/>
    <w:rsid w:val="08DBC90D"/>
    <w:rsid w:val="08DBFAD8"/>
    <w:rsid w:val="08E02AC8"/>
    <w:rsid w:val="08E42E24"/>
    <w:rsid w:val="08E45A1E"/>
    <w:rsid w:val="08EA2606"/>
    <w:rsid w:val="08F0DF74"/>
    <w:rsid w:val="08F7ACAF"/>
    <w:rsid w:val="08F9C63A"/>
    <w:rsid w:val="09020251"/>
    <w:rsid w:val="0902C1E5"/>
    <w:rsid w:val="090B055E"/>
    <w:rsid w:val="090C1A43"/>
    <w:rsid w:val="090DC579"/>
    <w:rsid w:val="090E4E01"/>
    <w:rsid w:val="09109B4F"/>
    <w:rsid w:val="0910DCA8"/>
    <w:rsid w:val="09127ABC"/>
    <w:rsid w:val="0913AED0"/>
    <w:rsid w:val="0913C31A"/>
    <w:rsid w:val="0917B3DF"/>
    <w:rsid w:val="09190669"/>
    <w:rsid w:val="091BE916"/>
    <w:rsid w:val="091C5136"/>
    <w:rsid w:val="091F4851"/>
    <w:rsid w:val="091FAA38"/>
    <w:rsid w:val="092241FD"/>
    <w:rsid w:val="0928F904"/>
    <w:rsid w:val="093558B4"/>
    <w:rsid w:val="0936694E"/>
    <w:rsid w:val="09381656"/>
    <w:rsid w:val="093AA81B"/>
    <w:rsid w:val="0943BDA0"/>
    <w:rsid w:val="0945F6CB"/>
    <w:rsid w:val="094E20D9"/>
    <w:rsid w:val="0955003C"/>
    <w:rsid w:val="09558FE3"/>
    <w:rsid w:val="095B14AD"/>
    <w:rsid w:val="095B27EC"/>
    <w:rsid w:val="095BE5DC"/>
    <w:rsid w:val="095D2D50"/>
    <w:rsid w:val="095DEC26"/>
    <w:rsid w:val="096186F6"/>
    <w:rsid w:val="09621F03"/>
    <w:rsid w:val="0964FB20"/>
    <w:rsid w:val="0966CD12"/>
    <w:rsid w:val="09682760"/>
    <w:rsid w:val="0969BDEE"/>
    <w:rsid w:val="0971CCFC"/>
    <w:rsid w:val="0973C353"/>
    <w:rsid w:val="097E05AB"/>
    <w:rsid w:val="0980E638"/>
    <w:rsid w:val="098119AB"/>
    <w:rsid w:val="0981E260"/>
    <w:rsid w:val="098289C9"/>
    <w:rsid w:val="0984661B"/>
    <w:rsid w:val="0984A37B"/>
    <w:rsid w:val="0985EEA6"/>
    <w:rsid w:val="098640EA"/>
    <w:rsid w:val="0988D8F0"/>
    <w:rsid w:val="0988E96F"/>
    <w:rsid w:val="098A0218"/>
    <w:rsid w:val="098C04EF"/>
    <w:rsid w:val="09913986"/>
    <w:rsid w:val="099196A9"/>
    <w:rsid w:val="099337FD"/>
    <w:rsid w:val="09942839"/>
    <w:rsid w:val="099A724F"/>
    <w:rsid w:val="09A4FD13"/>
    <w:rsid w:val="09A549E7"/>
    <w:rsid w:val="09ABA4F3"/>
    <w:rsid w:val="09AD1884"/>
    <w:rsid w:val="09B17A1C"/>
    <w:rsid w:val="09B74E7B"/>
    <w:rsid w:val="09B7519F"/>
    <w:rsid w:val="09B84CF4"/>
    <w:rsid w:val="09B8CAAD"/>
    <w:rsid w:val="09BC3D56"/>
    <w:rsid w:val="09C041FC"/>
    <w:rsid w:val="09C07D9B"/>
    <w:rsid w:val="09C1C69A"/>
    <w:rsid w:val="09C24409"/>
    <w:rsid w:val="09C30C8F"/>
    <w:rsid w:val="09C4A771"/>
    <w:rsid w:val="09C4E585"/>
    <w:rsid w:val="09CA10C8"/>
    <w:rsid w:val="09CC2D68"/>
    <w:rsid w:val="09CE4D3E"/>
    <w:rsid w:val="09CE6E69"/>
    <w:rsid w:val="09CEAD83"/>
    <w:rsid w:val="09D5DA0A"/>
    <w:rsid w:val="09D9636F"/>
    <w:rsid w:val="09DA2294"/>
    <w:rsid w:val="09DA6747"/>
    <w:rsid w:val="09DFC262"/>
    <w:rsid w:val="09E05FED"/>
    <w:rsid w:val="09E0EB2F"/>
    <w:rsid w:val="09E12D8F"/>
    <w:rsid w:val="09E19B85"/>
    <w:rsid w:val="09E35CB6"/>
    <w:rsid w:val="09E46D46"/>
    <w:rsid w:val="09E4AF8C"/>
    <w:rsid w:val="09E7AF19"/>
    <w:rsid w:val="09EC2A93"/>
    <w:rsid w:val="09F09921"/>
    <w:rsid w:val="09F22B0A"/>
    <w:rsid w:val="09F70C9D"/>
    <w:rsid w:val="09F735B1"/>
    <w:rsid w:val="09FBBB60"/>
    <w:rsid w:val="09FC459F"/>
    <w:rsid w:val="09FEB5E1"/>
    <w:rsid w:val="09FF093C"/>
    <w:rsid w:val="0A017CF7"/>
    <w:rsid w:val="0A062DC8"/>
    <w:rsid w:val="0A0A9BB7"/>
    <w:rsid w:val="0A0C7DFC"/>
    <w:rsid w:val="0A0D1C63"/>
    <w:rsid w:val="0A10049B"/>
    <w:rsid w:val="0A111FD1"/>
    <w:rsid w:val="0A11DE07"/>
    <w:rsid w:val="0A148AEC"/>
    <w:rsid w:val="0A179FC1"/>
    <w:rsid w:val="0A1BB205"/>
    <w:rsid w:val="0A1DBC92"/>
    <w:rsid w:val="0A1FB6CB"/>
    <w:rsid w:val="0A217493"/>
    <w:rsid w:val="0A222948"/>
    <w:rsid w:val="0A25EBDB"/>
    <w:rsid w:val="0A3281B7"/>
    <w:rsid w:val="0A34040A"/>
    <w:rsid w:val="0A346B4B"/>
    <w:rsid w:val="0A346E49"/>
    <w:rsid w:val="0A348BCD"/>
    <w:rsid w:val="0A3753DD"/>
    <w:rsid w:val="0A3918E2"/>
    <w:rsid w:val="0A3B70CB"/>
    <w:rsid w:val="0A3E2168"/>
    <w:rsid w:val="0A3E8897"/>
    <w:rsid w:val="0A404538"/>
    <w:rsid w:val="0A463D17"/>
    <w:rsid w:val="0A471669"/>
    <w:rsid w:val="0A476C6E"/>
    <w:rsid w:val="0A48A01C"/>
    <w:rsid w:val="0A4A6581"/>
    <w:rsid w:val="0A4CF792"/>
    <w:rsid w:val="0A4FD1A6"/>
    <w:rsid w:val="0A511A7E"/>
    <w:rsid w:val="0A528B95"/>
    <w:rsid w:val="0A572DCF"/>
    <w:rsid w:val="0A5A455F"/>
    <w:rsid w:val="0A6214B0"/>
    <w:rsid w:val="0A62B381"/>
    <w:rsid w:val="0A65B49B"/>
    <w:rsid w:val="0A69E59F"/>
    <w:rsid w:val="0A6C3439"/>
    <w:rsid w:val="0A6CAC46"/>
    <w:rsid w:val="0A6D68D4"/>
    <w:rsid w:val="0A6EFC2F"/>
    <w:rsid w:val="0A6F1A85"/>
    <w:rsid w:val="0A717F67"/>
    <w:rsid w:val="0A71A254"/>
    <w:rsid w:val="0A726678"/>
    <w:rsid w:val="0A784285"/>
    <w:rsid w:val="0A7ADE3B"/>
    <w:rsid w:val="0A7B1989"/>
    <w:rsid w:val="0A801BF7"/>
    <w:rsid w:val="0A81731F"/>
    <w:rsid w:val="0A82C755"/>
    <w:rsid w:val="0A8422C7"/>
    <w:rsid w:val="0A84C6D7"/>
    <w:rsid w:val="0A866489"/>
    <w:rsid w:val="0A8AFD5A"/>
    <w:rsid w:val="0A8B5A0B"/>
    <w:rsid w:val="0A8C0F0D"/>
    <w:rsid w:val="0A8E635F"/>
    <w:rsid w:val="0A8FB103"/>
    <w:rsid w:val="0A903C68"/>
    <w:rsid w:val="0A907905"/>
    <w:rsid w:val="0A986E5C"/>
    <w:rsid w:val="0A9A223F"/>
    <w:rsid w:val="0A9C49DC"/>
    <w:rsid w:val="0A9DD50C"/>
    <w:rsid w:val="0AA744AE"/>
    <w:rsid w:val="0AAF8E3B"/>
    <w:rsid w:val="0AB85AB0"/>
    <w:rsid w:val="0ABDAE0B"/>
    <w:rsid w:val="0ABFC1DD"/>
    <w:rsid w:val="0ABFE8DB"/>
    <w:rsid w:val="0AC0DEB4"/>
    <w:rsid w:val="0AC24AB0"/>
    <w:rsid w:val="0AC317D9"/>
    <w:rsid w:val="0AC96680"/>
    <w:rsid w:val="0ACA201E"/>
    <w:rsid w:val="0ACA8F74"/>
    <w:rsid w:val="0ACF0307"/>
    <w:rsid w:val="0AD5D1C8"/>
    <w:rsid w:val="0ADBA540"/>
    <w:rsid w:val="0ADC8CFD"/>
    <w:rsid w:val="0ADE37C1"/>
    <w:rsid w:val="0ADE7227"/>
    <w:rsid w:val="0ADFDBCA"/>
    <w:rsid w:val="0AE15509"/>
    <w:rsid w:val="0AE4671C"/>
    <w:rsid w:val="0AE5262E"/>
    <w:rsid w:val="0AE88963"/>
    <w:rsid w:val="0AE9CA5F"/>
    <w:rsid w:val="0AEE0233"/>
    <w:rsid w:val="0AF0E771"/>
    <w:rsid w:val="0AF28546"/>
    <w:rsid w:val="0AF2C401"/>
    <w:rsid w:val="0AF498AC"/>
    <w:rsid w:val="0AF7A00F"/>
    <w:rsid w:val="0AFD6B32"/>
    <w:rsid w:val="0AFDEF64"/>
    <w:rsid w:val="0B003EA0"/>
    <w:rsid w:val="0B018366"/>
    <w:rsid w:val="0B022B49"/>
    <w:rsid w:val="0B030789"/>
    <w:rsid w:val="0B034D02"/>
    <w:rsid w:val="0B0503FF"/>
    <w:rsid w:val="0B07F996"/>
    <w:rsid w:val="0B08DEC4"/>
    <w:rsid w:val="0B0DD71D"/>
    <w:rsid w:val="0B0E57DA"/>
    <w:rsid w:val="0B13EDD8"/>
    <w:rsid w:val="0B14F212"/>
    <w:rsid w:val="0B151288"/>
    <w:rsid w:val="0B17A014"/>
    <w:rsid w:val="0B17DFEF"/>
    <w:rsid w:val="0B1BF2C8"/>
    <w:rsid w:val="0B22C99F"/>
    <w:rsid w:val="0B2485AA"/>
    <w:rsid w:val="0B249E47"/>
    <w:rsid w:val="0B252A70"/>
    <w:rsid w:val="0B264411"/>
    <w:rsid w:val="0B27FAED"/>
    <w:rsid w:val="0B29A5F2"/>
    <w:rsid w:val="0B2A5E04"/>
    <w:rsid w:val="0B30A83E"/>
    <w:rsid w:val="0B32D14D"/>
    <w:rsid w:val="0B33108E"/>
    <w:rsid w:val="0B35CA4D"/>
    <w:rsid w:val="0B3813B0"/>
    <w:rsid w:val="0B38F352"/>
    <w:rsid w:val="0B3C7BFE"/>
    <w:rsid w:val="0B3E78CC"/>
    <w:rsid w:val="0B409B23"/>
    <w:rsid w:val="0B47AB98"/>
    <w:rsid w:val="0B47F7DE"/>
    <w:rsid w:val="0B4B13B0"/>
    <w:rsid w:val="0B4CD993"/>
    <w:rsid w:val="0B4E3D02"/>
    <w:rsid w:val="0B501250"/>
    <w:rsid w:val="0B52B83B"/>
    <w:rsid w:val="0B55D31B"/>
    <w:rsid w:val="0B5A9B04"/>
    <w:rsid w:val="0B5BFBBA"/>
    <w:rsid w:val="0B60CD16"/>
    <w:rsid w:val="0B615ED4"/>
    <w:rsid w:val="0B6CE220"/>
    <w:rsid w:val="0B70149F"/>
    <w:rsid w:val="0B7115CA"/>
    <w:rsid w:val="0B759A64"/>
    <w:rsid w:val="0B7790E0"/>
    <w:rsid w:val="0B7E9D3B"/>
    <w:rsid w:val="0B85353B"/>
    <w:rsid w:val="0B86529F"/>
    <w:rsid w:val="0B8C4CDE"/>
    <w:rsid w:val="0B96DAD9"/>
    <w:rsid w:val="0B97041C"/>
    <w:rsid w:val="0B9C4CF3"/>
    <w:rsid w:val="0B9D5C97"/>
    <w:rsid w:val="0B9DC488"/>
    <w:rsid w:val="0BA34249"/>
    <w:rsid w:val="0BA718C7"/>
    <w:rsid w:val="0BA752D3"/>
    <w:rsid w:val="0BB578F1"/>
    <w:rsid w:val="0BB5ECB4"/>
    <w:rsid w:val="0BB82A12"/>
    <w:rsid w:val="0BB9982B"/>
    <w:rsid w:val="0BBD66D1"/>
    <w:rsid w:val="0BC16538"/>
    <w:rsid w:val="0BC3F404"/>
    <w:rsid w:val="0BC3FE59"/>
    <w:rsid w:val="0BC66AC1"/>
    <w:rsid w:val="0BC9A00D"/>
    <w:rsid w:val="0BCA0371"/>
    <w:rsid w:val="0BCC3F76"/>
    <w:rsid w:val="0BCCDB56"/>
    <w:rsid w:val="0BCF40BA"/>
    <w:rsid w:val="0BD0D401"/>
    <w:rsid w:val="0BD81225"/>
    <w:rsid w:val="0BD9E7C4"/>
    <w:rsid w:val="0BDA21DD"/>
    <w:rsid w:val="0BDABB06"/>
    <w:rsid w:val="0BDFEE4D"/>
    <w:rsid w:val="0BE36A8E"/>
    <w:rsid w:val="0BED93F0"/>
    <w:rsid w:val="0BEDCB45"/>
    <w:rsid w:val="0BEEA417"/>
    <w:rsid w:val="0BF0E913"/>
    <w:rsid w:val="0BF2948C"/>
    <w:rsid w:val="0BF85F57"/>
    <w:rsid w:val="0BF8F637"/>
    <w:rsid w:val="0BFBD4DA"/>
    <w:rsid w:val="0C087CA7"/>
    <w:rsid w:val="0C0A6DCB"/>
    <w:rsid w:val="0C0B79ED"/>
    <w:rsid w:val="0C0D42CD"/>
    <w:rsid w:val="0C0DA4B8"/>
    <w:rsid w:val="0C0E5AF0"/>
    <w:rsid w:val="0C12CD12"/>
    <w:rsid w:val="0C28C558"/>
    <w:rsid w:val="0C29D93A"/>
    <w:rsid w:val="0C2B7386"/>
    <w:rsid w:val="0C2CFD46"/>
    <w:rsid w:val="0C2E2A86"/>
    <w:rsid w:val="0C2E74CB"/>
    <w:rsid w:val="0C2F5CC9"/>
    <w:rsid w:val="0C366156"/>
    <w:rsid w:val="0C3902A6"/>
    <w:rsid w:val="0C396F1E"/>
    <w:rsid w:val="0C3A1373"/>
    <w:rsid w:val="0C3A2118"/>
    <w:rsid w:val="0C4104F9"/>
    <w:rsid w:val="0C4194F8"/>
    <w:rsid w:val="0C44F83D"/>
    <w:rsid w:val="0C472657"/>
    <w:rsid w:val="0C4F2751"/>
    <w:rsid w:val="0C51BDDC"/>
    <w:rsid w:val="0C548BF3"/>
    <w:rsid w:val="0C564413"/>
    <w:rsid w:val="0C58F534"/>
    <w:rsid w:val="0C5EF2A9"/>
    <w:rsid w:val="0C60865C"/>
    <w:rsid w:val="0C6303A6"/>
    <w:rsid w:val="0C639D1E"/>
    <w:rsid w:val="0C63B66F"/>
    <w:rsid w:val="0C66CC61"/>
    <w:rsid w:val="0C67E8C6"/>
    <w:rsid w:val="0C6A9D7B"/>
    <w:rsid w:val="0C715977"/>
    <w:rsid w:val="0C789D65"/>
    <w:rsid w:val="0C79A6CF"/>
    <w:rsid w:val="0C7E07C0"/>
    <w:rsid w:val="0C7EC3AC"/>
    <w:rsid w:val="0C7ECC53"/>
    <w:rsid w:val="0C7FBD73"/>
    <w:rsid w:val="0C86C6A5"/>
    <w:rsid w:val="0C86E084"/>
    <w:rsid w:val="0C8A8178"/>
    <w:rsid w:val="0C8B0A1C"/>
    <w:rsid w:val="0C93D8F4"/>
    <w:rsid w:val="0C970514"/>
    <w:rsid w:val="0C975C65"/>
    <w:rsid w:val="0C984107"/>
    <w:rsid w:val="0C9BC848"/>
    <w:rsid w:val="0C9D86EA"/>
    <w:rsid w:val="0C9EC433"/>
    <w:rsid w:val="0C9F2F0B"/>
    <w:rsid w:val="0CA78E85"/>
    <w:rsid w:val="0CA7A915"/>
    <w:rsid w:val="0CAC8FE6"/>
    <w:rsid w:val="0CAC9D73"/>
    <w:rsid w:val="0CACEAE6"/>
    <w:rsid w:val="0CAD9384"/>
    <w:rsid w:val="0CB061F2"/>
    <w:rsid w:val="0CB066B1"/>
    <w:rsid w:val="0CB24ED2"/>
    <w:rsid w:val="0CBD7779"/>
    <w:rsid w:val="0CC0D365"/>
    <w:rsid w:val="0CC3C1A3"/>
    <w:rsid w:val="0CC3FFC5"/>
    <w:rsid w:val="0CC544D6"/>
    <w:rsid w:val="0CC7841F"/>
    <w:rsid w:val="0CCB729A"/>
    <w:rsid w:val="0CCC157E"/>
    <w:rsid w:val="0CCCAD8F"/>
    <w:rsid w:val="0CCCF77F"/>
    <w:rsid w:val="0CD04EA2"/>
    <w:rsid w:val="0CD15BE0"/>
    <w:rsid w:val="0CD8C04C"/>
    <w:rsid w:val="0CDD0DD4"/>
    <w:rsid w:val="0CE20E95"/>
    <w:rsid w:val="0CE3564E"/>
    <w:rsid w:val="0CE3F104"/>
    <w:rsid w:val="0CE56E03"/>
    <w:rsid w:val="0CE7330E"/>
    <w:rsid w:val="0CEC3E98"/>
    <w:rsid w:val="0CEE1CD8"/>
    <w:rsid w:val="0CF131B5"/>
    <w:rsid w:val="0CF34C10"/>
    <w:rsid w:val="0CF7FCAA"/>
    <w:rsid w:val="0CF99788"/>
    <w:rsid w:val="0CF9D687"/>
    <w:rsid w:val="0CFA1C58"/>
    <w:rsid w:val="0CFBC846"/>
    <w:rsid w:val="0CFD6700"/>
    <w:rsid w:val="0CFDD140"/>
    <w:rsid w:val="0CFE0980"/>
    <w:rsid w:val="0CFE74A2"/>
    <w:rsid w:val="0D00222C"/>
    <w:rsid w:val="0D00CD5F"/>
    <w:rsid w:val="0D034DC5"/>
    <w:rsid w:val="0D09D35D"/>
    <w:rsid w:val="0D09F96B"/>
    <w:rsid w:val="0D0F78E9"/>
    <w:rsid w:val="0D102FA2"/>
    <w:rsid w:val="0D17C87C"/>
    <w:rsid w:val="0D1A2A11"/>
    <w:rsid w:val="0D1A47FB"/>
    <w:rsid w:val="0D1C4D21"/>
    <w:rsid w:val="0D212683"/>
    <w:rsid w:val="0D235A23"/>
    <w:rsid w:val="0D25B79F"/>
    <w:rsid w:val="0D277119"/>
    <w:rsid w:val="0D28B4F8"/>
    <w:rsid w:val="0D2DC0B7"/>
    <w:rsid w:val="0D32C4F8"/>
    <w:rsid w:val="0D33DFF3"/>
    <w:rsid w:val="0D34125A"/>
    <w:rsid w:val="0D346845"/>
    <w:rsid w:val="0D3505DD"/>
    <w:rsid w:val="0D369AB9"/>
    <w:rsid w:val="0D3880D5"/>
    <w:rsid w:val="0D392A4C"/>
    <w:rsid w:val="0D4628DA"/>
    <w:rsid w:val="0D46539B"/>
    <w:rsid w:val="0D478392"/>
    <w:rsid w:val="0D492C58"/>
    <w:rsid w:val="0D517F6D"/>
    <w:rsid w:val="0D541393"/>
    <w:rsid w:val="0D5A250C"/>
    <w:rsid w:val="0D5F24D2"/>
    <w:rsid w:val="0D6319FD"/>
    <w:rsid w:val="0D64DE6F"/>
    <w:rsid w:val="0D69B0F0"/>
    <w:rsid w:val="0D6AEC99"/>
    <w:rsid w:val="0D6ED3F2"/>
    <w:rsid w:val="0D6FE2FC"/>
    <w:rsid w:val="0D70E665"/>
    <w:rsid w:val="0D717053"/>
    <w:rsid w:val="0D73024E"/>
    <w:rsid w:val="0D763E05"/>
    <w:rsid w:val="0D7B59B1"/>
    <w:rsid w:val="0D7BA881"/>
    <w:rsid w:val="0D7DF6C9"/>
    <w:rsid w:val="0D7DF71F"/>
    <w:rsid w:val="0D7ED81E"/>
    <w:rsid w:val="0D874127"/>
    <w:rsid w:val="0D88608F"/>
    <w:rsid w:val="0D88D41D"/>
    <w:rsid w:val="0D8A72E4"/>
    <w:rsid w:val="0D8D645A"/>
    <w:rsid w:val="0D91EAA9"/>
    <w:rsid w:val="0D92ACEB"/>
    <w:rsid w:val="0D92AECB"/>
    <w:rsid w:val="0D939F30"/>
    <w:rsid w:val="0D945E05"/>
    <w:rsid w:val="0D968FEE"/>
    <w:rsid w:val="0D98FF93"/>
    <w:rsid w:val="0D9E4F2A"/>
    <w:rsid w:val="0DA8DEE6"/>
    <w:rsid w:val="0DABEAFC"/>
    <w:rsid w:val="0DB29FB4"/>
    <w:rsid w:val="0DBEC2AC"/>
    <w:rsid w:val="0DC1E19B"/>
    <w:rsid w:val="0DC29EA2"/>
    <w:rsid w:val="0DC2CBEC"/>
    <w:rsid w:val="0DC5B0B9"/>
    <w:rsid w:val="0DC5EEF0"/>
    <w:rsid w:val="0DC85CC8"/>
    <w:rsid w:val="0DCB197E"/>
    <w:rsid w:val="0DCB51F3"/>
    <w:rsid w:val="0DCB53EC"/>
    <w:rsid w:val="0DD047E0"/>
    <w:rsid w:val="0DD52FE9"/>
    <w:rsid w:val="0DD56CAE"/>
    <w:rsid w:val="0DD6D62B"/>
    <w:rsid w:val="0DDB0DFE"/>
    <w:rsid w:val="0DDC3315"/>
    <w:rsid w:val="0DF0584C"/>
    <w:rsid w:val="0DF098AC"/>
    <w:rsid w:val="0DF660D7"/>
    <w:rsid w:val="0DFD6AC2"/>
    <w:rsid w:val="0DFD8273"/>
    <w:rsid w:val="0E006E03"/>
    <w:rsid w:val="0E019C6A"/>
    <w:rsid w:val="0E08A209"/>
    <w:rsid w:val="0E0942D0"/>
    <w:rsid w:val="0E0B9D23"/>
    <w:rsid w:val="0E0E847F"/>
    <w:rsid w:val="0E109CDA"/>
    <w:rsid w:val="0E1694EB"/>
    <w:rsid w:val="0E1985FA"/>
    <w:rsid w:val="0E19E9D1"/>
    <w:rsid w:val="0E19F48C"/>
    <w:rsid w:val="0E1DA5F9"/>
    <w:rsid w:val="0E1E1EA8"/>
    <w:rsid w:val="0E1FFE89"/>
    <w:rsid w:val="0E2350E1"/>
    <w:rsid w:val="0E2F56FF"/>
    <w:rsid w:val="0E319FAA"/>
    <w:rsid w:val="0E36A15B"/>
    <w:rsid w:val="0E39AE22"/>
    <w:rsid w:val="0E3C4841"/>
    <w:rsid w:val="0E3EFE69"/>
    <w:rsid w:val="0E402EAB"/>
    <w:rsid w:val="0E4154E5"/>
    <w:rsid w:val="0E446151"/>
    <w:rsid w:val="0E452CD7"/>
    <w:rsid w:val="0E4B26E3"/>
    <w:rsid w:val="0E4C28CD"/>
    <w:rsid w:val="0E528350"/>
    <w:rsid w:val="0E52C7A0"/>
    <w:rsid w:val="0E578F13"/>
    <w:rsid w:val="0E58D985"/>
    <w:rsid w:val="0E59650A"/>
    <w:rsid w:val="0E5B7761"/>
    <w:rsid w:val="0E5E43DE"/>
    <w:rsid w:val="0E66175A"/>
    <w:rsid w:val="0E66E717"/>
    <w:rsid w:val="0E68AA66"/>
    <w:rsid w:val="0E6CC9F5"/>
    <w:rsid w:val="0E723CCB"/>
    <w:rsid w:val="0E732F4E"/>
    <w:rsid w:val="0E742909"/>
    <w:rsid w:val="0E75E357"/>
    <w:rsid w:val="0E797D18"/>
    <w:rsid w:val="0E7A7D13"/>
    <w:rsid w:val="0E7BA6AB"/>
    <w:rsid w:val="0E7BB956"/>
    <w:rsid w:val="0E847A55"/>
    <w:rsid w:val="0E8A5593"/>
    <w:rsid w:val="0E8EE76E"/>
    <w:rsid w:val="0E907A93"/>
    <w:rsid w:val="0E90A2B6"/>
    <w:rsid w:val="0E90C5FE"/>
    <w:rsid w:val="0E92F959"/>
    <w:rsid w:val="0E95D4FC"/>
    <w:rsid w:val="0E9918CA"/>
    <w:rsid w:val="0E999F0D"/>
    <w:rsid w:val="0E9ACE8C"/>
    <w:rsid w:val="0E9B175C"/>
    <w:rsid w:val="0E9BC8E7"/>
    <w:rsid w:val="0E9C443C"/>
    <w:rsid w:val="0E9D0EFA"/>
    <w:rsid w:val="0EA0CDAC"/>
    <w:rsid w:val="0EA5F0E1"/>
    <w:rsid w:val="0EAE0483"/>
    <w:rsid w:val="0EAF80D0"/>
    <w:rsid w:val="0EB12D8E"/>
    <w:rsid w:val="0EB1D612"/>
    <w:rsid w:val="0EB29716"/>
    <w:rsid w:val="0EB39F9C"/>
    <w:rsid w:val="0EB580FD"/>
    <w:rsid w:val="0EB715D3"/>
    <w:rsid w:val="0EB7D78D"/>
    <w:rsid w:val="0EBDD1AE"/>
    <w:rsid w:val="0EBE0846"/>
    <w:rsid w:val="0EC40716"/>
    <w:rsid w:val="0EC495EA"/>
    <w:rsid w:val="0EC4EBCB"/>
    <w:rsid w:val="0EC693CD"/>
    <w:rsid w:val="0EC8EA88"/>
    <w:rsid w:val="0ECB5CA8"/>
    <w:rsid w:val="0ECD3930"/>
    <w:rsid w:val="0ECFCA4C"/>
    <w:rsid w:val="0ED005E2"/>
    <w:rsid w:val="0ED26B1A"/>
    <w:rsid w:val="0ED3A586"/>
    <w:rsid w:val="0ED9A657"/>
    <w:rsid w:val="0EDB4589"/>
    <w:rsid w:val="0EDE750D"/>
    <w:rsid w:val="0EDF5E72"/>
    <w:rsid w:val="0EE270E7"/>
    <w:rsid w:val="0EE68AC1"/>
    <w:rsid w:val="0EE6C7F3"/>
    <w:rsid w:val="0EE9629D"/>
    <w:rsid w:val="0EEC5C82"/>
    <w:rsid w:val="0EEC8017"/>
    <w:rsid w:val="0EEEB168"/>
    <w:rsid w:val="0EEECE16"/>
    <w:rsid w:val="0EEFD8D6"/>
    <w:rsid w:val="0EF6FC46"/>
    <w:rsid w:val="0EF8EB3D"/>
    <w:rsid w:val="0EF99E04"/>
    <w:rsid w:val="0F084338"/>
    <w:rsid w:val="0F0B9B81"/>
    <w:rsid w:val="0F0E5E3C"/>
    <w:rsid w:val="0F0F2E2D"/>
    <w:rsid w:val="0F0F55AE"/>
    <w:rsid w:val="0F0F9C69"/>
    <w:rsid w:val="0F11699C"/>
    <w:rsid w:val="0F116C20"/>
    <w:rsid w:val="0F1227F2"/>
    <w:rsid w:val="0F13AAD5"/>
    <w:rsid w:val="0F14B18D"/>
    <w:rsid w:val="0F1522BB"/>
    <w:rsid w:val="0F1A37D2"/>
    <w:rsid w:val="0F1E0739"/>
    <w:rsid w:val="0F1E6515"/>
    <w:rsid w:val="0F1F3F47"/>
    <w:rsid w:val="0F213FDA"/>
    <w:rsid w:val="0F248BA1"/>
    <w:rsid w:val="0F24AE83"/>
    <w:rsid w:val="0F26D76E"/>
    <w:rsid w:val="0F2DADE4"/>
    <w:rsid w:val="0F2DD9EA"/>
    <w:rsid w:val="0F3EC656"/>
    <w:rsid w:val="0F427AAA"/>
    <w:rsid w:val="0F478935"/>
    <w:rsid w:val="0F497241"/>
    <w:rsid w:val="0F4B6AFE"/>
    <w:rsid w:val="0F4C960B"/>
    <w:rsid w:val="0F4CF595"/>
    <w:rsid w:val="0F4E7731"/>
    <w:rsid w:val="0F50737A"/>
    <w:rsid w:val="0F52CDB9"/>
    <w:rsid w:val="0F563F2C"/>
    <w:rsid w:val="0F5864CF"/>
    <w:rsid w:val="0F5A2351"/>
    <w:rsid w:val="0F5AE440"/>
    <w:rsid w:val="0F5C951F"/>
    <w:rsid w:val="0F61A911"/>
    <w:rsid w:val="0F620032"/>
    <w:rsid w:val="0F643CC3"/>
    <w:rsid w:val="0F69826F"/>
    <w:rsid w:val="0F6D7DBD"/>
    <w:rsid w:val="0F7071EF"/>
    <w:rsid w:val="0F707C1C"/>
    <w:rsid w:val="0F71B24C"/>
    <w:rsid w:val="0F72DB7E"/>
    <w:rsid w:val="0F74C9D5"/>
    <w:rsid w:val="0F7891F2"/>
    <w:rsid w:val="0F7B4A15"/>
    <w:rsid w:val="0F85A6BB"/>
    <w:rsid w:val="0F8AF9BE"/>
    <w:rsid w:val="0F8E9185"/>
    <w:rsid w:val="0F8EFF0C"/>
    <w:rsid w:val="0F92B221"/>
    <w:rsid w:val="0F949591"/>
    <w:rsid w:val="0F960E64"/>
    <w:rsid w:val="0F96CA3E"/>
    <w:rsid w:val="0F97B6E9"/>
    <w:rsid w:val="0F99A770"/>
    <w:rsid w:val="0F9A6E91"/>
    <w:rsid w:val="0F9DD0F4"/>
    <w:rsid w:val="0FA4E33B"/>
    <w:rsid w:val="0FAAEAE8"/>
    <w:rsid w:val="0FAF5886"/>
    <w:rsid w:val="0FB6895F"/>
    <w:rsid w:val="0FB770AA"/>
    <w:rsid w:val="0FB99A01"/>
    <w:rsid w:val="0FBB9FD7"/>
    <w:rsid w:val="0FBBD333"/>
    <w:rsid w:val="0FC1FC68"/>
    <w:rsid w:val="0FC30855"/>
    <w:rsid w:val="0FC6AFCA"/>
    <w:rsid w:val="0FCEB860"/>
    <w:rsid w:val="0FD1540D"/>
    <w:rsid w:val="0FD257A2"/>
    <w:rsid w:val="0FD99ED8"/>
    <w:rsid w:val="0FDB7FC8"/>
    <w:rsid w:val="0FDDD96B"/>
    <w:rsid w:val="0FDEA314"/>
    <w:rsid w:val="0FE15226"/>
    <w:rsid w:val="0FE1A9D8"/>
    <w:rsid w:val="0FE3344B"/>
    <w:rsid w:val="0FE34301"/>
    <w:rsid w:val="0FE35C26"/>
    <w:rsid w:val="0FE5DE37"/>
    <w:rsid w:val="0FE91D12"/>
    <w:rsid w:val="0FEA7797"/>
    <w:rsid w:val="0FEA7EB2"/>
    <w:rsid w:val="0FEB2FFB"/>
    <w:rsid w:val="0FECEE1F"/>
    <w:rsid w:val="0FEFF3FE"/>
    <w:rsid w:val="0FF28DB9"/>
    <w:rsid w:val="0FF570E3"/>
    <w:rsid w:val="0FFC4BA3"/>
    <w:rsid w:val="0FFF0896"/>
    <w:rsid w:val="0FFF3358"/>
    <w:rsid w:val="10135436"/>
    <w:rsid w:val="1014FD2B"/>
    <w:rsid w:val="1019AF57"/>
    <w:rsid w:val="101C6730"/>
    <w:rsid w:val="101DCD2F"/>
    <w:rsid w:val="101E743E"/>
    <w:rsid w:val="101F07DD"/>
    <w:rsid w:val="10204AB6"/>
    <w:rsid w:val="1023D1E0"/>
    <w:rsid w:val="10259338"/>
    <w:rsid w:val="102AF7A4"/>
    <w:rsid w:val="102DDCF1"/>
    <w:rsid w:val="102E1A74"/>
    <w:rsid w:val="102E3AF7"/>
    <w:rsid w:val="102EA3C8"/>
    <w:rsid w:val="102FF780"/>
    <w:rsid w:val="1030C7A0"/>
    <w:rsid w:val="103149CF"/>
    <w:rsid w:val="1031DC0B"/>
    <w:rsid w:val="1034E958"/>
    <w:rsid w:val="1037BC4D"/>
    <w:rsid w:val="103915DD"/>
    <w:rsid w:val="103DE65C"/>
    <w:rsid w:val="103E8804"/>
    <w:rsid w:val="10409D39"/>
    <w:rsid w:val="10439E9B"/>
    <w:rsid w:val="1046DDCA"/>
    <w:rsid w:val="10474280"/>
    <w:rsid w:val="1048E7EF"/>
    <w:rsid w:val="104BF300"/>
    <w:rsid w:val="1051E550"/>
    <w:rsid w:val="10534CBB"/>
    <w:rsid w:val="1055A9A0"/>
    <w:rsid w:val="10577EFB"/>
    <w:rsid w:val="1059B387"/>
    <w:rsid w:val="105B0C6A"/>
    <w:rsid w:val="10603655"/>
    <w:rsid w:val="10618A06"/>
    <w:rsid w:val="1069CB49"/>
    <w:rsid w:val="106C9A73"/>
    <w:rsid w:val="106F7BCD"/>
    <w:rsid w:val="10705B29"/>
    <w:rsid w:val="10793A01"/>
    <w:rsid w:val="107B74AA"/>
    <w:rsid w:val="107BCE3D"/>
    <w:rsid w:val="107BDCD1"/>
    <w:rsid w:val="10808008"/>
    <w:rsid w:val="1080B1C5"/>
    <w:rsid w:val="1087B81C"/>
    <w:rsid w:val="108BB455"/>
    <w:rsid w:val="108C2465"/>
    <w:rsid w:val="108C50F9"/>
    <w:rsid w:val="10905FAE"/>
    <w:rsid w:val="10950A37"/>
    <w:rsid w:val="1096349F"/>
    <w:rsid w:val="109A83AE"/>
    <w:rsid w:val="109D8FC0"/>
    <w:rsid w:val="10A2A685"/>
    <w:rsid w:val="10A629C4"/>
    <w:rsid w:val="10AB4502"/>
    <w:rsid w:val="10ADD8FE"/>
    <w:rsid w:val="10AFABEA"/>
    <w:rsid w:val="10B0E9C2"/>
    <w:rsid w:val="10B0F2F9"/>
    <w:rsid w:val="10B22688"/>
    <w:rsid w:val="10B3D59F"/>
    <w:rsid w:val="10B6D04D"/>
    <w:rsid w:val="10B7BAE3"/>
    <w:rsid w:val="10C3C605"/>
    <w:rsid w:val="10C70272"/>
    <w:rsid w:val="10C99BED"/>
    <w:rsid w:val="10CC497A"/>
    <w:rsid w:val="10CD8416"/>
    <w:rsid w:val="10D3A70F"/>
    <w:rsid w:val="10D4B4AA"/>
    <w:rsid w:val="10D4F2E8"/>
    <w:rsid w:val="10D7B90F"/>
    <w:rsid w:val="10DB69AA"/>
    <w:rsid w:val="10DC13FF"/>
    <w:rsid w:val="10E364F2"/>
    <w:rsid w:val="10E6700D"/>
    <w:rsid w:val="10EDE416"/>
    <w:rsid w:val="10F28F42"/>
    <w:rsid w:val="10F3F5A9"/>
    <w:rsid w:val="10F48D21"/>
    <w:rsid w:val="10F5539A"/>
    <w:rsid w:val="10F5CA32"/>
    <w:rsid w:val="10F64B75"/>
    <w:rsid w:val="10F71C7B"/>
    <w:rsid w:val="10FDA2E2"/>
    <w:rsid w:val="10FDD76B"/>
    <w:rsid w:val="10FDED1F"/>
    <w:rsid w:val="1101757B"/>
    <w:rsid w:val="110304D0"/>
    <w:rsid w:val="1105B8B4"/>
    <w:rsid w:val="1107663D"/>
    <w:rsid w:val="1108FD63"/>
    <w:rsid w:val="1110516F"/>
    <w:rsid w:val="11133A92"/>
    <w:rsid w:val="11149399"/>
    <w:rsid w:val="1115CDFE"/>
    <w:rsid w:val="111A7BD4"/>
    <w:rsid w:val="111C9275"/>
    <w:rsid w:val="1127C143"/>
    <w:rsid w:val="112CD0D1"/>
    <w:rsid w:val="112DA9E8"/>
    <w:rsid w:val="1132062F"/>
    <w:rsid w:val="1135D78C"/>
    <w:rsid w:val="113E131E"/>
    <w:rsid w:val="1141A310"/>
    <w:rsid w:val="114F12D1"/>
    <w:rsid w:val="1152632E"/>
    <w:rsid w:val="1152946A"/>
    <w:rsid w:val="1153C43F"/>
    <w:rsid w:val="11548DFA"/>
    <w:rsid w:val="115976D9"/>
    <w:rsid w:val="1162F1CD"/>
    <w:rsid w:val="1163159F"/>
    <w:rsid w:val="11647E71"/>
    <w:rsid w:val="1167D82A"/>
    <w:rsid w:val="1169406C"/>
    <w:rsid w:val="116975A4"/>
    <w:rsid w:val="11698873"/>
    <w:rsid w:val="1169998A"/>
    <w:rsid w:val="116B35C3"/>
    <w:rsid w:val="1173B2DE"/>
    <w:rsid w:val="1175A824"/>
    <w:rsid w:val="117833F5"/>
    <w:rsid w:val="1178C0CC"/>
    <w:rsid w:val="117A41B2"/>
    <w:rsid w:val="117A637B"/>
    <w:rsid w:val="117B8616"/>
    <w:rsid w:val="117DF539"/>
    <w:rsid w:val="11810755"/>
    <w:rsid w:val="118192C0"/>
    <w:rsid w:val="1183B5F6"/>
    <w:rsid w:val="11858920"/>
    <w:rsid w:val="1188C2A3"/>
    <w:rsid w:val="11939C4D"/>
    <w:rsid w:val="1196B0EF"/>
    <w:rsid w:val="119C575B"/>
    <w:rsid w:val="11A25E12"/>
    <w:rsid w:val="11A46D7F"/>
    <w:rsid w:val="11A5C081"/>
    <w:rsid w:val="11AC419B"/>
    <w:rsid w:val="11B0BC15"/>
    <w:rsid w:val="11B0F81B"/>
    <w:rsid w:val="11B153BB"/>
    <w:rsid w:val="11B6694A"/>
    <w:rsid w:val="11B70F60"/>
    <w:rsid w:val="11B7A785"/>
    <w:rsid w:val="11B94912"/>
    <w:rsid w:val="11BB8A71"/>
    <w:rsid w:val="11BD9741"/>
    <w:rsid w:val="11C7F8D5"/>
    <w:rsid w:val="11C95900"/>
    <w:rsid w:val="11CB3C78"/>
    <w:rsid w:val="11CF7624"/>
    <w:rsid w:val="11D0B9B9"/>
    <w:rsid w:val="11D1AC2B"/>
    <w:rsid w:val="11D4321D"/>
    <w:rsid w:val="11D6DFDD"/>
    <w:rsid w:val="11D86921"/>
    <w:rsid w:val="11DC0277"/>
    <w:rsid w:val="11DD9924"/>
    <w:rsid w:val="11E1B929"/>
    <w:rsid w:val="11E55319"/>
    <w:rsid w:val="11E7D830"/>
    <w:rsid w:val="11EC069B"/>
    <w:rsid w:val="11EF0ED2"/>
    <w:rsid w:val="11F17B8F"/>
    <w:rsid w:val="11F3D7E1"/>
    <w:rsid w:val="11F63806"/>
    <w:rsid w:val="11FE5937"/>
    <w:rsid w:val="1200CC0B"/>
    <w:rsid w:val="12028560"/>
    <w:rsid w:val="120C0970"/>
    <w:rsid w:val="120EA2D4"/>
    <w:rsid w:val="120F3806"/>
    <w:rsid w:val="12160BF0"/>
    <w:rsid w:val="1216C26B"/>
    <w:rsid w:val="12181669"/>
    <w:rsid w:val="121ADEAD"/>
    <w:rsid w:val="121F9801"/>
    <w:rsid w:val="1225AAFF"/>
    <w:rsid w:val="122A2322"/>
    <w:rsid w:val="122C7334"/>
    <w:rsid w:val="122ED02C"/>
    <w:rsid w:val="12317DC2"/>
    <w:rsid w:val="1232C46D"/>
    <w:rsid w:val="123DBAEE"/>
    <w:rsid w:val="12415005"/>
    <w:rsid w:val="1244B76A"/>
    <w:rsid w:val="12471FCC"/>
    <w:rsid w:val="12498495"/>
    <w:rsid w:val="124B0172"/>
    <w:rsid w:val="124C86E4"/>
    <w:rsid w:val="124C8DAE"/>
    <w:rsid w:val="124DAC9D"/>
    <w:rsid w:val="124EF307"/>
    <w:rsid w:val="124FD5D0"/>
    <w:rsid w:val="124FFAEE"/>
    <w:rsid w:val="1251BE53"/>
    <w:rsid w:val="1253D679"/>
    <w:rsid w:val="125760F8"/>
    <w:rsid w:val="125D96D3"/>
    <w:rsid w:val="12603D5C"/>
    <w:rsid w:val="12625FBA"/>
    <w:rsid w:val="12638131"/>
    <w:rsid w:val="12639B38"/>
    <w:rsid w:val="12650EDE"/>
    <w:rsid w:val="126788BB"/>
    <w:rsid w:val="12693A81"/>
    <w:rsid w:val="126B55B6"/>
    <w:rsid w:val="126ED64D"/>
    <w:rsid w:val="12730160"/>
    <w:rsid w:val="1274B7ED"/>
    <w:rsid w:val="1278392C"/>
    <w:rsid w:val="127C3137"/>
    <w:rsid w:val="12802A2A"/>
    <w:rsid w:val="12814A29"/>
    <w:rsid w:val="12832CA6"/>
    <w:rsid w:val="128547CF"/>
    <w:rsid w:val="128555A4"/>
    <w:rsid w:val="1286269C"/>
    <w:rsid w:val="128700D9"/>
    <w:rsid w:val="12870B82"/>
    <w:rsid w:val="12870FA6"/>
    <w:rsid w:val="12881C3E"/>
    <w:rsid w:val="1288B5D1"/>
    <w:rsid w:val="128B05BA"/>
    <w:rsid w:val="128D50B0"/>
    <w:rsid w:val="1290CD75"/>
    <w:rsid w:val="1292A38C"/>
    <w:rsid w:val="12945991"/>
    <w:rsid w:val="12987260"/>
    <w:rsid w:val="129F4C86"/>
    <w:rsid w:val="12A154B0"/>
    <w:rsid w:val="12A27A73"/>
    <w:rsid w:val="12A51E7F"/>
    <w:rsid w:val="12A68972"/>
    <w:rsid w:val="12A80A19"/>
    <w:rsid w:val="12AB2173"/>
    <w:rsid w:val="12AF3249"/>
    <w:rsid w:val="12B1271E"/>
    <w:rsid w:val="12B82260"/>
    <w:rsid w:val="12BCA3F1"/>
    <w:rsid w:val="12C045ED"/>
    <w:rsid w:val="12C196D5"/>
    <w:rsid w:val="12C22061"/>
    <w:rsid w:val="12C5592E"/>
    <w:rsid w:val="12C63D2F"/>
    <w:rsid w:val="12C8BACD"/>
    <w:rsid w:val="12C9BCF4"/>
    <w:rsid w:val="12CD92FF"/>
    <w:rsid w:val="12CF3956"/>
    <w:rsid w:val="12CFCEDB"/>
    <w:rsid w:val="12D12B5C"/>
    <w:rsid w:val="12D38F06"/>
    <w:rsid w:val="12D3D1C8"/>
    <w:rsid w:val="12D8BE0F"/>
    <w:rsid w:val="12DBF507"/>
    <w:rsid w:val="12DF225F"/>
    <w:rsid w:val="12E0BC01"/>
    <w:rsid w:val="12E8B9FB"/>
    <w:rsid w:val="12E91E76"/>
    <w:rsid w:val="12ECB201"/>
    <w:rsid w:val="12F2D59E"/>
    <w:rsid w:val="12F7D09C"/>
    <w:rsid w:val="12F89051"/>
    <w:rsid w:val="12F8FAFB"/>
    <w:rsid w:val="12FB1790"/>
    <w:rsid w:val="1301624E"/>
    <w:rsid w:val="13097ADD"/>
    <w:rsid w:val="130E4DBA"/>
    <w:rsid w:val="130E82E8"/>
    <w:rsid w:val="130F188A"/>
    <w:rsid w:val="1310FC0C"/>
    <w:rsid w:val="13125326"/>
    <w:rsid w:val="1316D1DD"/>
    <w:rsid w:val="13186954"/>
    <w:rsid w:val="1318D27F"/>
    <w:rsid w:val="131B3B6F"/>
    <w:rsid w:val="131B4CD5"/>
    <w:rsid w:val="131D3CAC"/>
    <w:rsid w:val="131FA28E"/>
    <w:rsid w:val="13254BEC"/>
    <w:rsid w:val="13298727"/>
    <w:rsid w:val="13330BF2"/>
    <w:rsid w:val="133354FD"/>
    <w:rsid w:val="13368F15"/>
    <w:rsid w:val="1336ADBD"/>
    <w:rsid w:val="133D0116"/>
    <w:rsid w:val="1340A57D"/>
    <w:rsid w:val="1340B416"/>
    <w:rsid w:val="13433BBD"/>
    <w:rsid w:val="134594BF"/>
    <w:rsid w:val="134E393D"/>
    <w:rsid w:val="1352EF2F"/>
    <w:rsid w:val="13569846"/>
    <w:rsid w:val="1356AB8E"/>
    <w:rsid w:val="1358E3E7"/>
    <w:rsid w:val="135A38DF"/>
    <w:rsid w:val="135EC90B"/>
    <w:rsid w:val="1362DC7F"/>
    <w:rsid w:val="13653CBB"/>
    <w:rsid w:val="1368373A"/>
    <w:rsid w:val="136970BD"/>
    <w:rsid w:val="136A0E23"/>
    <w:rsid w:val="136F66D0"/>
    <w:rsid w:val="13704744"/>
    <w:rsid w:val="1372A71A"/>
    <w:rsid w:val="1372B051"/>
    <w:rsid w:val="1372D547"/>
    <w:rsid w:val="13794D04"/>
    <w:rsid w:val="137F0604"/>
    <w:rsid w:val="137FEAE4"/>
    <w:rsid w:val="13836C8C"/>
    <w:rsid w:val="1383E7EA"/>
    <w:rsid w:val="13873B53"/>
    <w:rsid w:val="138947C2"/>
    <w:rsid w:val="1389F371"/>
    <w:rsid w:val="1392C159"/>
    <w:rsid w:val="13936FFC"/>
    <w:rsid w:val="1394B6F7"/>
    <w:rsid w:val="13987EB4"/>
    <w:rsid w:val="139C7E89"/>
    <w:rsid w:val="139F8253"/>
    <w:rsid w:val="13A6CEF7"/>
    <w:rsid w:val="13A8D36A"/>
    <w:rsid w:val="13A8FBE6"/>
    <w:rsid w:val="13ACC264"/>
    <w:rsid w:val="13AE655B"/>
    <w:rsid w:val="13B145AA"/>
    <w:rsid w:val="13B4D80B"/>
    <w:rsid w:val="13B55A8F"/>
    <w:rsid w:val="13B7929C"/>
    <w:rsid w:val="13B85449"/>
    <w:rsid w:val="13BBD840"/>
    <w:rsid w:val="13BC2E54"/>
    <w:rsid w:val="13BC358F"/>
    <w:rsid w:val="13BCEEA5"/>
    <w:rsid w:val="13BFC65B"/>
    <w:rsid w:val="13C037B2"/>
    <w:rsid w:val="13C6474C"/>
    <w:rsid w:val="13C8CBEF"/>
    <w:rsid w:val="13CD0F27"/>
    <w:rsid w:val="13CE4FF3"/>
    <w:rsid w:val="13CEAEA5"/>
    <w:rsid w:val="13CEF9E8"/>
    <w:rsid w:val="13D18AD7"/>
    <w:rsid w:val="13D37163"/>
    <w:rsid w:val="13D7069B"/>
    <w:rsid w:val="13D7AAD7"/>
    <w:rsid w:val="13D7B5CE"/>
    <w:rsid w:val="13DC8980"/>
    <w:rsid w:val="13E5440C"/>
    <w:rsid w:val="13E69B3C"/>
    <w:rsid w:val="13E7D5FC"/>
    <w:rsid w:val="13EAC160"/>
    <w:rsid w:val="13EBC75E"/>
    <w:rsid w:val="13EC0017"/>
    <w:rsid w:val="13EF9793"/>
    <w:rsid w:val="13F5C68B"/>
    <w:rsid w:val="13FFCC55"/>
    <w:rsid w:val="14002AEB"/>
    <w:rsid w:val="1403DC87"/>
    <w:rsid w:val="140EB028"/>
    <w:rsid w:val="1410FAE6"/>
    <w:rsid w:val="141A889D"/>
    <w:rsid w:val="1421F467"/>
    <w:rsid w:val="14245DD6"/>
    <w:rsid w:val="1425A2A3"/>
    <w:rsid w:val="1427C683"/>
    <w:rsid w:val="14283825"/>
    <w:rsid w:val="14288E5E"/>
    <w:rsid w:val="143134D1"/>
    <w:rsid w:val="14322CDA"/>
    <w:rsid w:val="1437E44B"/>
    <w:rsid w:val="143CA3B4"/>
    <w:rsid w:val="143F1EC9"/>
    <w:rsid w:val="14404A3D"/>
    <w:rsid w:val="1445DE53"/>
    <w:rsid w:val="1447DAAB"/>
    <w:rsid w:val="14482D9B"/>
    <w:rsid w:val="1449509A"/>
    <w:rsid w:val="144A8150"/>
    <w:rsid w:val="144DE2F9"/>
    <w:rsid w:val="144F4E54"/>
    <w:rsid w:val="14529209"/>
    <w:rsid w:val="145A0216"/>
    <w:rsid w:val="145DF597"/>
    <w:rsid w:val="146952BC"/>
    <w:rsid w:val="146B9BC2"/>
    <w:rsid w:val="1473A39C"/>
    <w:rsid w:val="14749D4E"/>
    <w:rsid w:val="147609E3"/>
    <w:rsid w:val="1476AC7C"/>
    <w:rsid w:val="147A2AC1"/>
    <w:rsid w:val="147F1517"/>
    <w:rsid w:val="147FB88F"/>
    <w:rsid w:val="1481805D"/>
    <w:rsid w:val="14893C8B"/>
    <w:rsid w:val="1493582E"/>
    <w:rsid w:val="1494CAE6"/>
    <w:rsid w:val="14999F30"/>
    <w:rsid w:val="149BDB31"/>
    <w:rsid w:val="149BFD83"/>
    <w:rsid w:val="14A55D2E"/>
    <w:rsid w:val="14AE44D3"/>
    <w:rsid w:val="14B2C1C2"/>
    <w:rsid w:val="14B2F26F"/>
    <w:rsid w:val="14B9FB01"/>
    <w:rsid w:val="14C80D7B"/>
    <w:rsid w:val="14C816A1"/>
    <w:rsid w:val="14C86936"/>
    <w:rsid w:val="14D04067"/>
    <w:rsid w:val="14D062A9"/>
    <w:rsid w:val="14D13F5F"/>
    <w:rsid w:val="14D90636"/>
    <w:rsid w:val="14D990BD"/>
    <w:rsid w:val="14DBFC1F"/>
    <w:rsid w:val="14DF4E2D"/>
    <w:rsid w:val="14E44B72"/>
    <w:rsid w:val="14E47A09"/>
    <w:rsid w:val="14EC9C7C"/>
    <w:rsid w:val="14EF407F"/>
    <w:rsid w:val="14F05850"/>
    <w:rsid w:val="14F539E4"/>
    <w:rsid w:val="14F67F29"/>
    <w:rsid w:val="14F85E9B"/>
    <w:rsid w:val="14F891F2"/>
    <w:rsid w:val="14F8E811"/>
    <w:rsid w:val="14F980DB"/>
    <w:rsid w:val="14FBA92D"/>
    <w:rsid w:val="14FFFB71"/>
    <w:rsid w:val="1503D09C"/>
    <w:rsid w:val="1508CB8F"/>
    <w:rsid w:val="1509822A"/>
    <w:rsid w:val="150A8DC5"/>
    <w:rsid w:val="150B76CE"/>
    <w:rsid w:val="150C9041"/>
    <w:rsid w:val="150CF762"/>
    <w:rsid w:val="15113276"/>
    <w:rsid w:val="15180A1F"/>
    <w:rsid w:val="151944E8"/>
    <w:rsid w:val="15200FD5"/>
    <w:rsid w:val="15237E74"/>
    <w:rsid w:val="1524000C"/>
    <w:rsid w:val="1525C3DA"/>
    <w:rsid w:val="1529FB48"/>
    <w:rsid w:val="152AEE1A"/>
    <w:rsid w:val="152D7EB9"/>
    <w:rsid w:val="15316526"/>
    <w:rsid w:val="153801C8"/>
    <w:rsid w:val="153B66D8"/>
    <w:rsid w:val="153CF796"/>
    <w:rsid w:val="15418088"/>
    <w:rsid w:val="15479993"/>
    <w:rsid w:val="1551A91D"/>
    <w:rsid w:val="15520691"/>
    <w:rsid w:val="15525B90"/>
    <w:rsid w:val="15565284"/>
    <w:rsid w:val="15572DCF"/>
    <w:rsid w:val="15573D93"/>
    <w:rsid w:val="155BA279"/>
    <w:rsid w:val="155CEA5A"/>
    <w:rsid w:val="155D6091"/>
    <w:rsid w:val="156223D2"/>
    <w:rsid w:val="1562F62C"/>
    <w:rsid w:val="15654A03"/>
    <w:rsid w:val="156670EE"/>
    <w:rsid w:val="15676D11"/>
    <w:rsid w:val="1569C0CE"/>
    <w:rsid w:val="156C065A"/>
    <w:rsid w:val="156D6196"/>
    <w:rsid w:val="1574127D"/>
    <w:rsid w:val="15741893"/>
    <w:rsid w:val="1575636C"/>
    <w:rsid w:val="1578B339"/>
    <w:rsid w:val="157C08C4"/>
    <w:rsid w:val="157FC24D"/>
    <w:rsid w:val="1584A89B"/>
    <w:rsid w:val="1585B22D"/>
    <w:rsid w:val="1586BC74"/>
    <w:rsid w:val="158A835E"/>
    <w:rsid w:val="158DE715"/>
    <w:rsid w:val="158E1BFC"/>
    <w:rsid w:val="15927D2F"/>
    <w:rsid w:val="159A8772"/>
    <w:rsid w:val="159DEA2B"/>
    <w:rsid w:val="15A0258C"/>
    <w:rsid w:val="15A182DB"/>
    <w:rsid w:val="15A18991"/>
    <w:rsid w:val="15A4C98E"/>
    <w:rsid w:val="15A7836F"/>
    <w:rsid w:val="15A81AAA"/>
    <w:rsid w:val="15AA8B3C"/>
    <w:rsid w:val="15AB5F28"/>
    <w:rsid w:val="15AE34A7"/>
    <w:rsid w:val="15B0F137"/>
    <w:rsid w:val="15B2A742"/>
    <w:rsid w:val="15B5DF12"/>
    <w:rsid w:val="15B67576"/>
    <w:rsid w:val="15B73EA5"/>
    <w:rsid w:val="15BB534C"/>
    <w:rsid w:val="15BBC702"/>
    <w:rsid w:val="15C4481B"/>
    <w:rsid w:val="15C6AACE"/>
    <w:rsid w:val="15C9C3B1"/>
    <w:rsid w:val="15CAD320"/>
    <w:rsid w:val="15CC446A"/>
    <w:rsid w:val="15CD2984"/>
    <w:rsid w:val="15D03669"/>
    <w:rsid w:val="15D762DB"/>
    <w:rsid w:val="15D8887D"/>
    <w:rsid w:val="15DA055E"/>
    <w:rsid w:val="15DA07F7"/>
    <w:rsid w:val="15DDE14C"/>
    <w:rsid w:val="15E1494D"/>
    <w:rsid w:val="15E78E07"/>
    <w:rsid w:val="15ED7A0C"/>
    <w:rsid w:val="15F4E90B"/>
    <w:rsid w:val="15F97AE7"/>
    <w:rsid w:val="1608FBC2"/>
    <w:rsid w:val="16094771"/>
    <w:rsid w:val="160CABF4"/>
    <w:rsid w:val="160CB19A"/>
    <w:rsid w:val="160D27E8"/>
    <w:rsid w:val="1619CD66"/>
    <w:rsid w:val="161BBC9E"/>
    <w:rsid w:val="161DC15C"/>
    <w:rsid w:val="161F07EC"/>
    <w:rsid w:val="16214D43"/>
    <w:rsid w:val="16220DC3"/>
    <w:rsid w:val="1624616C"/>
    <w:rsid w:val="162ED73B"/>
    <w:rsid w:val="16305033"/>
    <w:rsid w:val="1631C865"/>
    <w:rsid w:val="16322DF9"/>
    <w:rsid w:val="16330A59"/>
    <w:rsid w:val="163798A7"/>
    <w:rsid w:val="1639C111"/>
    <w:rsid w:val="1639D108"/>
    <w:rsid w:val="1642BFF1"/>
    <w:rsid w:val="16477B1A"/>
    <w:rsid w:val="16488F91"/>
    <w:rsid w:val="164B4A38"/>
    <w:rsid w:val="164BC1FD"/>
    <w:rsid w:val="164BD0A8"/>
    <w:rsid w:val="1651874C"/>
    <w:rsid w:val="1651CDBF"/>
    <w:rsid w:val="1656DD00"/>
    <w:rsid w:val="165BEFA4"/>
    <w:rsid w:val="1665744A"/>
    <w:rsid w:val="16659F70"/>
    <w:rsid w:val="16678FB6"/>
    <w:rsid w:val="166E25EC"/>
    <w:rsid w:val="166E56FC"/>
    <w:rsid w:val="166ED384"/>
    <w:rsid w:val="166FACFA"/>
    <w:rsid w:val="1676B078"/>
    <w:rsid w:val="1678602F"/>
    <w:rsid w:val="167A0215"/>
    <w:rsid w:val="167C52F7"/>
    <w:rsid w:val="167F1B9D"/>
    <w:rsid w:val="167F1FF2"/>
    <w:rsid w:val="16801838"/>
    <w:rsid w:val="16804C4F"/>
    <w:rsid w:val="16813179"/>
    <w:rsid w:val="168582A4"/>
    <w:rsid w:val="168FE73C"/>
    <w:rsid w:val="169032ED"/>
    <w:rsid w:val="169214F5"/>
    <w:rsid w:val="16932EBC"/>
    <w:rsid w:val="1693CA55"/>
    <w:rsid w:val="16945C6D"/>
    <w:rsid w:val="1694E769"/>
    <w:rsid w:val="169AA687"/>
    <w:rsid w:val="169C005C"/>
    <w:rsid w:val="16A7C7B0"/>
    <w:rsid w:val="16A88E2A"/>
    <w:rsid w:val="16A97BDC"/>
    <w:rsid w:val="16AE2070"/>
    <w:rsid w:val="16B3E444"/>
    <w:rsid w:val="16B9BD9A"/>
    <w:rsid w:val="16BF2EBB"/>
    <w:rsid w:val="16BF954C"/>
    <w:rsid w:val="16BFFFAD"/>
    <w:rsid w:val="16C24EB8"/>
    <w:rsid w:val="16C4D3C0"/>
    <w:rsid w:val="16C5A69F"/>
    <w:rsid w:val="16C5FD94"/>
    <w:rsid w:val="16CA0435"/>
    <w:rsid w:val="16CBB035"/>
    <w:rsid w:val="16CD048B"/>
    <w:rsid w:val="16D38A7A"/>
    <w:rsid w:val="16D79B45"/>
    <w:rsid w:val="16D7B551"/>
    <w:rsid w:val="16D85320"/>
    <w:rsid w:val="16D8B99B"/>
    <w:rsid w:val="16DCCB2F"/>
    <w:rsid w:val="16E01E53"/>
    <w:rsid w:val="16E08A38"/>
    <w:rsid w:val="16E12BE1"/>
    <w:rsid w:val="16E1C3D8"/>
    <w:rsid w:val="16E20FC1"/>
    <w:rsid w:val="16E284EE"/>
    <w:rsid w:val="16E454EC"/>
    <w:rsid w:val="16E7DEE4"/>
    <w:rsid w:val="16E9F3F5"/>
    <w:rsid w:val="16EAF83A"/>
    <w:rsid w:val="16EBE644"/>
    <w:rsid w:val="16EEF5C0"/>
    <w:rsid w:val="16F05F96"/>
    <w:rsid w:val="16F2C12F"/>
    <w:rsid w:val="16F418DB"/>
    <w:rsid w:val="16F62545"/>
    <w:rsid w:val="16F79CBC"/>
    <w:rsid w:val="16FA9F7A"/>
    <w:rsid w:val="16FC985B"/>
    <w:rsid w:val="16FE6C91"/>
    <w:rsid w:val="1700679F"/>
    <w:rsid w:val="1703F7EE"/>
    <w:rsid w:val="17061CAF"/>
    <w:rsid w:val="17063F4E"/>
    <w:rsid w:val="1706693F"/>
    <w:rsid w:val="170946C1"/>
    <w:rsid w:val="170DDE3B"/>
    <w:rsid w:val="170DE22D"/>
    <w:rsid w:val="170F0410"/>
    <w:rsid w:val="170FD702"/>
    <w:rsid w:val="17142F8C"/>
    <w:rsid w:val="17151F81"/>
    <w:rsid w:val="17156597"/>
    <w:rsid w:val="171623B7"/>
    <w:rsid w:val="1716820B"/>
    <w:rsid w:val="1718C94A"/>
    <w:rsid w:val="171A7E6C"/>
    <w:rsid w:val="1720072B"/>
    <w:rsid w:val="17232F25"/>
    <w:rsid w:val="17282111"/>
    <w:rsid w:val="1728E97C"/>
    <w:rsid w:val="17293284"/>
    <w:rsid w:val="1729A3A3"/>
    <w:rsid w:val="172B7D14"/>
    <w:rsid w:val="1734B0D0"/>
    <w:rsid w:val="1734BFA0"/>
    <w:rsid w:val="174366E3"/>
    <w:rsid w:val="17446D92"/>
    <w:rsid w:val="1745626C"/>
    <w:rsid w:val="17456441"/>
    <w:rsid w:val="1745AEF8"/>
    <w:rsid w:val="17462F24"/>
    <w:rsid w:val="174BCA2B"/>
    <w:rsid w:val="175571BD"/>
    <w:rsid w:val="1757A270"/>
    <w:rsid w:val="17592F94"/>
    <w:rsid w:val="175B17C7"/>
    <w:rsid w:val="1760187C"/>
    <w:rsid w:val="17656293"/>
    <w:rsid w:val="17670177"/>
    <w:rsid w:val="176B4534"/>
    <w:rsid w:val="176B6546"/>
    <w:rsid w:val="177038D8"/>
    <w:rsid w:val="177FDF4A"/>
    <w:rsid w:val="17809F21"/>
    <w:rsid w:val="1783256F"/>
    <w:rsid w:val="1784C596"/>
    <w:rsid w:val="17850A9E"/>
    <w:rsid w:val="17874FDF"/>
    <w:rsid w:val="178CCDD4"/>
    <w:rsid w:val="1791E314"/>
    <w:rsid w:val="1792A1E3"/>
    <w:rsid w:val="17936675"/>
    <w:rsid w:val="1793AAD3"/>
    <w:rsid w:val="1797593A"/>
    <w:rsid w:val="1798B24E"/>
    <w:rsid w:val="17998CF0"/>
    <w:rsid w:val="179BB931"/>
    <w:rsid w:val="179FB629"/>
    <w:rsid w:val="17A11112"/>
    <w:rsid w:val="17A276A8"/>
    <w:rsid w:val="17A2CC98"/>
    <w:rsid w:val="17A2D329"/>
    <w:rsid w:val="17A700D6"/>
    <w:rsid w:val="17A87D60"/>
    <w:rsid w:val="17A887E8"/>
    <w:rsid w:val="17A88E58"/>
    <w:rsid w:val="17A92037"/>
    <w:rsid w:val="17B2EA87"/>
    <w:rsid w:val="17B31336"/>
    <w:rsid w:val="17B3E610"/>
    <w:rsid w:val="17B92541"/>
    <w:rsid w:val="17BA32C8"/>
    <w:rsid w:val="17BCAC6B"/>
    <w:rsid w:val="17C07260"/>
    <w:rsid w:val="17C202EF"/>
    <w:rsid w:val="17C23DEE"/>
    <w:rsid w:val="17C301F5"/>
    <w:rsid w:val="17C39BCC"/>
    <w:rsid w:val="17C7BA05"/>
    <w:rsid w:val="17CDF6A2"/>
    <w:rsid w:val="17CF8C8B"/>
    <w:rsid w:val="17CF98C7"/>
    <w:rsid w:val="17D0F8BD"/>
    <w:rsid w:val="17D13FF2"/>
    <w:rsid w:val="17D53087"/>
    <w:rsid w:val="17D53D50"/>
    <w:rsid w:val="17D546E5"/>
    <w:rsid w:val="17D57B3F"/>
    <w:rsid w:val="17DA02AD"/>
    <w:rsid w:val="17DBD8CE"/>
    <w:rsid w:val="17DF8ED0"/>
    <w:rsid w:val="17E056BB"/>
    <w:rsid w:val="17E20EB7"/>
    <w:rsid w:val="17E8B3D1"/>
    <w:rsid w:val="17E93D31"/>
    <w:rsid w:val="17E9A582"/>
    <w:rsid w:val="17EF4D13"/>
    <w:rsid w:val="17F0BC5A"/>
    <w:rsid w:val="17F0CD1A"/>
    <w:rsid w:val="17FB05E3"/>
    <w:rsid w:val="17FD9FD9"/>
    <w:rsid w:val="1800E8FE"/>
    <w:rsid w:val="180484CC"/>
    <w:rsid w:val="1806DB47"/>
    <w:rsid w:val="180F6239"/>
    <w:rsid w:val="180FE16C"/>
    <w:rsid w:val="18108A53"/>
    <w:rsid w:val="181D000F"/>
    <w:rsid w:val="181DFEDA"/>
    <w:rsid w:val="18221FD2"/>
    <w:rsid w:val="18229BA9"/>
    <w:rsid w:val="1829B990"/>
    <w:rsid w:val="182DE979"/>
    <w:rsid w:val="1830FF88"/>
    <w:rsid w:val="1836AB7A"/>
    <w:rsid w:val="183715D6"/>
    <w:rsid w:val="183A6547"/>
    <w:rsid w:val="183BF24B"/>
    <w:rsid w:val="1842C0C8"/>
    <w:rsid w:val="1844B13C"/>
    <w:rsid w:val="1847A1FB"/>
    <w:rsid w:val="1848DDFE"/>
    <w:rsid w:val="184C512D"/>
    <w:rsid w:val="18521678"/>
    <w:rsid w:val="18587749"/>
    <w:rsid w:val="1859E1FF"/>
    <w:rsid w:val="185A07F3"/>
    <w:rsid w:val="185A9E22"/>
    <w:rsid w:val="185C69B9"/>
    <w:rsid w:val="185CB1D0"/>
    <w:rsid w:val="186573B4"/>
    <w:rsid w:val="18658422"/>
    <w:rsid w:val="186A0D86"/>
    <w:rsid w:val="186ACD4B"/>
    <w:rsid w:val="186C8DBD"/>
    <w:rsid w:val="186CD812"/>
    <w:rsid w:val="186CFF46"/>
    <w:rsid w:val="186E47E5"/>
    <w:rsid w:val="1870716E"/>
    <w:rsid w:val="18772CA7"/>
    <w:rsid w:val="1877830A"/>
    <w:rsid w:val="1878C932"/>
    <w:rsid w:val="18791DAA"/>
    <w:rsid w:val="1879879C"/>
    <w:rsid w:val="1879EA11"/>
    <w:rsid w:val="187ACE33"/>
    <w:rsid w:val="187B8211"/>
    <w:rsid w:val="187E67A0"/>
    <w:rsid w:val="187F610F"/>
    <w:rsid w:val="1880EBBC"/>
    <w:rsid w:val="1881B0C8"/>
    <w:rsid w:val="18829D10"/>
    <w:rsid w:val="18852B7B"/>
    <w:rsid w:val="18859B88"/>
    <w:rsid w:val="1885CBC8"/>
    <w:rsid w:val="18889D4B"/>
    <w:rsid w:val="1888BFAE"/>
    <w:rsid w:val="188B010E"/>
    <w:rsid w:val="188DF951"/>
    <w:rsid w:val="188ED985"/>
    <w:rsid w:val="189275BD"/>
    <w:rsid w:val="18950153"/>
    <w:rsid w:val="1898FDEE"/>
    <w:rsid w:val="189B3D1E"/>
    <w:rsid w:val="189CB70E"/>
    <w:rsid w:val="18A0EC9C"/>
    <w:rsid w:val="18A724C4"/>
    <w:rsid w:val="18A7F5C3"/>
    <w:rsid w:val="18AC2936"/>
    <w:rsid w:val="18AFAE8C"/>
    <w:rsid w:val="18B6184B"/>
    <w:rsid w:val="18B6DED9"/>
    <w:rsid w:val="18B7CD4F"/>
    <w:rsid w:val="18B926FF"/>
    <w:rsid w:val="18B9B3C9"/>
    <w:rsid w:val="18BA109F"/>
    <w:rsid w:val="18BA73B1"/>
    <w:rsid w:val="18BE5C4F"/>
    <w:rsid w:val="18BE97BB"/>
    <w:rsid w:val="18CABF91"/>
    <w:rsid w:val="18CB7165"/>
    <w:rsid w:val="18D144E6"/>
    <w:rsid w:val="18D782E0"/>
    <w:rsid w:val="18D824DE"/>
    <w:rsid w:val="18DC722E"/>
    <w:rsid w:val="18E221F6"/>
    <w:rsid w:val="18E3217F"/>
    <w:rsid w:val="18E7ECC2"/>
    <w:rsid w:val="18E841DF"/>
    <w:rsid w:val="18E98A04"/>
    <w:rsid w:val="18E9A57A"/>
    <w:rsid w:val="18EB5313"/>
    <w:rsid w:val="18ED33BF"/>
    <w:rsid w:val="18EEEFD1"/>
    <w:rsid w:val="18EFB9AD"/>
    <w:rsid w:val="18F63419"/>
    <w:rsid w:val="18F6C56B"/>
    <w:rsid w:val="18F89B0E"/>
    <w:rsid w:val="18FB37A6"/>
    <w:rsid w:val="18FF8FF5"/>
    <w:rsid w:val="18FFE487"/>
    <w:rsid w:val="1900B10D"/>
    <w:rsid w:val="1901D4AD"/>
    <w:rsid w:val="1903934B"/>
    <w:rsid w:val="190A127A"/>
    <w:rsid w:val="190BBE4B"/>
    <w:rsid w:val="190DC0A8"/>
    <w:rsid w:val="190E6671"/>
    <w:rsid w:val="19107536"/>
    <w:rsid w:val="1915EE55"/>
    <w:rsid w:val="1915FFDE"/>
    <w:rsid w:val="1918968B"/>
    <w:rsid w:val="1918CFE0"/>
    <w:rsid w:val="191C1244"/>
    <w:rsid w:val="191D2889"/>
    <w:rsid w:val="1920C43A"/>
    <w:rsid w:val="192B389F"/>
    <w:rsid w:val="192C1B74"/>
    <w:rsid w:val="192CFDF5"/>
    <w:rsid w:val="192D9B06"/>
    <w:rsid w:val="192F447E"/>
    <w:rsid w:val="1932E404"/>
    <w:rsid w:val="1932FC38"/>
    <w:rsid w:val="1934A995"/>
    <w:rsid w:val="19383850"/>
    <w:rsid w:val="193CC3DF"/>
    <w:rsid w:val="193FE7FF"/>
    <w:rsid w:val="19421CBB"/>
    <w:rsid w:val="194339BC"/>
    <w:rsid w:val="194363CB"/>
    <w:rsid w:val="194455CC"/>
    <w:rsid w:val="19458525"/>
    <w:rsid w:val="1945A7FC"/>
    <w:rsid w:val="19483D2D"/>
    <w:rsid w:val="194C85A4"/>
    <w:rsid w:val="194DA67C"/>
    <w:rsid w:val="194DD2A3"/>
    <w:rsid w:val="19518D56"/>
    <w:rsid w:val="1951ABE1"/>
    <w:rsid w:val="195474D6"/>
    <w:rsid w:val="1954B651"/>
    <w:rsid w:val="195633DE"/>
    <w:rsid w:val="19571918"/>
    <w:rsid w:val="19590852"/>
    <w:rsid w:val="195C2267"/>
    <w:rsid w:val="195EF8FB"/>
    <w:rsid w:val="19615572"/>
    <w:rsid w:val="196707F6"/>
    <w:rsid w:val="1973D031"/>
    <w:rsid w:val="19747C5A"/>
    <w:rsid w:val="197579F5"/>
    <w:rsid w:val="19767AFF"/>
    <w:rsid w:val="1978607F"/>
    <w:rsid w:val="197A237D"/>
    <w:rsid w:val="197A3A5D"/>
    <w:rsid w:val="197A9692"/>
    <w:rsid w:val="197F07EE"/>
    <w:rsid w:val="198E523F"/>
    <w:rsid w:val="1995A53D"/>
    <w:rsid w:val="19A586AC"/>
    <w:rsid w:val="19AC51AD"/>
    <w:rsid w:val="19AC81C9"/>
    <w:rsid w:val="19AD36D9"/>
    <w:rsid w:val="19AEF983"/>
    <w:rsid w:val="19B9C48A"/>
    <w:rsid w:val="19BC9C68"/>
    <w:rsid w:val="19C12E0C"/>
    <w:rsid w:val="19C38EC6"/>
    <w:rsid w:val="19C59DD5"/>
    <w:rsid w:val="19CBB730"/>
    <w:rsid w:val="19CD7863"/>
    <w:rsid w:val="19D24074"/>
    <w:rsid w:val="19D46304"/>
    <w:rsid w:val="19D9F95C"/>
    <w:rsid w:val="19DB27CB"/>
    <w:rsid w:val="19DFF6D1"/>
    <w:rsid w:val="19E2B1CF"/>
    <w:rsid w:val="19E3B2F3"/>
    <w:rsid w:val="19E44954"/>
    <w:rsid w:val="19E7A79E"/>
    <w:rsid w:val="19EA5101"/>
    <w:rsid w:val="19EC8A80"/>
    <w:rsid w:val="19ECAFDF"/>
    <w:rsid w:val="19EFFAC4"/>
    <w:rsid w:val="19F447AA"/>
    <w:rsid w:val="19F72B37"/>
    <w:rsid w:val="19F81B17"/>
    <w:rsid w:val="19FAC98A"/>
    <w:rsid w:val="1A030D0D"/>
    <w:rsid w:val="1A035ED6"/>
    <w:rsid w:val="1A0583D3"/>
    <w:rsid w:val="1A0BC4CD"/>
    <w:rsid w:val="1A0CA8A2"/>
    <w:rsid w:val="1A0D6CC7"/>
    <w:rsid w:val="1A0F4576"/>
    <w:rsid w:val="1A1262F5"/>
    <w:rsid w:val="1A1536DB"/>
    <w:rsid w:val="1A176DE7"/>
    <w:rsid w:val="1A19643E"/>
    <w:rsid w:val="1A1EC6A2"/>
    <w:rsid w:val="1A1ED46D"/>
    <w:rsid w:val="1A2036D1"/>
    <w:rsid w:val="1A20830D"/>
    <w:rsid w:val="1A22DB08"/>
    <w:rsid w:val="1A27911B"/>
    <w:rsid w:val="1A284EEF"/>
    <w:rsid w:val="1A294310"/>
    <w:rsid w:val="1A2B1925"/>
    <w:rsid w:val="1A34FA70"/>
    <w:rsid w:val="1A37F5CD"/>
    <w:rsid w:val="1A3B4D45"/>
    <w:rsid w:val="1A3CD27D"/>
    <w:rsid w:val="1A4042B7"/>
    <w:rsid w:val="1A43E515"/>
    <w:rsid w:val="1A43F32D"/>
    <w:rsid w:val="1A45D941"/>
    <w:rsid w:val="1A4A7902"/>
    <w:rsid w:val="1A4C40AE"/>
    <w:rsid w:val="1A4D4476"/>
    <w:rsid w:val="1A4D9D17"/>
    <w:rsid w:val="1A5194A8"/>
    <w:rsid w:val="1A520DC9"/>
    <w:rsid w:val="1A52CB58"/>
    <w:rsid w:val="1A553DAF"/>
    <w:rsid w:val="1A5D6943"/>
    <w:rsid w:val="1A6021F5"/>
    <w:rsid w:val="1A61F551"/>
    <w:rsid w:val="1A62050B"/>
    <w:rsid w:val="1A682763"/>
    <w:rsid w:val="1A6AE835"/>
    <w:rsid w:val="1A6B57F9"/>
    <w:rsid w:val="1A6B68CB"/>
    <w:rsid w:val="1A6CD59F"/>
    <w:rsid w:val="1A6F353E"/>
    <w:rsid w:val="1A70746E"/>
    <w:rsid w:val="1A708C91"/>
    <w:rsid w:val="1A7202DE"/>
    <w:rsid w:val="1A7458CE"/>
    <w:rsid w:val="1A759A35"/>
    <w:rsid w:val="1A76F936"/>
    <w:rsid w:val="1A791A73"/>
    <w:rsid w:val="1A7CD44A"/>
    <w:rsid w:val="1A7D592F"/>
    <w:rsid w:val="1A918ECF"/>
    <w:rsid w:val="1A92F350"/>
    <w:rsid w:val="1A94606D"/>
    <w:rsid w:val="1A960B5F"/>
    <w:rsid w:val="1A97B93E"/>
    <w:rsid w:val="1A9F846F"/>
    <w:rsid w:val="1AA089C0"/>
    <w:rsid w:val="1AA1EA8C"/>
    <w:rsid w:val="1AA1FA18"/>
    <w:rsid w:val="1AA5FB7A"/>
    <w:rsid w:val="1AA63F02"/>
    <w:rsid w:val="1AA6A830"/>
    <w:rsid w:val="1AA87A4A"/>
    <w:rsid w:val="1AACB13F"/>
    <w:rsid w:val="1AACC1DE"/>
    <w:rsid w:val="1AAF6E2E"/>
    <w:rsid w:val="1AB11FDB"/>
    <w:rsid w:val="1AB2A86C"/>
    <w:rsid w:val="1AB490BD"/>
    <w:rsid w:val="1AB4F562"/>
    <w:rsid w:val="1AB89F7C"/>
    <w:rsid w:val="1AB9478E"/>
    <w:rsid w:val="1ABC29F5"/>
    <w:rsid w:val="1ACA1096"/>
    <w:rsid w:val="1ACA4B4D"/>
    <w:rsid w:val="1ACAE6E9"/>
    <w:rsid w:val="1AD5A1AD"/>
    <w:rsid w:val="1AD7A065"/>
    <w:rsid w:val="1AD9146A"/>
    <w:rsid w:val="1ADD41C2"/>
    <w:rsid w:val="1AE4A725"/>
    <w:rsid w:val="1AE7B5B1"/>
    <w:rsid w:val="1AE87255"/>
    <w:rsid w:val="1AEC8811"/>
    <w:rsid w:val="1AF2B9AF"/>
    <w:rsid w:val="1AF2FF81"/>
    <w:rsid w:val="1AF65E35"/>
    <w:rsid w:val="1AFB6474"/>
    <w:rsid w:val="1AFF9240"/>
    <w:rsid w:val="1B00B973"/>
    <w:rsid w:val="1B00C17F"/>
    <w:rsid w:val="1B014447"/>
    <w:rsid w:val="1B052081"/>
    <w:rsid w:val="1B096106"/>
    <w:rsid w:val="1B0DD471"/>
    <w:rsid w:val="1B100204"/>
    <w:rsid w:val="1B129A65"/>
    <w:rsid w:val="1B1F8D06"/>
    <w:rsid w:val="1B2AA2FC"/>
    <w:rsid w:val="1B309E8A"/>
    <w:rsid w:val="1B34BF68"/>
    <w:rsid w:val="1B386354"/>
    <w:rsid w:val="1B38FA5F"/>
    <w:rsid w:val="1B3A422C"/>
    <w:rsid w:val="1B3BDDB7"/>
    <w:rsid w:val="1B404EC1"/>
    <w:rsid w:val="1B431454"/>
    <w:rsid w:val="1B506471"/>
    <w:rsid w:val="1B5359B5"/>
    <w:rsid w:val="1B535A09"/>
    <w:rsid w:val="1B568BDE"/>
    <w:rsid w:val="1B57B8B6"/>
    <w:rsid w:val="1B5D8A6C"/>
    <w:rsid w:val="1B5DE875"/>
    <w:rsid w:val="1B5E7375"/>
    <w:rsid w:val="1B680788"/>
    <w:rsid w:val="1B6F1858"/>
    <w:rsid w:val="1B707A57"/>
    <w:rsid w:val="1B74400B"/>
    <w:rsid w:val="1B77DAF1"/>
    <w:rsid w:val="1B7B4BBE"/>
    <w:rsid w:val="1B7B5929"/>
    <w:rsid w:val="1B816B55"/>
    <w:rsid w:val="1B83C7DE"/>
    <w:rsid w:val="1B861CFE"/>
    <w:rsid w:val="1B8BE462"/>
    <w:rsid w:val="1B8CAADE"/>
    <w:rsid w:val="1B8D5346"/>
    <w:rsid w:val="1B8FC0FB"/>
    <w:rsid w:val="1B903F49"/>
    <w:rsid w:val="1B949DA1"/>
    <w:rsid w:val="1B9651EE"/>
    <w:rsid w:val="1B9A51BB"/>
    <w:rsid w:val="1B9CC638"/>
    <w:rsid w:val="1B9CDE45"/>
    <w:rsid w:val="1BA38DFA"/>
    <w:rsid w:val="1BA478D4"/>
    <w:rsid w:val="1BA4DC19"/>
    <w:rsid w:val="1BA6DA08"/>
    <w:rsid w:val="1BA82504"/>
    <w:rsid w:val="1BA89130"/>
    <w:rsid w:val="1BAC0DDC"/>
    <w:rsid w:val="1BB1C15E"/>
    <w:rsid w:val="1BB2D34B"/>
    <w:rsid w:val="1BB4D9D2"/>
    <w:rsid w:val="1BB56076"/>
    <w:rsid w:val="1BBFB2BF"/>
    <w:rsid w:val="1BC3D0B9"/>
    <w:rsid w:val="1BC67F17"/>
    <w:rsid w:val="1BC71B13"/>
    <w:rsid w:val="1BC7C841"/>
    <w:rsid w:val="1BCD7412"/>
    <w:rsid w:val="1BCEBAA9"/>
    <w:rsid w:val="1BCEDA66"/>
    <w:rsid w:val="1BD4C70D"/>
    <w:rsid w:val="1BD92FE9"/>
    <w:rsid w:val="1BDD50A6"/>
    <w:rsid w:val="1BDE43CD"/>
    <w:rsid w:val="1BDF31C4"/>
    <w:rsid w:val="1BE14F5E"/>
    <w:rsid w:val="1BE348C8"/>
    <w:rsid w:val="1BE6D453"/>
    <w:rsid w:val="1BEAEFE5"/>
    <w:rsid w:val="1BEC2786"/>
    <w:rsid w:val="1BF0799E"/>
    <w:rsid w:val="1BF39D59"/>
    <w:rsid w:val="1BF78102"/>
    <w:rsid w:val="1BFA8BD5"/>
    <w:rsid w:val="1BFB3E55"/>
    <w:rsid w:val="1BFDCABB"/>
    <w:rsid w:val="1C093053"/>
    <w:rsid w:val="1C1997CB"/>
    <w:rsid w:val="1C19C2B8"/>
    <w:rsid w:val="1C1D3B24"/>
    <w:rsid w:val="1C238B92"/>
    <w:rsid w:val="1C28857D"/>
    <w:rsid w:val="1C2A450E"/>
    <w:rsid w:val="1C2B9101"/>
    <w:rsid w:val="1C2E74E4"/>
    <w:rsid w:val="1C2E8C6F"/>
    <w:rsid w:val="1C385AA8"/>
    <w:rsid w:val="1C3A1DE2"/>
    <w:rsid w:val="1C3BB5E6"/>
    <w:rsid w:val="1C3C00BB"/>
    <w:rsid w:val="1C3DE636"/>
    <w:rsid w:val="1C3EB66A"/>
    <w:rsid w:val="1C415406"/>
    <w:rsid w:val="1C420D0D"/>
    <w:rsid w:val="1C4864F9"/>
    <w:rsid w:val="1C4B2430"/>
    <w:rsid w:val="1C4C76AE"/>
    <w:rsid w:val="1C4E0C61"/>
    <w:rsid w:val="1C4ED2CA"/>
    <w:rsid w:val="1C4F2259"/>
    <w:rsid w:val="1C5070A2"/>
    <w:rsid w:val="1C5CBEBA"/>
    <w:rsid w:val="1C5F2F92"/>
    <w:rsid w:val="1C671739"/>
    <w:rsid w:val="1C67728B"/>
    <w:rsid w:val="1C68E46A"/>
    <w:rsid w:val="1C6C8CBA"/>
    <w:rsid w:val="1C6E05DE"/>
    <w:rsid w:val="1C71B60D"/>
    <w:rsid w:val="1C736122"/>
    <w:rsid w:val="1C765EA6"/>
    <w:rsid w:val="1C799150"/>
    <w:rsid w:val="1C7C03E6"/>
    <w:rsid w:val="1C7D6DF5"/>
    <w:rsid w:val="1C800182"/>
    <w:rsid w:val="1C803D94"/>
    <w:rsid w:val="1C80FA82"/>
    <w:rsid w:val="1C82E977"/>
    <w:rsid w:val="1C84DA01"/>
    <w:rsid w:val="1C872888"/>
    <w:rsid w:val="1C875F8A"/>
    <w:rsid w:val="1C8BE73F"/>
    <w:rsid w:val="1C8BED5D"/>
    <w:rsid w:val="1C9C46EF"/>
    <w:rsid w:val="1C9C6A7B"/>
    <w:rsid w:val="1C9EA8B8"/>
    <w:rsid w:val="1C9FA923"/>
    <w:rsid w:val="1CA03D90"/>
    <w:rsid w:val="1CA2A006"/>
    <w:rsid w:val="1CA34DF5"/>
    <w:rsid w:val="1CA383DE"/>
    <w:rsid w:val="1CA4B05B"/>
    <w:rsid w:val="1CA886AD"/>
    <w:rsid w:val="1CB04A53"/>
    <w:rsid w:val="1CB3D912"/>
    <w:rsid w:val="1CB7D115"/>
    <w:rsid w:val="1CB8F983"/>
    <w:rsid w:val="1CBA92B6"/>
    <w:rsid w:val="1CBB4828"/>
    <w:rsid w:val="1CC0A358"/>
    <w:rsid w:val="1CC0FC55"/>
    <w:rsid w:val="1CC18505"/>
    <w:rsid w:val="1CC3D9C3"/>
    <w:rsid w:val="1CC8C62A"/>
    <w:rsid w:val="1CC93B64"/>
    <w:rsid w:val="1CCCEFA2"/>
    <w:rsid w:val="1CD008F4"/>
    <w:rsid w:val="1CD076F9"/>
    <w:rsid w:val="1CD5D4F9"/>
    <w:rsid w:val="1CD99519"/>
    <w:rsid w:val="1CD997EF"/>
    <w:rsid w:val="1CE3A596"/>
    <w:rsid w:val="1CE8E596"/>
    <w:rsid w:val="1CEABA21"/>
    <w:rsid w:val="1CEC1D15"/>
    <w:rsid w:val="1CEF266A"/>
    <w:rsid w:val="1CF45570"/>
    <w:rsid w:val="1CF717AD"/>
    <w:rsid w:val="1CF74641"/>
    <w:rsid w:val="1CF76643"/>
    <w:rsid w:val="1CF8B788"/>
    <w:rsid w:val="1CF90BCA"/>
    <w:rsid w:val="1CF9D0E6"/>
    <w:rsid w:val="1D0DB81D"/>
    <w:rsid w:val="1D13ED64"/>
    <w:rsid w:val="1D1475B5"/>
    <w:rsid w:val="1D179A27"/>
    <w:rsid w:val="1D18B0AB"/>
    <w:rsid w:val="1D199B10"/>
    <w:rsid w:val="1D1AFC39"/>
    <w:rsid w:val="1D20B635"/>
    <w:rsid w:val="1D279ADC"/>
    <w:rsid w:val="1D29CFB5"/>
    <w:rsid w:val="1D2C8F1A"/>
    <w:rsid w:val="1D2CC254"/>
    <w:rsid w:val="1D2E48B3"/>
    <w:rsid w:val="1D2FCA76"/>
    <w:rsid w:val="1D33D814"/>
    <w:rsid w:val="1D356821"/>
    <w:rsid w:val="1D379C42"/>
    <w:rsid w:val="1D3ADBD1"/>
    <w:rsid w:val="1D3D9640"/>
    <w:rsid w:val="1D3EF98B"/>
    <w:rsid w:val="1D4059BC"/>
    <w:rsid w:val="1D4120B0"/>
    <w:rsid w:val="1D4295BD"/>
    <w:rsid w:val="1D441342"/>
    <w:rsid w:val="1D456CA2"/>
    <w:rsid w:val="1D4895FE"/>
    <w:rsid w:val="1D49FA87"/>
    <w:rsid w:val="1D4CBEAF"/>
    <w:rsid w:val="1D5242F1"/>
    <w:rsid w:val="1D562EF1"/>
    <w:rsid w:val="1D5A8782"/>
    <w:rsid w:val="1D5AA7A4"/>
    <w:rsid w:val="1D5AD525"/>
    <w:rsid w:val="1D5D7784"/>
    <w:rsid w:val="1D602369"/>
    <w:rsid w:val="1D608388"/>
    <w:rsid w:val="1D6547DB"/>
    <w:rsid w:val="1D733BDB"/>
    <w:rsid w:val="1D73F9D7"/>
    <w:rsid w:val="1D7F2CD6"/>
    <w:rsid w:val="1D887E73"/>
    <w:rsid w:val="1D8FD313"/>
    <w:rsid w:val="1D96AE0E"/>
    <w:rsid w:val="1D9BFE13"/>
    <w:rsid w:val="1D9D28FE"/>
    <w:rsid w:val="1DA1CDD2"/>
    <w:rsid w:val="1DA2C75C"/>
    <w:rsid w:val="1DA2E2D2"/>
    <w:rsid w:val="1DA5AF04"/>
    <w:rsid w:val="1DAB18A3"/>
    <w:rsid w:val="1DB0242F"/>
    <w:rsid w:val="1DB19260"/>
    <w:rsid w:val="1DB35966"/>
    <w:rsid w:val="1DB4C0CE"/>
    <w:rsid w:val="1DB5C74F"/>
    <w:rsid w:val="1DBAE155"/>
    <w:rsid w:val="1DBBC399"/>
    <w:rsid w:val="1DC29511"/>
    <w:rsid w:val="1DC32E15"/>
    <w:rsid w:val="1DC4FA4C"/>
    <w:rsid w:val="1DC6156F"/>
    <w:rsid w:val="1DC68C49"/>
    <w:rsid w:val="1DCCF5A8"/>
    <w:rsid w:val="1DCE1CE4"/>
    <w:rsid w:val="1DD451C1"/>
    <w:rsid w:val="1DDFEA9C"/>
    <w:rsid w:val="1DE407CC"/>
    <w:rsid w:val="1DE41F28"/>
    <w:rsid w:val="1DE43147"/>
    <w:rsid w:val="1DE6C52A"/>
    <w:rsid w:val="1DE8D906"/>
    <w:rsid w:val="1DEA1F04"/>
    <w:rsid w:val="1DEAA32B"/>
    <w:rsid w:val="1DEDE4A8"/>
    <w:rsid w:val="1DF15C2B"/>
    <w:rsid w:val="1DF3CD54"/>
    <w:rsid w:val="1DF6D508"/>
    <w:rsid w:val="1DFF064F"/>
    <w:rsid w:val="1DFFE590"/>
    <w:rsid w:val="1E0006A7"/>
    <w:rsid w:val="1E03BE0C"/>
    <w:rsid w:val="1E0568C4"/>
    <w:rsid w:val="1E0585C5"/>
    <w:rsid w:val="1E0A2921"/>
    <w:rsid w:val="1E0B8CC4"/>
    <w:rsid w:val="1E0FBC05"/>
    <w:rsid w:val="1E1480E5"/>
    <w:rsid w:val="1E14ED5F"/>
    <w:rsid w:val="1E1CBA19"/>
    <w:rsid w:val="1E1F8993"/>
    <w:rsid w:val="1E2160BD"/>
    <w:rsid w:val="1E2841EC"/>
    <w:rsid w:val="1E289901"/>
    <w:rsid w:val="1E2E10EB"/>
    <w:rsid w:val="1E2E132D"/>
    <w:rsid w:val="1E2E8A0F"/>
    <w:rsid w:val="1E35B7BC"/>
    <w:rsid w:val="1E3653C0"/>
    <w:rsid w:val="1E3C1AF5"/>
    <w:rsid w:val="1E427E10"/>
    <w:rsid w:val="1E42B285"/>
    <w:rsid w:val="1E470002"/>
    <w:rsid w:val="1E4D5763"/>
    <w:rsid w:val="1E4DBEB3"/>
    <w:rsid w:val="1E4EBF67"/>
    <w:rsid w:val="1E52B5F3"/>
    <w:rsid w:val="1E56FEC6"/>
    <w:rsid w:val="1E5A3F64"/>
    <w:rsid w:val="1E5E69F8"/>
    <w:rsid w:val="1E61895C"/>
    <w:rsid w:val="1E61FEF5"/>
    <w:rsid w:val="1E63D463"/>
    <w:rsid w:val="1E6AAC0E"/>
    <w:rsid w:val="1E6E732F"/>
    <w:rsid w:val="1E6EEAC8"/>
    <w:rsid w:val="1E6EEE94"/>
    <w:rsid w:val="1E73BD31"/>
    <w:rsid w:val="1E746E6E"/>
    <w:rsid w:val="1E748BC4"/>
    <w:rsid w:val="1E76E9B7"/>
    <w:rsid w:val="1E79FD8E"/>
    <w:rsid w:val="1E7DA160"/>
    <w:rsid w:val="1E800FC4"/>
    <w:rsid w:val="1E81438D"/>
    <w:rsid w:val="1E84EBEE"/>
    <w:rsid w:val="1E85885B"/>
    <w:rsid w:val="1E88DB14"/>
    <w:rsid w:val="1E8C5EDC"/>
    <w:rsid w:val="1E8E745E"/>
    <w:rsid w:val="1E9144AF"/>
    <w:rsid w:val="1E92B62E"/>
    <w:rsid w:val="1E9544C7"/>
    <w:rsid w:val="1E97B4F2"/>
    <w:rsid w:val="1E9805CA"/>
    <w:rsid w:val="1E9B5E3D"/>
    <w:rsid w:val="1E9F0775"/>
    <w:rsid w:val="1EA0A0AE"/>
    <w:rsid w:val="1EA2C69F"/>
    <w:rsid w:val="1EA62247"/>
    <w:rsid w:val="1EA6D6C9"/>
    <w:rsid w:val="1EA9B17E"/>
    <w:rsid w:val="1EAB08FC"/>
    <w:rsid w:val="1EADAB2F"/>
    <w:rsid w:val="1EB1D319"/>
    <w:rsid w:val="1EB60EFA"/>
    <w:rsid w:val="1EB70E42"/>
    <w:rsid w:val="1EBA8F78"/>
    <w:rsid w:val="1EBAF492"/>
    <w:rsid w:val="1EBEDA19"/>
    <w:rsid w:val="1EC1AC12"/>
    <w:rsid w:val="1EC6040D"/>
    <w:rsid w:val="1EC98D12"/>
    <w:rsid w:val="1ECA3DD2"/>
    <w:rsid w:val="1ECB9AD7"/>
    <w:rsid w:val="1ECFFED1"/>
    <w:rsid w:val="1ED21319"/>
    <w:rsid w:val="1ED2C4D5"/>
    <w:rsid w:val="1ED32F0E"/>
    <w:rsid w:val="1ED42CAF"/>
    <w:rsid w:val="1ED9DC36"/>
    <w:rsid w:val="1EDA7005"/>
    <w:rsid w:val="1EDB08A1"/>
    <w:rsid w:val="1EDE0A9C"/>
    <w:rsid w:val="1EE28E96"/>
    <w:rsid w:val="1EE2D0CA"/>
    <w:rsid w:val="1EE5B8B3"/>
    <w:rsid w:val="1EE66936"/>
    <w:rsid w:val="1EE71C33"/>
    <w:rsid w:val="1EE78F01"/>
    <w:rsid w:val="1EEA740D"/>
    <w:rsid w:val="1EEEC89F"/>
    <w:rsid w:val="1EF62033"/>
    <w:rsid w:val="1EF8BE48"/>
    <w:rsid w:val="1EFD7224"/>
    <w:rsid w:val="1EFE35D7"/>
    <w:rsid w:val="1EFF3A79"/>
    <w:rsid w:val="1EFF932A"/>
    <w:rsid w:val="1F051760"/>
    <w:rsid w:val="1F068BCA"/>
    <w:rsid w:val="1F071CB2"/>
    <w:rsid w:val="1F0BA1B1"/>
    <w:rsid w:val="1F0BB26D"/>
    <w:rsid w:val="1F0CE2E4"/>
    <w:rsid w:val="1F0DFED6"/>
    <w:rsid w:val="1F0F0F58"/>
    <w:rsid w:val="1F106E1F"/>
    <w:rsid w:val="1F12282B"/>
    <w:rsid w:val="1F15809F"/>
    <w:rsid w:val="1F168E19"/>
    <w:rsid w:val="1F173AE3"/>
    <w:rsid w:val="1F174836"/>
    <w:rsid w:val="1F17C252"/>
    <w:rsid w:val="1F1AFD37"/>
    <w:rsid w:val="1F1D00FE"/>
    <w:rsid w:val="1F1FE981"/>
    <w:rsid w:val="1F207A62"/>
    <w:rsid w:val="1F269471"/>
    <w:rsid w:val="1F29B534"/>
    <w:rsid w:val="1F2B8114"/>
    <w:rsid w:val="1F2FE8DB"/>
    <w:rsid w:val="1F31026A"/>
    <w:rsid w:val="1F393A4F"/>
    <w:rsid w:val="1F414AC3"/>
    <w:rsid w:val="1F4241BA"/>
    <w:rsid w:val="1F461BB7"/>
    <w:rsid w:val="1F4A9AB7"/>
    <w:rsid w:val="1F4C7FA3"/>
    <w:rsid w:val="1F4CD346"/>
    <w:rsid w:val="1F4D5CD4"/>
    <w:rsid w:val="1F4FC505"/>
    <w:rsid w:val="1F66A969"/>
    <w:rsid w:val="1F6B1A06"/>
    <w:rsid w:val="1F6C0EC8"/>
    <w:rsid w:val="1F6EB848"/>
    <w:rsid w:val="1F6FA809"/>
    <w:rsid w:val="1F714684"/>
    <w:rsid w:val="1F71F637"/>
    <w:rsid w:val="1F764131"/>
    <w:rsid w:val="1F76E678"/>
    <w:rsid w:val="1F77DDE9"/>
    <w:rsid w:val="1F79EE0B"/>
    <w:rsid w:val="1F7E4DAA"/>
    <w:rsid w:val="1F83BD05"/>
    <w:rsid w:val="1F83ED4B"/>
    <w:rsid w:val="1F89890A"/>
    <w:rsid w:val="1F898E3A"/>
    <w:rsid w:val="1F8A5D36"/>
    <w:rsid w:val="1F8D9102"/>
    <w:rsid w:val="1F8E8FAC"/>
    <w:rsid w:val="1F918F64"/>
    <w:rsid w:val="1F94F270"/>
    <w:rsid w:val="1F96113D"/>
    <w:rsid w:val="1F972347"/>
    <w:rsid w:val="1F97ECEF"/>
    <w:rsid w:val="1F9CD869"/>
    <w:rsid w:val="1F9F9BDE"/>
    <w:rsid w:val="1FA3885E"/>
    <w:rsid w:val="1FA5E1D3"/>
    <w:rsid w:val="1FAC6065"/>
    <w:rsid w:val="1FACC2AE"/>
    <w:rsid w:val="1FAF33C4"/>
    <w:rsid w:val="1FB63DDA"/>
    <w:rsid w:val="1FB68604"/>
    <w:rsid w:val="1FB9F605"/>
    <w:rsid w:val="1FBAD389"/>
    <w:rsid w:val="1FBB49C5"/>
    <w:rsid w:val="1FBB6EB2"/>
    <w:rsid w:val="1FBB98C4"/>
    <w:rsid w:val="1FD13188"/>
    <w:rsid w:val="1FD4DDA7"/>
    <w:rsid w:val="1FD4F1E4"/>
    <w:rsid w:val="1FDC51D7"/>
    <w:rsid w:val="1FDCE9F6"/>
    <w:rsid w:val="1FE208F9"/>
    <w:rsid w:val="1FE3C161"/>
    <w:rsid w:val="1FE6B42C"/>
    <w:rsid w:val="1FEC9032"/>
    <w:rsid w:val="1FF1FF2F"/>
    <w:rsid w:val="1FF270CC"/>
    <w:rsid w:val="1FF2F78E"/>
    <w:rsid w:val="1FF73658"/>
    <w:rsid w:val="1FF86D58"/>
    <w:rsid w:val="1FF980EF"/>
    <w:rsid w:val="1FFECEF8"/>
    <w:rsid w:val="20003D6B"/>
    <w:rsid w:val="20044EBD"/>
    <w:rsid w:val="2006A44C"/>
    <w:rsid w:val="200B21A8"/>
    <w:rsid w:val="200D9077"/>
    <w:rsid w:val="2011E01B"/>
    <w:rsid w:val="2015CDEF"/>
    <w:rsid w:val="2016F3BB"/>
    <w:rsid w:val="2017C9F3"/>
    <w:rsid w:val="20182E88"/>
    <w:rsid w:val="201BDAAA"/>
    <w:rsid w:val="201DB062"/>
    <w:rsid w:val="201E0D55"/>
    <w:rsid w:val="201E5C8D"/>
    <w:rsid w:val="201EBB33"/>
    <w:rsid w:val="20202D19"/>
    <w:rsid w:val="2025172E"/>
    <w:rsid w:val="20260215"/>
    <w:rsid w:val="202C5B81"/>
    <w:rsid w:val="202C7D87"/>
    <w:rsid w:val="202F99FF"/>
    <w:rsid w:val="20348714"/>
    <w:rsid w:val="20382687"/>
    <w:rsid w:val="2038F491"/>
    <w:rsid w:val="204314C9"/>
    <w:rsid w:val="2044E799"/>
    <w:rsid w:val="20456B87"/>
    <w:rsid w:val="204644AF"/>
    <w:rsid w:val="204863FD"/>
    <w:rsid w:val="2048C044"/>
    <w:rsid w:val="204A03B8"/>
    <w:rsid w:val="204CE031"/>
    <w:rsid w:val="204D362F"/>
    <w:rsid w:val="204EDC37"/>
    <w:rsid w:val="205465E6"/>
    <w:rsid w:val="2054725B"/>
    <w:rsid w:val="2056114B"/>
    <w:rsid w:val="20562940"/>
    <w:rsid w:val="20589214"/>
    <w:rsid w:val="2058E32C"/>
    <w:rsid w:val="2060345B"/>
    <w:rsid w:val="2060F95F"/>
    <w:rsid w:val="206210D5"/>
    <w:rsid w:val="2065B317"/>
    <w:rsid w:val="20698231"/>
    <w:rsid w:val="2069A1BA"/>
    <w:rsid w:val="206C97B3"/>
    <w:rsid w:val="2073DA8B"/>
    <w:rsid w:val="2074C246"/>
    <w:rsid w:val="20767235"/>
    <w:rsid w:val="20782E1B"/>
    <w:rsid w:val="2078B203"/>
    <w:rsid w:val="207FBDD1"/>
    <w:rsid w:val="208241E1"/>
    <w:rsid w:val="2084A6F7"/>
    <w:rsid w:val="2084D89B"/>
    <w:rsid w:val="20881B8E"/>
    <w:rsid w:val="2088BCDB"/>
    <w:rsid w:val="208A04E9"/>
    <w:rsid w:val="208B7D99"/>
    <w:rsid w:val="20931D3A"/>
    <w:rsid w:val="20935CC3"/>
    <w:rsid w:val="209526E9"/>
    <w:rsid w:val="20959A1C"/>
    <w:rsid w:val="2097D04F"/>
    <w:rsid w:val="209AA7E9"/>
    <w:rsid w:val="209F99C8"/>
    <w:rsid w:val="20A11926"/>
    <w:rsid w:val="20A70A84"/>
    <w:rsid w:val="20A84DFF"/>
    <w:rsid w:val="20ABC057"/>
    <w:rsid w:val="20AD915A"/>
    <w:rsid w:val="20B1F381"/>
    <w:rsid w:val="20B2B0CC"/>
    <w:rsid w:val="20B38F02"/>
    <w:rsid w:val="20B741AC"/>
    <w:rsid w:val="20B9E24F"/>
    <w:rsid w:val="20BAFD54"/>
    <w:rsid w:val="20C22333"/>
    <w:rsid w:val="20C3EE5D"/>
    <w:rsid w:val="20C51CAF"/>
    <w:rsid w:val="20C80FBE"/>
    <w:rsid w:val="20CABA63"/>
    <w:rsid w:val="20CCE518"/>
    <w:rsid w:val="20CD32F7"/>
    <w:rsid w:val="20CF3A06"/>
    <w:rsid w:val="20CF4988"/>
    <w:rsid w:val="20CFD001"/>
    <w:rsid w:val="20D00467"/>
    <w:rsid w:val="20D35E9C"/>
    <w:rsid w:val="20D6C152"/>
    <w:rsid w:val="20D6E0EF"/>
    <w:rsid w:val="20D70526"/>
    <w:rsid w:val="20D92CAE"/>
    <w:rsid w:val="20DA0B7F"/>
    <w:rsid w:val="20DB0421"/>
    <w:rsid w:val="20DBCEDF"/>
    <w:rsid w:val="20DCE60F"/>
    <w:rsid w:val="20DE121B"/>
    <w:rsid w:val="20E4F14B"/>
    <w:rsid w:val="20E5704D"/>
    <w:rsid w:val="20E59189"/>
    <w:rsid w:val="20E678AF"/>
    <w:rsid w:val="20E6B708"/>
    <w:rsid w:val="20F3A3CD"/>
    <w:rsid w:val="20F87A50"/>
    <w:rsid w:val="20F94343"/>
    <w:rsid w:val="20F97A4A"/>
    <w:rsid w:val="20FCA9AC"/>
    <w:rsid w:val="20FFB526"/>
    <w:rsid w:val="210052FF"/>
    <w:rsid w:val="2100C19E"/>
    <w:rsid w:val="2100FAC5"/>
    <w:rsid w:val="21045554"/>
    <w:rsid w:val="2105BB8B"/>
    <w:rsid w:val="2105D2E9"/>
    <w:rsid w:val="2108A5FC"/>
    <w:rsid w:val="210C7DBD"/>
    <w:rsid w:val="2110E841"/>
    <w:rsid w:val="21118085"/>
    <w:rsid w:val="211F8D66"/>
    <w:rsid w:val="2120D2FA"/>
    <w:rsid w:val="212947F4"/>
    <w:rsid w:val="212FFE54"/>
    <w:rsid w:val="21301F73"/>
    <w:rsid w:val="213246A4"/>
    <w:rsid w:val="2137461A"/>
    <w:rsid w:val="2137CD92"/>
    <w:rsid w:val="213BE127"/>
    <w:rsid w:val="2140629E"/>
    <w:rsid w:val="21450795"/>
    <w:rsid w:val="2146362A"/>
    <w:rsid w:val="2146888A"/>
    <w:rsid w:val="214D3219"/>
    <w:rsid w:val="214F5055"/>
    <w:rsid w:val="2153CD48"/>
    <w:rsid w:val="21565D65"/>
    <w:rsid w:val="2158EB18"/>
    <w:rsid w:val="2159D3F4"/>
    <w:rsid w:val="215C178C"/>
    <w:rsid w:val="215F86E4"/>
    <w:rsid w:val="216763FB"/>
    <w:rsid w:val="216A15EC"/>
    <w:rsid w:val="216B14D5"/>
    <w:rsid w:val="216DE74C"/>
    <w:rsid w:val="216EDAC0"/>
    <w:rsid w:val="2170995E"/>
    <w:rsid w:val="21745E06"/>
    <w:rsid w:val="2176075F"/>
    <w:rsid w:val="2176FA1D"/>
    <w:rsid w:val="21827767"/>
    <w:rsid w:val="21831749"/>
    <w:rsid w:val="2189CB58"/>
    <w:rsid w:val="218A5243"/>
    <w:rsid w:val="218B0AFB"/>
    <w:rsid w:val="218BF4E2"/>
    <w:rsid w:val="2190832F"/>
    <w:rsid w:val="2197F205"/>
    <w:rsid w:val="219BFEAD"/>
    <w:rsid w:val="219D7B77"/>
    <w:rsid w:val="219EDBC8"/>
    <w:rsid w:val="21A07228"/>
    <w:rsid w:val="21A0CB8C"/>
    <w:rsid w:val="21A1B1C2"/>
    <w:rsid w:val="21ABCADC"/>
    <w:rsid w:val="21AFF6AF"/>
    <w:rsid w:val="21B719A1"/>
    <w:rsid w:val="21B833E1"/>
    <w:rsid w:val="21BE8E96"/>
    <w:rsid w:val="21C1E601"/>
    <w:rsid w:val="21C1FE45"/>
    <w:rsid w:val="21C2CE13"/>
    <w:rsid w:val="21C5E85E"/>
    <w:rsid w:val="21C7BBBB"/>
    <w:rsid w:val="21C810AE"/>
    <w:rsid w:val="21CACF2E"/>
    <w:rsid w:val="21CBB33B"/>
    <w:rsid w:val="21CDEE02"/>
    <w:rsid w:val="21D02D55"/>
    <w:rsid w:val="21D10039"/>
    <w:rsid w:val="21D2986B"/>
    <w:rsid w:val="21D37932"/>
    <w:rsid w:val="21D5EB88"/>
    <w:rsid w:val="21D93A1C"/>
    <w:rsid w:val="21DE1434"/>
    <w:rsid w:val="21DEB979"/>
    <w:rsid w:val="21DF6AF7"/>
    <w:rsid w:val="21E13BE8"/>
    <w:rsid w:val="21E2CDED"/>
    <w:rsid w:val="21E504EB"/>
    <w:rsid w:val="21E5727C"/>
    <w:rsid w:val="21E8E0B8"/>
    <w:rsid w:val="21E917E6"/>
    <w:rsid w:val="21E96BC5"/>
    <w:rsid w:val="21EA05C0"/>
    <w:rsid w:val="21EA3DEF"/>
    <w:rsid w:val="21EECB09"/>
    <w:rsid w:val="21EECD94"/>
    <w:rsid w:val="22021288"/>
    <w:rsid w:val="2202CCF9"/>
    <w:rsid w:val="22038A27"/>
    <w:rsid w:val="22080141"/>
    <w:rsid w:val="220AE06C"/>
    <w:rsid w:val="220C763F"/>
    <w:rsid w:val="220CEFC7"/>
    <w:rsid w:val="220E8E9C"/>
    <w:rsid w:val="221561D3"/>
    <w:rsid w:val="22165735"/>
    <w:rsid w:val="2216AC91"/>
    <w:rsid w:val="221ADA2E"/>
    <w:rsid w:val="221BA9CD"/>
    <w:rsid w:val="221D1BF3"/>
    <w:rsid w:val="2224F74E"/>
    <w:rsid w:val="2225128E"/>
    <w:rsid w:val="2226B74A"/>
    <w:rsid w:val="222DE35E"/>
    <w:rsid w:val="222E3A33"/>
    <w:rsid w:val="22345569"/>
    <w:rsid w:val="223CC099"/>
    <w:rsid w:val="22420E94"/>
    <w:rsid w:val="2242E1C4"/>
    <w:rsid w:val="2243EE3F"/>
    <w:rsid w:val="22443FBF"/>
    <w:rsid w:val="22479A2B"/>
    <w:rsid w:val="224E5BD5"/>
    <w:rsid w:val="2251A19C"/>
    <w:rsid w:val="2252BA8A"/>
    <w:rsid w:val="22581BBF"/>
    <w:rsid w:val="2259A358"/>
    <w:rsid w:val="225BA077"/>
    <w:rsid w:val="225CCDD4"/>
    <w:rsid w:val="22603DEB"/>
    <w:rsid w:val="226415AE"/>
    <w:rsid w:val="2265F801"/>
    <w:rsid w:val="226636E2"/>
    <w:rsid w:val="226C0A27"/>
    <w:rsid w:val="2270481F"/>
    <w:rsid w:val="2272DF50"/>
    <w:rsid w:val="2281F11C"/>
    <w:rsid w:val="228765C7"/>
    <w:rsid w:val="22899186"/>
    <w:rsid w:val="22899751"/>
    <w:rsid w:val="2290B12C"/>
    <w:rsid w:val="229136DC"/>
    <w:rsid w:val="2293223B"/>
    <w:rsid w:val="229579AD"/>
    <w:rsid w:val="2295FA0B"/>
    <w:rsid w:val="22980155"/>
    <w:rsid w:val="2299C9AB"/>
    <w:rsid w:val="229A8958"/>
    <w:rsid w:val="229CF6F8"/>
    <w:rsid w:val="229DA6C2"/>
    <w:rsid w:val="22A537AE"/>
    <w:rsid w:val="22A5736F"/>
    <w:rsid w:val="22A5CE67"/>
    <w:rsid w:val="22A61205"/>
    <w:rsid w:val="22B03FC3"/>
    <w:rsid w:val="22B2B2F4"/>
    <w:rsid w:val="22B39946"/>
    <w:rsid w:val="22B3C399"/>
    <w:rsid w:val="22B83CC0"/>
    <w:rsid w:val="22BE9EC8"/>
    <w:rsid w:val="22C27760"/>
    <w:rsid w:val="22C601D4"/>
    <w:rsid w:val="22C72103"/>
    <w:rsid w:val="22C76426"/>
    <w:rsid w:val="22C85D44"/>
    <w:rsid w:val="22C93AAF"/>
    <w:rsid w:val="22CE62BC"/>
    <w:rsid w:val="22CF137C"/>
    <w:rsid w:val="22D32A6C"/>
    <w:rsid w:val="22D6B569"/>
    <w:rsid w:val="22D936AF"/>
    <w:rsid w:val="22DE3E79"/>
    <w:rsid w:val="22E272CA"/>
    <w:rsid w:val="22E76210"/>
    <w:rsid w:val="22E84D41"/>
    <w:rsid w:val="22EF532B"/>
    <w:rsid w:val="22F66A0C"/>
    <w:rsid w:val="22F98249"/>
    <w:rsid w:val="22FAE827"/>
    <w:rsid w:val="22FCD064"/>
    <w:rsid w:val="22FD1422"/>
    <w:rsid w:val="23010DAA"/>
    <w:rsid w:val="23041BEE"/>
    <w:rsid w:val="230586CC"/>
    <w:rsid w:val="230A2129"/>
    <w:rsid w:val="230A4674"/>
    <w:rsid w:val="230B4F87"/>
    <w:rsid w:val="230C13F7"/>
    <w:rsid w:val="230D7AAA"/>
    <w:rsid w:val="230F772D"/>
    <w:rsid w:val="23120E33"/>
    <w:rsid w:val="23139F1E"/>
    <w:rsid w:val="2314DDCA"/>
    <w:rsid w:val="23152DB9"/>
    <w:rsid w:val="231BBE5E"/>
    <w:rsid w:val="231C18E5"/>
    <w:rsid w:val="231D1ED8"/>
    <w:rsid w:val="231E54EE"/>
    <w:rsid w:val="231E6027"/>
    <w:rsid w:val="23219284"/>
    <w:rsid w:val="2321AE4E"/>
    <w:rsid w:val="232783A2"/>
    <w:rsid w:val="232BAE9D"/>
    <w:rsid w:val="232D1AF6"/>
    <w:rsid w:val="233162EC"/>
    <w:rsid w:val="23320817"/>
    <w:rsid w:val="233C5B2A"/>
    <w:rsid w:val="233CF41D"/>
    <w:rsid w:val="233F81EA"/>
    <w:rsid w:val="2342224F"/>
    <w:rsid w:val="2345E998"/>
    <w:rsid w:val="234673C4"/>
    <w:rsid w:val="23486663"/>
    <w:rsid w:val="234C1B4E"/>
    <w:rsid w:val="234F8BA6"/>
    <w:rsid w:val="23502097"/>
    <w:rsid w:val="2351295F"/>
    <w:rsid w:val="23538139"/>
    <w:rsid w:val="23589AAB"/>
    <w:rsid w:val="235B3611"/>
    <w:rsid w:val="235B76DE"/>
    <w:rsid w:val="23610370"/>
    <w:rsid w:val="236203B8"/>
    <w:rsid w:val="2364D9B2"/>
    <w:rsid w:val="2365E941"/>
    <w:rsid w:val="2369F0A8"/>
    <w:rsid w:val="23720678"/>
    <w:rsid w:val="237893E7"/>
    <w:rsid w:val="237B2F1C"/>
    <w:rsid w:val="237D2072"/>
    <w:rsid w:val="237F297C"/>
    <w:rsid w:val="2380EF69"/>
    <w:rsid w:val="2380F82A"/>
    <w:rsid w:val="238EE7FA"/>
    <w:rsid w:val="23A18C15"/>
    <w:rsid w:val="23A1E117"/>
    <w:rsid w:val="23A20AEE"/>
    <w:rsid w:val="23A2E44F"/>
    <w:rsid w:val="23A45BD9"/>
    <w:rsid w:val="23A4CBB2"/>
    <w:rsid w:val="23A540A5"/>
    <w:rsid w:val="23A5DC67"/>
    <w:rsid w:val="23A5E2BD"/>
    <w:rsid w:val="23AC6BDA"/>
    <w:rsid w:val="23AD4107"/>
    <w:rsid w:val="23B373D6"/>
    <w:rsid w:val="23B496B7"/>
    <w:rsid w:val="23B70333"/>
    <w:rsid w:val="23B74818"/>
    <w:rsid w:val="23B9E2A3"/>
    <w:rsid w:val="23BA2142"/>
    <w:rsid w:val="23BA2B1C"/>
    <w:rsid w:val="23BB7AFD"/>
    <w:rsid w:val="23BC0033"/>
    <w:rsid w:val="23BCC24D"/>
    <w:rsid w:val="23BF0D49"/>
    <w:rsid w:val="23BF8672"/>
    <w:rsid w:val="23BFF44E"/>
    <w:rsid w:val="23C07CB8"/>
    <w:rsid w:val="23C0DEE4"/>
    <w:rsid w:val="23C1107B"/>
    <w:rsid w:val="23C3F44B"/>
    <w:rsid w:val="23C42138"/>
    <w:rsid w:val="23C5353E"/>
    <w:rsid w:val="23C87DEE"/>
    <w:rsid w:val="23CE0A4D"/>
    <w:rsid w:val="23D12052"/>
    <w:rsid w:val="23DD8AAE"/>
    <w:rsid w:val="23DDE2AB"/>
    <w:rsid w:val="23DED99C"/>
    <w:rsid w:val="23E27B66"/>
    <w:rsid w:val="23E80AB4"/>
    <w:rsid w:val="23EBDC46"/>
    <w:rsid w:val="23F14FCF"/>
    <w:rsid w:val="23F2410C"/>
    <w:rsid w:val="23F450DA"/>
    <w:rsid w:val="23F99175"/>
    <w:rsid w:val="2403E39E"/>
    <w:rsid w:val="240579E8"/>
    <w:rsid w:val="2407D6FF"/>
    <w:rsid w:val="24083992"/>
    <w:rsid w:val="240C518F"/>
    <w:rsid w:val="2412E55D"/>
    <w:rsid w:val="24134010"/>
    <w:rsid w:val="241F8BD1"/>
    <w:rsid w:val="24223C1F"/>
    <w:rsid w:val="242254D5"/>
    <w:rsid w:val="24234200"/>
    <w:rsid w:val="242743F5"/>
    <w:rsid w:val="2427672E"/>
    <w:rsid w:val="24291361"/>
    <w:rsid w:val="24296501"/>
    <w:rsid w:val="242967EC"/>
    <w:rsid w:val="2429A07E"/>
    <w:rsid w:val="2429FF13"/>
    <w:rsid w:val="242ED514"/>
    <w:rsid w:val="242F1801"/>
    <w:rsid w:val="243186F7"/>
    <w:rsid w:val="243728CB"/>
    <w:rsid w:val="243F3317"/>
    <w:rsid w:val="2440E7B8"/>
    <w:rsid w:val="2442001B"/>
    <w:rsid w:val="2443EC3A"/>
    <w:rsid w:val="24445958"/>
    <w:rsid w:val="244BDE85"/>
    <w:rsid w:val="244BE202"/>
    <w:rsid w:val="244CD535"/>
    <w:rsid w:val="244D5BC5"/>
    <w:rsid w:val="24507EA3"/>
    <w:rsid w:val="2451C887"/>
    <w:rsid w:val="245280F8"/>
    <w:rsid w:val="245485D8"/>
    <w:rsid w:val="24557807"/>
    <w:rsid w:val="24594FAE"/>
    <w:rsid w:val="2459E4AF"/>
    <w:rsid w:val="245A630F"/>
    <w:rsid w:val="245C7762"/>
    <w:rsid w:val="245E9141"/>
    <w:rsid w:val="245F89F8"/>
    <w:rsid w:val="24617ADA"/>
    <w:rsid w:val="246E11CD"/>
    <w:rsid w:val="246FCD70"/>
    <w:rsid w:val="247357DF"/>
    <w:rsid w:val="2477BCC4"/>
    <w:rsid w:val="247B6461"/>
    <w:rsid w:val="247C2BC1"/>
    <w:rsid w:val="247C80AE"/>
    <w:rsid w:val="247C8AAC"/>
    <w:rsid w:val="24855185"/>
    <w:rsid w:val="2486C0A5"/>
    <w:rsid w:val="248743C7"/>
    <w:rsid w:val="248A6135"/>
    <w:rsid w:val="248BFCBF"/>
    <w:rsid w:val="248C7247"/>
    <w:rsid w:val="248F47F0"/>
    <w:rsid w:val="24903480"/>
    <w:rsid w:val="2493111B"/>
    <w:rsid w:val="24931447"/>
    <w:rsid w:val="24943565"/>
    <w:rsid w:val="2495DC90"/>
    <w:rsid w:val="24964382"/>
    <w:rsid w:val="2498E483"/>
    <w:rsid w:val="249C361B"/>
    <w:rsid w:val="249E1DA7"/>
    <w:rsid w:val="249F44AA"/>
    <w:rsid w:val="24A18F81"/>
    <w:rsid w:val="24A26462"/>
    <w:rsid w:val="24A455ED"/>
    <w:rsid w:val="24A54C6B"/>
    <w:rsid w:val="24AC0A40"/>
    <w:rsid w:val="24AECDBF"/>
    <w:rsid w:val="24B241A0"/>
    <w:rsid w:val="24B2C9CC"/>
    <w:rsid w:val="24B898BA"/>
    <w:rsid w:val="24B8F40D"/>
    <w:rsid w:val="24BAB7D4"/>
    <w:rsid w:val="24BAD1F9"/>
    <w:rsid w:val="24BEF4BB"/>
    <w:rsid w:val="24BF67A5"/>
    <w:rsid w:val="24C115D6"/>
    <w:rsid w:val="24C6B6EB"/>
    <w:rsid w:val="24C77EFE"/>
    <w:rsid w:val="24CD7823"/>
    <w:rsid w:val="24D5B9FE"/>
    <w:rsid w:val="24D8D1D3"/>
    <w:rsid w:val="24D8D433"/>
    <w:rsid w:val="24DBADA6"/>
    <w:rsid w:val="24DC3203"/>
    <w:rsid w:val="24E392A5"/>
    <w:rsid w:val="24E3E579"/>
    <w:rsid w:val="24E5E00A"/>
    <w:rsid w:val="24E79DEF"/>
    <w:rsid w:val="24E90645"/>
    <w:rsid w:val="24EB6DA6"/>
    <w:rsid w:val="24EBBC2C"/>
    <w:rsid w:val="24ED1B66"/>
    <w:rsid w:val="24ED22DB"/>
    <w:rsid w:val="24F45B16"/>
    <w:rsid w:val="24F4ACE1"/>
    <w:rsid w:val="24F53CF2"/>
    <w:rsid w:val="24F91825"/>
    <w:rsid w:val="24FABA53"/>
    <w:rsid w:val="24FBEB6B"/>
    <w:rsid w:val="25015391"/>
    <w:rsid w:val="2504C87B"/>
    <w:rsid w:val="25060C8C"/>
    <w:rsid w:val="25075BEF"/>
    <w:rsid w:val="250DA783"/>
    <w:rsid w:val="251248C2"/>
    <w:rsid w:val="2514E32C"/>
    <w:rsid w:val="25161C02"/>
    <w:rsid w:val="251BE474"/>
    <w:rsid w:val="2524F613"/>
    <w:rsid w:val="25267547"/>
    <w:rsid w:val="252F0934"/>
    <w:rsid w:val="253455CE"/>
    <w:rsid w:val="25350B81"/>
    <w:rsid w:val="25369442"/>
    <w:rsid w:val="253A7072"/>
    <w:rsid w:val="253E2908"/>
    <w:rsid w:val="253FEA98"/>
    <w:rsid w:val="254008D6"/>
    <w:rsid w:val="254301D6"/>
    <w:rsid w:val="25452A03"/>
    <w:rsid w:val="254BC05C"/>
    <w:rsid w:val="254C5ACB"/>
    <w:rsid w:val="254FD819"/>
    <w:rsid w:val="2550C743"/>
    <w:rsid w:val="2551D49C"/>
    <w:rsid w:val="25547D55"/>
    <w:rsid w:val="255725DB"/>
    <w:rsid w:val="2559D588"/>
    <w:rsid w:val="25629EDA"/>
    <w:rsid w:val="25630529"/>
    <w:rsid w:val="2565582C"/>
    <w:rsid w:val="2565CC86"/>
    <w:rsid w:val="2565DAF5"/>
    <w:rsid w:val="2567B53D"/>
    <w:rsid w:val="2569789A"/>
    <w:rsid w:val="256A8597"/>
    <w:rsid w:val="256D50CA"/>
    <w:rsid w:val="25708E95"/>
    <w:rsid w:val="25765945"/>
    <w:rsid w:val="25773367"/>
    <w:rsid w:val="257A2C65"/>
    <w:rsid w:val="257F8DBB"/>
    <w:rsid w:val="258269F0"/>
    <w:rsid w:val="25827544"/>
    <w:rsid w:val="25858F8E"/>
    <w:rsid w:val="2585C8DF"/>
    <w:rsid w:val="2587ACA7"/>
    <w:rsid w:val="258831A4"/>
    <w:rsid w:val="25898786"/>
    <w:rsid w:val="2589DB41"/>
    <w:rsid w:val="258C41FA"/>
    <w:rsid w:val="258E2D87"/>
    <w:rsid w:val="258E4364"/>
    <w:rsid w:val="258F20DB"/>
    <w:rsid w:val="2594448B"/>
    <w:rsid w:val="2594BF60"/>
    <w:rsid w:val="259C89BB"/>
    <w:rsid w:val="259E11B9"/>
    <w:rsid w:val="259F0DB3"/>
    <w:rsid w:val="25A346EF"/>
    <w:rsid w:val="25A3F67B"/>
    <w:rsid w:val="25AC9CA9"/>
    <w:rsid w:val="25B0F039"/>
    <w:rsid w:val="25B2D146"/>
    <w:rsid w:val="25B5DC95"/>
    <w:rsid w:val="25B72410"/>
    <w:rsid w:val="25B99FFA"/>
    <w:rsid w:val="25BB8D9F"/>
    <w:rsid w:val="25BE270F"/>
    <w:rsid w:val="25BF03C3"/>
    <w:rsid w:val="25BF4AC7"/>
    <w:rsid w:val="25C0DEED"/>
    <w:rsid w:val="25C2BEB8"/>
    <w:rsid w:val="25C55F1E"/>
    <w:rsid w:val="25CA8459"/>
    <w:rsid w:val="25D0DD41"/>
    <w:rsid w:val="25D29DBF"/>
    <w:rsid w:val="25D5A2DB"/>
    <w:rsid w:val="25D71043"/>
    <w:rsid w:val="25D7199A"/>
    <w:rsid w:val="25D92CAE"/>
    <w:rsid w:val="25DE0811"/>
    <w:rsid w:val="25DEDD83"/>
    <w:rsid w:val="25DFAB74"/>
    <w:rsid w:val="25E0B773"/>
    <w:rsid w:val="25EA0D97"/>
    <w:rsid w:val="25F0D82D"/>
    <w:rsid w:val="25F2E4A8"/>
    <w:rsid w:val="25F314DC"/>
    <w:rsid w:val="25F448A3"/>
    <w:rsid w:val="25F48ED7"/>
    <w:rsid w:val="25F50B31"/>
    <w:rsid w:val="25F574E7"/>
    <w:rsid w:val="25F93E86"/>
    <w:rsid w:val="25F9E529"/>
    <w:rsid w:val="25FAB064"/>
    <w:rsid w:val="25FB58EB"/>
    <w:rsid w:val="25FC0BE2"/>
    <w:rsid w:val="2600848F"/>
    <w:rsid w:val="26015A4C"/>
    <w:rsid w:val="2602EB18"/>
    <w:rsid w:val="260C3A06"/>
    <w:rsid w:val="260F3B54"/>
    <w:rsid w:val="26134B41"/>
    <w:rsid w:val="261D1E53"/>
    <w:rsid w:val="261F12DD"/>
    <w:rsid w:val="261FF817"/>
    <w:rsid w:val="262B893E"/>
    <w:rsid w:val="262BCF53"/>
    <w:rsid w:val="262F9D96"/>
    <w:rsid w:val="263099D4"/>
    <w:rsid w:val="2633F61D"/>
    <w:rsid w:val="26389A7A"/>
    <w:rsid w:val="2638C2F3"/>
    <w:rsid w:val="263C5230"/>
    <w:rsid w:val="263D8692"/>
    <w:rsid w:val="2641C760"/>
    <w:rsid w:val="2647A673"/>
    <w:rsid w:val="2649B603"/>
    <w:rsid w:val="264A371F"/>
    <w:rsid w:val="264B24BF"/>
    <w:rsid w:val="264B389F"/>
    <w:rsid w:val="26512700"/>
    <w:rsid w:val="26537268"/>
    <w:rsid w:val="265A6125"/>
    <w:rsid w:val="265C8568"/>
    <w:rsid w:val="265D1903"/>
    <w:rsid w:val="26637516"/>
    <w:rsid w:val="26669476"/>
    <w:rsid w:val="2668769E"/>
    <w:rsid w:val="266A9065"/>
    <w:rsid w:val="266B172A"/>
    <w:rsid w:val="266C0107"/>
    <w:rsid w:val="266DD529"/>
    <w:rsid w:val="2671370B"/>
    <w:rsid w:val="2673DB8E"/>
    <w:rsid w:val="267554D3"/>
    <w:rsid w:val="2676002C"/>
    <w:rsid w:val="26785269"/>
    <w:rsid w:val="267B7CD3"/>
    <w:rsid w:val="267B9B92"/>
    <w:rsid w:val="267D8F91"/>
    <w:rsid w:val="267EEEC9"/>
    <w:rsid w:val="2683347D"/>
    <w:rsid w:val="2683CBA6"/>
    <w:rsid w:val="2686C7C7"/>
    <w:rsid w:val="26888B86"/>
    <w:rsid w:val="268A0B4A"/>
    <w:rsid w:val="268CC2BC"/>
    <w:rsid w:val="268CC692"/>
    <w:rsid w:val="268EFF28"/>
    <w:rsid w:val="26908303"/>
    <w:rsid w:val="26930537"/>
    <w:rsid w:val="269315A0"/>
    <w:rsid w:val="269B6438"/>
    <w:rsid w:val="269D3D2D"/>
    <w:rsid w:val="26A2C4C3"/>
    <w:rsid w:val="26A2FDB3"/>
    <w:rsid w:val="26A5A288"/>
    <w:rsid w:val="26A6B784"/>
    <w:rsid w:val="26A9860E"/>
    <w:rsid w:val="26AAA407"/>
    <w:rsid w:val="26B1DAAA"/>
    <w:rsid w:val="26B223EE"/>
    <w:rsid w:val="26B5A596"/>
    <w:rsid w:val="26B69959"/>
    <w:rsid w:val="26B953C0"/>
    <w:rsid w:val="26BCB698"/>
    <w:rsid w:val="26BFD537"/>
    <w:rsid w:val="26C025CF"/>
    <w:rsid w:val="26C0563A"/>
    <w:rsid w:val="26C3C931"/>
    <w:rsid w:val="26C4A43F"/>
    <w:rsid w:val="26C79BA5"/>
    <w:rsid w:val="26C93FDF"/>
    <w:rsid w:val="26D0FAF0"/>
    <w:rsid w:val="26D2011F"/>
    <w:rsid w:val="26D2A2C9"/>
    <w:rsid w:val="26D6D28A"/>
    <w:rsid w:val="26DD72AF"/>
    <w:rsid w:val="26E1EBE1"/>
    <w:rsid w:val="26E2322B"/>
    <w:rsid w:val="26E2C144"/>
    <w:rsid w:val="26E78502"/>
    <w:rsid w:val="26E7CEE0"/>
    <w:rsid w:val="26EA85E9"/>
    <w:rsid w:val="26EA9DBD"/>
    <w:rsid w:val="26EBC166"/>
    <w:rsid w:val="26EC904A"/>
    <w:rsid w:val="26EE5527"/>
    <w:rsid w:val="26F60E56"/>
    <w:rsid w:val="26F6FA56"/>
    <w:rsid w:val="26F92D10"/>
    <w:rsid w:val="26FAB06F"/>
    <w:rsid w:val="26FADCD6"/>
    <w:rsid w:val="270210B3"/>
    <w:rsid w:val="2703373C"/>
    <w:rsid w:val="2703859E"/>
    <w:rsid w:val="27067DDD"/>
    <w:rsid w:val="27090B1A"/>
    <w:rsid w:val="270E065B"/>
    <w:rsid w:val="2712480D"/>
    <w:rsid w:val="271AC217"/>
    <w:rsid w:val="271B3066"/>
    <w:rsid w:val="271BBC5E"/>
    <w:rsid w:val="2725B11D"/>
    <w:rsid w:val="27262DF1"/>
    <w:rsid w:val="2726DA4C"/>
    <w:rsid w:val="27296C38"/>
    <w:rsid w:val="272D0F1F"/>
    <w:rsid w:val="272D36EF"/>
    <w:rsid w:val="272DE3DD"/>
    <w:rsid w:val="2733829E"/>
    <w:rsid w:val="27342B42"/>
    <w:rsid w:val="2735DEA9"/>
    <w:rsid w:val="273BAB95"/>
    <w:rsid w:val="273C3ECD"/>
    <w:rsid w:val="273E7824"/>
    <w:rsid w:val="273EFD95"/>
    <w:rsid w:val="27405ECB"/>
    <w:rsid w:val="2742B20E"/>
    <w:rsid w:val="27430CD0"/>
    <w:rsid w:val="2745D4DA"/>
    <w:rsid w:val="274608E0"/>
    <w:rsid w:val="27473848"/>
    <w:rsid w:val="274CFB66"/>
    <w:rsid w:val="274DF31F"/>
    <w:rsid w:val="274F8973"/>
    <w:rsid w:val="27503F7A"/>
    <w:rsid w:val="2752F471"/>
    <w:rsid w:val="2754B068"/>
    <w:rsid w:val="275687EC"/>
    <w:rsid w:val="2758740B"/>
    <w:rsid w:val="275D2173"/>
    <w:rsid w:val="275E62D5"/>
    <w:rsid w:val="27690114"/>
    <w:rsid w:val="276EBD97"/>
    <w:rsid w:val="2774E258"/>
    <w:rsid w:val="2774FD0F"/>
    <w:rsid w:val="2776279C"/>
    <w:rsid w:val="277806B9"/>
    <w:rsid w:val="277BC36F"/>
    <w:rsid w:val="277C6714"/>
    <w:rsid w:val="27801865"/>
    <w:rsid w:val="27803887"/>
    <w:rsid w:val="278560C1"/>
    <w:rsid w:val="27857C9E"/>
    <w:rsid w:val="278F753E"/>
    <w:rsid w:val="2792A6CC"/>
    <w:rsid w:val="2794E807"/>
    <w:rsid w:val="2799FDE3"/>
    <w:rsid w:val="279C278D"/>
    <w:rsid w:val="27A1F0A9"/>
    <w:rsid w:val="27AB8FA5"/>
    <w:rsid w:val="27AF25F4"/>
    <w:rsid w:val="27AF8CFD"/>
    <w:rsid w:val="27B230B3"/>
    <w:rsid w:val="27B49C4E"/>
    <w:rsid w:val="27B862D7"/>
    <w:rsid w:val="27B9EE5E"/>
    <w:rsid w:val="27BE658D"/>
    <w:rsid w:val="27C4B9EA"/>
    <w:rsid w:val="27C6F55D"/>
    <w:rsid w:val="27C8D2BE"/>
    <w:rsid w:val="27CA1A7E"/>
    <w:rsid w:val="27D13D6A"/>
    <w:rsid w:val="27D3B74A"/>
    <w:rsid w:val="27D754CE"/>
    <w:rsid w:val="27D93043"/>
    <w:rsid w:val="27DB4E5F"/>
    <w:rsid w:val="27E12452"/>
    <w:rsid w:val="27E3CC54"/>
    <w:rsid w:val="27E3E8B7"/>
    <w:rsid w:val="27E459F6"/>
    <w:rsid w:val="27E4E8F9"/>
    <w:rsid w:val="27E7A051"/>
    <w:rsid w:val="27EAA436"/>
    <w:rsid w:val="27ECD17D"/>
    <w:rsid w:val="27EDD8DD"/>
    <w:rsid w:val="27EFB494"/>
    <w:rsid w:val="27FF0FD2"/>
    <w:rsid w:val="280AEBB4"/>
    <w:rsid w:val="280CED44"/>
    <w:rsid w:val="2814589A"/>
    <w:rsid w:val="2818E2CD"/>
    <w:rsid w:val="28192902"/>
    <w:rsid w:val="281ACA33"/>
    <w:rsid w:val="281F7845"/>
    <w:rsid w:val="2821BCA9"/>
    <w:rsid w:val="2824B49A"/>
    <w:rsid w:val="28299BD1"/>
    <w:rsid w:val="282A6426"/>
    <w:rsid w:val="282B3E9B"/>
    <w:rsid w:val="2831CFC6"/>
    <w:rsid w:val="28334CD2"/>
    <w:rsid w:val="2834A593"/>
    <w:rsid w:val="2836E731"/>
    <w:rsid w:val="283E40CA"/>
    <w:rsid w:val="283F3E06"/>
    <w:rsid w:val="28413154"/>
    <w:rsid w:val="2843C887"/>
    <w:rsid w:val="28464FA6"/>
    <w:rsid w:val="2846AC57"/>
    <w:rsid w:val="284ACAAF"/>
    <w:rsid w:val="284B0DEF"/>
    <w:rsid w:val="284D44B3"/>
    <w:rsid w:val="284FEB27"/>
    <w:rsid w:val="28549F10"/>
    <w:rsid w:val="28559201"/>
    <w:rsid w:val="2856AA5F"/>
    <w:rsid w:val="2858BF4E"/>
    <w:rsid w:val="28596F37"/>
    <w:rsid w:val="285A9155"/>
    <w:rsid w:val="28662429"/>
    <w:rsid w:val="286640D3"/>
    <w:rsid w:val="28676419"/>
    <w:rsid w:val="28676812"/>
    <w:rsid w:val="286FFC2E"/>
    <w:rsid w:val="2871E453"/>
    <w:rsid w:val="2871E4BC"/>
    <w:rsid w:val="287EB571"/>
    <w:rsid w:val="287F0B07"/>
    <w:rsid w:val="28856EF2"/>
    <w:rsid w:val="2885A039"/>
    <w:rsid w:val="2889C1B3"/>
    <w:rsid w:val="288BD49E"/>
    <w:rsid w:val="288FD691"/>
    <w:rsid w:val="28919AAB"/>
    <w:rsid w:val="2891F492"/>
    <w:rsid w:val="289431B7"/>
    <w:rsid w:val="289848F7"/>
    <w:rsid w:val="28A3B333"/>
    <w:rsid w:val="28A5021F"/>
    <w:rsid w:val="28A5693D"/>
    <w:rsid w:val="28AC8A2F"/>
    <w:rsid w:val="28ADF831"/>
    <w:rsid w:val="28B19532"/>
    <w:rsid w:val="28B33762"/>
    <w:rsid w:val="28B47E4F"/>
    <w:rsid w:val="28B90A71"/>
    <w:rsid w:val="28BAAEAD"/>
    <w:rsid w:val="28BC505C"/>
    <w:rsid w:val="28C2A058"/>
    <w:rsid w:val="28C48563"/>
    <w:rsid w:val="28C517D7"/>
    <w:rsid w:val="28CD6E7F"/>
    <w:rsid w:val="28CE5808"/>
    <w:rsid w:val="28D1AF0A"/>
    <w:rsid w:val="28D2EBDD"/>
    <w:rsid w:val="28D7CF51"/>
    <w:rsid w:val="28DD3B9C"/>
    <w:rsid w:val="28E097CE"/>
    <w:rsid w:val="28EEC361"/>
    <w:rsid w:val="28EEC4D2"/>
    <w:rsid w:val="28EF5DAD"/>
    <w:rsid w:val="28F2A373"/>
    <w:rsid w:val="28F416E9"/>
    <w:rsid w:val="28F4B063"/>
    <w:rsid w:val="28F568C4"/>
    <w:rsid w:val="28FB45DA"/>
    <w:rsid w:val="2902810C"/>
    <w:rsid w:val="29032767"/>
    <w:rsid w:val="29034D2E"/>
    <w:rsid w:val="290BA879"/>
    <w:rsid w:val="290E65D7"/>
    <w:rsid w:val="290EB07D"/>
    <w:rsid w:val="29103DC2"/>
    <w:rsid w:val="29114D80"/>
    <w:rsid w:val="2913C07E"/>
    <w:rsid w:val="29177DB8"/>
    <w:rsid w:val="2919786D"/>
    <w:rsid w:val="291B15FE"/>
    <w:rsid w:val="291C731B"/>
    <w:rsid w:val="291C8BE5"/>
    <w:rsid w:val="291FFF74"/>
    <w:rsid w:val="29243C8B"/>
    <w:rsid w:val="29263A86"/>
    <w:rsid w:val="2926BD17"/>
    <w:rsid w:val="29271BBE"/>
    <w:rsid w:val="292DEE26"/>
    <w:rsid w:val="29366E30"/>
    <w:rsid w:val="29370024"/>
    <w:rsid w:val="2937129F"/>
    <w:rsid w:val="29373EEB"/>
    <w:rsid w:val="2937C7FA"/>
    <w:rsid w:val="293B46E0"/>
    <w:rsid w:val="29401AB1"/>
    <w:rsid w:val="29412BCC"/>
    <w:rsid w:val="294496BA"/>
    <w:rsid w:val="29488749"/>
    <w:rsid w:val="294995BF"/>
    <w:rsid w:val="294C9015"/>
    <w:rsid w:val="294D9455"/>
    <w:rsid w:val="2950C1C2"/>
    <w:rsid w:val="2952E71E"/>
    <w:rsid w:val="2954A98B"/>
    <w:rsid w:val="2954F50F"/>
    <w:rsid w:val="29555AFA"/>
    <w:rsid w:val="2955BD75"/>
    <w:rsid w:val="2955FFD1"/>
    <w:rsid w:val="29586C57"/>
    <w:rsid w:val="2958CF3B"/>
    <w:rsid w:val="29590C23"/>
    <w:rsid w:val="295ABCAC"/>
    <w:rsid w:val="295AD68F"/>
    <w:rsid w:val="29636318"/>
    <w:rsid w:val="2963EFAC"/>
    <w:rsid w:val="29656CC4"/>
    <w:rsid w:val="296585B7"/>
    <w:rsid w:val="2965C9D0"/>
    <w:rsid w:val="2968E621"/>
    <w:rsid w:val="296E6B80"/>
    <w:rsid w:val="296F9EA6"/>
    <w:rsid w:val="296FCE9F"/>
    <w:rsid w:val="29700219"/>
    <w:rsid w:val="2974BFDA"/>
    <w:rsid w:val="2974ECB3"/>
    <w:rsid w:val="29761F9C"/>
    <w:rsid w:val="297680BB"/>
    <w:rsid w:val="29781F96"/>
    <w:rsid w:val="297EF223"/>
    <w:rsid w:val="2980069A"/>
    <w:rsid w:val="29845FCF"/>
    <w:rsid w:val="29878DE8"/>
    <w:rsid w:val="298B98F6"/>
    <w:rsid w:val="2992DAAD"/>
    <w:rsid w:val="2998B4DA"/>
    <w:rsid w:val="2999525E"/>
    <w:rsid w:val="29A1B532"/>
    <w:rsid w:val="29A3841E"/>
    <w:rsid w:val="29AC9B32"/>
    <w:rsid w:val="29ACF595"/>
    <w:rsid w:val="29AE0059"/>
    <w:rsid w:val="29AE858F"/>
    <w:rsid w:val="29AF1332"/>
    <w:rsid w:val="29B5BDE9"/>
    <w:rsid w:val="29B61FFA"/>
    <w:rsid w:val="29BD0E77"/>
    <w:rsid w:val="29BE57D6"/>
    <w:rsid w:val="29C079CF"/>
    <w:rsid w:val="29C1CC34"/>
    <w:rsid w:val="29C1D3E1"/>
    <w:rsid w:val="29C31F2A"/>
    <w:rsid w:val="29C48E78"/>
    <w:rsid w:val="29C56820"/>
    <w:rsid w:val="29C60A08"/>
    <w:rsid w:val="29C7BE59"/>
    <w:rsid w:val="29C7C1A6"/>
    <w:rsid w:val="29C9360A"/>
    <w:rsid w:val="29CA0331"/>
    <w:rsid w:val="29CB7895"/>
    <w:rsid w:val="29CBA7A3"/>
    <w:rsid w:val="29CD9F5B"/>
    <w:rsid w:val="29CE2BC6"/>
    <w:rsid w:val="29D1D8B8"/>
    <w:rsid w:val="29D8A014"/>
    <w:rsid w:val="29DE0A4A"/>
    <w:rsid w:val="29E11ACD"/>
    <w:rsid w:val="29E95AAF"/>
    <w:rsid w:val="29EF37C2"/>
    <w:rsid w:val="29F38432"/>
    <w:rsid w:val="29F405AB"/>
    <w:rsid w:val="2A00C4AC"/>
    <w:rsid w:val="2A028FC3"/>
    <w:rsid w:val="2A031E2C"/>
    <w:rsid w:val="2A0616B9"/>
    <w:rsid w:val="2A09958C"/>
    <w:rsid w:val="2A0D9EF8"/>
    <w:rsid w:val="2A12A511"/>
    <w:rsid w:val="2A13A196"/>
    <w:rsid w:val="2A150D90"/>
    <w:rsid w:val="2A15E732"/>
    <w:rsid w:val="2A174735"/>
    <w:rsid w:val="2A1AC027"/>
    <w:rsid w:val="2A1CE380"/>
    <w:rsid w:val="2A1DA812"/>
    <w:rsid w:val="2A22809D"/>
    <w:rsid w:val="2A22FA36"/>
    <w:rsid w:val="2A23815A"/>
    <w:rsid w:val="2A2465EA"/>
    <w:rsid w:val="2A25E434"/>
    <w:rsid w:val="2A275354"/>
    <w:rsid w:val="2A285F55"/>
    <w:rsid w:val="2A2B9BB3"/>
    <w:rsid w:val="2A2BD23C"/>
    <w:rsid w:val="2A2DFB5B"/>
    <w:rsid w:val="2A2FA0E8"/>
    <w:rsid w:val="2A313395"/>
    <w:rsid w:val="2A31416B"/>
    <w:rsid w:val="2A3A957C"/>
    <w:rsid w:val="2A3CDB9E"/>
    <w:rsid w:val="2A3E6B5B"/>
    <w:rsid w:val="2A3F2C5E"/>
    <w:rsid w:val="2A43B965"/>
    <w:rsid w:val="2A450CDE"/>
    <w:rsid w:val="2A4A1335"/>
    <w:rsid w:val="2A4BEC01"/>
    <w:rsid w:val="2A4D2079"/>
    <w:rsid w:val="2A4E0C35"/>
    <w:rsid w:val="2A5688B1"/>
    <w:rsid w:val="2A5775B2"/>
    <w:rsid w:val="2A593353"/>
    <w:rsid w:val="2A6A17C8"/>
    <w:rsid w:val="2A6D7F6B"/>
    <w:rsid w:val="2A6F7327"/>
    <w:rsid w:val="2A7253C5"/>
    <w:rsid w:val="2A74FC99"/>
    <w:rsid w:val="2A7530A5"/>
    <w:rsid w:val="2A75757C"/>
    <w:rsid w:val="2A7618E6"/>
    <w:rsid w:val="2A7B7F04"/>
    <w:rsid w:val="2A840A3A"/>
    <w:rsid w:val="2A8B4B53"/>
    <w:rsid w:val="2A8BBF34"/>
    <w:rsid w:val="2A913AF4"/>
    <w:rsid w:val="2A962C33"/>
    <w:rsid w:val="2A96C086"/>
    <w:rsid w:val="2A973BA7"/>
    <w:rsid w:val="2A9F35F3"/>
    <w:rsid w:val="2AA20475"/>
    <w:rsid w:val="2AA46309"/>
    <w:rsid w:val="2AAF47DF"/>
    <w:rsid w:val="2AB14FFD"/>
    <w:rsid w:val="2AB19BAE"/>
    <w:rsid w:val="2AB7B927"/>
    <w:rsid w:val="2ABEAD38"/>
    <w:rsid w:val="2AC0CE1E"/>
    <w:rsid w:val="2AC28D78"/>
    <w:rsid w:val="2AC2D990"/>
    <w:rsid w:val="2AC9ED3D"/>
    <w:rsid w:val="2ACC42E0"/>
    <w:rsid w:val="2ACDC32F"/>
    <w:rsid w:val="2ACDF13F"/>
    <w:rsid w:val="2ACE5225"/>
    <w:rsid w:val="2ACFD705"/>
    <w:rsid w:val="2AD1798D"/>
    <w:rsid w:val="2AD429E5"/>
    <w:rsid w:val="2AD67EBB"/>
    <w:rsid w:val="2AD7ECD6"/>
    <w:rsid w:val="2AD85FED"/>
    <w:rsid w:val="2AE5B83C"/>
    <w:rsid w:val="2AF34519"/>
    <w:rsid w:val="2AF3E717"/>
    <w:rsid w:val="2AF64233"/>
    <w:rsid w:val="2AF84382"/>
    <w:rsid w:val="2B08E67A"/>
    <w:rsid w:val="2B09235C"/>
    <w:rsid w:val="2B094596"/>
    <w:rsid w:val="2B0BF447"/>
    <w:rsid w:val="2B0DFA87"/>
    <w:rsid w:val="2B13E647"/>
    <w:rsid w:val="2B16DE90"/>
    <w:rsid w:val="2B1970C3"/>
    <w:rsid w:val="2B1B6D16"/>
    <w:rsid w:val="2B1EA558"/>
    <w:rsid w:val="2B1EEACC"/>
    <w:rsid w:val="2B1EFB1B"/>
    <w:rsid w:val="2B1F047E"/>
    <w:rsid w:val="2B1F1CEF"/>
    <w:rsid w:val="2B2092E9"/>
    <w:rsid w:val="2B20D207"/>
    <w:rsid w:val="2B20E99B"/>
    <w:rsid w:val="2B276114"/>
    <w:rsid w:val="2B27DFE5"/>
    <w:rsid w:val="2B28AD5F"/>
    <w:rsid w:val="2B290B29"/>
    <w:rsid w:val="2B2CC06A"/>
    <w:rsid w:val="2B349573"/>
    <w:rsid w:val="2B388BDE"/>
    <w:rsid w:val="2B3E7E21"/>
    <w:rsid w:val="2B3EE117"/>
    <w:rsid w:val="2B3EE12D"/>
    <w:rsid w:val="2B3FBAB7"/>
    <w:rsid w:val="2B461FEC"/>
    <w:rsid w:val="2B484D5D"/>
    <w:rsid w:val="2B49A2B5"/>
    <w:rsid w:val="2B4D0C94"/>
    <w:rsid w:val="2B4D2696"/>
    <w:rsid w:val="2B4E8CC4"/>
    <w:rsid w:val="2B53D102"/>
    <w:rsid w:val="2B54EE98"/>
    <w:rsid w:val="2B585489"/>
    <w:rsid w:val="2B595D6B"/>
    <w:rsid w:val="2B5A10CD"/>
    <w:rsid w:val="2B5F5784"/>
    <w:rsid w:val="2B6A1DCC"/>
    <w:rsid w:val="2B6ACF37"/>
    <w:rsid w:val="2B6E31EA"/>
    <w:rsid w:val="2B7380B1"/>
    <w:rsid w:val="2B73ED70"/>
    <w:rsid w:val="2B765EAF"/>
    <w:rsid w:val="2B78D8AF"/>
    <w:rsid w:val="2B7A4C4E"/>
    <w:rsid w:val="2B7D863D"/>
    <w:rsid w:val="2B7F3599"/>
    <w:rsid w:val="2B84A3BC"/>
    <w:rsid w:val="2B8ACD01"/>
    <w:rsid w:val="2B8DA1CB"/>
    <w:rsid w:val="2B8F2C31"/>
    <w:rsid w:val="2B90E08F"/>
    <w:rsid w:val="2B95AD4F"/>
    <w:rsid w:val="2B95FD68"/>
    <w:rsid w:val="2B9616CA"/>
    <w:rsid w:val="2B97ADCA"/>
    <w:rsid w:val="2B98246D"/>
    <w:rsid w:val="2B99BE34"/>
    <w:rsid w:val="2B9A1F87"/>
    <w:rsid w:val="2B9AEE0F"/>
    <w:rsid w:val="2B9B18CD"/>
    <w:rsid w:val="2B9BF711"/>
    <w:rsid w:val="2B9C1922"/>
    <w:rsid w:val="2B9C83B2"/>
    <w:rsid w:val="2B9E113B"/>
    <w:rsid w:val="2BA17441"/>
    <w:rsid w:val="2BA307B1"/>
    <w:rsid w:val="2BAAB62D"/>
    <w:rsid w:val="2BAC1F39"/>
    <w:rsid w:val="2BAD6C29"/>
    <w:rsid w:val="2BB001A5"/>
    <w:rsid w:val="2BB063A5"/>
    <w:rsid w:val="2BB5D368"/>
    <w:rsid w:val="2BB9B194"/>
    <w:rsid w:val="2BBBB84E"/>
    <w:rsid w:val="2BBD3C6A"/>
    <w:rsid w:val="2BBF6CF0"/>
    <w:rsid w:val="2BC8B9AC"/>
    <w:rsid w:val="2BC9389B"/>
    <w:rsid w:val="2BCB8ACE"/>
    <w:rsid w:val="2BCD0C35"/>
    <w:rsid w:val="2BD08DE5"/>
    <w:rsid w:val="2BD54BD0"/>
    <w:rsid w:val="2BD56A17"/>
    <w:rsid w:val="2BD76F73"/>
    <w:rsid w:val="2BDDCAF0"/>
    <w:rsid w:val="2BE06810"/>
    <w:rsid w:val="2BE2F7CF"/>
    <w:rsid w:val="2BE378C2"/>
    <w:rsid w:val="2BE82824"/>
    <w:rsid w:val="2BE8E027"/>
    <w:rsid w:val="2BEB5319"/>
    <w:rsid w:val="2BEB87F1"/>
    <w:rsid w:val="2BEBC415"/>
    <w:rsid w:val="2BEE6FEF"/>
    <w:rsid w:val="2BEEAE83"/>
    <w:rsid w:val="2BEF7CAE"/>
    <w:rsid w:val="2BF07D6B"/>
    <w:rsid w:val="2BF748AA"/>
    <w:rsid w:val="2BF7FB6E"/>
    <w:rsid w:val="2BFCBA1D"/>
    <w:rsid w:val="2BFE6BE7"/>
    <w:rsid w:val="2BFF10E7"/>
    <w:rsid w:val="2BFF2BE7"/>
    <w:rsid w:val="2C020CD0"/>
    <w:rsid w:val="2C0237BF"/>
    <w:rsid w:val="2C06023B"/>
    <w:rsid w:val="2C06772C"/>
    <w:rsid w:val="2C0D9587"/>
    <w:rsid w:val="2C0E079C"/>
    <w:rsid w:val="2C0F2B39"/>
    <w:rsid w:val="2C0FAFFA"/>
    <w:rsid w:val="2C11001A"/>
    <w:rsid w:val="2C116129"/>
    <w:rsid w:val="2C16BE25"/>
    <w:rsid w:val="2C16E370"/>
    <w:rsid w:val="2C18ECDA"/>
    <w:rsid w:val="2C19D9CD"/>
    <w:rsid w:val="2C2212CA"/>
    <w:rsid w:val="2C2544C7"/>
    <w:rsid w:val="2C265829"/>
    <w:rsid w:val="2C286D12"/>
    <w:rsid w:val="2C29BE98"/>
    <w:rsid w:val="2C2E649D"/>
    <w:rsid w:val="2C359D24"/>
    <w:rsid w:val="2C397CA8"/>
    <w:rsid w:val="2C3980E9"/>
    <w:rsid w:val="2C3B3EDD"/>
    <w:rsid w:val="2C3C8594"/>
    <w:rsid w:val="2C3F12ED"/>
    <w:rsid w:val="2C43364A"/>
    <w:rsid w:val="2C490DE4"/>
    <w:rsid w:val="2C4A61CA"/>
    <w:rsid w:val="2C4ACE7E"/>
    <w:rsid w:val="2C551092"/>
    <w:rsid w:val="2C5535C3"/>
    <w:rsid w:val="2C569C67"/>
    <w:rsid w:val="2C59A897"/>
    <w:rsid w:val="2C5B6F71"/>
    <w:rsid w:val="2C5CA62B"/>
    <w:rsid w:val="2C5F4283"/>
    <w:rsid w:val="2C601BAC"/>
    <w:rsid w:val="2C630570"/>
    <w:rsid w:val="2C63A6E6"/>
    <w:rsid w:val="2C641F5A"/>
    <w:rsid w:val="2C64F767"/>
    <w:rsid w:val="2C6A931C"/>
    <w:rsid w:val="2C6AC46C"/>
    <w:rsid w:val="2C6CCCD4"/>
    <w:rsid w:val="2C6EAA9C"/>
    <w:rsid w:val="2C6F7363"/>
    <w:rsid w:val="2C6F916C"/>
    <w:rsid w:val="2C78C344"/>
    <w:rsid w:val="2C79AD62"/>
    <w:rsid w:val="2C835AF3"/>
    <w:rsid w:val="2C88A697"/>
    <w:rsid w:val="2C89B52E"/>
    <w:rsid w:val="2C89C3C4"/>
    <w:rsid w:val="2C8DE236"/>
    <w:rsid w:val="2C93CADA"/>
    <w:rsid w:val="2C951E8A"/>
    <w:rsid w:val="2C965824"/>
    <w:rsid w:val="2C96CB9A"/>
    <w:rsid w:val="2C987DF0"/>
    <w:rsid w:val="2C99937B"/>
    <w:rsid w:val="2C9BA7D2"/>
    <w:rsid w:val="2C9FAE0A"/>
    <w:rsid w:val="2CA4B27D"/>
    <w:rsid w:val="2CA4F6BD"/>
    <w:rsid w:val="2CA66E34"/>
    <w:rsid w:val="2CA6EEFB"/>
    <w:rsid w:val="2CA73666"/>
    <w:rsid w:val="2CAA7834"/>
    <w:rsid w:val="2CAB5563"/>
    <w:rsid w:val="2CAD316A"/>
    <w:rsid w:val="2CAFFFFF"/>
    <w:rsid w:val="2CB19D65"/>
    <w:rsid w:val="2CB1F8A2"/>
    <w:rsid w:val="2CB3322A"/>
    <w:rsid w:val="2CBB610C"/>
    <w:rsid w:val="2CBCC8BD"/>
    <w:rsid w:val="2CBEEEBA"/>
    <w:rsid w:val="2CC2C5E7"/>
    <w:rsid w:val="2CC40B95"/>
    <w:rsid w:val="2CC6476A"/>
    <w:rsid w:val="2CC6F310"/>
    <w:rsid w:val="2CC93722"/>
    <w:rsid w:val="2CCAAD2B"/>
    <w:rsid w:val="2CCC7D12"/>
    <w:rsid w:val="2CCF9ED6"/>
    <w:rsid w:val="2CD93018"/>
    <w:rsid w:val="2CD9AAEB"/>
    <w:rsid w:val="2CDED656"/>
    <w:rsid w:val="2CE03B3F"/>
    <w:rsid w:val="2CE03BBE"/>
    <w:rsid w:val="2CE6A3B9"/>
    <w:rsid w:val="2CEB1860"/>
    <w:rsid w:val="2CEBC4C2"/>
    <w:rsid w:val="2CEC1960"/>
    <w:rsid w:val="2CEF2626"/>
    <w:rsid w:val="2CF417CE"/>
    <w:rsid w:val="2CF88E94"/>
    <w:rsid w:val="2CF8CC0E"/>
    <w:rsid w:val="2CFA65DB"/>
    <w:rsid w:val="2CFD1425"/>
    <w:rsid w:val="2CFD8EDE"/>
    <w:rsid w:val="2D014128"/>
    <w:rsid w:val="2D015C83"/>
    <w:rsid w:val="2D08DA54"/>
    <w:rsid w:val="2D099559"/>
    <w:rsid w:val="2D0A3C34"/>
    <w:rsid w:val="2D0DDA84"/>
    <w:rsid w:val="2D1A72F2"/>
    <w:rsid w:val="2D1C1ABF"/>
    <w:rsid w:val="2D1DA261"/>
    <w:rsid w:val="2D1F6842"/>
    <w:rsid w:val="2D215247"/>
    <w:rsid w:val="2D21605E"/>
    <w:rsid w:val="2D2A0F3E"/>
    <w:rsid w:val="2D2B7507"/>
    <w:rsid w:val="2D2D3A12"/>
    <w:rsid w:val="2D2FC548"/>
    <w:rsid w:val="2D306F6A"/>
    <w:rsid w:val="2D30AAC2"/>
    <w:rsid w:val="2D33FC3A"/>
    <w:rsid w:val="2D342BCB"/>
    <w:rsid w:val="2D35A5C6"/>
    <w:rsid w:val="2D3A9D0A"/>
    <w:rsid w:val="2D3CBF25"/>
    <w:rsid w:val="2D3D44A2"/>
    <w:rsid w:val="2D3E9EB8"/>
    <w:rsid w:val="2D405D48"/>
    <w:rsid w:val="2D40628D"/>
    <w:rsid w:val="2D415704"/>
    <w:rsid w:val="2D4192F4"/>
    <w:rsid w:val="2D4422F1"/>
    <w:rsid w:val="2D45D4E9"/>
    <w:rsid w:val="2D4FA9C7"/>
    <w:rsid w:val="2D56D62F"/>
    <w:rsid w:val="2D574F31"/>
    <w:rsid w:val="2D593934"/>
    <w:rsid w:val="2D59F21B"/>
    <w:rsid w:val="2D5BBA07"/>
    <w:rsid w:val="2D5C0FD6"/>
    <w:rsid w:val="2D5C32F7"/>
    <w:rsid w:val="2D5C611C"/>
    <w:rsid w:val="2D5D623A"/>
    <w:rsid w:val="2D610762"/>
    <w:rsid w:val="2D66168E"/>
    <w:rsid w:val="2D669125"/>
    <w:rsid w:val="2D6725CD"/>
    <w:rsid w:val="2D687C74"/>
    <w:rsid w:val="2D70AE5B"/>
    <w:rsid w:val="2D72C722"/>
    <w:rsid w:val="2D77E164"/>
    <w:rsid w:val="2D7990E1"/>
    <w:rsid w:val="2D7CDF8A"/>
    <w:rsid w:val="2D7CF89E"/>
    <w:rsid w:val="2D7E39E3"/>
    <w:rsid w:val="2D824EDC"/>
    <w:rsid w:val="2D83926A"/>
    <w:rsid w:val="2D84C13B"/>
    <w:rsid w:val="2D850036"/>
    <w:rsid w:val="2D8ADCAE"/>
    <w:rsid w:val="2D8BAC1F"/>
    <w:rsid w:val="2D8BCDCB"/>
    <w:rsid w:val="2D8F78F4"/>
    <w:rsid w:val="2D90F541"/>
    <w:rsid w:val="2D9E9A9D"/>
    <w:rsid w:val="2D9ED8F6"/>
    <w:rsid w:val="2D9EFC92"/>
    <w:rsid w:val="2D9FD9D5"/>
    <w:rsid w:val="2DA0EBA8"/>
    <w:rsid w:val="2DA13F86"/>
    <w:rsid w:val="2DA381C7"/>
    <w:rsid w:val="2DA5539D"/>
    <w:rsid w:val="2DAABDEE"/>
    <w:rsid w:val="2DACD2DA"/>
    <w:rsid w:val="2DAEB967"/>
    <w:rsid w:val="2DB21435"/>
    <w:rsid w:val="2DB518BE"/>
    <w:rsid w:val="2DB97B04"/>
    <w:rsid w:val="2DBC575B"/>
    <w:rsid w:val="2DBD1E3A"/>
    <w:rsid w:val="2DBD8C8A"/>
    <w:rsid w:val="2DC48AC9"/>
    <w:rsid w:val="2DC7E7BD"/>
    <w:rsid w:val="2DC8AE9D"/>
    <w:rsid w:val="2DCC3800"/>
    <w:rsid w:val="2DCF0DB5"/>
    <w:rsid w:val="2DD3F3DB"/>
    <w:rsid w:val="2DD95FAD"/>
    <w:rsid w:val="2DDA08F0"/>
    <w:rsid w:val="2DDD947A"/>
    <w:rsid w:val="2DDE7ABF"/>
    <w:rsid w:val="2DDF5B98"/>
    <w:rsid w:val="2DDF89AD"/>
    <w:rsid w:val="2DE0A4E6"/>
    <w:rsid w:val="2DE1D6FA"/>
    <w:rsid w:val="2DE2C25E"/>
    <w:rsid w:val="2DE3AE26"/>
    <w:rsid w:val="2DE4D33D"/>
    <w:rsid w:val="2DE66677"/>
    <w:rsid w:val="2DE94265"/>
    <w:rsid w:val="2DEB758C"/>
    <w:rsid w:val="2DEEC0DE"/>
    <w:rsid w:val="2DF0BD97"/>
    <w:rsid w:val="2DF0D9DE"/>
    <w:rsid w:val="2DF25B71"/>
    <w:rsid w:val="2DF6E742"/>
    <w:rsid w:val="2DF7EA8E"/>
    <w:rsid w:val="2DFC65E8"/>
    <w:rsid w:val="2DFC7164"/>
    <w:rsid w:val="2DFCDD61"/>
    <w:rsid w:val="2E00C4EB"/>
    <w:rsid w:val="2E02AE36"/>
    <w:rsid w:val="2E06C7A9"/>
    <w:rsid w:val="2E083233"/>
    <w:rsid w:val="2E09E697"/>
    <w:rsid w:val="2E136E4F"/>
    <w:rsid w:val="2E13ACF6"/>
    <w:rsid w:val="2E146F27"/>
    <w:rsid w:val="2E1793FA"/>
    <w:rsid w:val="2E180BC3"/>
    <w:rsid w:val="2E190379"/>
    <w:rsid w:val="2E1A2B84"/>
    <w:rsid w:val="2E1AEE49"/>
    <w:rsid w:val="2E1BFBCF"/>
    <w:rsid w:val="2E201E64"/>
    <w:rsid w:val="2E2801C5"/>
    <w:rsid w:val="2E337E8F"/>
    <w:rsid w:val="2E36B2FA"/>
    <w:rsid w:val="2E3C4101"/>
    <w:rsid w:val="2E42DEAC"/>
    <w:rsid w:val="2E436623"/>
    <w:rsid w:val="2E477F6A"/>
    <w:rsid w:val="2E4C1F44"/>
    <w:rsid w:val="2E4F7ECD"/>
    <w:rsid w:val="2E4F7ED6"/>
    <w:rsid w:val="2E535473"/>
    <w:rsid w:val="2E5CCFF6"/>
    <w:rsid w:val="2E5D501C"/>
    <w:rsid w:val="2E64AFCD"/>
    <w:rsid w:val="2E66690D"/>
    <w:rsid w:val="2E66785E"/>
    <w:rsid w:val="2E66D9E6"/>
    <w:rsid w:val="2E698ACE"/>
    <w:rsid w:val="2E6C5EEC"/>
    <w:rsid w:val="2E6CAB7F"/>
    <w:rsid w:val="2E6D2103"/>
    <w:rsid w:val="2E705F8A"/>
    <w:rsid w:val="2E73D6B0"/>
    <w:rsid w:val="2E7681EF"/>
    <w:rsid w:val="2E7ADDAD"/>
    <w:rsid w:val="2E7DD216"/>
    <w:rsid w:val="2E7EBF43"/>
    <w:rsid w:val="2E80A0CD"/>
    <w:rsid w:val="2E8336C8"/>
    <w:rsid w:val="2E88C867"/>
    <w:rsid w:val="2E8D5C32"/>
    <w:rsid w:val="2E8DBD25"/>
    <w:rsid w:val="2E8F26B5"/>
    <w:rsid w:val="2E925FFC"/>
    <w:rsid w:val="2E92DCCE"/>
    <w:rsid w:val="2E933CC1"/>
    <w:rsid w:val="2E93BD0F"/>
    <w:rsid w:val="2E971A6E"/>
    <w:rsid w:val="2E978C10"/>
    <w:rsid w:val="2E982A5C"/>
    <w:rsid w:val="2E9DEC30"/>
    <w:rsid w:val="2EA054C0"/>
    <w:rsid w:val="2EA097CA"/>
    <w:rsid w:val="2EA10482"/>
    <w:rsid w:val="2EA4CF94"/>
    <w:rsid w:val="2EAAF1B5"/>
    <w:rsid w:val="2EB0B46D"/>
    <w:rsid w:val="2EB6E32D"/>
    <w:rsid w:val="2EBA063C"/>
    <w:rsid w:val="2EBA2C16"/>
    <w:rsid w:val="2EBC863E"/>
    <w:rsid w:val="2EC0B6B7"/>
    <w:rsid w:val="2EC24A88"/>
    <w:rsid w:val="2EC65251"/>
    <w:rsid w:val="2EC9AD4A"/>
    <w:rsid w:val="2ECC92EF"/>
    <w:rsid w:val="2EDE0BE5"/>
    <w:rsid w:val="2EDE8A7D"/>
    <w:rsid w:val="2EE10478"/>
    <w:rsid w:val="2EE2C020"/>
    <w:rsid w:val="2EE410C6"/>
    <w:rsid w:val="2EE4B37D"/>
    <w:rsid w:val="2EE6AED1"/>
    <w:rsid w:val="2EE8CD80"/>
    <w:rsid w:val="2EF122FB"/>
    <w:rsid w:val="2EFE4524"/>
    <w:rsid w:val="2F00F362"/>
    <w:rsid w:val="2F020438"/>
    <w:rsid w:val="2F031246"/>
    <w:rsid w:val="2F044F36"/>
    <w:rsid w:val="2F0467BF"/>
    <w:rsid w:val="2F0598BC"/>
    <w:rsid w:val="2F062294"/>
    <w:rsid w:val="2F065DBE"/>
    <w:rsid w:val="2F0E5D4D"/>
    <w:rsid w:val="2F1B74CB"/>
    <w:rsid w:val="2F1C4A61"/>
    <w:rsid w:val="2F1C7C84"/>
    <w:rsid w:val="2F218E4B"/>
    <w:rsid w:val="2F27AC8B"/>
    <w:rsid w:val="2F27D3CA"/>
    <w:rsid w:val="2F28CF1C"/>
    <w:rsid w:val="2F2A020E"/>
    <w:rsid w:val="2F2B4AAE"/>
    <w:rsid w:val="2F2C1C5E"/>
    <w:rsid w:val="2F2C8D25"/>
    <w:rsid w:val="2F2ECBE1"/>
    <w:rsid w:val="2F2F0748"/>
    <w:rsid w:val="2F33D6E7"/>
    <w:rsid w:val="2F35306B"/>
    <w:rsid w:val="2F396129"/>
    <w:rsid w:val="2F3C66FA"/>
    <w:rsid w:val="2F3F9601"/>
    <w:rsid w:val="2F46B18B"/>
    <w:rsid w:val="2F4A6560"/>
    <w:rsid w:val="2F4A6833"/>
    <w:rsid w:val="2F4A7A81"/>
    <w:rsid w:val="2F4EF5A6"/>
    <w:rsid w:val="2F5233F8"/>
    <w:rsid w:val="2F5AEA34"/>
    <w:rsid w:val="2F5BA7F1"/>
    <w:rsid w:val="2F5EFB82"/>
    <w:rsid w:val="2F604A14"/>
    <w:rsid w:val="2F61038C"/>
    <w:rsid w:val="2F62DCB1"/>
    <w:rsid w:val="2F6592CF"/>
    <w:rsid w:val="2F674AAA"/>
    <w:rsid w:val="2F6922AB"/>
    <w:rsid w:val="2F6A23C0"/>
    <w:rsid w:val="2F6DCA3C"/>
    <w:rsid w:val="2F73B316"/>
    <w:rsid w:val="2F749C91"/>
    <w:rsid w:val="2F768AF4"/>
    <w:rsid w:val="2F76C570"/>
    <w:rsid w:val="2F7733E5"/>
    <w:rsid w:val="2F77B358"/>
    <w:rsid w:val="2F82028C"/>
    <w:rsid w:val="2F8863D7"/>
    <w:rsid w:val="2F88B846"/>
    <w:rsid w:val="2F8C20F1"/>
    <w:rsid w:val="2F8F7F57"/>
    <w:rsid w:val="2F929151"/>
    <w:rsid w:val="2F982735"/>
    <w:rsid w:val="2FA2AFC7"/>
    <w:rsid w:val="2FA58187"/>
    <w:rsid w:val="2FA793EA"/>
    <w:rsid w:val="2FA7C89E"/>
    <w:rsid w:val="2FA8AB10"/>
    <w:rsid w:val="2FA8E428"/>
    <w:rsid w:val="2FAA2EDC"/>
    <w:rsid w:val="2FAEA81C"/>
    <w:rsid w:val="2FAF7D57"/>
    <w:rsid w:val="2FB276D7"/>
    <w:rsid w:val="2FB2E838"/>
    <w:rsid w:val="2FB8772D"/>
    <w:rsid w:val="2FC1DBFC"/>
    <w:rsid w:val="2FC29442"/>
    <w:rsid w:val="2FC309DC"/>
    <w:rsid w:val="2FC3E9F4"/>
    <w:rsid w:val="2FC58F99"/>
    <w:rsid w:val="2FC6DF5A"/>
    <w:rsid w:val="2FD06291"/>
    <w:rsid w:val="2FD239B8"/>
    <w:rsid w:val="2FD4EADA"/>
    <w:rsid w:val="2FD79EF2"/>
    <w:rsid w:val="2FD87E2B"/>
    <w:rsid w:val="2FD8F68B"/>
    <w:rsid w:val="2FE0358F"/>
    <w:rsid w:val="2FE15580"/>
    <w:rsid w:val="2FE63C6D"/>
    <w:rsid w:val="2FE76510"/>
    <w:rsid w:val="2FE920D5"/>
    <w:rsid w:val="2FEFDECB"/>
    <w:rsid w:val="2FEFF6FB"/>
    <w:rsid w:val="2FF26118"/>
    <w:rsid w:val="2FF30873"/>
    <w:rsid w:val="2FF7A2DB"/>
    <w:rsid w:val="2FF8723E"/>
    <w:rsid w:val="3001C0FA"/>
    <w:rsid w:val="30030B73"/>
    <w:rsid w:val="30045741"/>
    <w:rsid w:val="30055562"/>
    <w:rsid w:val="30066C5D"/>
    <w:rsid w:val="3006F57A"/>
    <w:rsid w:val="3007204D"/>
    <w:rsid w:val="30080696"/>
    <w:rsid w:val="300A38AE"/>
    <w:rsid w:val="300B3F45"/>
    <w:rsid w:val="300CD3E0"/>
    <w:rsid w:val="300DFD4A"/>
    <w:rsid w:val="301072F7"/>
    <w:rsid w:val="3010A213"/>
    <w:rsid w:val="301460B9"/>
    <w:rsid w:val="30151828"/>
    <w:rsid w:val="30162CF0"/>
    <w:rsid w:val="301944B5"/>
    <w:rsid w:val="301C1B52"/>
    <w:rsid w:val="301F8DD1"/>
    <w:rsid w:val="3020D6E0"/>
    <w:rsid w:val="30257E71"/>
    <w:rsid w:val="3028010A"/>
    <w:rsid w:val="302D46E0"/>
    <w:rsid w:val="302DD54C"/>
    <w:rsid w:val="302E29D7"/>
    <w:rsid w:val="30320EF9"/>
    <w:rsid w:val="3034C347"/>
    <w:rsid w:val="303F9F54"/>
    <w:rsid w:val="30408365"/>
    <w:rsid w:val="30457D51"/>
    <w:rsid w:val="3048EBCF"/>
    <w:rsid w:val="3049E53B"/>
    <w:rsid w:val="304A1BA6"/>
    <w:rsid w:val="3051CB9A"/>
    <w:rsid w:val="3052878C"/>
    <w:rsid w:val="3055DFFD"/>
    <w:rsid w:val="305A75B3"/>
    <w:rsid w:val="305F32F8"/>
    <w:rsid w:val="30610F1D"/>
    <w:rsid w:val="3068F7CE"/>
    <w:rsid w:val="306A6A5F"/>
    <w:rsid w:val="306AF9F4"/>
    <w:rsid w:val="306D08F4"/>
    <w:rsid w:val="306DE77E"/>
    <w:rsid w:val="306E347F"/>
    <w:rsid w:val="306E5E93"/>
    <w:rsid w:val="307052DF"/>
    <w:rsid w:val="30729A9C"/>
    <w:rsid w:val="30869293"/>
    <w:rsid w:val="3089F985"/>
    <w:rsid w:val="308B780F"/>
    <w:rsid w:val="30917283"/>
    <w:rsid w:val="3094EC26"/>
    <w:rsid w:val="309878B8"/>
    <w:rsid w:val="309A8F10"/>
    <w:rsid w:val="309BAF93"/>
    <w:rsid w:val="309C2ACF"/>
    <w:rsid w:val="309C5495"/>
    <w:rsid w:val="309C943A"/>
    <w:rsid w:val="309D12E3"/>
    <w:rsid w:val="30A3452D"/>
    <w:rsid w:val="30A4917B"/>
    <w:rsid w:val="30A939ED"/>
    <w:rsid w:val="30AA4A65"/>
    <w:rsid w:val="30AD12F4"/>
    <w:rsid w:val="30AF00EE"/>
    <w:rsid w:val="30AF7E6A"/>
    <w:rsid w:val="30B2568D"/>
    <w:rsid w:val="30B29583"/>
    <w:rsid w:val="30B3D5A5"/>
    <w:rsid w:val="30B6ECC0"/>
    <w:rsid w:val="30B70747"/>
    <w:rsid w:val="30B7098A"/>
    <w:rsid w:val="30BA24B5"/>
    <w:rsid w:val="30BDA456"/>
    <w:rsid w:val="30BDF00C"/>
    <w:rsid w:val="30C06E71"/>
    <w:rsid w:val="30C1AFB5"/>
    <w:rsid w:val="30C39CC8"/>
    <w:rsid w:val="30CA6CCC"/>
    <w:rsid w:val="30D0ABDD"/>
    <w:rsid w:val="30D14CF8"/>
    <w:rsid w:val="30D2303C"/>
    <w:rsid w:val="30D4BAC9"/>
    <w:rsid w:val="30D63B5F"/>
    <w:rsid w:val="30D679DE"/>
    <w:rsid w:val="30D9552D"/>
    <w:rsid w:val="30D9DE38"/>
    <w:rsid w:val="30DE1045"/>
    <w:rsid w:val="30E496B6"/>
    <w:rsid w:val="30E7A3BF"/>
    <w:rsid w:val="30E824C5"/>
    <w:rsid w:val="30EB74DE"/>
    <w:rsid w:val="30EED9D1"/>
    <w:rsid w:val="30F14823"/>
    <w:rsid w:val="30F318C0"/>
    <w:rsid w:val="30F7C21F"/>
    <w:rsid w:val="30FD639F"/>
    <w:rsid w:val="310D01D5"/>
    <w:rsid w:val="310DAEC2"/>
    <w:rsid w:val="31105B62"/>
    <w:rsid w:val="3110E59E"/>
    <w:rsid w:val="311C3BB2"/>
    <w:rsid w:val="311DA008"/>
    <w:rsid w:val="311EA9A6"/>
    <w:rsid w:val="311F4AF0"/>
    <w:rsid w:val="311F910D"/>
    <w:rsid w:val="312177D1"/>
    <w:rsid w:val="3125BCBA"/>
    <w:rsid w:val="3126FEAD"/>
    <w:rsid w:val="3127DB80"/>
    <w:rsid w:val="312B8D8A"/>
    <w:rsid w:val="312EBCA7"/>
    <w:rsid w:val="3130EC2B"/>
    <w:rsid w:val="3131C863"/>
    <w:rsid w:val="3134254D"/>
    <w:rsid w:val="3139703A"/>
    <w:rsid w:val="313B82C9"/>
    <w:rsid w:val="3140C5E4"/>
    <w:rsid w:val="31413F3F"/>
    <w:rsid w:val="3147D57D"/>
    <w:rsid w:val="314C0D3A"/>
    <w:rsid w:val="314E85CF"/>
    <w:rsid w:val="31501605"/>
    <w:rsid w:val="3151C09A"/>
    <w:rsid w:val="315245F1"/>
    <w:rsid w:val="31547D55"/>
    <w:rsid w:val="315754FB"/>
    <w:rsid w:val="316B388B"/>
    <w:rsid w:val="316C7639"/>
    <w:rsid w:val="31730177"/>
    <w:rsid w:val="317E6D82"/>
    <w:rsid w:val="317EF0FB"/>
    <w:rsid w:val="317F584C"/>
    <w:rsid w:val="3181585C"/>
    <w:rsid w:val="3181932C"/>
    <w:rsid w:val="3181FDD1"/>
    <w:rsid w:val="3182E676"/>
    <w:rsid w:val="31835DD5"/>
    <w:rsid w:val="31836329"/>
    <w:rsid w:val="3184A5C6"/>
    <w:rsid w:val="31893E88"/>
    <w:rsid w:val="318CC476"/>
    <w:rsid w:val="318D1356"/>
    <w:rsid w:val="318FF88D"/>
    <w:rsid w:val="31912F5C"/>
    <w:rsid w:val="3191DC30"/>
    <w:rsid w:val="31927A35"/>
    <w:rsid w:val="3192DC2A"/>
    <w:rsid w:val="3197062D"/>
    <w:rsid w:val="31993DCA"/>
    <w:rsid w:val="31A0C4AE"/>
    <w:rsid w:val="31A34EDB"/>
    <w:rsid w:val="31A9223D"/>
    <w:rsid w:val="31ABE630"/>
    <w:rsid w:val="31B57346"/>
    <w:rsid w:val="31BDD025"/>
    <w:rsid w:val="31BE5AAB"/>
    <w:rsid w:val="31BEB235"/>
    <w:rsid w:val="31C912C5"/>
    <w:rsid w:val="31CA1FB5"/>
    <w:rsid w:val="31CA5542"/>
    <w:rsid w:val="31CBC81B"/>
    <w:rsid w:val="31D3C939"/>
    <w:rsid w:val="31D7C015"/>
    <w:rsid w:val="31D8DAC6"/>
    <w:rsid w:val="31D8EE86"/>
    <w:rsid w:val="31DB272A"/>
    <w:rsid w:val="31DCB628"/>
    <w:rsid w:val="31E115FA"/>
    <w:rsid w:val="31E2050F"/>
    <w:rsid w:val="31E22348"/>
    <w:rsid w:val="31E9A674"/>
    <w:rsid w:val="31EA3391"/>
    <w:rsid w:val="31EA50F6"/>
    <w:rsid w:val="31F4382F"/>
    <w:rsid w:val="31F598B3"/>
    <w:rsid w:val="31F5B8AE"/>
    <w:rsid w:val="31FB70A5"/>
    <w:rsid w:val="31FB7DAD"/>
    <w:rsid w:val="31FCB0E3"/>
    <w:rsid w:val="31FDB169"/>
    <w:rsid w:val="31FFB2A5"/>
    <w:rsid w:val="32003A30"/>
    <w:rsid w:val="3202D834"/>
    <w:rsid w:val="320447AF"/>
    <w:rsid w:val="320CDA49"/>
    <w:rsid w:val="320F3B54"/>
    <w:rsid w:val="321C0789"/>
    <w:rsid w:val="321FC8EA"/>
    <w:rsid w:val="322948D4"/>
    <w:rsid w:val="322A5358"/>
    <w:rsid w:val="322AB2F7"/>
    <w:rsid w:val="322DF692"/>
    <w:rsid w:val="3233222C"/>
    <w:rsid w:val="323CE5FD"/>
    <w:rsid w:val="323EAECF"/>
    <w:rsid w:val="3241EEDD"/>
    <w:rsid w:val="32443084"/>
    <w:rsid w:val="324724C9"/>
    <w:rsid w:val="32483152"/>
    <w:rsid w:val="324A06D2"/>
    <w:rsid w:val="324D89D1"/>
    <w:rsid w:val="324FBE1E"/>
    <w:rsid w:val="3250BD0B"/>
    <w:rsid w:val="3252BAEC"/>
    <w:rsid w:val="3252FBCC"/>
    <w:rsid w:val="32530C47"/>
    <w:rsid w:val="325E55A2"/>
    <w:rsid w:val="3267DE91"/>
    <w:rsid w:val="326CEE95"/>
    <w:rsid w:val="326D6515"/>
    <w:rsid w:val="3272061F"/>
    <w:rsid w:val="32775FE8"/>
    <w:rsid w:val="3278002D"/>
    <w:rsid w:val="3278A207"/>
    <w:rsid w:val="3279B9FB"/>
    <w:rsid w:val="327C9CF4"/>
    <w:rsid w:val="327E718D"/>
    <w:rsid w:val="32806A6C"/>
    <w:rsid w:val="3282B2B5"/>
    <w:rsid w:val="32837424"/>
    <w:rsid w:val="3283C51A"/>
    <w:rsid w:val="328AFA8C"/>
    <w:rsid w:val="328FCE76"/>
    <w:rsid w:val="32934F3F"/>
    <w:rsid w:val="32964E54"/>
    <w:rsid w:val="32987CBB"/>
    <w:rsid w:val="32A1BCAE"/>
    <w:rsid w:val="32A7BDDD"/>
    <w:rsid w:val="32A7E18B"/>
    <w:rsid w:val="32ADC377"/>
    <w:rsid w:val="32B4DA78"/>
    <w:rsid w:val="32B62C13"/>
    <w:rsid w:val="32B9D9B6"/>
    <w:rsid w:val="32BDCA20"/>
    <w:rsid w:val="32BEA7EC"/>
    <w:rsid w:val="32C0395A"/>
    <w:rsid w:val="32C0952E"/>
    <w:rsid w:val="32CBC688"/>
    <w:rsid w:val="32CEDCAB"/>
    <w:rsid w:val="32D7F059"/>
    <w:rsid w:val="32D8F445"/>
    <w:rsid w:val="32E0E9DB"/>
    <w:rsid w:val="32E19817"/>
    <w:rsid w:val="32E4C4DC"/>
    <w:rsid w:val="32E71E19"/>
    <w:rsid w:val="32E7CE1E"/>
    <w:rsid w:val="32F2673D"/>
    <w:rsid w:val="32F48FF5"/>
    <w:rsid w:val="32F729AC"/>
    <w:rsid w:val="32FA6CE6"/>
    <w:rsid w:val="32FA72EC"/>
    <w:rsid w:val="32FBD2D4"/>
    <w:rsid w:val="32FCFE56"/>
    <w:rsid w:val="33032F40"/>
    <w:rsid w:val="3304F620"/>
    <w:rsid w:val="3309233B"/>
    <w:rsid w:val="330A2EE4"/>
    <w:rsid w:val="330D2104"/>
    <w:rsid w:val="3310EFC8"/>
    <w:rsid w:val="33110EE5"/>
    <w:rsid w:val="33158DD2"/>
    <w:rsid w:val="331E62DF"/>
    <w:rsid w:val="3321F248"/>
    <w:rsid w:val="3324F80E"/>
    <w:rsid w:val="33255E6F"/>
    <w:rsid w:val="33258CAE"/>
    <w:rsid w:val="332737EB"/>
    <w:rsid w:val="332742B0"/>
    <w:rsid w:val="332941C4"/>
    <w:rsid w:val="33295434"/>
    <w:rsid w:val="332E0810"/>
    <w:rsid w:val="3333C409"/>
    <w:rsid w:val="333EDD95"/>
    <w:rsid w:val="333F82D5"/>
    <w:rsid w:val="33408CBA"/>
    <w:rsid w:val="3343186F"/>
    <w:rsid w:val="3343DE0E"/>
    <w:rsid w:val="334BDA5F"/>
    <w:rsid w:val="334DEE58"/>
    <w:rsid w:val="33540EC9"/>
    <w:rsid w:val="3354FD2F"/>
    <w:rsid w:val="33593693"/>
    <w:rsid w:val="3359A193"/>
    <w:rsid w:val="335BAA1C"/>
    <w:rsid w:val="33604FC7"/>
    <w:rsid w:val="3362AB85"/>
    <w:rsid w:val="33675C15"/>
    <w:rsid w:val="336B2B85"/>
    <w:rsid w:val="336C4E78"/>
    <w:rsid w:val="336DDB09"/>
    <w:rsid w:val="336E8E20"/>
    <w:rsid w:val="3372B55D"/>
    <w:rsid w:val="33780EEA"/>
    <w:rsid w:val="3378BAB7"/>
    <w:rsid w:val="337B6366"/>
    <w:rsid w:val="337F0C9F"/>
    <w:rsid w:val="3381A111"/>
    <w:rsid w:val="3386493B"/>
    <w:rsid w:val="3386F6A4"/>
    <w:rsid w:val="33872970"/>
    <w:rsid w:val="338796D7"/>
    <w:rsid w:val="338B77F9"/>
    <w:rsid w:val="338B7FAB"/>
    <w:rsid w:val="338F36BE"/>
    <w:rsid w:val="33962CFB"/>
    <w:rsid w:val="33974577"/>
    <w:rsid w:val="339ADCA4"/>
    <w:rsid w:val="339BDF36"/>
    <w:rsid w:val="339D256B"/>
    <w:rsid w:val="33A1D9B8"/>
    <w:rsid w:val="33A706B5"/>
    <w:rsid w:val="33ADB4D6"/>
    <w:rsid w:val="33AE3328"/>
    <w:rsid w:val="33B0BC92"/>
    <w:rsid w:val="33B1AEE5"/>
    <w:rsid w:val="33B518DA"/>
    <w:rsid w:val="33B8A647"/>
    <w:rsid w:val="33B9439D"/>
    <w:rsid w:val="33BA17BF"/>
    <w:rsid w:val="33BA194C"/>
    <w:rsid w:val="33BCB137"/>
    <w:rsid w:val="33C1273C"/>
    <w:rsid w:val="33C29FCB"/>
    <w:rsid w:val="33C423B9"/>
    <w:rsid w:val="33CD1E03"/>
    <w:rsid w:val="33D059AA"/>
    <w:rsid w:val="33D53A59"/>
    <w:rsid w:val="33DD2111"/>
    <w:rsid w:val="33DED7CF"/>
    <w:rsid w:val="33E9889E"/>
    <w:rsid w:val="33EA535C"/>
    <w:rsid w:val="33EA8674"/>
    <w:rsid w:val="33EAF129"/>
    <w:rsid w:val="33EDA3E7"/>
    <w:rsid w:val="33EEA10E"/>
    <w:rsid w:val="33EF9635"/>
    <w:rsid w:val="33F7AD0B"/>
    <w:rsid w:val="33F806A8"/>
    <w:rsid w:val="33FCC375"/>
    <w:rsid w:val="33FE6B33"/>
    <w:rsid w:val="33FF62A7"/>
    <w:rsid w:val="33FF7878"/>
    <w:rsid w:val="3400A7D7"/>
    <w:rsid w:val="34063DA5"/>
    <w:rsid w:val="3407E086"/>
    <w:rsid w:val="34092578"/>
    <w:rsid w:val="3409625C"/>
    <w:rsid w:val="3409D0B7"/>
    <w:rsid w:val="340A23EB"/>
    <w:rsid w:val="340AC356"/>
    <w:rsid w:val="340BF2F7"/>
    <w:rsid w:val="340F74BA"/>
    <w:rsid w:val="341A55D8"/>
    <w:rsid w:val="341B0DB2"/>
    <w:rsid w:val="34214323"/>
    <w:rsid w:val="3425785C"/>
    <w:rsid w:val="34281F1B"/>
    <w:rsid w:val="342BB04D"/>
    <w:rsid w:val="3431ED8A"/>
    <w:rsid w:val="343A3031"/>
    <w:rsid w:val="343D63F8"/>
    <w:rsid w:val="3442DD6D"/>
    <w:rsid w:val="3442DEC5"/>
    <w:rsid w:val="3443816B"/>
    <w:rsid w:val="34460E54"/>
    <w:rsid w:val="344B04EA"/>
    <w:rsid w:val="344B958E"/>
    <w:rsid w:val="344C7D8F"/>
    <w:rsid w:val="344DC1B7"/>
    <w:rsid w:val="344EF9EC"/>
    <w:rsid w:val="3452370C"/>
    <w:rsid w:val="345B8719"/>
    <w:rsid w:val="346AAC93"/>
    <w:rsid w:val="346BCDD4"/>
    <w:rsid w:val="346BD186"/>
    <w:rsid w:val="346FBF88"/>
    <w:rsid w:val="34729FF5"/>
    <w:rsid w:val="34757B6C"/>
    <w:rsid w:val="3477AC1A"/>
    <w:rsid w:val="3478F9E8"/>
    <w:rsid w:val="347CFB7E"/>
    <w:rsid w:val="347E35B7"/>
    <w:rsid w:val="34818287"/>
    <w:rsid w:val="3484B4EB"/>
    <w:rsid w:val="3487872D"/>
    <w:rsid w:val="34878735"/>
    <w:rsid w:val="34887D24"/>
    <w:rsid w:val="348C5698"/>
    <w:rsid w:val="348C5BBB"/>
    <w:rsid w:val="348C6365"/>
    <w:rsid w:val="348D30A0"/>
    <w:rsid w:val="3490369B"/>
    <w:rsid w:val="34949DAD"/>
    <w:rsid w:val="3499476F"/>
    <w:rsid w:val="349B0111"/>
    <w:rsid w:val="349C12FF"/>
    <w:rsid w:val="349EED0E"/>
    <w:rsid w:val="34A3922E"/>
    <w:rsid w:val="34A52B00"/>
    <w:rsid w:val="34A6ED97"/>
    <w:rsid w:val="34AA1FB9"/>
    <w:rsid w:val="34AE2A54"/>
    <w:rsid w:val="34AE3F28"/>
    <w:rsid w:val="34C15D1E"/>
    <w:rsid w:val="34C1FC74"/>
    <w:rsid w:val="34C72A2C"/>
    <w:rsid w:val="34C88A6B"/>
    <w:rsid w:val="34CDC7EA"/>
    <w:rsid w:val="34D25712"/>
    <w:rsid w:val="34D30F65"/>
    <w:rsid w:val="34D8157A"/>
    <w:rsid w:val="34DA09CC"/>
    <w:rsid w:val="34DE7D80"/>
    <w:rsid w:val="34DEF153"/>
    <w:rsid w:val="34DEF3AE"/>
    <w:rsid w:val="34E011D7"/>
    <w:rsid w:val="34E7DBEF"/>
    <w:rsid w:val="34E9F192"/>
    <w:rsid w:val="34EC9D40"/>
    <w:rsid w:val="34EE6597"/>
    <w:rsid w:val="34F2011D"/>
    <w:rsid w:val="34F4E876"/>
    <w:rsid w:val="34F54BC8"/>
    <w:rsid w:val="34F58BBA"/>
    <w:rsid w:val="34F6DD4E"/>
    <w:rsid w:val="34F7EB60"/>
    <w:rsid w:val="34F8DF0E"/>
    <w:rsid w:val="34F921F8"/>
    <w:rsid w:val="3501D240"/>
    <w:rsid w:val="35051C75"/>
    <w:rsid w:val="3506E492"/>
    <w:rsid w:val="35082D37"/>
    <w:rsid w:val="350A0131"/>
    <w:rsid w:val="350CB193"/>
    <w:rsid w:val="350D5DA5"/>
    <w:rsid w:val="350EB9A4"/>
    <w:rsid w:val="350FD7BF"/>
    <w:rsid w:val="35107867"/>
    <w:rsid w:val="3510994F"/>
    <w:rsid w:val="3517DCB6"/>
    <w:rsid w:val="35199B23"/>
    <w:rsid w:val="35210C89"/>
    <w:rsid w:val="3524DF36"/>
    <w:rsid w:val="35276C48"/>
    <w:rsid w:val="3528FD8F"/>
    <w:rsid w:val="352AC0ED"/>
    <w:rsid w:val="352C4943"/>
    <w:rsid w:val="352D95CF"/>
    <w:rsid w:val="352F1523"/>
    <w:rsid w:val="3532968F"/>
    <w:rsid w:val="35351D24"/>
    <w:rsid w:val="35370452"/>
    <w:rsid w:val="353A31B9"/>
    <w:rsid w:val="353B6093"/>
    <w:rsid w:val="353C0A82"/>
    <w:rsid w:val="353CCE0F"/>
    <w:rsid w:val="3540C66A"/>
    <w:rsid w:val="35417636"/>
    <w:rsid w:val="354809CA"/>
    <w:rsid w:val="35483AF8"/>
    <w:rsid w:val="3548BAEE"/>
    <w:rsid w:val="35498455"/>
    <w:rsid w:val="3549B200"/>
    <w:rsid w:val="354AD35B"/>
    <w:rsid w:val="354BA58D"/>
    <w:rsid w:val="354BD2C8"/>
    <w:rsid w:val="354D1F6D"/>
    <w:rsid w:val="354DAB2D"/>
    <w:rsid w:val="354EBDF6"/>
    <w:rsid w:val="355D9206"/>
    <w:rsid w:val="356116D6"/>
    <w:rsid w:val="3561CCC6"/>
    <w:rsid w:val="356272A7"/>
    <w:rsid w:val="35652CFB"/>
    <w:rsid w:val="3566A61A"/>
    <w:rsid w:val="3567B7E1"/>
    <w:rsid w:val="356A7991"/>
    <w:rsid w:val="356B13E5"/>
    <w:rsid w:val="356BE13E"/>
    <w:rsid w:val="356CE356"/>
    <w:rsid w:val="356E3F03"/>
    <w:rsid w:val="356F7696"/>
    <w:rsid w:val="3570B1A5"/>
    <w:rsid w:val="357891B9"/>
    <w:rsid w:val="357CDF6D"/>
    <w:rsid w:val="357E71A2"/>
    <w:rsid w:val="357FD214"/>
    <w:rsid w:val="35812D0F"/>
    <w:rsid w:val="3584A814"/>
    <w:rsid w:val="358C13DB"/>
    <w:rsid w:val="358DE749"/>
    <w:rsid w:val="3592A860"/>
    <w:rsid w:val="35942E4E"/>
    <w:rsid w:val="3594B7C4"/>
    <w:rsid w:val="35962F37"/>
    <w:rsid w:val="359796BF"/>
    <w:rsid w:val="35997255"/>
    <w:rsid w:val="359F545C"/>
    <w:rsid w:val="359FC2A4"/>
    <w:rsid w:val="35A685F3"/>
    <w:rsid w:val="35AB7F1D"/>
    <w:rsid w:val="35ABD97E"/>
    <w:rsid w:val="35AD1594"/>
    <w:rsid w:val="35B4B133"/>
    <w:rsid w:val="35B8AD28"/>
    <w:rsid w:val="35B963B8"/>
    <w:rsid w:val="35BC9002"/>
    <w:rsid w:val="35BE4BDA"/>
    <w:rsid w:val="35C1D22C"/>
    <w:rsid w:val="35C620AD"/>
    <w:rsid w:val="35C87584"/>
    <w:rsid w:val="35C93A9A"/>
    <w:rsid w:val="35CD53DC"/>
    <w:rsid w:val="35D39745"/>
    <w:rsid w:val="35D752A8"/>
    <w:rsid w:val="35DB4DC8"/>
    <w:rsid w:val="35DCCEE5"/>
    <w:rsid w:val="35E00C3E"/>
    <w:rsid w:val="35EA1235"/>
    <w:rsid w:val="35EC9B1E"/>
    <w:rsid w:val="35F02E07"/>
    <w:rsid w:val="35F34FA6"/>
    <w:rsid w:val="35FCF271"/>
    <w:rsid w:val="36014509"/>
    <w:rsid w:val="3605B66E"/>
    <w:rsid w:val="36088876"/>
    <w:rsid w:val="360A3B18"/>
    <w:rsid w:val="360BD60C"/>
    <w:rsid w:val="360E1EF5"/>
    <w:rsid w:val="3611D25A"/>
    <w:rsid w:val="3617EE17"/>
    <w:rsid w:val="361D74A2"/>
    <w:rsid w:val="3620864F"/>
    <w:rsid w:val="3626D6B5"/>
    <w:rsid w:val="3628FE0F"/>
    <w:rsid w:val="362FB87E"/>
    <w:rsid w:val="362FBFEC"/>
    <w:rsid w:val="36341ACE"/>
    <w:rsid w:val="36379787"/>
    <w:rsid w:val="3638B654"/>
    <w:rsid w:val="363ADC79"/>
    <w:rsid w:val="363D3D3D"/>
    <w:rsid w:val="363FB28B"/>
    <w:rsid w:val="363FBEEF"/>
    <w:rsid w:val="36405D85"/>
    <w:rsid w:val="36423C62"/>
    <w:rsid w:val="3642BDF8"/>
    <w:rsid w:val="3646487B"/>
    <w:rsid w:val="36469BDB"/>
    <w:rsid w:val="3649E43D"/>
    <w:rsid w:val="364B9B9A"/>
    <w:rsid w:val="365043E1"/>
    <w:rsid w:val="36505671"/>
    <w:rsid w:val="36541AC9"/>
    <w:rsid w:val="365C1F8C"/>
    <w:rsid w:val="365C86E8"/>
    <w:rsid w:val="365F9438"/>
    <w:rsid w:val="3664492E"/>
    <w:rsid w:val="36659FCA"/>
    <w:rsid w:val="36665B4F"/>
    <w:rsid w:val="366A45DD"/>
    <w:rsid w:val="366BB153"/>
    <w:rsid w:val="366D6F9D"/>
    <w:rsid w:val="366D84A0"/>
    <w:rsid w:val="367043CF"/>
    <w:rsid w:val="367160B0"/>
    <w:rsid w:val="3671A851"/>
    <w:rsid w:val="36720D57"/>
    <w:rsid w:val="3672C473"/>
    <w:rsid w:val="3673F031"/>
    <w:rsid w:val="36768BAE"/>
    <w:rsid w:val="36782E7D"/>
    <w:rsid w:val="3678423F"/>
    <w:rsid w:val="36785B6A"/>
    <w:rsid w:val="3678B9C9"/>
    <w:rsid w:val="367C8A1E"/>
    <w:rsid w:val="36855ED9"/>
    <w:rsid w:val="36863D57"/>
    <w:rsid w:val="368699A1"/>
    <w:rsid w:val="368CDAD8"/>
    <w:rsid w:val="368CF21C"/>
    <w:rsid w:val="36903003"/>
    <w:rsid w:val="3692C2C1"/>
    <w:rsid w:val="36935A83"/>
    <w:rsid w:val="36959F63"/>
    <w:rsid w:val="36969E29"/>
    <w:rsid w:val="36999925"/>
    <w:rsid w:val="369DBF9F"/>
    <w:rsid w:val="369ED5C0"/>
    <w:rsid w:val="36A2A645"/>
    <w:rsid w:val="36ABCE16"/>
    <w:rsid w:val="36B64526"/>
    <w:rsid w:val="36B6AD61"/>
    <w:rsid w:val="36B7CEFF"/>
    <w:rsid w:val="36BC008F"/>
    <w:rsid w:val="36C7D7FF"/>
    <w:rsid w:val="36C9FEED"/>
    <w:rsid w:val="36CA0072"/>
    <w:rsid w:val="36CE4FEC"/>
    <w:rsid w:val="36D03FCD"/>
    <w:rsid w:val="36D07899"/>
    <w:rsid w:val="36D1B394"/>
    <w:rsid w:val="36D6E7FA"/>
    <w:rsid w:val="36E23E5D"/>
    <w:rsid w:val="36E5BE94"/>
    <w:rsid w:val="36E8A47F"/>
    <w:rsid w:val="36E9A900"/>
    <w:rsid w:val="36ED4593"/>
    <w:rsid w:val="36ED872F"/>
    <w:rsid w:val="36F1158C"/>
    <w:rsid w:val="36F2DCEA"/>
    <w:rsid w:val="36F39CDD"/>
    <w:rsid w:val="36FAE4C7"/>
    <w:rsid w:val="3701F27A"/>
    <w:rsid w:val="37065AD0"/>
    <w:rsid w:val="370A0F64"/>
    <w:rsid w:val="370A76E4"/>
    <w:rsid w:val="3711FBE1"/>
    <w:rsid w:val="3717D6E5"/>
    <w:rsid w:val="371836A9"/>
    <w:rsid w:val="3719EDB0"/>
    <w:rsid w:val="371A66B9"/>
    <w:rsid w:val="371DF01C"/>
    <w:rsid w:val="3720C986"/>
    <w:rsid w:val="372390AD"/>
    <w:rsid w:val="3725824D"/>
    <w:rsid w:val="3727C6CD"/>
    <w:rsid w:val="372A43BF"/>
    <w:rsid w:val="372C439F"/>
    <w:rsid w:val="37346AD8"/>
    <w:rsid w:val="3734D50E"/>
    <w:rsid w:val="3746D42B"/>
    <w:rsid w:val="374DE0E6"/>
    <w:rsid w:val="374E2DAC"/>
    <w:rsid w:val="3755D69A"/>
    <w:rsid w:val="3756A14F"/>
    <w:rsid w:val="37590D02"/>
    <w:rsid w:val="375A5565"/>
    <w:rsid w:val="375CB5B2"/>
    <w:rsid w:val="37618255"/>
    <w:rsid w:val="3763AB80"/>
    <w:rsid w:val="3766B5B3"/>
    <w:rsid w:val="37671996"/>
    <w:rsid w:val="37673A99"/>
    <w:rsid w:val="3768EF0D"/>
    <w:rsid w:val="37697016"/>
    <w:rsid w:val="376A3D41"/>
    <w:rsid w:val="376BC174"/>
    <w:rsid w:val="376BC68F"/>
    <w:rsid w:val="376DA8CE"/>
    <w:rsid w:val="376EE3F8"/>
    <w:rsid w:val="376F90E3"/>
    <w:rsid w:val="3770BBE3"/>
    <w:rsid w:val="37728D8C"/>
    <w:rsid w:val="3775B361"/>
    <w:rsid w:val="37766B17"/>
    <w:rsid w:val="37780881"/>
    <w:rsid w:val="377A5273"/>
    <w:rsid w:val="378166C5"/>
    <w:rsid w:val="378661C2"/>
    <w:rsid w:val="37868A32"/>
    <w:rsid w:val="37877160"/>
    <w:rsid w:val="378AF945"/>
    <w:rsid w:val="3792256A"/>
    <w:rsid w:val="37922C2C"/>
    <w:rsid w:val="3792F679"/>
    <w:rsid w:val="37939545"/>
    <w:rsid w:val="37944E26"/>
    <w:rsid w:val="37966E64"/>
    <w:rsid w:val="379D0FE7"/>
    <w:rsid w:val="379D3978"/>
    <w:rsid w:val="379D6243"/>
    <w:rsid w:val="37A2E2CB"/>
    <w:rsid w:val="37A37AE3"/>
    <w:rsid w:val="37A78ABD"/>
    <w:rsid w:val="37AAAF8D"/>
    <w:rsid w:val="37AEF794"/>
    <w:rsid w:val="37B33DCA"/>
    <w:rsid w:val="37B61F4F"/>
    <w:rsid w:val="37B635A6"/>
    <w:rsid w:val="37BC5630"/>
    <w:rsid w:val="37C63FFC"/>
    <w:rsid w:val="37C67EE6"/>
    <w:rsid w:val="37C6CCB6"/>
    <w:rsid w:val="37C73717"/>
    <w:rsid w:val="37C9926D"/>
    <w:rsid w:val="37CD6A65"/>
    <w:rsid w:val="37D4BC7D"/>
    <w:rsid w:val="37D5A574"/>
    <w:rsid w:val="37D5FE14"/>
    <w:rsid w:val="37D627CC"/>
    <w:rsid w:val="37D6CCFC"/>
    <w:rsid w:val="37D81DA5"/>
    <w:rsid w:val="37DC1CD2"/>
    <w:rsid w:val="37E134C8"/>
    <w:rsid w:val="37E9C5A2"/>
    <w:rsid w:val="37EA04CD"/>
    <w:rsid w:val="37F8D52A"/>
    <w:rsid w:val="37F9F01E"/>
    <w:rsid w:val="3801B09B"/>
    <w:rsid w:val="3803C53C"/>
    <w:rsid w:val="38042CBE"/>
    <w:rsid w:val="380A1355"/>
    <w:rsid w:val="380ADC67"/>
    <w:rsid w:val="380AF697"/>
    <w:rsid w:val="380AFE55"/>
    <w:rsid w:val="381127D7"/>
    <w:rsid w:val="381D7AA7"/>
    <w:rsid w:val="381FAB8E"/>
    <w:rsid w:val="3822AC12"/>
    <w:rsid w:val="3823B77B"/>
    <w:rsid w:val="3825C8C7"/>
    <w:rsid w:val="38298DE8"/>
    <w:rsid w:val="382A1903"/>
    <w:rsid w:val="382EA61A"/>
    <w:rsid w:val="382F7FD2"/>
    <w:rsid w:val="38300A45"/>
    <w:rsid w:val="38358527"/>
    <w:rsid w:val="38364084"/>
    <w:rsid w:val="383D924D"/>
    <w:rsid w:val="383E5E06"/>
    <w:rsid w:val="38457031"/>
    <w:rsid w:val="384803D7"/>
    <w:rsid w:val="3848D8B8"/>
    <w:rsid w:val="38492F3B"/>
    <w:rsid w:val="384AA5AB"/>
    <w:rsid w:val="384D33BF"/>
    <w:rsid w:val="38552F6E"/>
    <w:rsid w:val="385CB4B2"/>
    <w:rsid w:val="385EDDCF"/>
    <w:rsid w:val="3862A7E1"/>
    <w:rsid w:val="3863C071"/>
    <w:rsid w:val="38658FE1"/>
    <w:rsid w:val="38694A23"/>
    <w:rsid w:val="386965E3"/>
    <w:rsid w:val="3869AE69"/>
    <w:rsid w:val="3869DC43"/>
    <w:rsid w:val="386C6826"/>
    <w:rsid w:val="386EBA8E"/>
    <w:rsid w:val="386F7B01"/>
    <w:rsid w:val="3870BDD8"/>
    <w:rsid w:val="38733940"/>
    <w:rsid w:val="3874318B"/>
    <w:rsid w:val="387484C8"/>
    <w:rsid w:val="3874F248"/>
    <w:rsid w:val="38754F3E"/>
    <w:rsid w:val="3879CD73"/>
    <w:rsid w:val="387E2F1E"/>
    <w:rsid w:val="3884291C"/>
    <w:rsid w:val="3889D3FD"/>
    <w:rsid w:val="388B60B4"/>
    <w:rsid w:val="388DA67D"/>
    <w:rsid w:val="388FAE42"/>
    <w:rsid w:val="3891CDAB"/>
    <w:rsid w:val="3891E1E1"/>
    <w:rsid w:val="389A8059"/>
    <w:rsid w:val="389B6C2E"/>
    <w:rsid w:val="389E4BC8"/>
    <w:rsid w:val="38A2011B"/>
    <w:rsid w:val="38A5DD51"/>
    <w:rsid w:val="38A733EA"/>
    <w:rsid w:val="38B50493"/>
    <w:rsid w:val="38B823B0"/>
    <w:rsid w:val="38B93F81"/>
    <w:rsid w:val="38B9C07D"/>
    <w:rsid w:val="38BB170B"/>
    <w:rsid w:val="38BC27D0"/>
    <w:rsid w:val="38BF1C2D"/>
    <w:rsid w:val="38CB928D"/>
    <w:rsid w:val="38CBEA7C"/>
    <w:rsid w:val="38D17524"/>
    <w:rsid w:val="38D18C56"/>
    <w:rsid w:val="38D219BF"/>
    <w:rsid w:val="38D23D7C"/>
    <w:rsid w:val="38D2A1A5"/>
    <w:rsid w:val="38D339CC"/>
    <w:rsid w:val="38D54010"/>
    <w:rsid w:val="38DADE23"/>
    <w:rsid w:val="38EA6584"/>
    <w:rsid w:val="38EC082F"/>
    <w:rsid w:val="38F05B37"/>
    <w:rsid w:val="38F34D98"/>
    <w:rsid w:val="38F5EC34"/>
    <w:rsid w:val="38F8434E"/>
    <w:rsid w:val="38F894BB"/>
    <w:rsid w:val="38FA7DC4"/>
    <w:rsid w:val="38FF59C2"/>
    <w:rsid w:val="3901F176"/>
    <w:rsid w:val="3904FC6F"/>
    <w:rsid w:val="390E0A1F"/>
    <w:rsid w:val="39192809"/>
    <w:rsid w:val="391A6366"/>
    <w:rsid w:val="391AFA5E"/>
    <w:rsid w:val="391E53D6"/>
    <w:rsid w:val="3921033B"/>
    <w:rsid w:val="39234AC1"/>
    <w:rsid w:val="39255E89"/>
    <w:rsid w:val="3927CE32"/>
    <w:rsid w:val="39299095"/>
    <w:rsid w:val="392B9508"/>
    <w:rsid w:val="392D7ABB"/>
    <w:rsid w:val="39349888"/>
    <w:rsid w:val="3936E81A"/>
    <w:rsid w:val="393A594D"/>
    <w:rsid w:val="393AB5DE"/>
    <w:rsid w:val="393B3D6B"/>
    <w:rsid w:val="393D56CC"/>
    <w:rsid w:val="39423567"/>
    <w:rsid w:val="39424185"/>
    <w:rsid w:val="394457EB"/>
    <w:rsid w:val="3945D7E9"/>
    <w:rsid w:val="39476B6E"/>
    <w:rsid w:val="394840F2"/>
    <w:rsid w:val="3948EFEC"/>
    <w:rsid w:val="3950E626"/>
    <w:rsid w:val="395146AC"/>
    <w:rsid w:val="3953AB3D"/>
    <w:rsid w:val="395AA325"/>
    <w:rsid w:val="395DDE8E"/>
    <w:rsid w:val="3966DF7A"/>
    <w:rsid w:val="396C0573"/>
    <w:rsid w:val="396EE019"/>
    <w:rsid w:val="396FD36E"/>
    <w:rsid w:val="397CEE00"/>
    <w:rsid w:val="397D0330"/>
    <w:rsid w:val="397FCBA9"/>
    <w:rsid w:val="397FDD1B"/>
    <w:rsid w:val="3981C6F1"/>
    <w:rsid w:val="3987C995"/>
    <w:rsid w:val="3987E976"/>
    <w:rsid w:val="398AA010"/>
    <w:rsid w:val="39915B78"/>
    <w:rsid w:val="39929016"/>
    <w:rsid w:val="3992B81C"/>
    <w:rsid w:val="3995D197"/>
    <w:rsid w:val="39976869"/>
    <w:rsid w:val="39992660"/>
    <w:rsid w:val="3999D742"/>
    <w:rsid w:val="399C89DC"/>
    <w:rsid w:val="39A1FF8E"/>
    <w:rsid w:val="39A4C354"/>
    <w:rsid w:val="39A62863"/>
    <w:rsid w:val="39A660E2"/>
    <w:rsid w:val="39A8FEEB"/>
    <w:rsid w:val="39A91132"/>
    <w:rsid w:val="39ADE791"/>
    <w:rsid w:val="39AE1011"/>
    <w:rsid w:val="39AE5BB9"/>
    <w:rsid w:val="39B1ACF7"/>
    <w:rsid w:val="39B76AE4"/>
    <w:rsid w:val="39BA1F0D"/>
    <w:rsid w:val="39BB015E"/>
    <w:rsid w:val="39BD5AC6"/>
    <w:rsid w:val="39BDDE19"/>
    <w:rsid w:val="39C1A95E"/>
    <w:rsid w:val="39C7FD93"/>
    <w:rsid w:val="39CBF4D9"/>
    <w:rsid w:val="39CD660B"/>
    <w:rsid w:val="39CE7E67"/>
    <w:rsid w:val="39D03562"/>
    <w:rsid w:val="39D40DE9"/>
    <w:rsid w:val="39D9E36E"/>
    <w:rsid w:val="39E0CC51"/>
    <w:rsid w:val="39E33069"/>
    <w:rsid w:val="39E3CB93"/>
    <w:rsid w:val="39EB7164"/>
    <w:rsid w:val="39F3E101"/>
    <w:rsid w:val="39FA9133"/>
    <w:rsid w:val="39FA9837"/>
    <w:rsid w:val="39FB2BF8"/>
    <w:rsid w:val="3A01BDD8"/>
    <w:rsid w:val="3A01F4D3"/>
    <w:rsid w:val="3A02CD96"/>
    <w:rsid w:val="3A09B582"/>
    <w:rsid w:val="3A0A2802"/>
    <w:rsid w:val="3A0A2F30"/>
    <w:rsid w:val="3A0BF122"/>
    <w:rsid w:val="3A132A72"/>
    <w:rsid w:val="3A165E33"/>
    <w:rsid w:val="3A173928"/>
    <w:rsid w:val="3A181C62"/>
    <w:rsid w:val="3A1EEE94"/>
    <w:rsid w:val="3A2178FB"/>
    <w:rsid w:val="3A217936"/>
    <w:rsid w:val="3A2200A7"/>
    <w:rsid w:val="3A26197F"/>
    <w:rsid w:val="3A289502"/>
    <w:rsid w:val="3A2A7709"/>
    <w:rsid w:val="3A2CD909"/>
    <w:rsid w:val="3A2DA436"/>
    <w:rsid w:val="3A327C00"/>
    <w:rsid w:val="3A37DE51"/>
    <w:rsid w:val="3A3B3041"/>
    <w:rsid w:val="3A41802F"/>
    <w:rsid w:val="3A4479D9"/>
    <w:rsid w:val="3A49BF05"/>
    <w:rsid w:val="3A4BDE71"/>
    <w:rsid w:val="3A514921"/>
    <w:rsid w:val="3A51FF93"/>
    <w:rsid w:val="3A534486"/>
    <w:rsid w:val="3A5C15CA"/>
    <w:rsid w:val="3A6300F9"/>
    <w:rsid w:val="3A6577A5"/>
    <w:rsid w:val="3A682069"/>
    <w:rsid w:val="3A683367"/>
    <w:rsid w:val="3A6A3C40"/>
    <w:rsid w:val="3A731453"/>
    <w:rsid w:val="3A76E351"/>
    <w:rsid w:val="3A796C2A"/>
    <w:rsid w:val="3A7E158A"/>
    <w:rsid w:val="3A80D2A9"/>
    <w:rsid w:val="3A8563D2"/>
    <w:rsid w:val="3A904357"/>
    <w:rsid w:val="3A933FCB"/>
    <w:rsid w:val="3A93B2BE"/>
    <w:rsid w:val="3A96B7BB"/>
    <w:rsid w:val="3A9AF33E"/>
    <w:rsid w:val="3A9B0969"/>
    <w:rsid w:val="3A9BEC50"/>
    <w:rsid w:val="3A9C4F5C"/>
    <w:rsid w:val="3A9DA542"/>
    <w:rsid w:val="3AA76139"/>
    <w:rsid w:val="3AAC6018"/>
    <w:rsid w:val="3AAEAB5C"/>
    <w:rsid w:val="3AB609AB"/>
    <w:rsid w:val="3AB809D3"/>
    <w:rsid w:val="3AB935E5"/>
    <w:rsid w:val="3ABDC273"/>
    <w:rsid w:val="3ABE2597"/>
    <w:rsid w:val="3ABEC7D1"/>
    <w:rsid w:val="3AC09F62"/>
    <w:rsid w:val="3AC53379"/>
    <w:rsid w:val="3AC9A511"/>
    <w:rsid w:val="3ACD5E38"/>
    <w:rsid w:val="3ACDF718"/>
    <w:rsid w:val="3ACFE273"/>
    <w:rsid w:val="3AD18F68"/>
    <w:rsid w:val="3AD51009"/>
    <w:rsid w:val="3AD57A4C"/>
    <w:rsid w:val="3AD6621C"/>
    <w:rsid w:val="3AD73353"/>
    <w:rsid w:val="3AD99E96"/>
    <w:rsid w:val="3ADFAB45"/>
    <w:rsid w:val="3AE0ED88"/>
    <w:rsid w:val="3AE647D1"/>
    <w:rsid w:val="3AE6EECA"/>
    <w:rsid w:val="3AE8CFE3"/>
    <w:rsid w:val="3AE9DE57"/>
    <w:rsid w:val="3AEB2E63"/>
    <w:rsid w:val="3AEC8005"/>
    <w:rsid w:val="3AEFB53F"/>
    <w:rsid w:val="3AF61330"/>
    <w:rsid w:val="3AFD54A0"/>
    <w:rsid w:val="3AFE3717"/>
    <w:rsid w:val="3AFF55B8"/>
    <w:rsid w:val="3B01646C"/>
    <w:rsid w:val="3B05868A"/>
    <w:rsid w:val="3B0589DD"/>
    <w:rsid w:val="3B060E20"/>
    <w:rsid w:val="3B067FE7"/>
    <w:rsid w:val="3B07E126"/>
    <w:rsid w:val="3B092F2D"/>
    <w:rsid w:val="3B09EFB4"/>
    <w:rsid w:val="3B0D15E9"/>
    <w:rsid w:val="3B0D8300"/>
    <w:rsid w:val="3B0F2E87"/>
    <w:rsid w:val="3B0F7933"/>
    <w:rsid w:val="3B0FE7D9"/>
    <w:rsid w:val="3B1187F5"/>
    <w:rsid w:val="3B169596"/>
    <w:rsid w:val="3B1DD15D"/>
    <w:rsid w:val="3B1F283A"/>
    <w:rsid w:val="3B24ACB9"/>
    <w:rsid w:val="3B267071"/>
    <w:rsid w:val="3B2B43A9"/>
    <w:rsid w:val="3B2D325B"/>
    <w:rsid w:val="3B2D4123"/>
    <w:rsid w:val="3B2D7153"/>
    <w:rsid w:val="3B31BA4F"/>
    <w:rsid w:val="3B321894"/>
    <w:rsid w:val="3B33CB39"/>
    <w:rsid w:val="3B3719E8"/>
    <w:rsid w:val="3B39FE10"/>
    <w:rsid w:val="3B3BFC4D"/>
    <w:rsid w:val="3B40F657"/>
    <w:rsid w:val="3B4221C6"/>
    <w:rsid w:val="3B4400DF"/>
    <w:rsid w:val="3B460A5F"/>
    <w:rsid w:val="3B53C2AA"/>
    <w:rsid w:val="3B541819"/>
    <w:rsid w:val="3B5E9046"/>
    <w:rsid w:val="3B5EEFE7"/>
    <w:rsid w:val="3B5F85B1"/>
    <w:rsid w:val="3B60CC90"/>
    <w:rsid w:val="3B648EFB"/>
    <w:rsid w:val="3B69DABC"/>
    <w:rsid w:val="3B6CAD46"/>
    <w:rsid w:val="3B6DDC78"/>
    <w:rsid w:val="3B6F1616"/>
    <w:rsid w:val="3B6FE485"/>
    <w:rsid w:val="3B712155"/>
    <w:rsid w:val="3B730149"/>
    <w:rsid w:val="3B758333"/>
    <w:rsid w:val="3B75B2C1"/>
    <w:rsid w:val="3B78EFA3"/>
    <w:rsid w:val="3B7BBD0D"/>
    <w:rsid w:val="3B7EB26C"/>
    <w:rsid w:val="3B7F23D5"/>
    <w:rsid w:val="3B85830A"/>
    <w:rsid w:val="3B887A2C"/>
    <w:rsid w:val="3B8A4490"/>
    <w:rsid w:val="3B8AF8D7"/>
    <w:rsid w:val="3B8B690A"/>
    <w:rsid w:val="3B8BFD2B"/>
    <w:rsid w:val="3B8DB3E2"/>
    <w:rsid w:val="3B8E9982"/>
    <w:rsid w:val="3B91B522"/>
    <w:rsid w:val="3B944B43"/>
    <w:rsid w:val="3B9ACB63"/>
    <w:rsid w:val="3B9DF7F5"/>
    <w:rsid w:val="3B9F71F6"/>
    <w:rsid w:val="3BA08130"/>
    <w:rsid w:val="3BA81956"/>
    <w:rsid w:val="3BAED578"/>
    <w:rsid w:val="3BB86F90"/>
    <w:rsid w:val="3BBA4B4A"/>
    <w:rsid w:val="3BBAB876"/>
    <w:rsid w:val="3BBC5C08"/>
    <w:rsid w:val="3BBEC6E0"/>
    <w:rsid w:val="3BC18973"/>
    <w:rsid w:val="3BC1F021"/>
    <w:rsid w:val="3BC21A73"/>
    <w:rsid w:val="3BC841B1"/>
    <w:rsid w:val="3BC9CAFD"/>
    <w:rsid w:val="3BCA2E1F"/>
    <w:rsid w:val="3BCBCA3C"/>
    <w:rsid w:val="3BD45B94"/>
    <w:rsid w:val="3BD4DA46"/>
    <w:rsid w:val="3BD98CC6"/>
    <w:rsid w:val="3BDBB9B2"/>
    <w:rsid w:val="3BDCB3E0"/>
    <w:rsid w:val="3BDE51DD"/>
    <w:rsid w:val="3BE48861"/>
    <w:rsid w:val="3BE89C35"/>
    <w:rsid w:val="3BE965D6"/>
    <w:rsid w:val="3BEE68B4"/>
    <w:rsid w:val="3BF889A7"/>
    <w:rsid w:val="3BFC53F9"/>
    <w:rsid w:val="3BFF7623"/>
    <w:rsid w:val="3C09BA81"/>
    <w:rsid w:val="3C0CA9EF"/>
    <w:rsid w:val="3C10C6E4"/>
    <w:rsid w:val="3C10D430"/>
    <w:rsid w:val="3C1523E9"/>
    <w:rsid w:val="3C155484"/>
    <w:rsid w:val="3C1FD0D5"/>
    <w:rsid w:val="3C23D7B6"/>
    <w:rsid w:val="3C257036"/>
    <w:rsid w:val="3C269DF6"/>
    <w:rsid w:val="3C28FF76"/>
    <w:rsid w:val="3C2D22A4"/>
    <w:rsid w:val="3C2DB530"/>
    <w:rsid w:val="3C2E40A8"/>
    <w:rsid w:val="3C2E7ACB"/>
    <w:rsid w:val="3C2ECA57"/>
    <w:rsid w:val="3C328546"/>
    <w:rsid w:val="3C35293E"/>
    <w:rsid w:val="3C3DFAE3"/>
    <w:rsid w:val="3C3EB30B"/>
    <w:rsid w:val="3C4168A3"/>
    <w:rsid w:val="3C426147"/>
    <w:rsid w:val="3C426DB0"/>
    <w:rsid w:val="3C429F3A"/>
    <w:rsid w:val="3C441A90"/>
    <w:rsid w:val="3C4DB65E"/>
    <w:rsid w:val="3C4F910E"/>
    <w:rsid w:val="3C588322"/>
    <w:rsid w:val="3C59F5F8"/>
    <w:rsid w:val="3C5B77DC"/>
    <w:rsid w:val="3C5C9BD9"/>
    <w:rsid w:val="3C605CB8"/>
    <w:rsid w:val="3C607C78"/>
    <w:rsid w:val="3C670BD9"/>
    <w:rsid w:val="3C679B85"/>
    <w:rsid w:val="3C6912F6"/>
    <w:rsid w:val="3C6FE060"/>
    <w:rsid w:val="3C7CB585"/>
    <w:rsid w:val="3C7E98B6"/>
    <w:rsid w:val="3C7EEE79"/>
    <w:rsid w:val="3C7F7C99"/>
    <w:rsid w:val="3C80D558"/>
    <w:rsid w:val="3C84DE2E"/>
    <w:rsid w:val="3C859D3C"/>
    <w:rsid w:val="3C93639F"/>
    <w:rsid w:val="3C954A3B"/>
    <w:rsid w:val="3C974F0A"/>
    <w:rsid w:val="3C9D2206"/>
    <w:rsid w:val="3C9E75B5"/>
    <w:rsid w:val="3C9E9E0F"/>
    <w:rsid w:val="3CA44D93"/>
    <w:rsid w:val="3CA924B2"/>
    <w:rsid w:val="3CADC0CE"/>
    <w:rsid w:val="3CB351D6"/>
    <w:rsid w:val="3CB725D8"/>
    <w:rsid w:val="3CB9780C"/>
    <w:rsid w:val="3CBB63DA"/>
    <w:rsid w:val="3CBDB272"/>
    <w:rsid w:val="3CBE5A13"/>
    <w:rsid w:val="3CBEC048"/>
    <w:rsid w:val="3CBFC7E1"/>
    <w:rsid w:val="3CBFCCFF"/>
    <w:rsid w:val="3CC429C2"/>
    <w:rsid w:val="3CC573A2"/>
    <w:rsid w:val="3CC8140E"/>
    <w:rsid w:val="3CC824B5"/>
    <w:rsid w:val="3CD0C727"/>
    <w:rsid w:val="3CD0D1CA"/>
    <w:rsid w:val="3CD0F8F9"/>
    <w:rsid w:val="3CD39541"/>
    <w:rsid w:val="3CD4EFF9"/>
    <w:rsid w:val="3CD999C5"/>
    <w:rsid w:val="3CDA0FC4"/>
    <w:rsid w:val="3CDF8D9F"/>
    <w:rsid w:val="3CDFF4B8"/>
    <w:rsid w:val="3CE77FEC"/>
    <w:rsid w:val="3CEF9A74"/>
    <w:rsid w:val="3CF0DE87"/>
    <w:rsid w:val="3CF4F21D"/>
    <w:rsid w:val="3CF8B5FC"/>
    <w:rsid w:val="3CFB3992"/>
    <w:rsid w:val="3D0050C8"/>
    <w:rsid w:val="3D006F46"/>
    <w:rsid w:val="3D02A7A7"/>
    <w:rsid w:val="3D05143C"/>
    <w:rsid w:val="3D0515FB"/>
    <w:rsid w:val="3D055AEB"/>
    <w:rsid w:val="3D065C96"/>
    <w:rsid w:val="3D07C481"/>
    <w:rsid w:val="3D0852A4"/>
    <w:rsid w:val="3D0E6B16"/>
    <w:rsid w:val="3D0F385F"/>
    <w:rsid w:val="3D112437"/>
    <w:rsid w:val="3D115394"/>
    <w:rsid w:val="3D23DDD8"/>
    <w:rsid w:val="3D256E32"/>
    <w:rsid w:val="3D290E9D"/>
    <w:rsid w:val="3D2A2F21"/>
    <w:rsid w:val="3D2B1B8C"/>
    <w:rsid w:val="3D2C2A81"/>
    <w:rsid w:val="3D2C33B6"/>
    <w:rsid w:val="3D2CA93D"/>
    <w:rsid w:val="3D2CE305"/>
    <w:rsid w:val="3D2F6D48"/>
    <w:rsid w:val="3D2FAA77"/>
    <w:rsid w:val="3D2FE71C"/>
    <w:rsid w:val="3D3364DF"/>
    <w:rsid w:val="3D3432A5"/>
    <w:rsid w:val="3D3492BF"/>
    <w:rsid w:val="3D3E02E1"/>
    <w:rsid w:val="3D3E89F9"/>
    <w:rsid w:val="3D450533"/>
    <w:rsid w:val="3D451C42"/>
    <w:rsid w:val="3D475B38"/>
    <w:rsid w:val="3D498B28"/>
    <w:rsid w:val="3D4D557A"/>
    <w:rsid w:val="3D4EA5F9"/>
    <w:rsid w:val="3D4F0C10"/>
    <w:rsid w:val="3D506371"/>
    <w:rsid w:val="3D527F7E"/>
    <w:rsid w:val="3D54171C"/>
    <w:rsid w:val="3D550756"/>
    <w:rsid w:val="3D568775"/>
    <w:rsid w:val="3D57A3F0"/>
    <w:rsid w:val="3D58E366"/>
    <w:rsid w:val="3D5D0BCB"/>
    <w:rsid w:val="3D684844"/>
    <w:rsid w:val="3D695501"/>
    <w:rsid w:val="3D6DA935"/>
    <w:rsid w:val="3D70AF37"/>
    <w:rsid w:val="3D71E9FD"/>
    <w:rsid w:val="3D72D9CD"/>
    <w:rsid w:val="3D7474E2"/>
    <w:rsid w:val="3D77AA5B"/>
    <w:rsid w:val="3D794807"/>
    <w:rsid w:val="3D79A04B"/>
    <w:rsid w:val="3D7E1D1C"/>
    <w:rsid w:val="3D7F27F4"/>
    <w:rsid w:val="3D8B29CB"/>
    <w:rsid w:val="3D946F5F"/>
    <w:rsid w:val="3D9AA8D7"/>
    <w:rsid w:val="3D9D2455"/>
    <w:rsid w:val="3D9D5CB7"/>
    <w:rsid w:val="3DA3930F"/>
    <w:rsid w:val="3DA708CE"/>
    <w:rsid w:val="3DAB3688"/>
    <w:rsid w:val="3DABC51A"/>
    <w:rsid w:val="3DB1AAF0"/>
    <w:rsid w:val="3DB55AF7"/>
    <w:rsid w:val="3DB639B0"/>
    <w:rsid w:val="3DB6F5BD"/>
    <w:rsid w:val="3DBAC4D4"/>
    <w:rsid w:val="3DBB723C"/>
    <w:rsid w:val="3DC1D508"/>
    <w:rsid w:val="3DC4BB9C"/>
    <w:rsid w:val="3DC620E4"/>
    <w:rsid w:val="3DC84B1E"/>
    <w:rsid w:val="3DCA3A30"/>
    <w:rsid w:val="3DD3E644"/>
    <w:rsid w:val="3DD45DAB"/>
    <w:rsid w:val="3DD90991"/>
    <w:rsid w:val="3DD9E06E"/>
    <w:rsid w:val="3DDB8FE4"/>
    <w:rsid w:val="3DE7E1BA"/>
    <w:rsid w:val="3DEAA029"/>
    <w:rsid w:val="3DEB21DF"/>
    <w:rsid w:val="3DEE0698"/>
    <w:rsid w:val="3DEEEE6C"/>
    <w:rsid w:val="3DF9C43E"/>
    <w:rsid w:val="3DFDB3C6"/>
    <w:rsid w:val="3DFF3AD4"/>
    <w:rsid w:val="3DFF3FE4"/>
    <w:rsid w:val="3DFF53A6"/>
    <w:rsid w:val="3E02A699"/>
    <w:rsid w:val="3E05A26C"/>
    <w:rsid w:val="3E076F57"/>
    <w:rsid w:val="3E08C0F0"/>
    <w:rsid w:val="3E09002C"/>
    <w:rsid w:val="3E0A2404"/>
    <w:rsid w:val="3E0B4301"/>
    <w:rsid w:val="3E1075AD"/>
    <w:rsid w:val="3E11072C"/>
    <w:rsid w:val="3E1B235A"/>
    <w:rsid w:val="3E1B61B6"/>
    <w:rsid w:val="3E1BF029"/>
    <w:rsid w:val="3E1CED1F"/>
    <w:rsid w:val="3E1FA9D9"/>
    <w:rsid w:val="3E226C02"/>
    <w:rsid w:val="3E236126"/>
    <w:rsid w:val="3E2BFC90"/>
    <w:rsid w:val="3E2FF619"/>
    <w:rsid w:val="3E3330A5"/>
    <w:rsid w:val="3E34F2CA"/>
    <w:rsid w:val="3E370F54"/>
    <w:rsid w:val="3E37836A"/>
    <w:rsid w:val="3E380525"/>
    <w:rsid w:val="3E3C5EA0"/>
    <w:rsid w:val="3E3CBEF9"/>
    <w:rsid w:val="3E3EEAA4"/>
    <w:rsid w:val="3E3F0268"/>
    <w:rsid w:val="3E43DE45"/>
    <w:rsid w:val="3E46F6F7"/>
    <w:rsid w:val="3E4C6CDA"/>
    <w:rsid w:val="3E4E613E"/>
    <w:rsid w:val="3E4FC944"/>
    <w:rsid w:val="3E504FD5"/>
    <w:rsid w:val="3E5269AE"/>
    <w:rsid w:val="3E5575DC"/>
    <w:rsid w:val="3E5615E6"/>
    <w:rsid w:val="3E57B3EE"/>
    <w:rsid w:val="3E5CF83B"/>
    <w:rsid w:val="3E5CFEB5"/>
    <w:rsid w:val="3E678E47"/>
    <w:rsid w:val="3E6931A2"/>
    <w:rsid w:val="3E6AAA45"/>
    <w:rsid w:val="3E6EB951"/>
    <w:rsid w:val="3E7227B4"/>
    <w:rsid w:val="3E7695BB"/>
    <w:rsid w:val="3E769AE4"/>
    <w:rsid w:val="3E785BCD"/>
    <w:rsid w:val="3E7E2E13"/>
    <w:rsid w:val="3E7FB1F6"/>
    <w:rsid w:val="3E82C11D"/>
    <w:rsid w:val="3E83D335"/>
    <w:rsid w:val="3E8550BC"/>
    <w:rsid w:val="3E85B101"/>
    <w:rsid w:val="3E8A742F"/>
    <w:rsid w:val="3E91CBA4"/>
    <w:rsid w:val="3E9827F8"/>
    <w:rsid w:val="3E9B1CD3"/>
    <w:rsid w:val="3E9CEB91"/>
    <w:rsid w:val="3E9D2739"/>
    <w:rsid w:val="3E9DC701"/>
    <w:rsid w:val="3EA07862"/>
    <w:rsid w:val="3EA38D4A"/>
    <w:rsid w:val="3EA560DB"/>
    <w:rsid w:val="3EA6891C"/>
    <w:rsid w:val="3EA84E14"/>
    <w:rsid w:val="3EAE6795"/>
    <w:rsid w:val="3EAF0F7D"/>
    <w:rsid w:val="3EB01451"/>
    <w:rsid w:val="3EB03DA4"/>
    <w:rsid w:val="3EB18AB2"/>
    <w:rsid w:val="3EB1A913"/>
    <w:rsid w:val="3EB8D13E"/>
    <w:rsid w:val="3EBC9E7E"/>
    <w:rsid w:val="3EC0A23F"/>
    <w:rsid w:val="3EC4A7E3"/>
    <w:rsid w:val="3EC53D28"/>
    <w:rsid w:val="3EC9455D"/>
    <w:rsid w:val="3ECD4E5E"/>
    <w:rsid w:val="3ECDC618"/>
    <w:rsid w:val="3ECDE75D"/>
    <w:rsid w:val="3ECED1DE"/>
    <w:rsid w:val="3ED21373"/>
    <w:rsid w:val="3ED28AEE"/>
    <w:rsid w:val="3ED4B1E2"/>
    <w:rsid w:val="3ED958AC"/>
    <w:rsid w:val="3EE16221"/>
    <w:rsid w:val="3EE465DB"/>
    <w:rsid w:val="3EE72627"/>
    <w:rsid w:val="3EEFBAA8"/>
    <w:rsid w:val="3EF1915B"/>
    <w:rsid w:val="3EF1B56A"/>
    <w:rsid w:val="3EF2626D"/>
    <w:rsid w:val="3EF5A4C4"/>
    <w:rsid w:val="3EFC7F32"/>
    <w:rsid w:val="3EFF775D"/>
    <w:rsid w:val="3F0090DE"/>
    <w:rsid w:val="3F020EEE"/>
    <w:rsid w:val="3F030670"/>
    <w:rsid w:val="3F0D0267"/>
    <w:rsid w:val="3F0E117D"/>
    <w:rsid w:val="3F10CA5F"/>
    <w:rsid w:val="3F11EFB5"/>
    <w:rsid w:val="3F163E04"/>
    <w:rsid w:val="3F164FF6"/>
    <w:rsid w:val="3F19ED7D"/>
    <w:rsid w:val="3F1E030B"/>
    <w:rsid w:val="3F22452E"/>
    <w:rsid w:val="3F2437D2"/>
    <w:rsid w:val="3F25B82E"/>
    <w:rsid w:val="3F28454E"/>
    <w:rsid w:val="3F2A75BD"/>
    <w:rsid w:val="3F301376"/>
    <w:rsid w:val="3F338FCC"/>
    <w:rsid w:val="3F33FB5F"/>
    <w:rsid w:val="3F3A34D1"/>
    <w:rsid w:val="3F43EA82"/>
    <w:rsid w:val="3F446A84"/>
    <w:rsid w:val="3F44BDF6"/>
    <w:rsid w:val="3F459E65"/>
    <w:rsid w:val="3F4A293D"/>
    <w:rsid w:val="3F506C06"/>
    <w:rsid w:val="3F50A8D0"/>
    <w:rsid w:val="3F50FC52"/>
    <w:rsid w:val="3F525F23"/>
    <w:rsid w:val="3F53C7F7"/>
    <w:rsid w:val="3F53F972"/>
    <w:rsid w:val="3F55556A"/>
    <w:rsid w:val="3F5A0A07"/>
    <w:rsid w:val="3F5AA2E9"/>
    <w:rsid w:val="3F5D5FA3"/>
    <w:rsid w:val="3F5EB6B2"/>
    <w:rsid w:val="3F6447EC"/>
    <w:rsid w:val="3F688A04"/>
    <w:rsid w:val="3F6D5AA4"/>
    <w:rsid w:val="3F6DCE83"/>
    <w:rsid w:val="3F704248"/>
    <w:rsid w:val="3F75F123"/>
    <w:rsid w:val="3F768104"/>
    <w:rsid w:val="3F784801"/>
    <w:rsid w:val="3F8068AC"/>
    <w:rsid w:val="3F886F92"/>
    <w:rsid w:val="3F90B65C"/>
    <w:rsid w:val="3F94C4FF"/>
    <w:rsid w:val="3F969864"/>
    <w:rsid w:val="3F96E4C0"/>
    <w:rsid w:val="3F9746C9"/>
    <w:rsid w:val="3F998427"/>
    <w:rsid w:val="3F9BFB8C"/>
    <w:rsid w:val="3FA1F45B"/>
    <w:rsid w:val="3FA57C0F"/>
    <w:rsid w:val="3FA6B0C5"/>
    <w:rsid w:val="3FA6C84A"/>
    <w:rsid w:val="3FA8BFF2"/>
    <w:rsid w:val="3FB23453"/>
    <w:rsid w:val="3FB269EA"/>
    <w:rsid w:val="3FB77330"/>
    <w:rsid w:val="3FB8EC71"/>
    <w:rsid w:val="3FBB46C7"/>
    <w:rsid w:val="3FBBCA01"/>
    <w:rsid w:val="3FBE349D"/>
    <w:rsid w:val="3FC2A6AD"/>
    <w:rsid w:val="3FC4BB70"/>
    <w:rsid w:val="3FC71220"/>
    <w:rsid w:val="3FCB8362"/>
    <w:rsid w:val="3FD39FB5"/>
    <w:rsid w:val="3FD73E28"/>
    <w:rsid w:val="3FDD0454"/>
    <w:rsid w:val="3FDDE2BC"/>
    <w:rsid w:val="3FE0DE33"/>
    <w:rsid w:val="3FE42554"/>
    <w:rsid w:val="3FE69E60"/>
    <w:rsid w:val="3FE78C85"/>
    <w:rsid w:val="3FEB30A4"/>
    <w:rsid w:val="3FED53AA"/>
    <w:rsid w:val="3FEEFB35"/>
    <w:rsid w:val="3FF3B3FB"/>
    <w:rsid w:val="3FF4EA1E"/>
    <w:rsid w:val="3FF77F55"/>
    <w:rsid w:val="3FFCF69B"/>
    <w:rsid w:val="4002F9C1"/>
    <w:rsid w:val="40050203"/>
    <w:rsid w:val="40056B80"/>
    <w:rsid w:val="40067650"/>
    <w:rsid w:val="400714B8"/>
    <w:rsid w:val="4008B704"/>
    <w:rsid w:val="400919DA"/>
    <w:rsid w:val="4009912A"/>
    <w:rsid w:val="400B2590"/>
    <w:rsid w:val="400EB9D6"/>
    <w:rsid w:val="40130562"/>
    <w:rsid w:val="4016E400"/>
    <w:rsid w:val="40223778"/>
    <w:rsid w:val="4024A709"/>
    <w:rsid w:val="4024EEE3"/>
    <w:rsid w:val="402BAC59"/>
    <w:rsid w:val="40325468"/>
    <w:rsid w:val="4032E8AE"/>
    <w:rsid w:val="4037C1FC"/>
    <w:rsid w:val="4039AEFE"/>
    <w:rsid w:val="4039B56A"/>
    <w:rsid w:val="403D7ED2"/>
    <w:rsid w:val="403FF366"/>
    <w:rsid w:val="4042AF2A"/>
    <w:rsid w:val="4049CCAD"/>
    <w:rsid w:val="40516DC1"/>
    <w:rsid w:val="405615E3"/>
    <w:rsid w:val="405845A4"/>
    <w:rsid w:val="405EDF27"/>
    <w:rsid w:val="405FF294"/>
    <w:rsid w:val="40632DD3"/>
    <w:rsid w:val="40640D52"/>
    <w:rsid w:val="40651440"/>
    <w:rsid w:val="4070009E"/>
    <w:rsid w:val="407350B3"/>
    <w:rsid w:val="40740CFD"/>
    <w:rsid w:val="407BB156"/>
    <w:rsid w:val="4084F63C"/>
    <w:rsid w:val="4085B6BF"/>
    <w:rsid w:val="40870118"/>
    <w:rsid w:val="40877E28"/>
    <w:rsid w:val="408B190E"/>
    <w:rsid w:val="408BE949"/>
    <w:rsid w:val="409662AF"/>
    <w:rsid w:val="40989A9E"/>
    <w:rsid w:val="409911E6"/>
    <w:rsid w:val="409A8BBE"/>
    <w:rsid w:val="409F843E"/>
    <w:rsid w:val="409FE8B2"/>
    <w:rsid w:val="40A6BB3B"/>
    <w:rsid w:val="40A93100"/>
    <w:rsid w:val="40AD8E23"/>
    <w:rsid w:val="40B637CE"/>
    <w:rsid w:val="40BADE97"/>
    <w:rsid w:val="40BDBB5F"/>
    <w:rsid w:val="40BEE609"/>
    <w:rsid w:val="40C3BD4B"/>
    <w:rsid w:val="40C42EEA"/>
    <w:rsid w:val="40C61842"/>
    <w:rsid w:val="40CAEA1B"/>
    <w:rsid w:val="40CD0EA7"/>
    <w:rsid w:val="40CF339B"/>
    <w:rsid w:val="40D0B21E"/>
    <w:rsid w:val="40D46579"/>
    <w:rsid w:val="40D98013"/>
    <w:rsid w:val="40DB9A69"/>
    <w:rsid w:val="40DF7FC6"/>
    <w:rsid w:val="40E0438E"/>
    <w:rsid w:val="40E06095"/>
    <w:rsid w:val="40E38B62"/>
    <w:rsid w:val="40E3990D"/>
    <w:rsid w:val="40E4A285"/>
    <w:rsid w:val="40E543B9"/>
    <w:rsid w:val="40E817B6"/>
    <w:rsid w:val="40EAA439"/>
    <w:rsid w:val="40EDA970"/>
    <w:rsid w:val="40EE86F7"/>
    <w:rsid w:val="40F05D2A"/>
    <w:rsid w:val="40F2CE7C"/>
    <w:rsid w:val="40F2D817"/>
    <w:rsid w:val="40F60C11"/>
    <w:rsid w:val="40F61698"/>
    <w:rsid w:val="40F910DC"/>
    <w:rsid w:val="40F992EC"/>
    <w:rsid w:val="40FC0450"/>
    <w:rsid w:val="40FDBAC8"/>
    <w:rsid w:val="4101AB4E"/>
    <w:rsid w:val="4102C297"/>
    <w:rsid w:val="41040D58"/>
    <w:rsid w:val="41061A23"/>
    <w:rsid w:val="4107169E"/>
    <w:rsid w:val="4108A9AD"/>
    <w:rsid w:val="410DEFF0"/>
    <w:rsid w:val="410E536E"/>
    <w:rsid w:val="410F0AF5"/>
    <w:rsid w:val="4110A475"/>
    <w:rsid w:val="41146F2A"/>
    <w:rsid w:val="4116DFB6"/>
    <w:rsid w:val="411713D0"/>
    <w:rsid w:val="4118E230"/>
    <w:rsid w:val="41193698"/>
    <w:rsid w:val="4119DA6A"/>
    <w:rsid w:val="411E2EA6"/>
    <w:rsid w:val="41209E7C"/>
    <w:rsid w:val="4125B6B1"/>
    <w:rsid w:val="4126D814"/>
    <w:rsid w:val="412755DF"/>
    <w:rsid w:val="412E7B54"/>
    <w:rsid w:val="41315B17"/>
    <w:rsid w:val="41334FED"/>
    <w:rsid w:val="4134E8FE"/>
    <w:rsid w:val="413681A8"/>
    <w:rsid w:val="41383191"/>
    <w:rsid w:val="413D5E01"/>
    <w:rsid w:val="413EEE82"/>
    <w:rsid w:val="413F71AE"/>
    <w:rsid w:val="4144AA05"/>
    <w:rsid w:val="41464177"/>
    <w:rsid w:val="414D7CD1"/>
    <w:rsid w:val="41525F2E"/>
    <w:rsid w:val="4156DE1B"/>
    <w:rsid w:val="41579A62"/>
    <w:rsid w:val="415BBE4A"/>
    <w:rsid w:val="415C8050"/>
    <w:rsid w:val="415F5AA1"/>
    <w:rsid w:val="4160C76A"/>
    <w:rsid w:val="4164AD3D"/>
    <w:rsid w:val="4165BBA3"/>
    <w:rsid w:val="41693BF3"/>
    <w:rsid w:val="41697696"/>
    <w:rsid w:val="416A2BB9"/>
    <w:rsid w:val="416AB43B"/>
    <w:rsid w:val="416B40EC"/>
    <w:rsid w:val="416D6B2F"/>
    <w:rsid w:val="416D7CFB"/>
    <w:rsid w:val="41700604"/>
    <w:rsid w:val="41711E2C"/>
    <w:rsid w:val="41712CD2"/>
    <w:rsid w:val="417266ED"/>
    <w:rsid w:val="4172C096"/>
    <w:rsid w:val="4173AF9D"/>
    <w:rsid w:val="41750015"/>
    <w:rsid w:val="4176670F"/>
    <w:rsid w:val="4177F303"/>
    <w:rsid w:val="417A6D88"/>
    <w:rsid w:val="417DE1B9"/>
    <w:rsid w:val="418353EE"/>
    <w:rsid w:val="4184083F"/>
    <w:rsid w:val="41851BFA"/>
    <w:rsid w:val="4188CF2D"/>
    <w:rsid w:val="418BD441"/>
    <w:rsid w:val="418FF1E2"/>
    <w:rsid w:val="4190B9F6"/>
    <w:rsid w:val="4190D72D"/>
    <w:rsid w:val="4191E72B"/>
    <w:rsid w:val="41995E15"/>
    <w:rsid w:val="419B2644"/>
    <w:rsid w:val="41A0F65E"/>
    <w:rsid w:val="41A27A4E"/>
    <w:rsid w:val="41A2E519"/>
    <w:rsid w:val="41A60C95"/>
    <w:rsid w:val="41A8BFEA"/>
    <w:rsid w:val="41AA211A"/>
    <w:rsid w:val="41AA2B74"/>
    <w:rsid w:val="41AA5CB8"/>
    <w:rsid w:val="41AACE1B"/>
    <w:rsid w:val="41AB5B06"/>
    <w:rsid w:val="41AD205D"/>
    <w:rsid w:val="41ADF756"/>
    <w:rsid w:val="41AF617F"/>
    <w:rsid w:val="41B2BC64"/>
    <w:rsid w:val="41B4A424"/>
    <w:rsid w:val="41B5CBC9"/>
    <w:rsid w:val="41B70C67"/>
    <w:rsid w:val="41B9A9E4"/>
    <w:rsid w:val="41BF40C1"/>
    <w:rsid w:val="41C21AA3"/>
    <w:rsid w:val="41C5750F"/>
    <w:rsid w:val="41C5DE2F"/>
    <w:rsid w:val="41C8E451"/>
    <w:rsid w:val="41C9F00B"/>
    <w:rsid w:val="41CC06A8"/>
    <w:rsid w:val="41D074EA"/>
    <w:rsid w:val="41D0E81C"/>
    <w:rsid w:val="41D4A772"/>
    <w:rsid w:val="41D4E456"/>
    <w:rsid w:val="41D60051"/>
    <w:rsid w:val="41D94F33"/>
    <w:rsid w:val="41DD9616"/>
    <w:rsid w:val="41DEF951"/>
    <w:rsid w:val="41DF86EC"/>
    <w:rsid w:val="41E0248A"/>
    <w:rsid w:val="41E228A8"/>
    <w:rsid w:val="41EBB73F"/>
    <w:rsid w:val="41EC0528"/>
    <w:rsid w:val="41ECB9D8"/>
    <w:rsid w:val="41ECCEF9"/>
    <w:rsid w:val="41ED3E22"/>
    <w:rsid w:val="41ED7444"/>
    <w:rsid w:val="41EEB39B"/>
    <w:rsid w:val="41F321F3"/>
    <w:rsid w:val="41F63835"/>
    <w:rsid w:val="41F6C363"/>
    <w:rsid w:val="41F7F9EF"/>
    <w:rsid w:val="41F87AE3"/>
    <w:rsid w:val="41FE52BF"/>
    <w:rsid w:val="41FF5D94"/>
    <w:rsid w:val="42013962"/>
    <w:rsid w:val="4204977A"/>
    <w:rsid w:val="4207BF27"/>
    <w:rsid w:val="420CEE62"/>
    <w:rsid w:val="420D9E74"/>
    <w:rsid w:val="420E2456"/>
    <w:rsid w:val="420E7114"/>
    <w:rsid w:val="42103A05"/>
    <w:rsid w:val="4211AACE"/>
    <w:rsid w:val="4211AE10"/>
    <w:rsid w:val="4211C5E9"/>
    <w:rsid w:val="4211D8EA"/>
    <w:rsid w:val="42120025"/>
    <w:rsid w:val="4216E458"/>
    <w:rsid w:val="42171107"/>
    <w:rsid w:val="421BB1C2"/>
    <w:rsid w:val="421EA425"/>
    <w:rsid w:val="422613E0"/>
    <w:rsid w:val="42278320"/>
    <w:rsid w:val="422794B4"/>
    <w:rsid w:val="42284BC7"/>
    <w:rsid w:val="42289D03"/>
    <w:rsid w:val="422A6BB8"/>
    <w:rsid w:val="422B9D8C"/>
    <w:rsid w:val="4238CB56"/>
    <w:rsid w:val="423ADADF"/>
    <w:rsid w:val="423B17D7"/>
    <w:rsid w:val="423B7645"/>
    <w:rsid w:val="423B968B"/>
    <w:rsid w:val="423C1081"/>
    <w:rsid w:val="4241A57A"/>
    <w:rsid w:val="42467EF6"/>
    <w:rsid w:val="424795F2"/>
    <w:rsid w:val="42496E92"/>
    <w:rsid w:val="4249D159"/>
    <w:rsid w:val="424D35F9"/>
    <w:rsid w:val="424DB298"/>
    <w:rsid w:val="4252082F"/>
    <w:rsid w:val="4253539F"/>
    <w:rsid w:val="4254A6B3"/>
    <w:rsid w:val="425A5998"/>
    <w:rsid w:val="425C5D32"/>
    <w:rsid w:val="425F45A8"/>
    <w:rsid w:val="4264CF37"/>
    <w:rsid w:val="4268DE10"/>
    <w:rsid w:val="4269C9B8"/>
    <w:rsid w:val="426B1927"/>
    <w:rsid w:val="426CFB54"/>
    <w:rsid w:val="426E0E64"/>
    <w:rsid w:val="426F070F"/>
    <w:rsid w:val="427339A4"/>
    <w:rsid w:val="4273D520"/>
    <w:rsid w:val="42748E3C"/>
    <w:rsid w:val="42799375"/>
    <w:rsid w:val="427A2AF5"/>
    <w:rsid w:val="42859291"/>
    <w:rsid w:val="4286BD5F"/>
    <w:rsid w:val="42897BD3"/>
    <w:rsid w:val="428AB414"/>
    <w:rsid w:val="428AE59E"/>
    <w:rsid w:val="428BA6E2"/>
    <w:rsid w:val="428D13AB"/>
    <w:rsid w:val="428DF289"/>
    <w:rsid w:val="428F1BFA"/>
    <w:rsid w:val="42919AA5"/>
    <w:rsid w:val="42933161"/>
    <w:rsid w:val="429542FF"/>
    <w:rsid w:val="4296C066"/>
    <w:rsid w:val="429D2298"/>
    <w:rsid w:val="429E3F72"/>
    <w:rsid w:val="42A1F980"/>
    <w:rsid w:val="42A7FD2B"/>
    <w:rsid w:val="42A8896C"/>
    <w:rsid w:val="42AA6FF8"/>
    <w:rsid w:val="42AEEC74"/>
    <w:rsid w:val="42B053FA"/>
    <w:rsid w:val="42B09E7E"/>
    <w:rsid w:val="42B4042A"/>
    <w:rsid w:val="42B58EA8"/>
    <w:rsid w:val="42B795B5"/>
    <w:rsid w:val="42BA19E3"/>
    <w:rsid w:val="42BA5866"/>
    <w:rsid w:val="42BAF35F"/>
    <w:rsid w:val="42BC3B8E"/>
    <w:rsid w:val="42BC957F"/>
    <w:rsid w:val="42BCE2EA"/>
    <w:rsid w:val="42C0332E"/>
    <w:rsid w:val="42C08218"/>
    <w:rsid w:val="42C70728"/>
    <w:rsid w:val="42C7DE13"/>
    <w:rsid w:val="42CB207C"/>
    <w:rsid w:val="42D6E880"/>
    <w:rsid w:val="42E0A7CF"/>
    <w:rsid w:val="42E1A34A"/>
    <w:rsid w:val="42E9B5FB"/>
    <w:rsid w:val="42EC5E61"/>
    <w:rsid w:val="42EF077C"/>
    <w:rsid w:val="42EF73BC"/>
    <w:rsid w:val="42EF80D5"/>
    <w:rsid w:val="42F2C58A"/>
    <w:rsid w:val="42F34250"/>
    <w:rsid w:val="42F3A4EB"/>
    <w:rsid w:val="42F469F6"/>
    <w:rsid w:val="42F5C087"/>
    <w:rsid w:val="42F72B95"/>
    <w:rsid w:val="42F77A36"/>
    <w:rsid w:val="42F87D2D"/>
    <w:rsid w:val="42FE77C2"/>
    <w:rsid w:val="42FEB2E2"/>
    <w:rsid w:val="42FEB5CE"/>
    <w:rsid w:val="42FF9E3F"/>
    <w:rsid w:val="4300B91E"/>
    <w:rsid w:val="43061518"/>
    <w:rsid w:val="430866F5"/>
    <w:rsid w:val="43094CD5"/>
    <w:rsid w:val="430A361E"/>
    <w:rsid w:val="43131662"/>
    <w:rsid w:val="431449B0"/>
    <w:rsid w:val="4314640E"/>
    <w:rsid w:val="431D6007"/>
    <w:rsid w:val="432196D9"/>
    <w:rsid w:val="43234DFD"/>
    <w:rsid w:val="43264690"/>
    <w:rsid w:val="432B3DFC"/>
    <w:rsid w:val="432EFF56"/>
    <w:rsid w:val="4332211F"/>
    <w:rsid w:val="4334A6D5"/>
    <w:rsid w:val="433CFB9E"/>
    <w:rsid w:val="433D09E3"/>
    <w:rsid w:val="43427CB6"/>
    <w:rsid w:val="4346E0D1"/>
    <w:rsid w:val="4348E974"/>
    <w:rsid w:val="434BB735"/>
    <w:rsid w:val="434CAE10"/>
    <w:rsid w:val="435094EE"/>
    <w:rsid w:val="4352C515"/>
    <w:rsid w:val="4356D67C"/>
    <w:rsid w:val="4362D94A"/>
    <w:rsid w:val="436AD635"/>
    <w:rsid w:val="436CE57B"/>
    <w:rsid w:val="436D000E"/>
    <w:rsid w:val="436D36FB"/>
    <w:rsid w:val="436DA142"/>
    <w:rsid w:val="4372FD50"/>
    <w:rsid w:val="437FE2AF"/>
    <w:rsid w:val="4381FA41"/>
    <w:rsid w:val="4382052F"/>
    <w:rsid w:val="43831B1A"/>
    <w:rsid w:val="4384B1EA"/>
    <w:rsid w:val="43866578"/>
    <w:rsid w:val="4387626E"/>
    <w:rsid w:val="438BEC90"/>
    <w:rsid w:val="438F1AFD"/>
    <w:rsid w:val="438FE54F"/>
    <w:rsid w:val="43925B21"/>
    <w:rsid w:val="4393893C"/>
    <w:rsid w:val="43943C1D"/>
    <w:rsid w:val="43944A86"/>
    <w:rsid w:val="4396FDA0"/>
    <w:rsid w:val="439B4A9D"/>
    <w:rsid w:val="439BDBD9"/>
    <w:rsid w:val="439F0621"/>
    <w:rsid w:val="439FFA80"/>
    <w:rsid w:val="43A149B8"/>
    <w:rsid w:val="43A3BCB0"/>
    <w:rsid w:val="43A50CA3"/>
    <w:rsid w:val="43A59377"/>
    <w:rsid w:val="43A62CC7"/>
    <w:rsid w:val="43A6BC60"/>
    <w:rsid w:val="43A79908"/>
    <w:rsid w:val="43AE7BB5"/>
    <w:rsid w:val="43AF02B1"/>
    <w:rsid w:val="43B1F13B"/>
    <w:rsid w:val="43B56F48"/>
    <w:rsid w:val="43B6DDB3"/>
    <w:rsid w:val="43B82B0A"/>
    <w:rsid w:val="43B9888F"/>
    <w:rsid w:val="43B9D858"/>
    <w:rsid w:val="43BC1023"/>
    <w:rsid w:val="43BD0534"/>
    <w:rsid w:val="43C37657"/>
    <w:rsid w:val="43C443FD"/>
    <w:rsid w:val="43C44AD5"/>
    <w:rsid w:val="43C4E8FC"/>
    <w:rsid w:val="43C89224"/>
    <w:rsid w:val="43C94FBA"/>
    <w:rsid w:val="43CA800D"/>
    <w:rsid w:val="43CC6AAB"/>
    <w:rsid w:val="43CD9D45"/>
    <w:rsid w:val="43CD9EF4"/>
    <w:rsid w:val="43D2CE20"/>
    <w:rsid w:val="43D498B7"/>
    <w:rsid w:val="43D81412"/>
    <w:rsid w:val="43D85D25"/>
    <w:rsid w:val="43DDDE9E"/>
    <w:rsid w:val="43DF1808"/>
    <w:rsid w:val="43E5B315"/>
    <w:rsid w:val="43E8D163"/>
    <w:rsid w:val="43E8D1E3"/>
    <w:rsid w:val="43EA2A39"/>
    <w:rsid w:val="43EB84F4"/>
    <w:rsid w:val="43ED03C7"/>
    <w:rsid w:val="43ED0CDD"/>
    <w:rsid w:val="43EFF1F3"/>
    <w:rsid w:val="43F068EF"/>
    <w:rsid w:val="43F1963A"/>
    <w:rsid w:val="43F36140"/>
    <w:rsid w:val="43FD49E9"/>
    <w:rsid w:val="43FF00EA"/>
    <w:rsid w:val="44014907"/>
    <w:rsid w:val="440333F8"/>
    <w:rsid w:val="44046A06"/>
    <w:rsid w:val="44073F4C"/>
    <w:rsid w:val="4408E7A3"/>
    <w:rsid w:val="440C5BC8"/>
    <w:rsid w:val="440CB9F6"/>
    <w:rsid w:val="440DD54F"/>
    <w:rsid w:val="44147D07"/>
    <w:rsid w:val="4414BEF7"/>
    <w:rsid w:val="44159826"/>
    <w:rsid w:val="4416DBE8"/>
    <w:rsid w:val="44171885"/>
    <w:rsid w:val="441D6755"/>
    <w:rsid w:val="441DC3E8"/>
    <w:rsid w:val="441E118C"/>
    <w:rsid w:val="441E8F09"/>
    <w:rsid w:val="441EC697"/>
    <w:rsid w:val="4424BD21"/>
    <w:rsid w:val="442599B4"/>
    <w:rsid w:val="4428F0F0"/>
    <w:rsid w:val="44293B05"/>
    <w:rsid w:val="442AE7E7"/>
    <w:rsid w:val="442DE42C"/>
    <w:rsid w:val="442E7C5E"/>
    <w:rsid w:val="442EA854"/>
    <w:rsid w:val="442F1C88"/>
    <w:rsid w:val="44320DA2"/>
    <w:rsid w:val="44330FA0"/>
    <w:rsid w:val="443970D9"/>
    <w:rsid w:val="443B0C97"/>
    <w:rsid w:val="443C7363"/>
    <w:rsid w:val="443D76B5"/>
    <w:rsid w:val="44420551"/>
    <w:rsid w:val="4447E913"/>
    <w:rsid w:val="4449AD78"/>
    <w:rsid w:val="444F8841"/>
    <w:rsid w:val="445228D2"/>
    <w:rsid w:val="4452F6A6"/>
    <w:rsid w:val="44570F90"/>
    <w:rsid w:val="4458E755"/>
    <w:rsid w:val="445D1B36"/>
    <w:rsid w:val="4460E490"/>
    <w:rsid w:val="44618EF1"/>
    <w:rsid w:val="4462B803"/>
    <w:rsid w:val="4462FF2C"/>
    <w:rsid w:val="4465793D"/>
    <w:rsid w:val="446FC54B"/>
    <w:rsid w:val="447031ED"/>
    <w:rsid w:val="44718709"/>
    <w:rsid w:val="447424DB"/>
    <w:rsid w:val="4474E3F0"/>
    <w:rsid w:val="44758A5B"/>
    <w:rsid w:val="447F56BE"/>
    <w:rsid w:val="44822774"/>
    <w:rsid w:val="44877FD3"/>
    <w:rsid w:val="4489717F"/>
    <w:rsid w:val="448C9EA8"/>
    <w:rsid w:val="4490E56C"/>
    <w:rsid w:val="4495808E"/>
    <w:rsid w:val="449C1760"/>
    <w:rsid w:val="449F8EDB"/>
    <w:rsid w:val="44A0380D"/>
    <w:rsid w:val="44A0AD0A"/>
    <w:rsid w:val="44A91642"/>
    <w:rsid w:val="44AAB68B"/>
    <w:rsid w:val="44AB2034"/>
    <w:rsid w:val="44AB5B71"/>
    <w:rsid w:val="44AC5DDD"/>
    <w:rsid w:val="44ACA7C2"/>
    <w:rsid w:val="44ADF5E2"/>
    <w:rsid w:val="44B2521C"/>
    <w:rsid w:val="44B93525"/>
    <w:rsid w:val="44BA1BF5"/>
    <w:rsid w:val="44BA93B5"/>
    <w:rsid w:val="44BBCDD7"/>
    <w:rsid w:val="44BBDB86"/>
    <w:rsid w:val="44C37503"/>
    <w:rsid w:val="44C780CA"/>
    <w:rsid w:val="44CA059A"/>
    <w:rsid w:val="44D03040"/>
    <w:rsid w:val="44D0AF43"/>
    <w:rsid w:val="44D2A74F"/>
    <w:rsid w:val="44D60EB2"/>
    <w:rsid w:val="44D79FC8"/>
    <w:rsid w:val="44DA1B10"/>
    <w:rsid w:val="44DC2827"/>
    <w:rsid w:val="44E1131C"/>
    <w:rsid w:val="44E1FA6E"/>
    <w:rsid w:val="44E7C701"/>
    <w:rsid w:val="44E8BB68"/>
    <w:rsid w:val="44E95D66"/>
    <w:rsid w:val="44EDC19F"/>
    <w:rsid w:val="44EE1CF1"/>
    <w:rsid w:val="44EF5BEA"/>
    <w:rsid w:val="44EFD04B"/>
    <w:rsid w:val="44F48871"/>
    <w:rsid w:val="44F7CDCE"/>
    <w:rsid w:val="44FDDE53"/>
    <w:rsid w:val="45006F31"/>
    <w:rsid w:val="4509A9B4"/>
    <w:rsid w:val="450AABC4"/>
    <w:rsid w:val="450BE1E8"/>
    <w:rsid w:val="450C7F47"/>
    <w:rsid w:val="45113D0C"/>
    <w:rsid w:val="451493C6"/>
    <w:rsid w:val="451B7F81"/>
    <w:rsid w:val="4522D20B"/>
    <w:rsid w:val="45246FDE"/>
    <w:rsid w:val="4524851B"/>
    <w:rsid w:val="4526CE45"/>
    <w:rsid w:val="452773F0"/>
    <w:rsid w:val="452AD5AA"/>
    <w:rsid w:val="45313042"/>
    <w:rsid w:val="4533EA4B"/>
    <w:rsid w:val="45369191"/>
    <w:rsid w:val="4538C5DA"/>
    <w:rsid w:val="453B5570"/>
    <w:rsid w:val="45408343"/>
    <w:rsid w:val="4544BF9F"/>
    <w:rsid w:val="454911F3"/>
    <w:rsid w:val="454FF140"/>
    <w:rsid w:val="4553D067"/>
    <w:rsid w:val="45581A95"/>
    <w:rsid w:val="4559B462"/>
    <w:rsid w:val="455ED0CF"/>
    <w:rsid w:val="455F72DF"/>
    <w:rsid w:val="4560BE2F"/>
    <w:rsid w:val="45667CAC"/>
    <w:rsid w:val="456844CE"/>
    <w:rsid w:val="456D3053"/>
    <w:rsid w:val="4576DF84"/>
    <w:rsid w:val="4578C046"/>
    <w:rsid w:val="4579B662"/>
    <w:rsid w:val="457A7ABD"/>
    <w:rsid w:val="457C07F9"/>
    <w:rsid w:val="457CD468"/>
    <w:rsid w:val="457ECFA0"/>
    <w:rsid w:val="457F7C0E"/>
    <w:rsid w:val="4580FD2B"/>
    <w:rsid w:val="45811316"/>
    <w:rsid w:val="45818750"/>
    <w:rsid w:val="45827467"/>
    <w:rsid w:val="4588F601"/>
    <w:rsid w:val="458BACC2"/>
    <w:rsid w:val="458CEBE8"/>
    <w:rsid w:val="45918F5D"/>
    <w:rsid w:val="4595CF0D"/>
    <w:rsid w:val="4596E72B"/>
    <w:rsid w:val="459DE75B"/>
    <w:rsid w:val="45A0233A"/>
    <w:rsid w:val="45A2E67E"/>
    <w:rsid w:val="45A388AA"/>
    <w:rsid w:val="45A4EC51"/>
    <w:rsid w:val="45A915B0"/>
    <w:rsid w:val="45AA2D6F"/>
    <w:rsid w:val="45AC4AF5"/>
    <w:rsid w:val="45AE78B2"/>
    <w:rsid w:val="45B05F5E"/>
    <w:rsid w:val="45B1EF24"/>
    <w:rsid w:val="45BEF620"/>
    <w:rsid w:val="45C03CC0"/>
    <w:rsid w:val="45C5B69D"/>
    <w:rsid w:val="45C811A9"/>
    <w:rsid w:val="45CE6128"/>
    <w:rsid w:val="45CFF27B"/>
    <w:rsid w:val="45D59332"/>
    <w:rsid w:val="45D85D6B"/>
    <w:rsid w:val="45E2E137"/>
    <w:rsid w:val="45E78254"/>
    <w:rsid w:val="45EF16F3"/>
    <w:rsid w:val="45F1D1D2"/>
    <w:rsid w:val="45F3F974"/>
    <w:rsid w:val="45F453B3"/>
    <w:rsid w:val="45F93BC9"/>
    <w:rsid w:val="45FD848D"/>
    <w:rsid w:val="46019FF5"/>
    <w:rsid w:val="4601BD66"/>
    <w:rsid w:val="4603FD18"/>
    <w:rsid w:val="4606B89D"/>
    <w:rsid w:val="4608FF0B"/>
    <w:rsid w:val="460CA8E0"/>
    <w:rsid w:val="460D8C57"/>
    <w:rsid w:val="460FF53C"/>
    <w:rsid w:val="4610B451"/>
    <w:rsid w:val="4610C3E8"/>
    <w:rsid w:val="4613D24A"/>
    <w:rsid w:val="46176B1B"/>
    <w:rsid w:val="461A8614"/>
    <w:rsid w:val="461DA5C5"/>
    <w:rsid w:val="461F74C0"/>
    <w:rsid w:val="4628E3E0"/>
    <w:rsid w:val="462AF97B"/>
    <w:rsid w:val="462BC9B6"/>
    <w:rsid w:val="462D7AB4"/>
    <w:rsid w:val="4630EAC9"/>
    <w:rsid w:val="463222E4"/>
    <w:rsid w:val="4637A32D"/>
    <w:rsid w:val="463A9B3D"/>
    <w:rsid w:val="463C26D3"/>
    <w:rsid w:val="463C423F"/>
    <w:rsid w:val="463CAB5E"/>
    <w:rsid w:val="463D8B9F"/>
    <w:rsid w:val="463FA660"/>
    <w:rsid w:val="46419E39"/>
    <w:rsid w:val="4642C12C"/>
    <w:rsid w:val="46456F69"/>
    <w:rsid w:val="4646D35F"/>
    <w:rsid w:val="46471082"/>
    <w:rsid w:val="46472DAB"/>
    <w:rsid w:val="46480DC1"/>
    <w:rsid w:val="464A78C6"/>
    <w:rsid w:val="464A986D"/>
    <w:rsid w:val="464F0FB9"/>
    <w:rsid w:val="46515E64"/>
    <w:rsid w:val="46582CBC"/>
    <w:rsid w:val="46587641"/>
    <w:rsid w:val="46589760"/>
    <w:rsid w:val="465B594B"/>
    <w:rsid w:val="465C7752"/>
    <w:rsid w:val="465D2DDF"/>
    <w:rsid w:val="465F4646"/>
    <w:rsid w:val="466382DA"/>
    <w:rsid w:val="4664FC1E"/>
    <w:rsid w:val="46660B4E"/>
    <w:rsid w:val="466731C5"/>
    <w:rsid w:val="46675E82"/>
    <w:rsid w:val="466BD960"/>
    <w:rsid w:val="466D752D"/>
    <w:rsid w:val="466E32D2"/>
    <w:rsid w:val="466E7CDF"/>
    <w:rsid w:val="466F65DB"/>
    <w:rsid w:val="46705C53"/>
    <w:rsid w:val="4671A40D"/>
    <w:rsid w:val="4673D0ED"/>
    <w:rsid w:val="4674FAA2"/>
    <w:rsid w:val="467A187D"/>
    <w:rsid w:val="467C73B2"/>
    <w:rsid w:val="46804776"/>
    <w:rsid w:val="46813E4C"/>
    <w:rsid w:val="4682C616"/>
    <w:rsid w:val="4686C243"/>
    <w:rsid w:val="4687F7A6"/>
    <w:rsid w:val="4688E1E9"/>
    <w:rsid w:val="4689D775"/>
    <w:rsid w:val="468AA598"/>
    <w:rsid w:val="468B4FC0"/>
    <w:rsid w:val="468BCCD3"/>
    <w:rsid w:val="46947AAA"/>
    <w:rsid w:val="469733F3"/>
    <w:rsid w:val="46977A35"/>
    <w:rsid w:val="469874B3"/>
    <w:rsid w:val="4698ABA9"/>
    <w:rsid w:val="469B7E2E"/>
    <w:rsid w:val="469CF0D1"/>
    <w:rsid w:val="469E79B2"/>
    <w:rsid w:val="469F177B"/>
    <w:rsid w:val="46A18FB4"/>
    <w:rsid w:val="46A4DDDD"/>
    <w:rsid w:val="46A957A8"/>
    <w:rsid w:val="46A9AD39"/>
    <w:rsid w:val="46ABB897"/>
    <w:rsid w:val="46B1A1EC"/>
    <w:rsid w:val="46B3DE59"/>
    <w:rsid w:val="46BA65AB"/>
    <w:rsid w:val="46C02BDD"/>
    <w:rsid w:val="46C33813"/>
    <w:rsid w:val="46C40F18"/>
    <w:rsid w:val="46D00DB2"/>
    <w:rsid w:val="46D217A8"/>
    <w:rsid w:val="46D4733C"/>
    <w:rsid w:val="46D5521D"/>
    <w:rsid w:val="46D94611"/>
    <w:rsid w:val="46D97BE2"/>
    <w:rsid w:val="46DA02B7"/>
    <w:rsid w:val="46DB0FA1"/>
    <w:rsid w:val="46DCBF47"/>
    <w:rsid w:val="46E32B28"/>
    <w:rsid w:val="46E67BE2"/>
    <w:rsid w:val="46E77EE5"/>
    <w:rsid w:val="46E88379"/>
    <w:rsid w:val="46E9B137"/>
    <w:rsid w:val="46F317E1"/>
    <w:rsid w:val="46FD17D1"/>
    <w:rsid w:val="4700AE37"/>
    <w:rsid w:val="4700AE89"/>
    <w:rsid w:val="47029C9F"/>
    <w:rsid w:val="47034618"/>
    <w:rsid w:val="4705DF84"/>
    <w:rsid w:val="4708257B"/>
    <w:rsid w:val="470863A9"/>
    <w:rsid w:val="4711A707"/>
    <w:rsid w:val="4717C431"/>
    <w:rsid w:val="47187711"/>
    <w:rsid w:val="471BE25C"/>
    <w:rsid w:val="471DB22F"/>
    <w:rsid w:val="4724B776"/>
    <w:rsid w:val="4725B66A"/>
    <w:rsid w:val="47260F1D"/>
    <w:rsid w:val="47291889"/>
    <w:rsid w:val="47382829"/>
    <w:rsid w:val="4739ACFF"/>
    <w:rsid w:val="473A7748"/>
    <w:rsid w:val="473DF4AD"/>
    <w:rsid w:val="47463BEE"/>
    <w:rsid w:val="47463EE6"/>
    <w:rsid w:val="4748826A"/>
    <w:rsid w:val="474BC5BC"/>
    <w:rsid w:val="474DC6D9"/>
    <w:rsid w:val="474E45CA"/>
    <w:rsid w:val="474F559B"/>
    <w:rsid w:val="47545E5B"/>
    <w:rsid w:val="475A630B"/>
    <w:rsid w:val="475B4474"/>
    <w:rsid w:val="475F9729"/>
    <w:rsid w:val="4764D28F"/>
    <w:rsid w:val="476528E4"/>
    <w:rsid w:val="476A0F8D"/>
    <w:rsid w:val="476BD14D"/>
    <w:rsid w:val="476CC699"/>
    <w:rsid w:val="476D9121"/>
    <w:rsid w:val="476E3CDC"/>
    <w:rsid w:val="47710E91"/>
    <w:rsid w:val="47715A32"/>
    <w:rsid w:val="4771665F"/>
    <w:rsid w:val="4774A3DC"/>
    <w:rsid w:val="477A493A"/>
    <w:rsid w:val="477E8857"/>
    <w:rsid w:val="477FE5A5"/>
    <w:rsid w:val="477FF225"/>
    <w:rsid w:val="478076D5"/>
    <w:rsid w:val="4780F600"/>
    <w:rsid w:val="4782AD50"/>
    <w:rsid w:val="478828E5"/>
    <w:rsid w:val="478858A4"/>
    <w:rsid w:val="478B6DAF"/>
    <w:rsid w:val="478C65AE"/>
    <w:rsid w:val="478DA233"/>
    <w:rsid w:val="478DA7E5"/>
    <w:rsid w:val="47915B98"/>
    <w:rsid w:val="479A03FA"/>
    <w:rsid w:val="479A389D"/>
    <w:rsid w:val="479B0496"/>
    <w:rsid w:val="479E293F"/>
    <w:rsid w:val="47A18FF4"/>
    <w:rsid w:val="47A1D5A2"/>
    <w:rsid w:val="47A2794E"/>
    <w:rsid w:val="47A3CDB1"/>
    <w:rsid w:val="47A91B9F"/>
    <w:rsid w:val="47AAA876"/>
    <w:rsid w:val="47AB3908"/>
    <w:rsid w:val="47AFF5F9"/>
    <w:rsid w:val="47B6C7D6"/>
    <w:rsid w:val="47B75FED"/>
    <w:rsid w:val="47B8FE05"/>
    <w:rsid w:val="47B90F15"/>
    <w:rsid w:val="47BD63E2"/>
    <w:rsid w:val="47BE1117"/>
    <w:rsid w:val="47C06360"/>
    <w:rsid w:val="47C5E279"/>
    <w:rsid w:val="47C80295"/>
    <w:rsid w:val="47C82176"/>
    <w:rsid w:val="47D29420"/>
    <w:rsid w:val="47D49530"/>
    <w:rsid w:val="47D4EC92"/>
    <w:rsid w:val="47D9046B"/>
    <w:rsid w:val="47E04CFB"/>
    <w:rsid w:val="47E40FEA"/>
    <w:rsid w:val="47E65BDF"/>
    <w:rsid w:val="47E68C17"/>
    <w:rsid w:val="47E848A3"/>
    <w:rsid w:val="47EC2CB5"/>
    <w:rsid w:val="47EE300D"/>
    <w:rsid w:val="47F1DC46"/>
    <w:rsid w:val="47F54EF7"/>
    <w:rsid w:val="47F97722"/>
    <w:rsid w:val="47FA6B67"/>
    <w:rsid w:val="47FD22B3"/>
    <w:rsid w:val="4804D630"/>
    <w:rsid w:val="480924CB"/>
    <w:rsid w:val="480D8484"/>
    <w:rsid w:val="480FE796"/>
    <w:rsid w:val="4812AD41"/>
    <w:rsid w:val="4813D0D3"/>
    <w:rsid w:val="48148031"/>
    <w:rsid w:val="4814E946"/>
    <w:rsid w:val="4815F46D"/>
    <w:rsid w:val="481943CF"/>
    <w:rsid w:val="481D09B8"/>
    <w:rsid w:val="481DB344"/>
    <w:rsid w:val="481F60C2"/>
    <w:rsid w:val="481FA72E"/>
    <w:rsid w:val="48244FDC"/>
    <w:rsid w:val="482A8A19"/>
    <w:rsid w:val="482D9AA0"/>
    <w:rsid w:val="4832F0C0"/>
    <w:rsid w:val="4836FC21"/>
    <w:rsid w:val="4838CDD8"/>
    <w:rsid w:val="48399277"/>
    <w:rsid w:val="483CE16F"/>
    <w:rsid w:val="483DC2D1"/>
    <w:rsid w:val="483F9C50"/>
    <w:rsid w:val="48417113"/>
    <w:rsid w:val="4841D008"/>
    <w:rsid w:val="4841D631"/>
    <w:rsid w:val="484AED72"/>
    <w:rsid w:val="484B57FE"/>
    <w:rsid w:val="484BD307"/>
    <w:rsid w:val="4851E685"/>
    <w:rsid w:val="485633FE"/>
    <w:rsid w:val="485C4226"/>
    <w:rsid w:val="485E4D56"/>
    <w:rsid w:val="485E7193"/>
    <w:rsid w:val="4864AEA3"/>
    <w:rsid w:val="48654463"/>
    <w:rsid w:val="486B1724"/>
    <w:rsid w:val="486C9EBB"/>
    <w:rsid w:val="487356D3"/>
    <w:rsid w:val="487486FC"/>
    <w:rsid w:val="4876F0BF"/>
    <w:rsid w:val="48786C65"/>
    <w:rsid w:val="4884B604"/>
    <w:rsid w:val="488D83FD"/>
    <w:rsid w:val="488F6D58"/>
    <w:rsid w:val="488FE84C"/>
    <w:rsid w:val="4891BC3F"/>
    <w:rsid w:val="4893DC9F"/>
    <w:rsid w:val="48985EF1"/>
    <w:rsid w:val="489AC26A"/>
    <w:rsid w:val="489DC13B"/>
    <w:rsid w:val="48A82E85"/>
    <w:rsid w:val="48A82F31"/>
    <w:rsid w:val="48A93B40"/>
    <w:rsid w:val="48A95B67"/>
    <w:rsid w:val="48ABE357"/>
    <w:rsid w:val="48ADF39D"/>
    <w:rsid w:val="48AE77EB"/>
    <w:rsid w:val="48B066D1"/>
    <w:rsid w:val="48B4D461"/>
    <w:rsid w:val="48B60502"/>
    <w:rsid w:val="48B681A4"/>
    <w:rsid w:val="48B71CD0"/>
    <w:rsid w:val="48B7739D"/>
    <w:rsid w:val="48BC6D87"/>
    <w:rsid w:val="48C1A56D"/>
    <w:rsid w:val="48C88A62"/>
    <w:rsid w:val="48C9598D"/>
    <w:rsid w:val="48CC4476"/>
    <w:rsid w:val="48CD6FCF"/>
    <w:rsid w:val="48D05830"/>
    <w:rsid w:val="48DA20FB"/>
    <w:rsid w:val="48DBB280"/>
    <w:rsid w:val="48DD0B0F"/>
    <w:rsid w:val="48DF2968"/>
    <w:rsid w:val="48E1283A"/>
    <w:rsid w:val="48E71580"/>
    <w:rsid w:val="48EC114D"/>
    <w:rsid w:val="48EC3D45"/>
    <w:rsid w:val="48EF1947"/>
    <w:rsid w:val="48F011D7"/>
    <w:rsid w:val="48F07E0A"/>
    <w:rsid w:val="48F0B9B7"/>
    <w:rsid w:val="48F21138"/>
    <w:rsid w:val="48F2F8A4"/>
    <w:rsid w:val="48F85490"/>
    <w:rsid w:val="48FF73B2"/>
    <w:rsid w:val="49028B08"/>
    <w:rsid w:val="49059352"/>
    <w:rsid w:val="490601EA"/>
    <w:rsid w:val="490C9D56"/>
    <w:rsid w:val="490D6468"/>
    <w:rsid w:val="490E9DC0"/>
    <w:rsid w:val="490F008D"/>
    <w:rsid w:val="490F36F6"/>
    <w:rsid w:val="49123890"/>
    <w:rsid w:val="49139601"/>
    <w:rsid w:val="4917DF2D"/>
    <w:rsid w:val="49192E77"/>
    <w:rsid w:val="49217283"/>
    <w:rsid w:val="49226C4C"/>
    <w:rsid w:val="49245CCC"/>
    <w:rsid w:val="492962A4"/>
    <w:rsid w:val="492C393B"/>
    <w:rsid w:val="492D8D89"/>
    <w:rsid w:val="493DFC04"/>
    <w:rsid w:val="494063A5"/>
    <w:rsid w:val="494257BB"/>
    <w:rsid w:val="49491A72"/>
    <w:rsid w:val="4949C9DD"/>
    <w:rsid w:val="4949DAD4"/>
    <w:rsid w:val="494BE280"/>
    <w:rsid w:val="49569EDE"/>
    <w:rsid w:val="49585CCE"/>
    <w:rsid w:val="4961ABB2"/>
    <w:rsid w:val="49635492"/>
    <w:rsid w:val="49635955"/>
    <w:rsid w:val="49681622"/>
    <w:rsid w:val="496AC555"/>
    <w:rsid w:val="496EC972"/>
    <w:rsid w:val="496FFBD3"/>
    <w:rsid w:val="49720BFB"/>
    <w:rsid w:val="4974DAEC"/>
    <w:rsid w:val="4975233E"/>
    <w:rsid w:val="497D2B23"/>
    <w:rsid w:val="497D851F"/>
    <w:rsid w:val="497DC6AE"/>
    <w:rsid w:val="497EE1F7"/>
    <w:rsid w:val="4980BA85"/>
    <w:rsid w:val="49849898"/>
    <w:rsid w:val="4986A744"/>
    <w:rsid w:val="498859AB"/>
    <w:rsid w:val="49890970"/>
    <w:rsid w:val="498C2BF6"/>
    <w:rsid w:val="498E6E8E"/>
    <w:rsid w:val="4994CEA1"/>
    <w:rsid w:val="4997569D"/>
    <w:rsid w:val="49993E40"/>
    <w:rsid w:val="499C9910"/>
    <w:rsid w:val="499D5212"/>
    <w:rsid w:val="499E5B21"/>
    <w:rsid w:val="49A11C95"/>
    <w:rsid w:val="49A1B652"/>
    <w:rsid w:val="49A22D1D"/>
    <w:rsid w:val="49A27DDA"/>
    <w:rsid w:val="49A29350"/>
    <w:rsid w:val="49A2BC18"/>
    <w:rsid w:val="49A3336B"/>
    <w:rsid w:val="49A35F0D"/>
    <w:rsid w:val="49A4F52C"/>
    <w:rsid w:val="49A83136"/>
    <w:rsid w:val="49A84F2B"/>
    <w:rsid w:val="49ABFE21"/>
    <w:rsid w:val="49AC9A67"/>
    <w:rsid w:val="49AD1339"/>
    <w:rsid w:val="49B27ABF"/>
    <w:rsid w:val="49B4268C"/>
    <w:rsid w:val="49B6B46F"/>
    <w:rsid w:val="49B77844"/>
    <w:rsid w:val="49B856CC"/>
    <w:rsid w:val="49BCCFBA"/>
    <w:rsid w:val="49C68D5E"/>
    <w:rsid w:val="49C7E0F7"/>
    <w:rsid w:val="49C7E756"/>
    <w:rsid w:val="49C94BA3"/>
    <w:rsid w:val="49CC670F"/>
    <w:rsid w:val="49CC9D01"/>
    <w:rsid w:val="49D42DED"/>
    <w:rsid w:val="49D51DDD"/>
    <w:rsid w:val="49D54FD4"/>
    <w:rsid w:val="49DCCA2C"/>
    <w:rsid w:val="49DE3C3C"/>
    <w:rsid w:val="49E7D6A1"/>
    <w:rsid w:val="49E8F2BC"/>
    <w:rsid w:val="49F28023"/>
    <w:rsid w:val="49F31F13"/>
    <w:rsid w:val="49F4F0FC"/>
    <w:rsid w:val="49F58589"/>
    <w:rsid w:val="49F5B332"/>
    <w:rsid w:val="49F8200E"/>
    <w:rsid w:val="4A03A02D"/>
    <w:rsid w:val="4A05938B"/>
    <w:rsid w:val="4A078D1C"/>
    <w:rsid w:val="4A091D2E"/>
    <w:rsid w:val="4A0B1F5A"/>
    <w:rsid w:val="4A0BA55C"/>
    <w:rsid w:val="4A0FFDB9"/>
    <w:rsid w:val="4A10581C"/>
    <w:rsid w:val="4A106F72"/>
    <w:rsid w:val="4A10A613"/>
    <w:rsid w:val="4A146331"/>
    <w:rsid w:val="4A14CCF2"/>
    <w:rsid w:val="4A152AB2"/>
    <w:rsid w:val="4A18264D"/>
    <w:rsid w:val="4A18A449"/>
    <w:rsid w:val="4A198213"/>
    <w:rsid w:val="4A204AD4"/>
    <w:rsid w:val="4A230312"/>
    <w:rsid w:val="4A23340D"/>
    <w:rsid w:val="4A25AB8E"/>
    <w:rsid w:val="4A2DF451"/>
    <w:rsid w:val="4A3182D6"/>
    <w:rsid w:val="4A3716BF"/>
    <w:rsid w:val="4A37881F"/>
    <w:rsid w:val="4A38855E"/>
    <w:rsid w:val="4A3A28C4"/>
    <w:rsid w:val="4A3E5332"/>
    <w:rsid w:val="4A479135"/>
    <w:rsid w:val="4A48A9D8"/>
    <w:rsid w:val="4A498180"/>
    <w:rsid w:val="4A4BE38A"/>
    <w:rsid w:val="4A4D66F1"/>
    <w:rsid w:val="4A4F6563"/>
    <w:rsid w:val="4A50F6A1"/>
    <w:rsid w:val="4A594807"/>
    <w:rsid w:val="4A5A439F"/>
    <w:rsid w:val="4A5A79D1"/>
    <w:rsid w:val="4A5B41DF"/>
    <w:rsid w:val="4A5EE4DC"/>
    <w:rsid w:val="4A602713"/>
    <w:rsid w:val="4A654503"/>
    <w:rsid w:val="4A65748F"/>
    <w:rsid w:val="4A661D99"/>
    <w:rsid w:val="4A6A7EBB"/>
    <w:rsid w:val="4A6C8D91"/>
    <w:rsid w:val="4A716593"/>
    <w:rsid w:val="4A718162"/>
    <w:rsid w:val="4A7190F5"/>
    <w:rsid w:val="4A77E4D6"/>
    <w:rsid w:val="4A78DB70"/>
    <w:rsid w:val="4A792CAC"/>
    <w:rsid w:val="4A7DA3DF"/>
    <w:rsid w:val="4A7F56D2"/>
    <w:rsid w:val="4A8245AC"/>
    <w:rsid w:val="4A861D50"/>
    <w:rsid w:val="4A874CD5"/>
    <w:rsid w:val="4A88E63F"/>
    <w:rsid w:val="4A8CA7D5"/>
    <w:rsid w:val="4A900115"/>
    <w:rsid w:val="4A90997D"/>
    <w:rsid w:val="4A948B3C"/>
    <w:rsid w:val="4A94AB2A"/>
    <w:rsid w:val="4A9D4ABE"/>
    <w:rsid w:val="4A9FBF82"/>
    <w:rsid w:val="4AA14F26"/>
    <w:rsid w:val="4AA2DCAF"/>
    <w:rsid w:val="4AA52128"/>
    <w:rsid w:val="4AA8FAF4"/>
    <w:rsid w:val="4AAB38A6"/>
    <w:rsid w:val="4AACFD97"/>
    <w:rsid w:val="4AAEBBD7"/>
    <w:rsid w:val="4AAF9C20"/>
    <w:rsid w:val="4AB5F907"/>
    <w:rsid w:val="4AB76035"/>
    <w:rsid w:val="4ABCCBA8"/>
    <w:rsid w:val="4ABEFFE5"/>
    <w:rsid w:val="4ABF0767"/>
    <w:rsid w:val="4AC3BC4E"/>
    <w:rsid w:val="4AC542F5"/>
    <w:rsid w:val="4AC96239"/>
    <w:rsid w:val="4AD01E73"/>
    <w:rsid w:val="4AD313DD"/>
    <w:rsid w:val="4AD5ECBC"/>
    <w:rsid w:val="4AD90A74"/>
    <w:rsid w:val="4AD95973"/>
    <w:rsid w:val="4ADBC71A"/>
    <w:rsid w:val="4AE19111"/>
    <w:rsid w:val="4AE2D297"/>
    <w:rsid w:val="4AEB63EC"/>
    <w:rsid w:val="4AECBC3C"/>
    <w:rsid w:val="4AECE3D0"/>
    <w:rsid w:val="4AEE6709"/>
    <w:rsid w:val="4AEF3617"/>
    <w:rsid w:val="4AF31C3D"/>
    <w:rsid w:val="4AFBC307"/>
    <w:rsid w:val="4AFDEA51"/>
    <w:rsid w:val="4B0012C7"/>
    <w:rsid w:val="4B001894"/>
    <w:rsid w:val="4B00A35D"/>
    <w:rsid w:val="4B0381AE"/>
    <w:rsid w:val="4B04ECC9"/>
    <w:rsid w:val="4B058F20"/>
    <w:rsid w:val="4B072459"/>
    <w:rsid w:val="4B0937A5"/>
    <w:rsid w:val="4B0CF92E"/>
    <w:rsid w:val="4B0D0DEE"/>
    <w:rsid w:val="4B16B5ED"/>
    <w:rsid w:val="4B178ACE"/>
    <w:rsid w:val="4B263834"/>
    <w:rsid w:val="4B29CCA0"/>
    <w:rsid w:val="4B2DC4B5"/>
    <w:rsid w:val="4B32DB3A"/>
    <w:rsid w:val="4B351AED"/>
    <w:rsid w:val="4B38515E"/>
    <w:rsid w:val="4B3A007C"/>
    <w:rsid w:val="4B3BD59F"/>
    <w:rsid w:val="4B3E8E3A"/>
    <w:rsid w:val="4B3F3B6B"/>
    <w:rsid w:val="4B4157CA"/>
    <w:rsid w:val="4B420523"/>
    <w:rsid w:val="4B4438A1"/>
    <w:rsid w:val="4B494715"/>
    <w:rsid w:val="4B4A9DD3"/>
    <w:rsid w:val="4B4C3D1E"/>
    <w:rsid w:val="4B4E7E04"/>
    <w:rsid w:val="4B519E1B"/>
    <w:rsid w:val="4B51BAEB"/>
    <w:rsid w:val="4B533A3C"/>
    <w:rsid w:val="4B568076"/>
    <w:rsid w:val="4B58BA28"/>
    <w:rsid w:val="4B5ADA8B"/>
    <w:rsid w:val="4B614425"/>
    <w:rsid w:val="4B6683F8"/>
    <w:rsid w:val="4B67B383"/>
    <w:rsid w:val="4B69DA1B"/>
    <w:rsid w:val="4B6A21FE"/>
    <w:rsid w:val="4B6F1103"/>
    <w:rsid w:val="4B6F4E70"/>
    <w:rsid w:val="4B745441"/>
    <w:rsid w:val="4B76A48A"/>
    <w:rsid w:val="4B76ADD0"/>
    <w:rsid w:val="4B792116"/>
    <w:rsid w:val="4B7A5E35"/>
    <w:rsid w:val="4B7C2A65"/>
    <w:rsid w:val="4B81D3F6"/>
    <w:rsid w:val="4B84FB7E"/>
    <w:rsid w:val="4B8782BD"/>
    <w:rsid w:val="4B88747A"/>
    <w:rsid w:val="4B89E65B"/>
    <w:rsid w:val="4B8D2B2C"/>
    <w:rsid w:val="4B8E697E"/>
    <w:rsid w:val="4B8F32A5"/>
    <w:rsid w:val="4B942BFB"/>
    <w:rsid w:val="4B961255"/>
    <w:rsid w:val="4B981325"/>
    <w:rsid w:val="4B98BDBB"/>
    <w:rsid w:val="4B9B2CCF"/>
    <w:rsid w:val="4B9EB7F7"/>
    <w:rsid w:val="4BA17433"/>
    <w:rsid w:val="4BA1CEAB"/>
    <w:rsid w:val="4BA2E5D1"/>
    <w:rsid w:val="4BA37726"/>
    <w:rsid w:val="4BA72CC3"/>
    <w:rsid w:val="4BAAE180"/>
    <w:rsid w:val="4BAC2602"/>
    <w:rsid w:val="4BACA884"/>
    <w:rsid w:val="4BACAF56"/>
    <w:rsid w:val="4BAE1D4A"/>
    <w:rsid w:val="4BAE2AD8"/>
    <w:rsid w:val="4BAEB5D5"/>
    <w:rsid w:val="4BAFABC6"/>
    <w:rsid w:val="4BAFC952"/>
    <w:rsid w:val="4BB052DE"/>
    <w:rsid w:val="4BBCE427"/>
    <w:rsid w:val="4BC0DC75"/>
    <w:rsid w:val="4BC47073"/>
    <w:rsid w:val="4BC51B63"/>
    <w:rsid w:val="4BCCE559"/>
    <w:rsid w:val="4BD2CBC9"/>
    <w:rsid w:val="4BD5ED6C"/>
    <w:rsid w:val="4BD6443D"/>
    <w:rsid w:val="4BD79680"/>
    <w:rsid w:val="4BDAACC7"/>
    <w:rsid w:val="4BDD21D5"/>
    <w:rsid w:val="4BEB3543"/>
    <w:rsid w:val="4BF0282D"/>
    <w:rsid w:val="4BF2272D"/>
    <w:rsid w:val="4BF69905"/>
    <w:rsid w:val="4BFAB53D"/>
    <w:rsid w:val="4C0048FD"/>
    <w:rsid w:val="4C02FBF0"/>
    <w:rsid w:val="4C036CD5"/>
    <w:rsid w:val="4C097AC3"/>
    <w:rsid w:val="4C0C958B"/>
    <w:rsid w:val="4C0F6329"/>
    <w:rsid w:val="4C136214"/>
    <w:rsid w:val="4C168599"/>
    <w:rsid w:val="4C172C32"/>
    <w:rsid w:val="4C176720"/>
    <w:rsid w:val="4C1D1578"/>
    <w:rsid w:val="4C2001B1"/>
    <w:rsid w:val="4C27BC01"/>
    <w:rsid w:val="4C2A4CAE"/>
    <w:rsid w:val="4C2B4F58"/>
    <w:rsid w:val="4C30E005"/>
    <w:rsid w:val="4C368A75"/>
    <w:rsid w:val="4C36A4B8"/>
    <w:rsid w:val="4C3977D2"/>
    <w:rsid w:val="4C3AF650"/>
    <w:rsid w:val="4C405291"/>
    <w:rsid w:val="4C42567E"/>
    <w:rsid w:val="4C43D487"/>
    <w:rsid w:val="4C45BA78"/>
    <w:rsid w:val="4C45F265"/>
    <w:rsid w:val="4C46D30E"/>
    <w:rsid w:val="4C4C982C"/>
    <w:rsid w:val="4C4DD9E4"/>
    <w:rsid w:val="4C50253F"/>
    <w:rsid w:val="4C52953E"/>
    <w:rsid w:val="4C56A6AD"/>
    <w:rsid w:val="4C58BE1B"/>
    <w:rsid w:val="4C59C300"/>
    <w:rsid w:val="4C5ACB3D"/>
    <w:rsid w:val="4C5B979C"/>
    <w:rsid w:val="4C62DF28"/>
    <w:rsid w:val="4C66CA7C"/>
    <w:rsid w:val="4C66D2AA"/>
    <w:rsid w:val="4C687015"/>
    <w:rsid w:val="4C6A4D20"/>
    <w:rsid w:val="4C6AFB5F"/>
    <w:rsid w:val="4C6B700C"/>
    <w:rsid w:val="4C6CA402"/>
    <w:rsid w:val="4C724DD0"/>
    <w:rsid w:val="4C73B478"/>
    <w:rsid w:val="4C77977B"/>
    <w:rsid w:val="4C7933D6"/>
    <w:rsid w:val="4C81471A"/>
    <w:rsid w:val="4C8600E8"/>
    <w:rsid w:val="4C86836F"/>
    <w:rsid w:val="4C889BA0"/>
    <w:rsid w:val="4C89E7F0"/>
    <w:rsid w:val="4C925075"/>
    <w:rsid w:val="4C93E561"/>
    <w:rsid w:val="4C9A1B10"/>
    <w:rsid w:val="4CA5023D"/>
    <w:rsid w:val="4CA75C6A"/>
    <w:rsid w:val="4CB0D83E"/>
    <w:rsid w:val="4CB20BF4"/>
    <w:rsid w:val="4CB3AAA6"/>
    <w:rsid w:val="4CB650F7"/>
    <w:rsid w:val="4CBA1926"/>
    <w:rsid w:val="4CBE9172"/>
    <w:rsid w:val="4CBE9B27"/>
    <w:rsid w:val="4CC10CC9"/>
    <w:rsid w:val="4CC9A75B"/>
    <w:rsid w:val="4CCDD2CF"/>
    <w:rsid w:val="4CCE08D7"/>
    <w:rsid w:val="4CDC8DFC"/>
    <w:rsid w:val="4CDDA92E"/>
    <w:rsid w:val="4CE2BCD3"/>
    <w:rsid w:val="4CE3B6A9"/>
    <w:rsid w:val="4CE4A7F8"/>
    <w:rsid w:val="4CE6DEC5"/>
    <w:rsid w:val="4CE81996"/>
    <w:rsid w:val="4CEA5838"/>
    <w:rsid w:val="4CEA6B6A"/>
    <w:rsid w:val="4CF117FE"/>
    <w:rsid w:val="4CF56D7E"/>
    <w:rsid w:val="4CF8AA6E"/>
    <w:rsid w:val="4CFAD808"/>
    <w:rsid w:val="4CFC33CB"/>
    <w:rsid w:val="4D00D4C8"/>
    <w:rsid w:val="4D02923B"/>
    <w:rsid w:val="4D0582A0"/>
    <w:rsid w:val="4D086EC4"/>
    <w:rsid w:val="4D10EA4C"/>
    <w:rsid w:val="4D133F97"/>
    <w:rsid w:val="4D1344E3"/>
    <w:rsid w:val="4D14F177"/>
    <w:rsid w:val="4D15EF2C"/>
    <w:rsid w:val="4D18BA2F"/>
    <w:rsid w:val="4D1E2707"/>
    <w:rsid w:val="4D1E96B5"/>
    <w:rsid w:val="4D1F7538"/>
    <w:rsid w:val="4D217560"/>
    <w:rsid w:val="4D21D649"/>
    <w:rsid w:val="4D24A9F1"/>
    <w:rsid w:val="4D27366F"/>
    <w:rsid w:val="4D28AC71"/>
    <w:rsid w:val="4D2C1C68"/>
    <w:rsid w:val="4D2F8F73"/>
    <w:rsid w:val="4D34098F"/>
    <w:rsid w:val="4D394464"/>
    <w:rsid w:val="4D39645A"/>
    <w:rsid w:val="4D3AA7E7"/>
    <w:rsid w:val="4D3C66B1"/>
    <w:rsid w:val="4D3E94EA"/>
    <w:rsid w:val="4D3F5926"/>
    <w:rsid w:val="4D4039B1"/>
    <w:rsid w:val="4D40CFAB"/>
    <w:rsid w:val="4D47EB7A"/>
    <w:rsid w:val="4D491866"/>
    <w:rsid w:val="4D4B5A5F"/>
    <w:rsid w:val="4D4DE609"/>
    <w:rsid w:val="4D4ED0A8"/>
    <w:rsid w:val="4D508019"/>
    <w:rsid w:val="4D50F963"/>
    <w:rsid w:val="4D5A2ECD"/>
    <w:rsid w:val="4D5B572E"/>
    <w:rsid w:val="4D5CAD7C"/>
    <w:rsid w:val="4D601AA9"/>
    <w:rsid w:val="4D62E0C4"/>
    <w:rsid w:val="4D634A90"/>
    <w:rsid w:val="4D654578"/>
    <w:rsid w:val="4D684A15"/>
    <w:rsid w:val="4D6C8F0D"/>
    <w:rsid w:val="4D6FD317"/>
    <w:rsid w:val="4D72C28F"/>
    <w:rsid w:val="4D743245"/>
    <w:rsid w:val="4D75A805"/>
    <w:rsid w:val="4D77A5C5"/>
    <w:rsid w:val="4D7F4B00"/>
    <w:rsid w:val="4D84725B"/>
    <w:rsid w:val="4D85BF66"/>
    <w:rsid w:val="4D85E2A3"/>
    <w:rsid w:val="4D8752DA"/>
    <w:rsid w:val="4D8F38F9"/>
    <w:rsid w:val="4D96FEB7"/>
    <w:rsid w:val="4D9A9E07"/>
    <w:rsid w:val="4D9B5FB9"/>
    <w:rsid w:val="4D9D220B"/>
    <w:rsid w:val="4D9F970A"/>
    <w:rsid w:val="4D9FB716"/>
    <w:rsid w:val="4DA04195"/>
    <w:rsid w:val="4DA3F20E"/>
    <w:rsid w:val="4DA4A925"/>
    <w:rsid w:val="4DA6A31C"/>
    <w:rsid w:val="4DAA318C"/>
    <w:rsid w:val="4DAC1C02"/>
    <w:rsid w:val="4DAFC936"/>
    <w:rsid w:val="4DAFD8FC"/>
    <w:rsid w:val="4DB7A413"/>
    <w:rsid w:val="4DBA363D"/>
    <w:rsid w:val="4DBFA031"/>
    <w:rsid w:val="4DC1EDD6"/>
    <w:rsid w:val="4DC239FC"/>
    <w:rsid w:val="4DC23C49"/>
    <w:rsid w:val="4DC249DB"/>
    <w:rsid w:val="4DC469CC"/>
    <w:rsid w:val="4DC56E56"/>
    <w:rsid w:val="4DD0CA85"/>
    <w:rsid w:val="4DD6A3A1"/>
    <w:rsid w:val="4DD6D754"/>
    <w:rsid w:val="4DD9ED70"/>
    <w:rsid w:val="4DDACE6E"/>
    <w:rsid w:val="4DDC8E8D"/>
    <w:rsid w:val="4DE82212"/>
    <w:rsid w:val="4DEFEA22"/>
    <w:rsid w:val="4DF424C4"/>
    <w:rsid w:val="4DF8C755"/>
    <w:rsid w:val="4DF9AC0F"/>
    <w:rsid w:val="4DFD4DBF"/>
    <w:rsid w:val="4DFEFCBB"/>
    <w:rsid w:val="4E0193D0"/>
    <w:rsid w:val="4E029DD9"/>
    <w:rsid w:val="4E06C938"/>
    <w:rsid w:val="4E0BAB6C"/>
    <w:rsid w:val="4E0E7C82"/>
    <w:rsid w:val="4E10B73D"/>
    <w:rsid w:val="4E10E546"/>
    <w:rsid w:val="4E13F1ED"/>
    <w:rsid w:val="4E1884E2"/>
    <w:rsid w:val="4E1A6016"/>
    <w:rsid w:val="4E1A8170"/>
    <w:rsid w:val="4E1C5A50"/>
    <w:rsid w:val="4E2BAB56"/>
    <w:rsid w:val="4E338084"/>
    <w:rsid w:val="4E34D55D"/>
    <w:rsid w:val="4E35568B"/>
    <w:rsid w:val="4E35BA6F"/>
    <w:rsid w:val="4E3D26FB"/>
    <w:rsid w:val="4E3DBE91"/>
    <w:rsid w:val="4E3FE061"/>
    <w:rsid w:val="4E441151"/>
    <w:rsid w:val="4E49F5AC"/>
    <w:rsid w:val="4E4A3F62"/>
    <w:rsid w:val="4E4A4BF4"/>
    <w:rsid w:val="4E4FDED2"/>
    <w:rsid w:val="4E53C273"/>
    <w:rsid w:val="4E5532A9"/>
    <w:rsid w:val="4E583E3B"/>
    <w:rsid w:val="4E6035F8"/>
    <w:rsid w:val="4E66B256"/>
    <w:rsid w:val="4E6851B4"/>
    <w:rsid w:val="4E68D5C0"/>
    <w:rsid w:val="4E6B6C37"/>
    <w:rsid w:val="4E6D3872"/>
    <w:rsid w:val="4E72BAE0"/>
    <w:rsid w:val="4E74BF77"/>
    <w:rsid w:val="4E75486F"/>
    <w:rsid w:val="4E788B5C"/>
    <w:rsid w:val="4E7FD47E"/>
    <w:rsid w:val="4E81052A"/>
    <w:rsid w:val="4E8422AD"/>
    <w:rsid w:val="4E89D8E0"/>
    <w:rsid w:val="4E8B6EF1"/>
    <w:rsid w:val="4E96A869"/>
    <w:rsid w:val="4E96D325"/>
    <w:rsid w:val="4E9E78EC"/>
    <w:rsid w:val="4EA21B1F"/>
    <w:rsid w:val="4EA7CC04"/>
    <w:rsid w:val="4EB1942E"/>
    <w:rsid w:val="4EB1B3A2"/>
    <w:rsid w:val="4EB5F61D"/>
    <w:rsid w:val="4EB87717"/>
    <w:rsid w:val="4EBD5B3E"/>
    <w:rsid w:val="4EBFBFC1"/>
    <w:rsid w:val="4EC20923"/>
    <w:rsid w:val="4EC8531F"/>
    <w:rsid w:val="4EC85352"/>
    <w:rsid w:val="4EC9ACF2"/>
    <w:rsid w:val="4EC9FD7C"/>
    <w:rsid w:val="4ECABB0F"/>
    <w:rsid w:val="4ECABC2F"/>
    <w:rsid w:val="4ED442BE"/>
    <w:rsid w:val="4ED7635B"/>
    <w:rsid w:val="4ED7913C"/>
    <w:rsid w:val="4ED7B04E"/>
    <w:rsid w:val="4ED89AA9"/>
    <w:rsid w:val="4ED9393E"/>
    <w:rsid w:val="4EDBAECD"/>
    <w:rsid w:val="4EDC9DD4"/>
    <w:rsid w:val="4EDF1A07"/>
    <w:rsid w:val="4EE05B2F"/>
    <w:rsid w:val="4EE1BBDA"/>
    <w:rsid w:val="4EE27713"/>
    <w:rsid w:val="4EE300B4"/>
    <w:rsid w:val="4EE510A4"/>
    <w:rsid w:val="4EE5CF49"/>
    <w:rsid w:val="4EEB08E9"/>
    <w:rsid w:val="4EEFBD6A"/>
    <w:rsid w:val="4EF0E72A"/>
    <w:rsid w:val="4EF43C9D"/>
    <w:rsid w:val="4EF46952"/>
    <w:rsid w:val="4EF68EBC"/>
    <w:rsid w:val="4EF83484"/>
    <w:rsid w:val="4EF9067F"/>
    <w:rsid w:val="4EFAD033"/>
    <w:rsid w:val="4EFBD7DB"/>
    <w:rsid w:val="4F0037C9"/>
    <w:rsid w:val="4F04319E"/>
    <w:rsid w:val="4F06B3D4"/>
    <w:rsid w:val="4F0E2599"/>
    <w:rsid w:val="4F0F2F77"/>
    <w:rsid w:val="4F0F8718"/>
    <w:rsid w:val="4F164BEF"/>
    <w:rsid w:val="4F176D4F"/>
    <w:rsid w:val="4F1939CB"/>
    <w:rsid w:val="4F1FD1F4"/>
    <w:rsid w:val="4F202A6A"/>
    <w:rsid w:val="4F2421C0"/>
    <w:rsid w:val="4F2DFB25"/>
    <w:rsid w:val="4F309D93"/>
    <w:rsid w:val="4F3265F2"/>
    <w:rsid w:val="4F329197"/>
    <w:rsid w:val="4F3FC26F"/>
    <w:rsid w:val="4F41F9B5"/>
    <w:rsid w:val="4F453787"/>
    <w:rsid w:val="4F475955"/>
    <w:rsid w:val="4F47EC63"/>
    <w:rsid w:val="4F48C70E"/>
    <w:rsid w:val="4F4C546B"/>
    <w:rsid w:val="4F512E96"/>
    <w:rsid w:val="4F549588"/>
    <w:rsid w:val="4F5A195D"/>
    <w:rsid w:val="4F5B71DB"/>
    <w:rsid w:val="4F5D9A43"/>
    <w:rsid w:val="4F69F880"/>
    <w:rsid w:val="4F6A37D1"/>
    <w:rsid w:val="4F6C2876"/>
    <w:rsid w:val="4F6C8701"/>
    <w:rsid w:val="4F6D4A4D"/>
    <w:rsid w:val="4F720FCD"/>
    <w:rsid w:val="4F73C5F2"/>
    <w:rsid w:val="4F742F57"/>
    <w:rsid w:val="4F7662C4"/>
    <w:rsid w:val="4F82F052"/>
    <w:rsid w:val="4F8D1C7A"/>
    <w:rsid w:val="4F8FAF42"/>
    <w:rsid w:val="4F921EC4"/>
    <w:rsid w:val="4F9AE425"/>
    <w:rsid w:val="4F9FBF7F"/>
    <w:rsid w:val="4FA00CF4"/>
    <w:rsid w:val="4FA9E6EB"/>
    <w:rsid w:val="4FB00544"/>
    <w:rsid w:val="4FB16815"/>
    <w:rsid w:val="4FB3A5F6"/>
    <w:rsid w:val="4FB6408A"/>
    <w:rsid w:val="4FB6922F"/>
    <w:rsid w:val="4FB8F63A"/>
    <w:rsid w:val="4FBD077C"/>
    <w:rsid w:val="4FBE4ECB"/>
    <w:rsid w:val="4FBF4777"/>
    <w:rsid w:val="4FC02969"/>
    <w:rsid w:val="4FC2F769"/>
    <w:rsid w:val="4FC317FC"/>
    <w:rsid w:val="4FC4162D"/>
    <w:rsid w:val="4FC4DA1B"/>
    <w:rsid w:val="4FC5BEDD"/>
    <w:rsid w:val="4FC6E422"/>
    <w:rsid w:val="4FCA7BCD"/>
    <w:rsid w:val="4FCB1E6E"/>
    <w:rsid w:val="4FCEA4F8"/>
    <w:rsid w:val="4FD070F9"/>
    <w:rsid w:val="4FD0A3A9"/>
    <w:rsid w:val="4FD11D75"/>
    <w:rsid w:val="4FD2642C"/>
    <w:rsid w:val="4FD484AC"/>
    <w:rsid w:val="4FD6266E"/>
    <w:rsid w:val="4FD77DF8"/>
    <w:rsid w:val="4FD7B27F"/>
    <w:rsid w:val="4FDAF18A"/>
    <w:rsid w:val="4FDBB11A"/>
    <w:rsid w:val="4FE598CD"/>
    <w:rsid w:val="4FE8401D"/>
    <w:rsid w:val="4FE8BDB4"/>
    <w:rsid w:val="4FEA0034"/>
    <w:rsid w:val="4FEB33EE"/>
    <w:rsid w:val="4FF1861D"/>
    <w:rsid w:val="4FF1D462"/>
    <w:rsid w:val="4FF283D5"/>
    <w:rsid w:val="4FF7CB7A"/>
    <w:rsid w:val="4FFEDCC5"/>
    <w:rsid w:val="50009804"/>
    <w:rsid w:val="5000DC5D"/>
    <w:rsid w:val="500230EA"/>
    <w:rsid w:val="5004CE31"/>
    <w:rsid w:val="50086F48"/>
    <w:rsid w:val="500B14BF"/>
    <w:rsid w:val="500C0EBA"/>
    <w:rsid w:val="500DFEA5"/>
    <w:rsid w:val="500FC1D8"/>
    <w:rsid w:val="50100DF4"/>
    <w:rsid w:val="501436B0"/>
    <w:rsid w:val="501A51CA"/>
    <w:rsid w:val="501FF1DD"/>
    <w:rsid w:val="5020A84A"/>
    <w:rsid w:val="5024FA4B"/>
    <w:rsid w:val="502B17E1"/>
    <w:rsid w:val="502DB34A"/>
    <w:rsid w:val="502E3E35"/>
    <w:rsid w:val="5030A3A6"/>
    <w:rsid w:val="50358B5F"/>
    <w:rsid w:val="5036732B"/>
    <w:rsid w:val="5038139F"/>
    <w:rsid w:val="5039CE64"/>
    <w:rsid w:val="5040AAC7"/>
    <w:rsid w:val="50459458"/>
    <w:rsid w:val="5048C5B0"/>
    <w:rsid w:val="504ABB9F"/>
    <w:rsid w:val="504C9EF4"/>
    <w:rsid w:val="5050C025"/>
    <w:rsid w:val="5054D041"/>
    <w:rsid w:val="50556E2C"/>
    <w:rsid w:val="5056E35E"/>
    <w:rsid w:val="50572A2A"/>
    <w:rsid w:val="505C3900"/>
    <w:rsid w:val="5060EE7D"/>
    <w:rsid w:val="50626737"/>
    <w:rsid w:val="506842D8"/>
    <w:rsid w:val="506A167F"/>
    <w:rsid w:val="506CD769"/>
    <w:rsid w:val="506EAA5B"/>
    <w:rsid w:val="5078DE1B"/>
    <w:rsid w:val="507AEAF6"/>
    <w:rsid w:val="507B28BB"/>
    <w:rsid w:val="507C4F00"/>
    <w:rsid w:val="507C8728"/>
    <w:rsid w:val="507CC395"/>
    <w:rsid w:val="507DD883"/>
    <w:rsid w:val="507DFA0D"/>
    <w:rsid w:val="508174BC"/>
    <w:rsid w:val="50824592"/>
    <w:rsid w:val="5082688B"/>
    <w:rsid w:val="508274CE"/>
    <w:rsid w:val="5083813C"/>
    <w:rsid w:val="5088042B"/>
    <w:rsid w:val="5089106D"/>
    <w:rsid w:val="5089667F"/>
    <w:rsid w:val="508C1A8F"/>
    <w:rsid w:val="508D7AB4"/>
    <w:rsid w:val="509001E4"/>
    <w:rsid w:val="5095E8D9"/>
    <w:rsid w:val="50964D33"/>
    <w:rsid w:val="5097E196"/>
    <w:rsid w:val="509A38CB"/>
    <w:rsid w:val="509CBC52"/>
    <w:rsid w:val="509F4F00"/>
    <w:rsid w:val="509FBCDB"/>
    <w:rsid w:val="509FDFF9"/>
    <w:rsid w:val="50A6706D"/>
    <w:rsid w:val="50A75634"/>
    <w:rsid w:val="50A7B997"/>
    <w:rsid w:val="50A90288"/>
    <w:rsid w:val="50ACEA84"/>
    <w:rsid w:val="50B1AC30"/>
    <w:rsid w:val="50B2183E"/>
    <w:rsid w:val="50B9F76F"/>
    <w:rsid w:val="50BC753C"/>
    <w:rsid w:val="50BE6455"/>
    <w:rsid w:val="50C41A64"/>
    <w:rsid w:val="50C57822"/>
    <w:rsid w:val="50C692D2"/>
    <w:rsid w:val="50D0A6C3"/>
    <w:rsid w:val="50D17462"/>
    <w:rsid w:val="50D22322"/>
    <w:rsid w:val="50D3353B"/>
    <w:rsid w:val="50D38B4E"/>
    <w:rsid w:val="50D46B5F"/>
    <w:rsid w:val="50D5690D"/>
    <w:rsid w:val="50DA371A"/>
    <w:rsid w:val="50DAA19D"/>
    <w:rsid w:val="50DB6690"/>
    <w:rsid w:val="50DE577A"/>
    <w:rsid w:val="50DEABAC"/>
    <w:rsid w:val="50E2F70D"/>
    <w:rsid w:val="50E90DD7"/>
    <w:rsid w:val="50EB97C5"/>
    <w:rsid w:val="50FB0788"/>
    <w:rsid w:val="51011EDF"/>
    <w:rsid w:val="5101CABD"/>
    <w:rsid w:val="510948F7"/>
    <w:rsid w:val="51094E58"/>
    <w:rsid w:val="510BCD19"/>
    <w:rsid w:val="510DB7C3"/>
    <w:rsid w:val="5110A9FC"/>
    <w:rsid w:val="5111B153"/>
    <w:rsid w:val="511FD8F7"/>
    <w:rsid w:val="51220D70"/>
    <w:rsid w:val="51223C6B"/>
    <w:rsid w:val="512438C0"/>
    <w:rsid w:val="5126E1B3"/>
    <w:rsid w:val="51275C65"/>
    <w:rsid w:val="512AA63F"/>
    <w:rsid w:val="512C33DF"/>
    <w:rsid w:val="512FE3C2"/>
    <w:rsid w:val="5133D4C3"/>
    <w:rsid w:val="5135ED25"/>
    <w:rsid w:val="51365D03"/>
    <w:rsid w:val="51372BA7"/>
    <w:rsid w:val="513CCEDC"/>
    <w:rsid w:val="513DAC98"/>
    <w:rsid w:val="513F82FC"/>
    <w:rsid w:val="513FC2DD"/>
    <w:rsid w:val="5140CC35"/>
    <w:rsid w:val="51438375"/>
    <w:rsid w:val="51448298"/>
    <w:rsid w:val="51470946"/>
    <w:rsid w:val="514960C0"/>
    <w:rsid w:val="514AB03A"/>
    <w:rsid w:val="514C1FFD"/>
    <w:rsid w:val="514E04FB"/>
    <w:rsid w:val="5154564B"/>
    <w:rsid w:val="5154C69B"/>
    <w:rsid w:val="5157FF0D"/>
    <w:rsid w:val="515873C6"/>
    <w:rsid w:val="515BC736"/>
    <w:rsid w:val="515E693C"/>
    <w:rsid w:val="5164FEDA"/>
    <w:rsid w:val="5169B78E"/>
    <w:rsid w:val="5169F149"/>
    <w:rsid w:val="516F7546"/>
    <w:rsid w:val="51701184"/>
    <w:rsid w:val="51763DCC"/>
    <w:rsid w:val="5179ABAC"/>
    <w:rsid w:val="517A4FAD"/>
    <w:rsid w:val="517D3165"/>
    <w:rsid w:val="517E5654"/>
    <w:rsid w:val="517E56C0"/>
    <w:rsid w:val="5181CA77"/>
    <w:rsid w:val="5185747D"/>
    <w:rsid w:val="5187D7A5"/>
    <w:rsid w:val="51889704"/>
    <w:rsid w:val="518DE9F0"/>
    <w:rsid w:val="5193A8AB"/>
    <w:rsid w:val="51959646"/>
    <w:rsid w:val="5197BD0A"/>
    <w:rsid w:val="51992767"/>
    <w:rsid w:val="519B5D4B"/>
    <w:rsid w:val="519C14E2"/>
    <w:rsid w:val="519CDDA3"/>
    <w:rsid w:val="519FC3BC"/>
    <w:rsid w:val="51A25B28"/>
    <w:rsid w:val="51A65A19"/>
    <w:rsid w:val="51A87335"/>
    <w:rsid w:val="51AA946A"/>
    <w:rsid w:val="51AAD27D"/>
    <w:rsid w:val="51AE8101"/>
    <w:rsid w:val="51AE91CA"/>
    <w:rsid w:val="51B1F03E"/>
    <w:rsid w:val="51B443F7"/>
    <w:rsid w:val="51B4654E"/>
    <w:rsid w:val="51B4DD0D"/>
    <w:rsid w:val="51B85FDA"/>
    <w:rsid w:val="51BC4617"/>
    <w:rsid w:val="51BC52F7"/>
    <w:rsid w:val="51BD0232"/>
    <w:rsid w:val="51CC326C"/>
    <w:rsid w:val="51CD6C62"/>
    <w:rsid w:val="51D2EC06"/>
    <w:rsid w:val="51E25933"/>
    <w:rsid w:val="51E84FF7"/>
    <w:rsid w:val="51E9172D"/>
    <w:rsid w:val="51E9C9F1"/>
    <w:rsid w:val="51EAE370"/>
    <w:rsid w:val="51F45575"/>
    <w:rsid w:val="51F77BFD"/>
    <w:rsid w:val="51F93525"/>
    <w:rsid w:val="51FAEF4D"/>
    <w:rsid w:val="51FBAF6E"/>
    <w:rsid w:val="51FCE024"/>
    <w:rsid w:val="520158A3"/>
    <w:rsid w:val="52037F9B"/>
    <w:rsid w:val="52057F20"/>
    <w:rsid w:val="520E392F"/>
    <w:rsid w:val="5210AB40"/>
    <w:rsid w:val="5213268D"/>
    <w:rsid w:val="5219F9BE"/>
    <w:rsid w:val="521B68D5"/>
    <w:rsid w:val="52227E21"/>
    <w:rsid w:val="52260873"/>
    <w:rsid w:val="522612E8"/>
    <w:rsid w:val="5228F539"/>
    <w:rsid w:val="522909EA"/>
    <w:rsid w:val="522AC7B7"/>
    <w:rsid w:val="522E0F0A"/>
    <w:rsid w:val="5234DF69"/>
    <w:rsid w:val="523D8561"/>
    <w:rsid w:val="523DE8F0"/>
    <w:rsid w:val="523E1666"/>
    <w:rsid w:val="523F4713"/>
    <w:rsid w:val="5240A625"/>
    <w:rsid w:val="524198E4"/>
    <w:rsid w:val="52454F46"/>
    <w:rsid w:val="524B006D"/>
    <w:rsid w:val="524B23DC"/>
    <w:rsid w:val="524F24E6"/>
    <w:rsid w:val="5251ED9A"/>
    <w:rsid w:val="5257CB2C"/>
    <w:rsid w:val="525A355C"/>
    <w:rsid w:val="525ABB2C"/>
    <w:rsid w:val="525C1DE5"/>
    <w:rsid w:val="5262760E"/>
    <w:rsid w:val="5266AA1D"/>
    <w:rsid w:val="5268B598"/>
    <w:rsid w:val="526A7559"/>
    <w:rsid w:val="526C9D37"/>
    <w:rsid w:val="52713331"/>
    <w:rsid w:val="527354F0"/>
    <w:rsid w:val="527C807D"/>
    <w:rsid w:val="527FB5FB"/>
    <w:rsid w:val="5283D912"/>
    <w:rsid w:val="52844989"/>
    <w:rsid w:val="528B3FDA"/>
    <w:rsid w:val="528BDADB"/>
    <w:rsid w:val="528EE266"/>
    <w:rsid w:val="52948641"/>
    <w:rsid w:val="52970D55"/>
    <w:rsid w:val="5297C29B"/>
    <w:rsid w:val="5298E1A6"/>
    <w:rsid w:val="52996C17"/>
    <w:rsid w:val="5299952A"/>
    <w:rsid w:val="529BC729"/>
    <w:rsid w:val="529BE907"/>
    <w:rsid w:val="52A2812F"/>
    <w:rsid w:val="52A33ADF"/>
    <w:rsid w:val="52A5D636"/>
    <w:rsid w:val="52A6ED53"/>
    <w:rsid w:val="52A9B757"/>
    <w:rsid w:val="52AAB451"/>
    <w:rsid w:val="52B2C85A"/>
    <w:rsid w:val="52B32E7A"/>
    <w:rsid w:val="52B50802"/>
    <w:rsid w:val="52B5E484"/>
    <w:rsid w:val="52BA405E"/>
    <w:rsid w:val="52BC6406"/>
    <w:rsid w:val="52C0072F"/>
    <w:rsid w:val="52C02B35"/>
    <w:rsid w:val="52C6B961"/>
    <w:rsid w:val="52C71345"/>
    <w:rsid w:val="52C94307"/>
    <w:rsid w:val="52CEA365"/>
    <w:rsid w:val="52D2AAB3"/>
    <w:rsid w:val="52D2E7BD"/>
    <w:rsid w:val="52D321CC"/>
    <w:rsid w:val="52D3A84B"/>
    <w:rsid w:val="52D3C3F3"/>
    <w:rsid w:val="52D3C69A"/>
    <w:rsid w:val="52D4BDE6"/>
    <w:rsid w:val="52D5F97A"/>
    <w:rsid w:val="52D61BD8"/>
    <w:rsid w:val="52D62EE7"/>
    <w:rsid w:val="52D9C7C6"/>
    <w:rsid w:val="52DC9797"/>
    <w:rsid w:val="52E754BE"/>
    <w:rsid w:val="52E7A709"/>
    <w:rsid w:val="52E84675"/>
    <w:rsid w:val="52EBE5BC"/>
    <w:rsid w:val="52EBFD61"/>
    <w:rsid w:val="52EC9E84"/>
    <w:rsid w:val="52EFC1CC"/>
    <w:rsid w:val="52F4C239"/>
    <w:rsid w:val="52F531F4"/>
    <w:rsid w:val="52F5C4F3"/>
    <w:rsid w:val="5301864F"/>
    <w:rsid w:val="5306667D"/>
    <w:rsid w:val="5309A258"/>
    <w:rsid w:val="530A41AF"/>
    <w:rsid w:val="530C0409"/>
    <w:rsid w:val="530FCF94"/>
    <w:rsid w:val="5310406F"/>
    <w:rsid w:val="5310CD7F"/>
    <w:rsid w:val="53110A11"/>
    <w:rsid w:val="5313A422"/>
    <w:rsid w:val="5315D913"/>
    <w:rsid w:val="5315E904"/>
    <w:rsid w:val="531968A9"/>
    <w:rsid w:val="5321D1FD"/>
    <w:rsid w:val="532216E7"/>
    <w:rsid w:val="5328047C"/>
    <w:rsid w:val="5328BA0C"/>
    <w:rsid w:val="532DDFEC"/>
    <w:rsid w:val="53309AFE"/>
    <w:rsid w:val="53338D6B"/>
    <w:rsid w:val="53362D8F"/>
    <w:rsid w:val="53376344"/>
    <w:rsid w:val="53396EC2"/>
    <w:rsid w:val="533A624E"/>
    <w:rsid w:val="533E692D"/>
    <w:rsid w:val="533EF753"/>
    <w:rsid w:val="534077A1"/>
    <w:rsid w:val="5341C8B9"/>
    <w:rsid w:val="53420687"/>
    <w:rsid w:val="5342F71B"/>
    <w:rsid w:val="5345640F"/>
    <w:rsid w:val="5347A4FF"/>
    <w:rsid w:val="534F137C"/>
    <w:rsid w:val="53505354"/>
    <w:rsid w:val="53531BD0"/>
    <w:rsid w:val="535565C1"/>
    <w:rsid w:val="535CCBFC"/>
    <w:rsid w:val="535D7CCA"/>
    <w:rsid w:val="535EF5B6"/>
    <w:rsid w:val="536039B4"/>
    <w:rsid w:val="53663498"/>
    <w:rsid w:val="53667B87"/>
    <w:rsid w:val="5366BF85"/>
    <w:rsid w:val="5367D842"/>
    <w:rsid w:val="5368C292"/>
    <w:rsid w:val="536C2DC1"/>
    <w:rsid w:val="536D0228"/>
    <w:rsid w:val="5376513F"/>
    <w:rsid w:val="537BEBF6"/>
    <w:rsid w:val="537D2F8B"/>
    <w:rsid w:val="537E8B34"/>
    <w:rsid w:val="537FC9D9"/>
    <w:rsid w:val="53802FF2"/>
    <w:rsid w:val="538323D8"/>
    <w:rsid w:val="53842999"/>
    <w:rsid w:val="5384709F"/>
    <w:rsid w:val="53859CDD"/>
    <w:rsid w:val="53863CC1"/>
    <w:rsid w:val="538AA743"/>
    <w:rsid w:val="5394E8ED"/>
    <w:rsid w:val="5395274D"/>
    <w:rsid w:val="53987E59"/>
    <w:rsid w:val="539B5396"/>
    <w:rsid w:val="539CFF1B"/>
    <w:rsid w:val="53A1BF65"/>
    <w:rsid w:val="53A38C42"/>
    <w:rsid w:val="53A5B583"/>
    <w:rsid w:val="53A79E63"/>
    <w:rsid w:val="53A7E416"/>
    <w:rsid w:val="53A9A742"/>
    <w:rsid w:val="53AF5162"/>
    <w:rsid w:val="53B18052"/>
    <w:rsid w:val="53B5FD2E"/>
    <w:rsid w:val="53B73CC0"/>
    <w:rsid w:val="53B984F3"/>
    <w:rsid w:val="53BA2368"/>
    <w:rsid w:val="53BD5817"/>
    <w:rsid w:val="53BDA17F"/>
    <w:rsid w:val="53C0924E"/>
    <w:rsid w:val="53C1BC0E"/>
    <w:rsid w:val="53C58EEB"/>
    <w:rsid w:val="53CAC350"/>
    <w:rsid w:val="53CC5BC9"/>
    <w:rsid w:val="53CE89FA"/>
    <w:rsid w:val="53D0B230"/>
    <w:rsid w:val="53D60E94"/>
    <w:rsid w:val="53D9C929"/>
    <w:rsid w:val="53DB1774"/>
    <w:rsid w:val="53DD6528"/>
    <w:rsid w:val="53DEC88C"/>
    <w:rsid w:val="53E8F1E5"/>
    <w:rsid w:val="53EDA9E4"/>
    <w:rsid w:val="53EDEDDE"/>
    <w:rsid w:val="53EE723E"/>
    <w:rsid w:val="53F05857"/>
    <w:rsid w:val="53F0AA58"/>
    <w:rsid w:val="53F22133"/>
    <w:rsid w:val="53F41D79"/>
    <w:rsid w:val="53F4F4CB"/>
    <w:rsid w:val="53F79CA2"/>
    <w:rsid w:val="53FA39A2"/>
    <w:rsid w:val="54015C17"/>
    <w:rsid w:val="5405D715"/>
    <w:rsid w:val="54067BFE"/>
    <w:rsid w:val="540D250F"/>
    <w:rsid w:val="540FD7FC"/>
    <w:rsid w:val="540FE3BE"/>
    <w:rsid w:val="5411BF8A"/>
    <w:rsid w:val="5412AEB6"/>
    <w:rsid w:val="541AE2FE"/>
    <w:rsid w:val="541BDFD6"/>
    <w:rsid w:val="541D75D4"/>
    <w:rsid w:val="541EFD73"/>
    <w:rsid w:val="541F6A3B"/>
    <w:rsid w:val="542498FE"/>
    <w:rsid w:val="54263C42"/>
    <w:rsid w:val="54276EB0"/>
    <w:rsid w:val="5428D7B1"/>
    <w:rsid w:val="542B55E3"/>
    <w:rsid w:val="542B877B"/>
    <w:rsid w:val="54338DE5"/>
    <w:rsid w:val="5435D2F7"/>
    <w:rsid w:val="543B8C79"/>
    <w:rsid w:val="543BCC36"/>
    <w:rsid w:val="543DA13C"/>
    <w:rsid w:val="543DDFE8"/>
    <w:rsid w:val="54431B1A"/>
    <w:rsid w:val="544BF7D1"/>
    <w:rsid w:val="544E335C"/>
    <w:rsid w:val="5450424A"/>
    <w:rsid w:val="5451B303"/>
    <w:rsid w:val="5455C9AD"/>
    <w:rsid w:val="5456FF6E"/>
    <w:rsid w:val="5457CF67"/>
    <w:rsid w:val="5458D6CA"/>
    <w:rsid w:val="5459D0DD"/>
    <w:rsid w:val="54652A81"/>
    <w:rsid w:val="5465FD1E"/>
    <w:rsid w:val="5466569C"/>
    <w:rsid w:val="5469BC1A"/>
    <w:rsid w:val="546D06AB"/>
    <w:rsid w:val="54719B6B"/>
    <w:rsid w:val="54733F00"/>
    <w:rsid w:val="547676EA"/>
    <w:rsid w:val="547849CB"/>
    <w:rsid w:val="547AAE8E"/>
    <w:rsid w:val="547C7671"/>
    <w:rsid w:val="547D9F0F"/>
    <w:rsid w:val="547FE6FE"/>
    <w:rsid w:val="548587C8"/>
    <w:rsid w:val="5486C07A"/>
    <w:rsid w:val="548CAE38"/>
    <w:rsid w:val="548D303E"/>
    <w:rsid w:val="548D924A"/>
    <w:rsid w:val="548DC823"/>
    <w:rsid w:val="548FA92D"/>
    <w:rsid w:val="5490DEBF"/>
    <w:rsid w:val="5493C1DF"/>
    <w:rsid w:val="549646FD"/>
    <w:rsid w:val="549B281D"/>
    <w:rsid w:val="549DEBA1"/>
    <w:rsid w:val="549ECDDD"/>
    <w:rsid w:val="549F5ECB"/>
    <w:rsid w:val="54A14557"/>
    <w:rsid w:val="54A57E8A"/>
    <w:rsid w:val="54AD76AF"/>
    <w:rsid w:val="54B27A06"/>
    <w:rsid w:val="54B2D311"/>
    <w:rsid w:val="54B4486B"/>
    <w:rsid w:val="54B62346"/>
    <w:rsid w:val="54C56F8E"/>
    <w:rsid w:val="54CC1F52"/>
    <w:rsid w:val="54CF5AD8"/>
    <w:rsid w:val="54CF9384"/>
    <w:rsid w:val="54D11187"/>
    <w:rsid w:val="54D2C9AA"/>
    <w:rsid w:val="54D2D30E"/>
    <w:rsid w:val="54D625AE"/>
    <w:rsid w:val="54D65A2E"/>
    <w:rsid w:val="54D7B7CB"/>
    <w:rsid w:val="54D8B073"/>
    <w:rsid w:val="54DF5804"/>
    <w:rsid w:val="54E0953C"/>
    <w:rsid w:val="54E14A28"/>
    <w:rsid w:val="54E6AD6A"/>
    <w:rsid w:val="54EA788F"/>
    <w:rsid w:val="54ED44A9"/>
    <w:rsid w:val="54EEFE0E"/>
    <w:rsid w:val="54F25DD6"/>
    <w:rsid w:val="54F2FB29"/>
    <w:rsid w:val="54FA3194"/>
    <w:rsid w:val="54FE93AF"/>
    <w:rsid w:val="5500E939"/>
    <w:rsid w:val="5505E218"/>
    <w:rsid w:val="5507C8C6"/>
    <w:rsid w:val="550A6772"/>
    <w:rsid w:val="550AB4F9"/>
    <w:rsid w:val="550C69A1"/>
    <w:rsid w:val="550D2A03"/>
    <w:rsid w:val="551177AC"/>
    <w:rsid w:val="5511EB98"/>
    <w:rsid w:val="551E81E4"/>
    <w:rsid w:val="55204AD7"/>
    <w:rsid w:val="5520CD49"/>
    <w:rsid w:val="55214208"/>
    <w:rsid w:val="552513FC"/>
    <w:rsid w:val="552603A2"/>
    <w:rsid w:val="5529D61C"/>
    <w:rsid w:val="552A71F3"/>
    <w:rsid w:val="552B15DC"/>
    <w:rsid w:val="552DA329"/>
    <w:rsid w:val="553158C9"/>
    <w:rsid w:val="5534EBBB"/>
    <w:rsid w:val="55383884"/>
    <w:rsid w:val="553907F6"/>
    <w:rsid w:val="553ACAD7"/>
    <w:rsid w:val="553E47FB"/>
    <w:rsid w:val="5543DE1F"/>
    <w:rsid w:val="554806EF"/>
    <w:rsid w:val="55494018"/>
    <w:rsid w:val="554B4CF5"/>
    <w:rsid w:val="554BA92C"/>
    <w:rsid w:val="554E0D5D"/>
    <w:rsid w:val="554E66AE"/>
    <w:rsid w:val="5552458E"/>
    <w:rsid w:val="5552DDCB"/>
    <w:rsid w:val="555451D5"/>
    <w:rsid w:val="5556CEE2"/>
    <w:rsid w:val="55588CAC"/>
    <w:rsid w:val="555C5E48"/>
    <w:rsid w:val="555FDB2A"/>
    <w:rsid w:val="55630668"/>
    <w:rsid w:val="556310CA"/>
    <w:rsid w:val="5565F164"/>
    <w:rsid w:val="5566F395"/>
    <w:rsid w:val="556ABB8E"/>
    <w:rsid w:val="556B8140"/>
    <w:rsid w:val="556D6CB5"/>
    <w:rsid w:val="556E508E"/>
    <w:rsid w:val="557051E8"/>
    <w:rsid w:val="557265C0"/>
    <w:rsid w:val="55732C8C"/>
    <w:rsid w:val="55739C3A"/>
    <w:rsid w:val="5577A7E5"/>
    <w:rsid w:val="5577AAC1"/>
    <w:rsid w:val="55795148"/>
    <w:rsid w:val="55797CE9"/>
    <w:rsid w:val="5582F1C5"/>
    <w:rsid w:val="5584BDFA"/>
    <w:rsid w:val="55863E94"/>
    <w:rsid w:val="558A970E"/>
    <w:rsid w:val="558F57F5"/>
    <w:rsid w:val="5590F887"/>
    <w:rsid w:val="5591AA5A"/>
    <w:rsid w:val="5596468B"/>
    <w:rsid w:val="559889A6"/>
    <w:rsid w:val="559E5D5C"/>
    <w:rsid w:val="559F0E43"/>
    <w:rsid w:val="55A00D12"/>
    <w:rsid w:val="55A44E34"/>
    <w:rsid w:val="55A5E2C5"/>
    <w:rsid w:val="55AA14F0"/>
    <w:rsid w:val="55ABB41F"/>
    <w:rsid w:val="55ADEBE2"/>
    <w:rsid w:val="55BB3A9C"/>
    <w:rsid w:val="55BCE765"/>
    <w:rsid w:val="55BCF7F1"/>
    <w:rsid w:val="55BECC9E"/>
    <w:rsid w:val="55C0CA40"/>
    <w:rsid w:val="55C405FA"/>
    <w:rsid w:val="55C4F61E"/>
    <w:rsid w:val="55C68328"/>
    <w:rsid w:val="55C6D89D"/>
    <w:rsid w:val="55C80277"/>
    <w:rsid w:val="55CD4244"/>
    <w:rsid w:val="55D3C42F"/>
    <w:rsid w:val="55D58427"/>
    <w:rsid w:val="55DB0E56"/>
    <w:rsid w:val="55DF5019"/>
    <w:rsid w:val="55E139AC"/>
    <w:rsid w:val="55E23492"/>
    <w:rsid w:val="55E284E5"/>
    <w:rsid w:val="55E4251D"/>
    <w:rsid w:val="55E80C69"/>
    <w:rsid w:val="55ED8457"/>
    <w:rsid w:val="55F00F95"/>
    <w:rsid w:val="55F04DB3"/>
    <w:rsid w:val="55F17CB2"/>
    <w:rsid w:val="55F2D370"/>
    <w:rsid w:val="55F2D7A7"/>
    <w:rsid w:val="55F3CD3A"/>
    <w:rsid w:val="55F50A2F"/>
    <w:rsid w:val="55FC1E85"/>
    <w:rsid w:val="55FD64A0"/>
    <w:rsid w:val="55FE21E1"/>
    <w:rsid w:val="55FFC650"/>
    <w:rsid w:val="56044AA6"/>
    <w:rsid w:val="5614D115"/>
    <w:rsid w:val="5615AAC0"/>
    <w:rsid w:val="561992AB"/>
    <w:rsid w:val="561D1EED"/>
    <w:rsid w:val="561D578B"/>
    <w:rsid w:val="561E0930"/>
    <w:rsid w:val="561FABA7"/>
    <w:rsid w:val="561FC021"/>
    <w:rsid w:val="562ADC3E"/>
    <w:rsid w:val="562B5431"/>
    <w:rsid w:val="562BC89B"/>
    <w:rsid w:val="562D2E75"/>
    <w:rsid w:val="56320943"/>
    <w:rsid w:val="5632FDA0"/>
    <w:rsid w:val="563471FE"/>
    <w:rsid w:val="5635989B"/>
    <w:rsid w:val="5635990F"/>
    <w:rsid w:val="5638C167"/>
    <w:rsid w:val="563A0DD4"/>
    <w:rsid w:val="563B51C4"/>
    <w:rsid w:val="563E6B6D"/>
    <w:rsid w:val="56405724"/>
    <w:rsid w:val="5641635B"/>
    <w:rsid w:val="56430DB2"/>
    <w:rsid w:val="5644BD3F"/>
    <w:rsid w:val="564D79C2"/>
    <w:rsid w:val="56508B63"/>
    <w:rsid w:val="56519E2C"/>
    <w:rsid w:val="5652D083"/>
    <w:rsid w:val="5654659E"/>
    <w:rsid w:val="56572637"/>
    <w:rsid w:val="565C9277"/>
    <w:rsid w:val="565D4D52"/>
    <w:rsid w:val="5662AD00"/>
    <w:rsid w:val="56644AE4"/>
    <w:rsid w:val="566580AE"/>
    <w:rsid w:val="5665D92C"/>
    <w:rsid w:val="56665EE4"/>
    <w:rsid w:val="5666C402"/>
    <w:rsid w:val="56680DD9"/>
    <w:rsid w:val="56694129"/>
    <w:rsid w:val="56702247"/>
    <w:rsid w:val="567099D9"/>
    <w:rsid w:val="567E1098"/>
    <w:rsid w:val="5681BB2E"/>
    <w:rsid w:val="56851616"/>
    <w:rsid w:val="56851E5E"/>
    <w:rsid w:val="568560DB"/>
    <w:rsid w:val="56858AC1"/>
    <w:rsid w:val="5687387A"/>
    <w:rsid w:val="56880A63"/>
    <w:rsid w:val="568901E5"/>
    <w:rsid w:val="568A93CD"/>
    <w:rsid w:val="568A965C"/>
    <w:rsid w:val="568B58D8"/>
    <w:rsid w:val="568EDC67"/>
    <w:rsid w:val="568F6B24"/>
    <w:rsid w:val="56911E74"/>
    <w:rsid w:val="5691E42D"/>
    <w:rsid w:val="56944A5B"/>
    <w:rsid w:val="5697171A"/>
    <w:rsid w:val="569A6410"/>
    <w:rsid w:val="569D876B"/>
    <w:rsid w:val="56A07841"/>
    <w:rsid w:val="56A09C2E"/>
    <w:rsid w:val="56A15AB5"/>
    <w:rsid w:val="56A3D6B9"/>
    <w:rsid w:val="56A42ED5"/>
    <w:rsid w:val="56A68A59"/>
    <w:rsid w:val="56A87AFB"/>
    <w:rsid w:val="56A8B942"/>
    <w:rsid w:val="56AC0F0B"/>
    <w:rsid w:val="56B30823"/>
    <w:rsid w:val="56B591D1"/>
    <w:rsid w:val="56B879BE"/>
    <w:rsid w:val="56B91189"/>
    <w:rsid w:val="56BCF479"/>
    <w:rsid w:val="56BD5A77"/>
    <w:rsid w:val="56BFBF5B"/>
    <w:rsid w:val="56C3D362"/>
    <w:rsid w:val="56C9FBEA"/>
    <w:rsid w:val="56CB1DA1"/>
    <w:rsid w:val="56CD2E80"/>
    <w:rsid w:val="56D2B535"/>
    <w:rsid w:val="56D3321B"/>
    <w:rsid w:val="56D77DC3"/>
    <w:rsid w:val="56DE842D"/>
    <w:rsid w:val="56E2494C"/>
    <w:rsid w:val="56E8B8A5"/>
    <w:rsid w:val="56EBD66D"/>
    <w:rsid w:val="56EEC60E"/>
    <w:rsid w:val="56F0FAAD"/>
    <w:rsid w:val="56F3952A"/>
    <w:rsid w:val="56F483CB"/>
    <w:rsid w:val="56F4CF5D"/>
    <w:rsid w:val="56F56686"/>
    <w:rsid w:val="56F8997F"/>
    <w:rsid w:val="56F8C9F0"/>
    <w:rsid w:val="56FBCF0E"/>
    <w:rsid w:val="5707E30A"/>
    <w:rsid w:val="5707E6FB"/>
    <w:rsid w:val="5709FD71"/>
    <w:rsid w:val="570A909D"/>
    <w:rsid w:val="570B8DB5"/>
    <w:rsid w:val="570EE8AC"/>
    <w:rsid w:val="57115C1D"/>
    <w:rsid w:val="57128CFD"/>
    <w:rsid w:val="571401DE"/>
    <w:rsid w:val="57140FE9"/>
    <w:rsid w:val="57150623"/>
    <w:rsid w:val="571847DC"/>
    <w:rsid w:val="5718E768"/>
    <w:rsid w:val="571A57AF"/>
    <w:rsid w:val="571E279B"/>
    <w:rsid w:val="571E94FF"/>
    <w:rsid w:val="57263400"/>
    <w:rsid w:val="572A0C1A"/>
    <w:rsid w:val="572DA0BA"/>
    <w:rsid w:val="5731339C"/>
    <w:rsid w:val="573356E3"/>
    <w:rsid w:val="5734E007"/>
    <w:rsid w:val="5735E158"/>
    <w:rsid w:val="573774A1"/>
    <w:rsid w:val="573850B0"/>
    <w:rsid w:val="573B1901"/>
    <w:rsid w:val="573CD7D7"/>
    <w:rsid w:val="573FC7F3"/>
    <w:rsid w:val="57402B79"/>
    <w:rsid w:val="57455F36"/>
    <w:rsid w:val="57489F7A"/>
    <w:rsid w:val="574B7F80"/>
    <w:rsid w:val="574D5F73"/>
    <w:rsid w:val="574E7722"/>
    <w:rsid w:val="5751561B"/>
    <w:rsid w:val="5751EB08"/>
    <w:rsid w:val="57548166"/>
    <w:rsid w:val="57570AFD"/>
    <w:rsid w:val="57575E78"/>
    <w:rsid w:val="5758C699"/>
    <w:rsid w:val="575A1E67"/>
    <w:rsid w:val="575B787E"/>
    <w:rsid w:val="576174C8"/>
    <w:rsid w:val="5764670A"/>
    <w:rsid w:val="576792D3"/>
    <w:rsid w:val="576A2745"/>
    <w:rsid w:val="576CEF6D"/>
    <w:rsid w:val="57703118"/>
    <w:rsid w:val="5773C174"/>
    <w:rsid w:val="57741D08"/>
    <w:rsid w:val="5774DA01"/>
    <w:rsid w:val="5778E6E2"/>
    <w:rsid w:val="577DC4BB"/>
    <w:rsid w:val="577E0F89"/>
    <w:rsid w:val="577F1007"/>
    <w:rsid w:val="577F1741"/>
    <w:rsid w:val="57811489"/>
    <w:rsid w:val="578485F7"/>
    <w:rsid w:val="5786C7E1"/>
    <w:rsid w:val="578BF88A"/>
    <w:rsid w:val="578F652D"/>
    <w:rsid w:val="5790F60C"/>
    <w:rsid w:val="57A15602"/>
    <w:rsid w:val="57A475B0"/>
    <w:rsid w:val="57A6161B"/>
    <w:rsid w:val="57A95C8E"/>
    <w:rsid w:val="57AB4DE1"/>
    <w:rsid w:val="57ACC24F"/>
    <w:rsid w:val="57AD825E"/>
    <w:rsid w:val="57B2D1B2"/>
    <w:rsid w:val="57B346C7"/>
    <w:rsid w:val="57B3F025"/>
    <w:rsid w:val="57B507B8"/>
    <w:rsid w:val="57B8106B"/>
    <w:rsid w:val="57B81517"/>
    <w:rsid w:val="57BAA348"/>
    <w:rsid w:val="57C60287"/>
    <w:rsid w:val="57C70736"/>
    <w:rsid w:val="57C7758C"/>
    <w:rsid w:val="57C7ECF7"/>
    <w:rsid w:val="57C9BC81"/>
    <w:rsid w:val="57CAFFFC"/>
    <w:rsid w:val="57CD126A"/>
    <w:rsid w:val="57CEB723"/>
    <w:rsid w:val="57D1A585"/>
    <w:rsid w:val="57D28638"/>
    <w:rsid w:val="57D2C369"/>
    <w:rsid w:val="57D64BD2"/>
    <w:rsid w:val="57D91D8D"/>
    <w:rsid w:val="57DB64ED"/>
    <w:rsid w:val="57DDD66A"/>
    <w:rsid w:val="57DF73D5"/>
    <w:rsid w:val="57E4BB1C"/>
    <w:rsid w:val="57E4FF01"/>
    <w:rsid w:val="57E7DE6E"/>
    <w:rsid w:val="57E81509"/>
    <w:rsid w:val="57E9C105"/>
    <w:rsid w:val="57EC3C84"/>
    <w:rsid w:val="57EE2634"/>
    <w:rsid w:val="57EFCD0F"/>
    <w:rsid w:val="57F01BD0"/>
    <w:rsid w:val="57F07CF7"/>
    <w:rsid w:val="57F11BAE"/>
    <w:rsid w:val="57F285B6"/>
    <w:rsid w:val="57F2F698"/>
    <w:rsid w:val="57F35960"/>
    <w:rsid w:val="57F7E1EA"/>
    <w:rsid w:val="57F86C2B"/>
    <w:rsid w:val="58012DC9"/>
    <w:rsid w:val="580192A5"/>
    <w:rsid w:val="5801F77C"/>
    <w:rsid w:val="5805627D"/>
    <w:rsid w:val="58078D17"/>
    <w:rsid w:val="580819AF"/>
    <w:rsid w:val="580943D4"/>
    <w:rsid w:val="580CA2BB"/>
    <w:rsid w:val="580E6152"/>
    <w:rsid w:val="580F3899"/>
    <w:rsid w:val="5812E771"/>
    <w:rsid w:val="58133C5F"/>
    <w:rsid w:val="581516E4"/>
    <w:rsid w:val="58192715"/>
    <w:rsid w:val="581963F8"/>
    <w:rsid w:val="58203517"/>
    <w:rsid w:val="58214AD4"/>
    <w:rsid w:val="5822849F"/>
    <w:rsid w:val="58286C29"/>
    <w:rsid w:val="5828CD2B"/>
    <w:rsid w:val="582E1225"/>
    <w:rsid w:val="5833EAE6"/>
    <w:rsid w:val="5836B5D7"/>
    <w:rsid w:val="58477C20"/>
    <w:rsid w:val="5848A7C6"/>
    <w:rsid w:val="5849C9DE"/>
    <w:rsid w:val="584CDCC6"/>
    <w:rsid w:val="5850C412"/>
    <w:rsid w:val="585351CA"/>
    <w:rsid w:val="585362B9"/>
    <w:rsid w:val="58550E65"/>
    <w:rsid w:val="5856435B"/>
    <w:rsid w:val="5859097B"/>
    <w:rsid w:val="585ABA91"/>
    <w:rsid w:val="585DFDFA"/>
    <w:rsid w:val="585E1D0B"/>
    <w:rsid w:val="5861AF74"/>
    <w:rsid w:val="58628632"/>
    <w:rsid w:val="5864C38F"/>
    <w:rsid w:val="58653435"/>
    <w:rsid w:val="586848B4"/>
    <w:rsid w:val="5869F786"/>
    <w:rsid w:val="586B12F5"/>
    <w:rsid w:val="586B5C46"/>
    <w:rsid w:val="5870AA37"/>
    <w:rsid w:val="58720951"/>
    <w:rsid w:val="5872D39A"/>
    <w:rsid w:val="587E5E76"/>
    <w:rsid w:val="5888BD63"/>
    <w:rsid w:val="58899B79"/>
    <w:rsid w:val="588A6A14"/>
    <w:rsid w:val="58944BCB"/>
    <w:rsid w:val="58974A7B"/>
    <w:rsid w:val="589AE1D1"/>
    <w:rsid w:val="589B9FA8"/>
    <w:rsid w:val="589D508E"/>
    <w:rsid w:val="58A0688D"/>
    <w:rsid w:val="58A58020"/>
    <w:rsid w:val="58A63683"/>
    <w:rsid w:val="58A6CFE3"/>
    <w:rsid w:val="58A756ED"/>
    <w:rsid w:val="58A9A6DE"/>
    <w:rsid w:val="58AA9BC3"/>
    <w:rsid w:val="58AAD8C1"/>
    <w:rsid w:val="58AEB09D"/>
    <w:rsid w:val="58AFBAEC"/>
    <w:rsid w:val="58B5322F"/>
    <w:rsid w:val="58B689B9"/>
    <w:rsid w:val="58BC34D9"/>
    <w:rsid w:val="58C11645"/>
    <w:rsid w:val="58C2E7D1"/>
    <w:rsid w:val="58C823DA"/>
    <w:rsid w:val="58D95039"/>
    <w:rsid w:val="58DA8155"/>
    <w:rsid w:val="58E011B4"/>
    <w:rsid w:val="58E02EE9"/>
    <w:rsid w:val="58E162C6"/>
    <w:rsid w:val="58E20FFE"/>
    <w:rsid w:val="58E3A2FD"/>
    <w:rsid w:val="58E3A90F"/>
    <w:rsid w:val="58E46B9A"/>
    <w:rsid w:val="58E86343"/>
    <w:rsid w:val="58E9DF97"/>
    <w:rsid w:val="58EAA5E0"/>
    <w:rsid w:val="58F2DB5E"/>
    <w:rsid w:val="58F3B68D"/>
    <w:rsid w:val="58F48E45"/>
    <w:rsid w:val="58FE3F91"/>
    <w:rsid w:val="5904DACA"/>
    <w:rsid w:val="5904FF8E"/>
    <w:rsid w:val="5908B8A9"/>
    <w:rsid w:val="590C29EA"/>
    <w:rsid w:val="590C9EF5"/>
    <w:rsid w:val="590FE6B8"/>
    <w:rsid w:val="59120E1A"/>
    <w:rsid w:val="59167A3E"/>
    <w:rsid w:val="591D8537"/>
    <w:rsid w:val="591EE97A"/>
    <w:rsid w:val="5923944D"/>
    <w:rsid w:val="59247D99"/>
    <w:rsid w:val="5924BF62"/>
    <w:rsid w:val="59275B98"/>
    <w:rsid w:val="592FC56C"/>
    <w:rsid w:val="5933DB11"/>
    <w:rsid w:val="593AB16F"/>
    <w:rsid w:val="593BB71A"/>
    <w:rsid w:val="593C6145"/>
    <w:rsid w:val="593C7742"/>
    <w:rsid w:val="593F00F1"/>
    <w:rsid w:val="5942B7AB"/>
    <w:rsid w:val="5943A4FC"/>
    <w:rsid w:val="59468D2F"/>
    <w:rsid w:val="59481406"/>
    <w:rsid w:val="5949094A"/>
    <w:rsid w:val="594AEE9B"/>
    <w:rsid w:val="594BF055"/>
    <w:rsid w:val="594F410B"/>
    <w:rsid w:val="595071E4"/>
    <w:rsid w:val="59527907"/>
    <w:rsid w:val="595321D7"/>
    <w:rsid w:val="5954063B"/>
    <w:rsid w:val="59548877"/>
    <w:rsid w:val="5955924B"/>
    <w:rsid w:val="595A3267"/>
    <w:rsid w:val="595BAA07"/>
    <w:rsid w:val="595FD880"/>
    <w:rsid w:val="59618A9D"/>
    <w:rsid w:val="596713AE"/>
    <w:rsid w:val="59678746"/>
    <w:rsid w:val="597ACC3F"/>
    <w:rsid w:val="597E4881"/>
    <w:rsid w:val="598DAD1E"/>
    <w:rsid w:val="5993F69C"/>
    <w:rsid w:val="59951832"/>
    <w:rsid w:val="5995E7C8"/>
    <w:rsid w:val="59977E69"/>
    <w:rsid w:val="59995329"/>
    <w:rsid w:val="599CEA55"/>
    <w:rsid w:val="59ACAED1"/>
    <w:rsid w:val="59AE2853"/>
    <w:rsid w:val="59B11879"/>
    <w:rsid w:val="59B421BE"/>
    <w:rsid w:val="59B43322"/>
    <w:rsid w:val="59B4B4C8"/>
    <w:rsid w:val="59B74B47"/>
    <w:rsid w:val="59BD1B35"/>
    <w:rsid w:val="59BE6B98"/>
    <w:rsid w:val="59BFA152"/>
    <w:rsid w:val="59C08267"/>
    <w:rsid w:val="59C142D6"/>
    <w:rsid w:val="59C155E0"/>
    <w:rsid w:val="59C41CE8"/>
    <w:rsid w:val="59C4387E"/>
    <w:rsid w:val="59C4BA13"/>
    <w:rsid w:val="59C85C29"/>
    <w:rsid w:val="59C8D63B"/>
    <w:rsid w:val="59CBA839"/>
    <w:rsid w:val="59CBE353"/>
    <w:rsid w:val="59D04192"/>
    <w:rsid w:val="59D06913"/>
    <w:rsid w:val="59D2426D"/>
    <w:rsid w:val="59D35A51"/>
    <w:rsid w:val="59D3AECB"/>
    <w:rsid w:val="59D42827"/>
    <w:rsid w:val="59D43066"/>
    <w:rsid w:val="59D43449"/>
    <w:rsid w:val="59D688AC"/>
    <w:rsid w:val="59DD0E82"/>
    <w:rsid w:val="59E34169"/>
    <w:rsid w:val="59E526D1"/>
    <w:rsid w:val="59E649F1"/>
    <w:rsid w:val="59E674F8"/>
    <w:rsid w:val="59E77DE4"/>
    <w:rsid w:val="59EADB69"/>
    <w:rsid w:val="59EE31AE"/>
    <w:rsid w:val="59F4B19E"/>
    <w:rsid w:val="59F82CA3"/>
    <w:rsid w:val="59F86E26"/>
    <w:rsid w:val="59F8FC58"/>
    <w:rsid w:val="59FE0FDD"/>
    <w:rsid w:val="5A01D3D2"/>
    <w:rsid w:val="5A03A2C2"/>
    <w:rsid w:val="5A0666E8"/>
    <w:rsid w:val="5A081FFF"/>
    <w:rsid w:val="5A09D74E"/>
    <w:rsid w:val="5A0E97D7"/>
    <w:rsid w:val="5A0FB0F6"/>
    <w:rsid w:val="5A1595ED"/>
    <w:rsid w:val="5A1D7DF8"/>
    <w:rsid w:val="5A203C2E"/>
    <w:rsid w:val="5A25BFC4"/>
    <w:rsid w:val="5A26B34B"/>
    <w:rsid w:val="5A2D4829"/>
    <w:rsid w:val="5A3111F4"/>
    <w:rsid w:val="5A3920EF"/>
    <w:rsid w:val="5A3D1DD6"/>
    <w:rsid w:val="5A3D9A38"/>
    <w:rsid w:val="5A4656F7"/>
    <w:rsid w:val="5A4764A9"/>
    <w:rsid w:val="5A4B3EB9"/>
    <w:rsid w:val="5A4C1515"/>
    <w:rsid w:val="5A4CA8B7"/>
    <w:rsid w:val="5A4EA6B2"/>
    <w:rsid w:val="5A57753E"/>
    <w:rsid w:val="5A59A3DF"/>
    <w:rsid w:val="5A5B5354"/>
    <w:rsid w:val="5A5E215C"/>
    <w:rsid w:val="5A645293"/>
    <w:rsid w:val="5A6696C4"/>
    <w:rsid w:val="5A6AA12A"/>
    <w:rsid w:val="5A6C0593"/>
    <w:rsid w:val="5A6E5061"/>
    <w:rsid w:val="5A74CBC6"/>
    <w:rsid w:val="5A75692E"/>
    <w:rsid w:val="5A77656A"/>
    <w:rsid w:val="5A7E9744"/>
    <w:rsid w:val="5A811D80"/>
    <w:rsid w:val="5A84F450"/>
    <w:rsid w:val="5A850B57"/>
    <w:rsid w:val="5A8619D9"/>
    <w:rsid w:val="5A8756CF"/>
    <w:rsid w:val="5A88B974"/>
    <w:rsid w:val="5A893E93"/>
    <w:rsid w:val="5A896DA8"/>
    <w:rsid w:val="5A8C55A8"/>
    <w:rsid w:val="5A940EE2"/>
    <w:rsid w:val="5A94FC97"/>
    <w:rsid w:val="5A96187D"/>
    <w:rsid w:val="5A9950B3"/>
    <w:rsid w:val="5AA4EC84"/>
    <w:rsid w:val="5AA82797"/>
    <w:rsid w:val="5AA9B688"/>
    <w:rsid w:val="5AAC7814"/>
    <w:rsid w:val="5AACC320"/>
    <w:rsid w:val="5AB2F0CA"/>
    <w:rsid w:val="5AB38EBD"/>
    <w:rsid w:val="5AB5D7D2"/>
    <w:rsid w:val="5AB92208"/>
    <w:rsid w:val="5ABE4011"/>
    <w:rsid w:val="5AC60101"/>
    <w:rsid w:val="5AC70C44"/>
    <w:rsid w:val="5ACB8510"/>
    <w:rsid w:val="5ACB8971"/>
    <w:rsid w:val="5ACD4E14"/>
    <w:rsid w:val="5ACD8B0A"/>
    <w:rsid w:val="5ACFB0AE"/>
    <w:rsid w:val="5AD132AC"/>
    <w:rsid w:val="5AD17191"/>
    <w:rsid w:val="5AD2F04F"/>
    <w:rsid w:val="5AD51CEF"/>
    <w:rsid w:val="5AD547ED"/>
    <w:rsid w:val="5AD6B272"/>
    <w:rsid w:val="5ADC7656"/>
    <w:rsid w:val="5AE06016"/>
    <w:rsid w:val="5AE14080"/>
    <w:rsid w:val="5AE27226"/>
    <w:rsid w:val="5AE886A8"/>
    <w:rsid w:val="5AEA5C0D"/>
    <w:rsid w:val="5AEA5FAC"/>
    <w:rsid w:val="5AECDE32"/>
    <w:rsid w:val="5AF15150"/>
    <w:rsid w:val="5AF322E6"/>
    <w:rsid w:val="5AF381EC"/>
    <w:rsid w:val="5AF3C50E"/>
    <w:rsid w:val="5AF6E4A7"/>
    <w:rsid w:val="5AF8112A"/>
    <w:rsid w:val="5AFCCE8B"/>
    <w:rsid w:val="5B00DB0D"/>
    <w:rsid w:val="5B039118"/>
    <w:rsid w:val="5B059704"/>
    <w:rsid w:val="5B08C125"/>
    <w:rsid w:val="5B0ABEB4"/>
    <w:rsid w:val="5B0B8316"/>
    <w:rsid w:val="5B0BF46C"/>
    <w:rsid w:val="5B0FD0D1"/>
    <w:rsid w:val="5B178560"/>
    <w:rsid w:val="5B17966C"/>
    <w:rsid w:val="5B18ECEE"/>
    <w:rsid w:val="5B1C0C65"/>
    <w:rsid w:val="5B1D0181"/>
    <w:rsid w:val="5B1F2A5B"/>
    <w:rsid w:val="5B1F9805"/>
    <w:rsid w:val="5B24F2AC"/>
    <w:rsid w:val="5B26D213"/>
    <w:rsid w:val="5B2874C9"/>
    <w:rsid w:val="5B2E593A"/>
    <w:rsid w:val="5B2EC568"/>
    <w:rsid w:val="5B32AE78"/>
    <w:rsid w:val="5B370CD4"/>
    <w:rsid w:val="5B3731BE"/>
    <w:rsid w:val="5B3E347D"/>
    <w:rsid w:val="5B415E09"/>
    <w:rsid w:val="5B429049"/>
    <w:rsid w:val="5B43F4B8"/>
    <w:rsid w:val="5B44154A"/>
    <w:rsid w:val="5B448AF5"/>
    <w:rsid w:val="5B456DED"/>
    <w:rsid w:val="5B458028"/>
    <w:rsid w:val="5B463EDE"/>
    <w:rsid w:val="5B4708C7"/>
    <w:rsid w:val="5B4DDF22"/>
    <w:rsid w:val="5B4E40DB"/>
    <w:rsid w:val="5B51214D"/>
    <w:rsid w:val="5B528392"/>
    <w:rsid w:val="5B577406"/>
    <w:rsid w:val="5B5777DE"/>
    <w:rsid w:val="5B594AB5"/>
    <w:rsid w:val="5B59B057"/>
    <w:rsid w:val="5B5DAB2A"/>
    <w:rsid w:val="5B5DB7C5"/>
    <w:rsid w:val="5B5F8B31"/>
    <w:rsid w:val="5B638F87"/>
    <w:rsid w:val="5B63FABE"/>
    <w:rsid w:val="5B680788"/>
    <w:rsid w:val="5B6AAD0B"/>
    <w:rsid w:val="5B6AC809"/>
    <w:rsid w:val="5B6B814A"/>
    <w:rsid w:val="5B6C3ACF"/>
    <w:rsid w:val="5B6D03E8"/>
    <w:rsid w:val="5B6D37EB"/>
    <w:rsid w:val="5B70F3A1"/>
    <w:rsid w:val="5B70F9CD"/>
    <w:rsid w:val="5B75AC39"/>
    <w:rsid w:val="5B76096E"/>
    <w:rsid w:val="5B763E1D"/>
    <w:rsid w:val="5B7BE4C2"/>
    <w:rsid w:val="5B7E6061"/>
    <w:rsid w:val="5B7FB2A8"/>
    <w:rsid w:val="5B806BC3"/>
    <w:rsid w:val="5B815B5E"/>
    <w:rsid w:val="5B8E0FDA"/>
    <w:rsid w:val="5B8EEF44"/>
    <w:rsid w:val="5B901475"/>
    <w:rsid w:val="5B908E26"/>
    <w:rsid w:val="5B9BD720"/>
    <w:rsid w:val="5B9EF08B"/>
    <w:rsid w:val="5B9F20E1"/>
    <w:rsid w:val="5B9FC962"/>
    <w:rsid w:val="5BA2119B"/>
    <w:rsid w:val="5BA784FC"/>
    <w:rsid w:val="5BA8EAA7"/>
    <w:rsid w:val="5BA9FCCF"/>
    <w:rsid w:val="5BAA745C"/>
    <w:rsid w:val="5BB2D974"/>
    <w:rsid w:val="5BB36518"/>
    <w:rsid w:val="5BB4D72E"/>
    <w:rsid w:val="5BB56B8B"/>
    <w:rsid w:val="5BC067FD"/>
    <w:rsid w:val="5BC0E474"/>
    <w:rsid w:val="5BC283AC"/>
    <w:rsid w:val="5BC361A7"/>
    <w:rsid w:val="5BC77C5B"/>
    <w:rsid w:val="5BC7DBB0"/>
    <w:rsid w:val="5BC8154D"/>
    <w:rsid w:val="5BCDBA19"/>
    <w:rsid w:val="5BCE55F1"/>
    <w:rsid w:val="5BD46A0D"/>
    <w:rsid w:val="5BDAB648"/>
    <w:rsid w:val="5BDB7149"/>
    <w:rsid w:val="5BE678DF"/>
    <w:rsid w:val="5BE6D316"/>
    <w:rsid w:val="5BE7A60C"/>
    <w:rsid w:val="5BF213EE"/>
    <w:rsid w:val="5BF656D5"/>
    <w:rsid w:val="5BF8136E"/>
    <w:rsid w:val="5BF95935"/>
    <w:rsid w:val="5BFFE88D"/>
    <w:rsid w:val="5C00851F"/>
    <w:rsid w:val="5C00A087"/>
    <w:rsid w:val="5C00ACE4"/>
    <w:rsid w:val="5C04013C"/>
    <w:rsid w:val="5C09C705"/>
    <w:rsid w:val="5C0A5F37"/>
    <w:rsid w:val="5C0DA461"/>
    <w:rsid w:val="5C0EC4EF"/>
    <w:rsid w:val="5C0FAB0E"/>
    <w:rsid w:val="5C0FB7C4"/>
    <w:rsid w:val="5C119844"/>
    <w:rsid w:val="5C145327"/>
    <w:rsid w:val="5C15245E"/>
    <w:rsid w:val="5C1BA2BB"/>
    <w:rsid w:val="5C1EA2DF"/>
    <w:rsid w:val="5C200F44"/>
    <w:rsid w:val="5C251A06"/>
    <w:rsid w:val="5C28E056"/>
    <w:rsid w:val="5C329090"/>
    <w:rsid w:val="5C34787C"/>
    <w:rsid w:val="5C357567"/>
    <w:rsid w:val="5C358335"/>
    <w:rsid w:val="5C3966C9"/>
    <w:rsid w:val="5C3A797D"/>
    <w:rsid w:val="5C3AF3FD"/>
    <w:rsid w:val="5C3F045C"/>
    <w:rsid w:val="5C43B563"/>
    <w:rsid w:val="5C4775C5"/>
    <w:rsid w:val="5C4A691D"/>
    <w:rsid w:val="5C4DE960"/>
    <w:rsid w:val="5C4E7CDB"/>
    <w:rsid w:val="5C50E5E3"/>
    <w:rsid w:val="5C53EDB1"/>
    <w:rsid w:val="5C549863"/>
    <w:rsid w:val="5C562F8D"/>
    <w:rsid w:val="5C580946"/>
    <w:rsid w:val="5C5C3774"/>
    <w:rsid w:val="5C5EBA63"/>
    <w:rsid w:val="5C63CCAF"/>
    <w:rsid w:val="5C6701A4"/>
    <w:rsid w:val="5C6860B8"/>
    <w:rsid w:val="5C68F28A"/>
    <w:rsid w:val="5C69C5E5"/>
    <w:rsid w:val="5C6B8BA6"/>
    <w:rsid w:val="5C6D387D"/>
    <w:rsid w:val="5C6ED6ED"/>
    <w:rsid w:val="5C6FC5E4"/>
    <w:rsid w:val="5C705837"/>
    <w:rsid w:val="5C719C7C"/>
    <w:rsid w:val="5C7536BC"/>
    <w:rsid w:val="5C77CE17"/>
    <w:rsid w:val="5C823223"/>
    <w:rsid w:val="5C83FF35"/>
    <w:rsid w:val="5C8423EA"/>
    <w:rsid w:val="5C847F9B"/>
    <w:rsid w:val="5C86122B"/>
    <w:rsid w:val="5C8AA490"/>
    <w:rsid w:val="5C8F0E94"/>
    <w:rsid w:val="5C929785"/>
    <w:rsid w:val="5C93514C"/>
    <w:rsid w:val="5C973FB5"/>
    <w:rsid w:val="5C97BCD5"/>
    <w:rsid w:val="5CA132C0"/>
    <w:rsid w:val="5CA5B96E"/>
    <w:rsid w:val="5CA61E3F"/>
    <w:rsid w:val="5CA99700"/>
    <w:rsid w:val="5CAB2278"/>
    <w:rsid w:val="5CB0337B"/>
    <w:rsid w:val="5CB48141"/>
    <w:rsid w:val="5CB53B91"/>
    <w:rsid w:val="5CB5F878"/>
    <w:rsid w:val="5CB953F7"/>
    <w:rsid w:val="5CC78787"/>
    <w:rsid w:val="5CC907F1"/>
    <w:rsid w:val="5CCAD028"/>
    <w:rsid w:val="5CCD89D6"/>
    <w:rsid w:val="5CCF1635"/>
    <w:rsid w:val="5CD02811"/>
    <w:rsid w:val="5CD15D8A"/>
    <w:rsid w:val="5CD2327C"/>
    <w:rsid w:val="5CE1EA01"/>
    <w:rsid w:val="5CE39859"/>
    <w:rsid w:val="5CE5D2F3"/>
    <w:rsid w:val="5CE5F23B"/>
    <w:rsid w:val="5CEA80B3"/>
    <w:rsid w:val="5CEC7D0E"/>
    <w:rsid w:val="5CEDE43C"/>
    <w:rsid w:val="5CEDF482"/>
    <w:rsid w:val="5CEEBF89"/>
    <w:rsid w:val="5CEFD990"/>
    <w:rsid w:val="5CF2C374"/>
    <w:rsid w:val="5CF301DB"/>
    <w:rsid w:val="5CFF9233"/>
    <w:rsid w:val="5CFFD10C"/>
    <w:rsid w:val="5D04ED5D"/>
    <w:rsid w:val="5D090E4C"/>
    <w:rsid w:val="5D0C9E8D"/>
    <w:rsid w:val="5D175709"/>
    <w:rsid w:val="5D18EC7E"/>
    <w:rsid w:val="5D1A1681"/>
    <w:rsid w:val="5D1CDF27"/>
    <w:rsid w:val="5D1EEEFE"/>
    <w:rsid w:val="5D25BC9F"/>
    <w:rsid w:val="5D27BDB6"/>
    <w:rsid w:val="5D296211"/>
    <w:rsid w:val="5D2C8FDF"/>
    <w:rsid w:val="5D2E610C"/>
    <w:rsid w:val="5D2FDC49"/>
    <w:rsid w:val="5D380D9A"/>
    <w:rsid w:val="5D394160"/>
    <w:rsid w:val="5D397924"/>
    <w:rsid w:val="5D3B3601"/>
    <w:rsid w:val="5D3BB19F"/>
    <w:rsid w:val="5D3BF54D"/>
    <w:rsid w:val="5D3C9BA4"/>
    <w:rsid w:val="5D3D1CD7"/>
    <w:rsid w:val="5D400280"/>
    <w:rsid w:val="5D401CA9"/>
    <w:rsid w:val="5D46C55D"/>
    <w:rsid w:val="5D4AB65F"/>
    <w:rsid w:val="5D4BBA08"/>
    <w:rsid w:val="5D4DC48D"/>
    <w:rsid w:val="5D54BABD"/>
    <w:rsid w:val="5D5654B5"/>
    <w:rsid w:val="5D56896D"/>
    <w:rsid w:val="5D58CD0E"/>
    <w:rsid w:val="5D592727"/>
    <w:rsid w:val="5D62D74C"/>
    <w:rsid w:val="5D643C30"/>
    <w:rsid w:val="5D6508C1"/>
    <w:rsid w:val="5D71BD36"/>
    <w:rsid w:val="5D735A4E"/>
    <w:rsid w:val="5D7D9D45"/>
    <w:rsid w:val="5D7E2406"/>
    <w:rsid w:val="5D80C962"/>
    <w:rsid w:val="5D815FFC"/>
    <w:rsid w:val="5D825736"/>
    <w:rsid w:val="5D875F5A"/>
    <w:rsid w:val="5D8B1A21"/>
    <w:rsid w:val="5D906A2C"/>
    <w:rsid w:val="5D9089C7"/>
    <w:rsid w:val="5D910B03"/>
    <w:rsid w:val="5D91AF1C"/>
    <w:rsid w:val="5D93A5EE"/>
    <w:rsid w:val="5D962398"/>
    <w:rsid w:val="5D9657FC"/>
    <w:rsid w:val="5D9839C5"/>
    <w:rsid w:val="5D99C22A"/>
    <w:rsid w:val="5D9E426E"/>
    <w:rsid w:val="5DAC7A6C"/>
    <w:rsid w:val="5DB1F025"/>
    <w:rsid w:val="5DB549CE"/>
    <w:rsid w:val="5DB6604E"/>
    <w:rsid w:val="5DB81B97"/>
    <w:rsid w:val="5DBA3D55"/>
    <w:rsid w:val="5DBB437D"/>
    <w:rsid w:val="5DBC0D68"/>
    <w:rsid w:val="5DC57FB8"/>
    <w:rsid w:val="5DC62366"/>
    <w:rsid w:val="5DC92B92"/>
    <w:rsid w:val="5DC9CA76"/>
    <w:rsid w:val="5DCA42B0"/>
    <w:rsid w:val="5DD21709"/>
    <w:rsid w:val="5DD379DA"/>
    <w:rsid w:val="5DD3D156"/>
    <w:rsid w:val="5DD84965"/>
    <w:rsid w:val="5DDB7704"/>
    <w:rsid w:val="5DDD157F"/>
    <w:rsid w:val="5DE5E911"/>
    <w:rsid w:val="5DE936DF"/>
    <w:rsid w:val="5DEF91AB"/>
    <w:rsid w:val="5DF69827"/>
    <w:rsid w:val="5DFBB39C"/>
    <w:rsid w:val="5DFCFF11"/>
    <w:rsid w:val="5DFEAD06"/>
    <w:rsid w:val="5E008514"/>
    <w:rsid w:val="5E031591"/>
    <w:rsid w:val="5E039F41"/>
    <w:rsid w:val="5E03FFB3"/>
    <w:rsid w:val="5E05E320"/>
    <w:rsid w:val="5E06D839"/>
    <w:rsid w:val="5E08E66F"/>
    <w:rsid w:val="5E0C8654"/>
    <w:rsid w:val="5E0CAFC9"/>
    <w:rsid w:val="5E0D78CE"/>
    <w:rsid w:val="5E13E530"/>
    <w:rsid w:val="5E141B2D"/>
    <w:rsid w:val="5E18F1CD"/>
    <w:rsid w:val="5E191407"/>
    <w:rsid w:val="5E1B377F"/>
    <w:rsid w:val="5E1D3E63"/>
    <w:rsid w:val="5E1E3C9E"/>
    <w:rsid w:val="5E242F93"/>
    <w:rsid w:val="5E27A78D"/>
    <w:rsid w:val="5E2846C2"/>
    <w:rsid w:val="5E292749"/>
    <w:rsid w:val="5E2E3A1D"/>
    <w:rsid w:val="5E2E617C"/>
    <w:rsid w:val="5E2FCDBC"/>
    <w:rsid w:val="5E3359FE"/>
    <w:rsid w:val="5E36CD91"/>
    <w:rsid w:val="5E391871"/>
    <w:rsid w:val="5E466581"/>
    <w:rsid w:val="5E48ED52"/>
    <w:rsid w:val="5E492F5D"/>
    <w:rsid w:val="5E4DBA98"/>
    <w:rsid w:val="5E4F987C"/>
    <w:rsid w:val="5E4FD4F9"/>
    <w:rsid w:val="5E51FBBC"/>
    <w:rsid w:val="5E59E239"/>
    <w:rsid w:val="5E5A62DF"/>
    <w:rsid w:val="5E5D4D6D"/>
    <w:rsid w:val="5E6123FB"/>
    <w:rsid w:val="5E616FF1"/>
    <w:rsid w:val="5E643B8C"/>
    <w:rsid w:val="5E645588"/>
    <w:rsid w:val="5E64D618"/>
    <w:rsid w:val="5E64E8CF"/>
    <w:rsid w:val="5E668E1A"/>
    <w:rsid w:val="5E69544D"/>
    <w:rsid w:val="5E6A7B65"/>
    <w:rsid w:val="5E6E64D2"/>
    <w:rsid w:val="5E6F0E76"/>
    <w:rsid w:val="5E714604"/>
    <w:rsid w:val="5E778FF3"/>
    <w:rsid w:val="5E7F4C69"/>
    <w:rsid w:val="5E7F93EC"/>
    <w:rsid w:val="5E8313B8"/>
    <w:rsid w:val="5E83CDB5"/>
    <w:rsid w:val="5E86F183"/>
    <w:rsid w:val="5E884F1D"/>
    <w:rsid w:val="5E892FFB"/>
    <w:rsid w:val="5E8989B1"/>
    <w:rsid w:val="5E92D828"/>
    <w:rsid w:val="5E96A9D6"/>
    <w:rsid w:val="5E96BFA0"/>
    <w:rsid w:val="5E994ABB"/>
    <w:rsid w:val="5E9A45B4"/>
    <w:rsid w:val="5E9F415E"/>
    <w:rsid w:val="5EA03A95"/>
    <w:rsid w:val="5EA0D6DB"/>
    <w:rsid w:val="5EA873C1"/>
    <w:rsid w:val="5EACA9D5"/>
    <w:rsid w:val="5EACF815"/>
    <w:rsid w:val="5EBA0F74"/>
    <w:rsid w:val="5EBA2B71"/>
    <w:rsid w:val="5EBF35A8"/>
    <w:rsid w:val="5EC12C1D"/>
    <w:rsid w:val="5EC200D4"/>
    <w:rsid w:val="5EC4EE70"/>
    <w:rsid w:val="5EC62CB4"/>
    <w:rsid w:val="5EC689FA"/>
    <w:rsid w:val="5EC932CF"/>
    <w:rsid w:val="5ED423BD"/>
    <w:rsid w:val="5ED78200"/>
    <w:rsid w:val="5ED9A2E7"/>
    <w:rsid w:val="5EDA48E3"/>
    <w:rsid w:val="5EDBE620"/>
    <w:rsid w:val="5EDC55F3"/>
    <w:rsid w:val="5EDCA63A"/>
    <w:rsid w:val="5EE00242"/>
    <w:rsid w:val="5EE05355"/>
    <w:rsid w:val="5EEA26A5"/>
    <w:rsid w:val="5EEA604C"/>
    <w:rsid w:val="5EF10DD8"/>
    <w:rsid w:val="5EF40A9C"/>
    <w:rsid w:val="5EF59075"/>
    <w:rsid w:val="5EFA60B8"/>
    <w:rsid w:val="5EFBC825"/>
    <w:rsid w:val="5EFC16F0"/>
    <w:rsid w:val="5EFF946A"/>
    <w:rsid w:val="5F0135CC"/>
    <w:rsid w:val="5F0641B1"/>
    <w:rsid w:val="5F0C8EFA"/>
    <w:rsid w:val="5F0E947A"/>
    <w:rsid w:val="5F1045FD"/>
    <w:rsid w:val="5F1315FA"/>
    <w:rsid w:val="5F15C485"/>
    <w:rsid w:val="5F16E9BA"/>
    <w:rsid w:val="5F1943BA"/>
    <w:rsid w:val="5F19D3B9"/>
    <w:rsid w:val="5F22C3D0"/>
    <w:rsid w:val="5F2A15C7"/>
    <w:rsid w:val="5F2CCD9A"/>
    <w:rsid w:val="5F307ACA"/>
    <w:rsid w:val="5F30F6CE"/>
    <w:rsid w:val="5F31101C"/>
    <w:rsid w:val="5F39FB0B"/>
    <w:rsid w:val="5F3E22F5"/>
    <w:rsid w:val="5F404CC2"/>
    <w:rsid w:val="5F40A4E0"/>
    <w:rsid w:val="5F4201FE"/>
    <w:rsid w:val="5F4396C8"/>
    <w:rsid w:val="5F43996B"/>
    <w:rsid w:val="5F43A34E"/>
    <w:rsid w:val="5F44E4AF"/>
    <w:rsid w:val="5F4680DA"/>
    <w:rsid w:val="5F48499D"/>
    <w:rsid w:val="5F49243E"/>
    <w:rsid w:val="5F4BE047"/>
    <w:rsid w:val="5F4C4A0B"/>
    <w:rsid w:val="5F4D249C"/>
    <w:rsid w:val="5F4D9FF6"/>
    <w:rsid w:val="5F51A243"/>
    <w:rsid w:val="5F56D673"/>
    <w:rsid w:val="5F5A6A11"/>
    <w:rsid w:val="5F5F7D91"/>
    <w:rsid w:val="5F61A22D"/>
    <w:rsid w:val="5F66A792"/>
    <w:rsid w:val="5F6A09C5"/>
    <w:rsid w:val="5F6EF7D8"/>
    <w:rsid w:val="5F6F3720"/>
    <w:rsid w:val="5F6F6B49"/>
    <w:rsid w:val="5F707AEA"/>
    <w:rsid w:val="5F70A363"/>
    <w:rsid w:val="5F715BB6"/>
    <w:rsid w:val="5F73915B"/>
    <w:rsid w:val="5F749342"/>
    <w:rsid w:val="5F74BC15"/>
    <w:rsid w:val="5F77B99E"/>
    <w:rsid w:val="5F780F7B"/>
    <w:rsid w:val="5F781DB5"/>
    <w:rsid w:val="5F796207"/>
    <w:rsid w:val="5F7B68C2"/>
    <w:rsid w:val="5F7DA1DD"/>
    <w:rsid w:val="5F85074F"/>
    <w:rsid w:val="5F859609"/>
    <w:rsid w:val="5F880C5C"/>
    <w:rsid w:val="5F89FBED"/>
    <w:rsid w:val="5F8A86C5"/>
    <w:rsid w:val="5F8B8E73"/>
    <w:rsid w:val="5F8C022D"/>
    <w:rsid w:val="5F8C940A"/>
    <w:rsid w:val="5F93D07A"/>
    <w:rsid w:val="5F9451FD"/>
    <w:rsid w:val="5F9577E3"/>
    <w:rsid w:val="5F965CCF"/>
    <w:rsid w:val="5F96D3D4"/>
    <w:rsid w:val="5F97609B"/>
    <w:rsid w:val="5FA02EA7"/>
    <w:rsid w:val="5FA44608"/>
    <w:rsid w:val="5FA449B7"/>
    <w:rsid w:val="5FA4AF58"/>
    <w:rsid w:val="5FA618C7"/>
    <w:rsid w:val="5FA8802A"/>
    <w:rsid w:val="5FA9C4E9"/>
    <w:rsid w:val="5FA9C63E"/>
    <w:rsid w:val="5FAD0369"/>
    <w:rsid w:val="5FB3DAAF"/>
    <w:rsid w:val="5FB62AAE"/>
    <w:rsid w:val="5FBB346D"/>
    <w:rsid w:val="5FBE5C7C"/>
    <w:rsid w:val="5FBEE99E"/>
    <w:rsid w:val="5FC13AD5"/>
    <w:rsid w:val="5FC1D588"/>
    <w:rsid w:val="5FC3142A"/>
    <w:rsid w:val="5FC6E0FA"/>
    <w:rsid w:val="5FCDB9F3"/>
    <w:rsid w:val="5FCFE8B0"/>
    <w:rsid w:val="5FD32099"/>
    <w:rsid w:val="5FD53068"/>
    <w:rsid w:val="5FD78018"/>
    <w:rsid w:val="5FD7A412"/>
    <w:rsid w:val="5FDD764A"/>
    <w:rsid w:val="5FDF41AC"/>
    <w:rsid w:val="5FE41FAF"/>
    <w:rsid w:val="5FE61C76"/>
    <w:rsid w:val="5FE9E3F2"/>
    <w:rsid w:val="5FEA0DC3"/>
    <w:rsid w:val="5FEB7448"/>
    <w:rsid w:val="5FEBDF33"/>
    <w:rsid w:val="5FEFBDF4"/>
    <w:rsid w:val="5FF50E7D"/>
    <w:rsid w:val="5FF82AFF"/>
    <w:rsid w:val="5FF95D8B"/>
    <w:rsid w:val="5FFF772C"/>
    <w:rsid w:val="5FFF8874"/>
    <w:rsid w:val="60015B71"/>
    <w:rsid w:val="6004A417"/>
    <w:rsid w:val="6005ACBE"/>
    <w:rsid w:val="600A1254"/>
    <w:rsid w:val="600E109A"/>
    <w:rsid w:val="600E3FB5"/>
    <w:rsid w:val="60114505"/>
    <w:rsid w:val="601490F9"/>
    <w:rsid w:val="60156034"/>
    <w:rsid w:val="6017DB1F"/>
    <w:rsid w:val="601BEACE"/>
    <w:rsid w:val="601CE9BF"/>
    <w:rsid w:val="601F7588"/>
    <w:rsid w:val="602900DB"/>
    <w:rsid w:val="602B9038"/>
    <w:rsid w:val="602CFD80"/>
    <w:rsid w:val="602E5E74"/>
    <w:rsid w:val="60300EEC"/>
    <w:rsid w:val="60362506"/>
    <w:rsid w:val="603792E0"/>
    <w:rsid w:val="603A5A0A"/>
    <w:rsid w:val="603A81B8"/>
    <w:rsid w:val="603A890F"/>
    <w:rsid w:val="603AF2C8"/>
    <w:rsid w:val="6041C9FA"/>
    <w:rsid w:val="604E825E"/>
    <w:rsid w:val="60502639"/>
    <w:rsid w:val="6053F61B"/>
    <w:rsid w:val="60576662"/>
    <w:rsid w:val="605B3E48"/>
    <w:rsid w:val="605C112C"/>
    <w:rsid w:val="605DF292"/>
    <w:rsid w:val="605F7407"/>
    <w:rsid w:val="6062E578"/>
    <w:rsid w:val="6063DCBF"/>
    <w:rsid w:val="606999F0"/>
    <w:rsid w:val="606B039E"/>
    <w:rsid w:val="606D106E"/>
    <w:rsid w:val="606DE43D"/>
    <w:rsid w:val="6071281B"/>
    <w:rsid w:val="60742506"/>
    <w:rsid w:val="6074D5C9"/>
    <w:rsid w:val="6075BD9F"/>
    <w:rsid w:val="60767A2B"/>
    <w:rsid w:val="60768B57"/>
    <w:rsid w:val="6077FF0A"/>
    <w:rsid w:val="607A50BE"/>
    <w:rsid w:val="607C9CAD"/>
    <w:rsid w:val="60803DC4"/>
    <w:rsid w:val="60842C9E"/>
    <w:rsid w:val="6084BC57"/>
    <w:rsid w:val="608B1062"/>
    <w:rsid w:val="608C8956"/>
    <w:rsid w:val="608CBDE7"/>
    <w:rsid w:val="608F0D6A"/>
    <w:rsid w:val="608F2B7A"/>
    <w:rsid w:val="60908C3D"/>
    <w:rsid w:val="6092B9C7"/>
    <w:rsid w:val="609594CE"/>
    <w:rsid w:val="609D47B8"/>
    <w:rsid w:val="609EE31A"/>
    <w:rsid w:val="609F3448"/>
    <w:rsid w:val="609FE391"/>
    <w:rsid w:val="60A33B50"/>
    <w:rsid w:val="60A3BD0E"/>
    <w:rsid w:val="60A52CFD"/>
    <w:rsid w:val="60ACB0A3"/>
    <w:rsid w:val="60AF7B85"/>
    <w:rsid w:val="60B4BCAF"/>
    <w:rsid w:val="60B85B9E"/>
    <w:rsid w:val="60C12E39"/>
    <w:rsid w:val="60C1A94E"/>
    <w:rsid w:val="60C2350B"/>
    <w:rsid w:val="60C2CFB2"/>
    <w:rsid w:val="60C6C6BB"/>
    <w:rsid w:val="60C88C9A"/>
    <w:rsid w:val="60C96F1B"/>
    <w:rsid w:val="60CE7052"/>
    <w:rsid w:val="60CFDF5D"/>
    <w:rsid w:val="60D0D6C6"/>
    <w:rsid w:val="60D2CE60"/>
    <w:rsid w:val="60D3BDB6"/>
    <w:rsid w:val="60D606A1"/>
    <w:rsid w:val="60D6308B"/>
    <w:rsid w:val="60DB09F6"/>
    <w:rsid w:val="60DDE1F6"/>
    <w:rsid w:val="60E00DCB"/>
    <w:rsid w:val="60E1AA8F"/>
    <w:rsid w:val="60E67B35"/>
    <w:rsid w:val="60E6FBAF"/>
    <w:rsid w:val="60EAC1A0"/>
    <w:rsid w:val="60EB562D"/>
    <w:rsid w:val="60ED09F5"/>
    <w:rsid w:val="60EFA3E2"/>
    <w:rsid w:val="60F049FA"/>
    <w:rsid w:val="60F1FF3A"/>
    <w:rsid w:val="60F217D8"/>
    <w:rsid w:val="60F77D58"/>
    <w:rsid w:val="60F8AC7D"/>
    <w:rsid w:val="61084F0F"/>
    <w:rsid w:val="61088B4A"/>
    <w:rsid w:val="61090535"/>
    <w:rsid w:val="610A1ED9"/>
    <w:rsid w:val="610B20EA"/>
    <w:rsid w:val="610D90A9"/>
    <w:rsid w:val="610EF71E"/>
    <w:rsid w:val="611177B0"/>
    <w:rsid w:val="61143CC1"/>
    <w:rsid w:val="6115409D"/>
    <w:rsid w:val="611A2A80"/>
    <w:rsid w:val="611C0D45"/>
    <w:rsid w:val="611DC0DB"/>
    <w:rsid w:val="6120B23E"/>
    <w:rsid w:val="6123A71E"/>
    <w:rsid w:val="6124E4D1"/>
    <w:rsid w:val="6128646B"/>
    <w:rsid w:val="612A0053"/>
    <w:rsid w:val="612DCDF6"/>
    <w:rsid w:val="6130225E"/>
    <w:rsid w:val="6136BA82"/>
    <w:rsid w:val="61374948"/>
    <w:rsid w:val="613ACAF5"/>
    <w:rsid w:val="61428CC1"/>
    <w:rsid w:val="61459344"/>
    <w:rsid w:val="61463C37"/>
    <w:rsid w:val="6149FB62"/>
    <w:rsid w:val="614B2343"/>
    <w:rsid w:val="61510DED"/>
    <w:rsid w:val="61563104"/>
    <w:rsid w:val="615790D6"/>
    <w:rsid w:val="61597FBA"/>
    <w:rsid w:val="615BDBED"/>
    <w:rsid w:val="615DA5E9"/>
    <w:rsid w:val="615F4F3B"/>
    <w:rsid w:val="6167AF64"/>
    <w:rsid w:val="6168D860"/>
    <w:rsid w:val="616B1474"/>
    <w:rsid w:val="616E867D"/>
    <w:rsid w:val="61707F7A"/>
    <w:rsid w:val="6171E93A"/>
    <w:rsid w:val="617D7D36"/>
    <w:rsid w:val="617F1983"/>
    <w:rsid w:val="6181857B"/>
    <w:rsid w:val="6181A0AF"/>
    <w:rsid w:val="6183611F"/>
    <w:rsid w:val="61840C34"/>
    <w:rsid w:val="6186B78C"/>
    <w:rsid w:val="6187D8A7"/>
    <w:rsid w:val="618BA026"/>
    <w:rsid w:val="618BF3A1"/>
    <w:rsid w:val="618CBC32"/>
    <w:rsid w:val="618F8E3E"/>
    <w:rsid w:val="61917367"/>
    <w:rsid w:val="6195076C"/>
    <w:rsid w:val="61968BEF"/>
    <w:rsid w:val="6197A125"/>
    <w:rsid w:val="6198F5D8"/>
    <w:rsid w:val="6199DBC8"/>
    <w:rsid w:val="619AB7C7"/>
    <w:rsid w:val="619B8FD0"/>
    <w:rsid w:val="619CE971"/>
    <w:rsid w:val="61A27789"/>
    <w:rsid w:val="61A6A854"/>
    <w:rsid w:val="61A76010"/>
    <w:rsid w:val="61A8EB38"/>
    <w:rsid w:val="61AB12C3"/>
    <w:rsid w:val="61AB2159"/>
    <w:rsid w:val="61AB535B"/>
    <w:rsid w:val="61AB5CCF"/>
    <w:rsid w:val="61AD0EF9"/>
    <w:rsid w:val="61AD7665"/>
    <w:rsid w:val="61B4F004"/>
    <w:rsid w:val="61B67F9F"/>
    <w:rsid w:val="61B7A9C0"/>
    <w:rsid w:val="61B93DAE"/>
    <w:rsid w:val="61BB6ABB"/>
    <w:rsid w:val="61BDA334"/>
    <w:rsid w:val="61BE9F8A"/>
    <w:rsid w:val="61C1D045"/>
    <w:rsid w:val="61CC29CA"/>
    <w:rsid w:val="61CD48E1"/>
    <w:rsid w:val="61CE1861"/>
    <w:rsid w:val="61D1F2E1"/>
    <w:rsid w:val="61D2433A"/>
    <w:rsid w:val="61DCCBE9"/>
    <w:rsid w:val="61DF094C"/>
    <w:rsid w:val="61E0FF53"/>
    <w:rsid w:val="61E8EDBB"/>
    <w:rsid w:val="61EBFB54"/>
    <w:rsid w:val="61F08F77"/>
    <w:rsid w:val="61F12587"/>
    <w:rsid w:val="61F358FB"/>
    <w:rsid w:val="61F3FC86"/>
    <w:rsid w:val="61F4AB34"/>
    <w:rsid w:val="61F7AA8A"/>
    <w:rsid w:val="61FE9B3D"/>
    <w:rsid w:val="6201EFF9"/>
    <w:rsid w:val="6208938C"/>
    <w:rsid w:val="620CFDC4"/>
    <w:rsid w:val="62135427"/>
    <w:rsid w:val="6214512B"/>
    <w:rsid w:val="62178452"/>
    <w:rsid w:val="62189DA5"/>
    <w:rsid w:val="621F2662"/>
    <w:rsid w:val="6221729B"/>
    <w:rsid w:val="6226CCBD"/>
    <w:rsid w:val="622B552E"/>
    <w:rsid w:val="622B7FC9"/>
    <w:rsid w:val="622BA2B7"/>
    <w:rsid w:val="62331080"/>
    <w:rsid w:val="6238C1CE"/>
    <w:rsid w:val="623BD543"/>
    <w:rsid w:val="623F80C4"/>
    <w:rsid w:val="623FFE79"/>
    <w:rsid w:val="6240D4C2"/>
    <w:rsid w:val="62449120"/>
    <w:rsid w:val="6244CD49"/>
    <w:rsid w:val="6245542F"/>
    <w:rsid w:val="6247317E"/>
    <w:rsid w:val="62477615"/>
    <w:rsid w:val="624E2C10"/>
    <w:rsid w:val="62510CB5"/>
    <w:rsid w:val="62533736"/>
    <w:rsid w:val="6256C276"/>
    <w:rsid w:val="62575B24"/>
    <w:rsid w:val="6257B59C"/>
    <w:rsid w:val="62589FD4"/>
    <w:rsid w:val="625FDCE1"/>
    <w:rsid w:val="626029B8"/>
    <w:rsid w:val="626542B5"/>
    <w:rsid w:val="626A4F67"/>
    <w:rsid w:val="626EB2CF"/>
    <w:rsid w:val="6274BBBE"/>
    <w:rsid w:val="6276FCAC"/>
    <w:rsid w:val="62793B08"/>
    <w:rsid w:val="627B4083"/>
    <w:rsid w:val="627FEA67"/>
    <w:rsid w:val="62803343"/>
    <w:rsid w:val="6282C0F5"/>
    <w:rsid w:val="6283A078"/>
    <w:rsid w:val="6284D609"/>
    <w:rsid w:val="6286751C"/>
    <w:rsid w:val="62867E41"/>
    <w:rsid w:val="628AC099"/>
    <w:rsid w:val="628B0D3E"/>
    <w:rsid w:val="628B860D"/>
    <w:rsid w:val="628F14B9"/>
    <w:rsid w:val="629325D7"/>
    <w:rsid w:val="62938016"/>
    <w:rsid w:val="62979FD3"/>
    <w:rsid w:val="6298F495"/>
    <w:rsid w:val="629B512D"/>
    <w:rsid w:val="629BE193"/>
    <w:rsid w:val="629FE77B"/>
    <w:rsid w:val="62A3BA00"/>
    <w:rsid w:val="62A42F87"/>
    <w:rsid w:val="62A46E7C"/>
    <w:rsid w:val="62A5EF3A"/>
    <w:rsid w:val="62B06A4C"/>
    <w:rsid w:val="62B226DA"/>
    <w:rsid w:val="62B742A2"/>
    <w:rsid w:val="62B7B1AC"/>
    <w:rsid w:val="62B9EDCE"/>
    <w:rsid w:val="62BC8AE7"/>
    <w:rsid w:val="62BD7C09"/>
    <w:rsid w:val="62BD7F35"/>
    <w:rsid w:val="62BF1D57"/>
    <w:rsid w:val="62BF7FBC"/>
    <w:rsid w:val="62C7F3AA"/>
    <w:rsid w:val="62CAAE60"/>
    <w:rsid w:val="62CD9094"/>
    <w:rsid w:val="62D109D7"/>
    <w:rsid w:val="62D56F04"/>
    <w:rsid w:val="62D95238"/>
    <w:rsid w:val="62DCC1A8"/>
    <w:rsid w:val="62DF3FFE"/>
    <w:rsid w:val="62E0524A"/>
    <w:rsid w:val="62E202E7"/>
    <w:rsid w:val="62E5D024"/>
    <w:rsid w:val="62E70E73"/>
    <w:rsid w:val="62EFB9D3"/>
    <w:rsid w:val="62F0F852"/>
    <w:rsid w:val="62F8A0C3"/>
    <w:rsid w:val="62FBF2F3"/>
    <w:rsid w:val="62FC05AB"/>
    <w:rsid w:val="62FF1B0C"/>
    <w:rsid w:val="62FF5F8F"/>
    <w:rsid w:val="6300C060"/>
    <w:rsid w:val="6301E149"/>
    <w:rsid w:val="63028A59"/>
    <w:rsid w:val="6304BCD4"/>
    <w:rsid w:val="6306324A"/>
    <w:rsid w:val="630CA9BB"/>
    <w:rsid w:val="630E202A"/>
    <w:rsid w:val="630FA8BE"/>
    <w:rsid w:val="63106A8B"/>
    <w:rsid w:val="63131C78"/>
    <w:rsid w:val="63144CE5"/>
    <w:rsid w:val="6314E9F3"/>
    <w:rsid w:val="631E99C9"/>
    <w:rsid w:val="63294B6F"/>
    <w:rsid w:val="632CD7AB"/>
    <w:rsid w:val="632EDA4C"/>
    <w:rsid w:val="6330BACB"/>
    <w:rsid w:val="6334EC78"/>
    <w:rsid w:val="6334FEA0"/>
    <w:rsid w:val="6339E8DC"/>
    <w:rsid w:val="633CAD8F"/>
    <w:rsid w:val="6340D32E"/>
    <w:rsid w:val="63484123"/>
    <w:rsid w:val="634BE893"/>
    <w:rsid w:val="63520362"/>
    <w:rsid w:val="63527890"/>
    <w:rsid w:val="635D16F4"/>
    <w:rsid w:val="635D9329"/>
    <w:rsid w:val="635F3705"/>
    <w:rsid w:val="636083F5"/>
    <w:rsid w:val="6360B857"/>
    <w:rsid w:val="6363B065"/>
    <w:rsid w:val="63658B64"/>
    <w:rsid w:val="6371CEF0"/>
    <w:rsid w:val="63738426"/>
    <w:rsid w:val="63742FC0"/>
    <w:rsid w:val="6377C31F"/>
    <w:rsid w:val="63785364"/>
    <w:rsid w:val="63792A0C"/>
    <w:rsid w:val="63799786"/>
    <w:rsid w:val="637A3308"/>
    <w:rsid w:val="6385FF78"/>
    <w:rsid w:val="6387D363"/>
    <w:rsid w:val="63896B02"/>
    <w:rsid w:val="638CA42C"/>
    <w:rsid w:val="6391DAEE"/>
    <w:rsid w:val="6397578A"/>
    <w:rsid w:val="639A6B95"/>
    <w:rsid w:val="639CD5AB"/>
    <w:rsid w:val="639CE309"/>
    <w:rsid w:val="63A2C8F7"/>
    <w:rsid w:val="63A4D25B"/>
    <w:rsid w:val="63A4D4EF"/>
    <w:rsid w:val="63A5901B"/>
    <w:rsid w:val="63A89A77"/>
    <w:rsid w:val="63AB4F1D"/>
    <w:rsid w:val="63AE4665"/>
    <w:rsid w:val="63B89B48"/>
    <w:rsid w:val="63B8A727"/>
    <w:rsid w:val="63BA9DCD"/>
    <w:rsid w:val="63BF617C"/>
    <w:rsid w:val="63C0B76F"/>
    <w:rsid w:val="63C32C3E"/>
    <w:rsid w:val="63C562B7"/>
    <w:rsid w:val="63C70D19"/>
    <w:rsid w:val="63C81624"/>
    <w:rsid w:val="63C9F265"/>
    <w:rsid w:val="63CAE4D8"/>
    <w:rsid w:val="63D0E0D0"/>
    <w:rsid w:val="63D28D08"/>
    <w:rsid w:val="63D87E68"/>
    <w:rsid w:val="63DB3DDA"/>
    <w:rsid w:val="63DD723C"/>
    <w:rsid w:val="63E0648C"/>
    <w:rsid w:val="63E28118"/>
    <w:rsid w:val="63E6C0C4"/>
    <w:rsid w:val="63E8B6A3"/>
    <w:rsid w:val="63EC911F"/>
    <w:rsid w:val="63ED3777"/>
    <w:rsid w:val="63EEF35B"/>
    <w:rsid w:val="63EFD367"/>
    <w:rsid w:val="63F481D9"/>
    <w:rsid w:val="63F6EDC2"/>
    <w:rsid w:val="63FB06AB"/>
    <w:rsid w:val="6403C05C"/>
    <w:rsid w:val="6409A92C"/>
    <w:rsid w:val="640BC51D"/>
    <w:rsid w:val="640C3832"/>
    <w:rsid w:val="640D2365"/>
    <w:rsid w:val="640DFF99"/>
    <w:rsid w:val="6410A088"/>
    <w:rsid w:val="641182EB"/>
    <w:rsid w:val="64144404"/>
    <w:rsid w:val="641A85B1"/>
    <w:rsid w:val="641FBF1E"/>
    <w:rsid w:val="642642A9"/>
    <w:rsid w:val="642AF312"/>
    <w:rsid w:val="642BA180"/>
    <w:rsid w:val="642CFC74"/>
    <w:rsid w:val="642F9BBA"/>
    <w:rsid w:val="64327DEB"/>
    <w:rsid w:val="643759C0"/>
    <w:rsid w:val="64377071"/>
    <w:rsid w:val="64386498"/>
    <w:rsid w:val="643990B7"/>
    <w:rsid w:val="643C95D2"/>
    <w:rsid w:val="6443EC0D"/>
    <w:rsid w:val="64461397"/>
    <w:rsid w:val="644878EC"/>
    <w:rsid w:val="64491363"/>
    <w:rsid w:val="6454C62D"/>
    <w:rsid w:val="64569C69"/>
    <w:rsid w:val="645DEFA6"/>
    <w:rsid w:val="645E63F5"/>
    <w:rsid w:val="645E68F9"/>
    <w:rsid w:val="645EDA49"/>
    <w:rsid w:val="646623FA"/>
    <w:rsid w:val="64672044"/>
    <w:rsid w:val="6467C320"/>
    <w:rsid w:val="64696F5E"/>
    <w:rsid w:val="646D033B"/>
    <w:rsid w:val="646F8E13"/>
    <w:rsid w:val="646FE24A"/>
    <w:rsid w:val="64712595"/>
    <w:rsid w:val="64716894"/>
    <w:rsid w:val="64757F3B"/>
    <w:rsid w:val="647707D1"/>
    <w:rsid w:val="647FCA11"/>
    <w:rsid w:val="6480B183"/>
    <w:rsid w:val="6483DB38"/>
    <w:rsid w:val="6485D19D"/>
    <w:rsid w:val="648EAFBA"/>
    <w:rsid w:val="64934134"/>
    <w:rsid w:val="6493647F"/>
    <w:rsid w:val="6493B5AB"/>
    <w:rsid w:val="6495094C"/>
    <w:rsid w:val="649546AB"/>
    <w:rsid w:val="6495496C"/>
    <w:rsid w:val="64965ECA"/>
    <w:rsid w:val="6498F43B"/>
    <w:rsid w:val="6499CAF8"/>
    <w:rsid w:val="649FBFC7"/>
    <w:rsid w:val="64A25528"/>
    <w:rsid w:val="64A9FF9D"/>
    <w:rsid w:val="64B21A48"/>
    <w:rsid w:val="64BB6437"/>
    <w:rsid w:val="64BBFD09"/>
    <w:rsid w:val="64C0482E"/>
    <w:rsid w:val="64C42B83"/>
    <w:rsid w:val="64C735B8"/>
    <w:rsid w:val="64C99AE6"/>
    <w:rsid w:val="64CD8E22"/>
    <w:rsid w:val="64CE053D"/>
    <w:rsid w:val="64D2754B"/>
    <w:rsid w:val="64D48CDC"/>
    <w:rsid w:val="64D4C69F"/>
    <w:rsid w:val="64D735A7"/>
    <w:rsid w:val="64DF627A"/>
    <w:rsid w:val="64E1E6AD"/>
    <w:rsid w:val="64E67DFB"/>
    <w:rsid w:val="64E834F9"/>
    <w:rsid w:val="64E9C4FD"/>
    <w:rsid w:val="64EC90C6"/>
    <w:rsid w:val="64F3E326"/>
    <w:rsid w:val="64F57EE2"/>
    <w:rsid w:val="64F73041"/>
    <w:rsid w:val="64F74EE9"/>
    <w:rsid w:val="64FB5F8B"/>
    <w:rsid w:val="64FE6710"/>
    <w:rsid w:val="64FF4E21"/>
    <w:rsid w:val="650273F9"/>
    <w:rsid w:val="65068301"/>
    <w:rsid w:val="65094CA9"/>
    <w:rsid w:val="650AE967"/>
    <w:rsid w:val="650DF26B"/>
    <w:rsid w:val="65107C16"/>
    <w:rsid w:val="651285EB"/>
    <w:rsid w:val="65146CAD"/>
    <w:rsid w:val="651536F4"/>
    <w:rsid w:val="6515419F"/>
    <w:rsid w:val="65173A9C"/>
    <w:rsid w:val="6517BE14"/>
    <w:rsid w:val="65184F4D"/>
    <w:rsid w:val="651A62C3"/>
    <w:rsid w:val="652270A8"/>
    <w:rsid w:val="652F475D"/>
    <w:rsid w:val="65349984"/>
    <w:rsid w:val="65376E6A"/>
    <w:rsid w:val="6538B51A"/>
    <w:rsid w:val="653B066A"/>
    <w:rsid w:val="653FF25E"/>
    <w:rsid w:val="6541E994"/>
    <w:rsid w:val="65465C52"/>
    <w:rsid w:val="65488DCB"/>
    <w:rsid w:val="6548EE57"/>
    <w:rsid w:val="6550B63E"/>
    <w:rsid w:val="6550FCE5"/>
    <w:rsid w:val="6552FB62"/>
    <w:rsid w:val="6556753D"/>
    <w:rsid w:val="65593A85"/>
    <w:rsid w:val="6560B347"/>
    <w:rsid w:val="656230BE"/>
    <w:rsid w:val="6565C950"/>
    <w:rsid w:val="6567C6BA"/>
    <w:rsid w:val="65696C03"/>
    <w:rsid w:val="656BEAE6"/>
    <w:rsid w:val="656EF512"/>
    <w:rsid w:val="656EFADD"/>
    <w:rsid w:val="65703494"/>
    <w:rsid w:val="65711B44"/>
    <w:rsid w:val="657B159E"/>
    <w:rsid w:val="657BD396"/>
    <w:rsid w:val="657C209E"/>
    <w:rsid w:val="6581AE4A"/>
    <w:rsid w:val="6581D8FB"/>
    <w:rsid w:val="6585D4C7"/>
    <w:rsid w:val="6589099E"/>
    <w:rsid w:val="65917F97"/>
    <w:rsid w:val="6594EF2A"/>
    <w:rsid w:val="659A2E9F"/>
    <w:rsid w:val="659B6F2F"/>
    <w:rsid w:val="65A09C34"/>
    <w:rsid w:val="65A38D47"/>
    <w:rsid w:val="65A9B8FC"/>
    <w:rsid w:val="65AA3346"/>
    <w:rsid w:val="65AAD6FA"/>
    <w:rsid w:val="65B296D2"/>
    <w:rsid w:val="65B4906A"/>
    <w:rsid w:val="65B4BEA5"/>
    <w:rsid w:val="65B9190F"/>
    <w:rsid w:val="65B93108"/>
    <w:rsid w:val="65B9895D"/>
    <w:rsid w:val="65C6DFB6"/>
    <w:rsid w:val="65C9965E"/>
    <w:rsid w:val="65C9CF28"/>
    <w:rsid w:val="65CA7EE0"/>
    <w:rsid w:val="65CCAA69"/>
    <w:rsid w:val="65CDE486"/>
    <w:rsid w:val="65CEC274"/>
    <w:rsid w:val="65D65B6E"/>
    <w:rsid w:val="65DF4E54"/>
    <w:rsid w:val="65DF511F"/>
    <w:rsid w:val="65E024E2"/>
    <w:rsid w:val="65E057B0"/>
    <w:rsid w:val="65E1F0C0"/>
    <w:rsid w:val="65E233C6"/>
    <w:rsid w:val="65E49478"/>
    <w:rsid w:val="65E61973"/>
    <w:rsid w:val="65E8C684"/>
    <w:rsid w:val="65F18E90"/>
    <w:rsid w:val="65F3E814"/>
    <w:rsid w:val="65F740DD"/>
    <w:rsid w:val="65F7AABA"/>
    <w:rsid w:val="65FE9B69"/>
    <w:rsid w:val="6601D580"/>
    <w:rsid w:val="6603846D"/>
    <w:rsid w:val="66084C28"/>
    <w:rsid w:val="66097964"/>
    <w:rsid w:val="660A0CA2"/>
    <w:rsid w:val="6618DCD5"/>
    <w:rsid w:val="66195A98"/>
    <w:rsid w:val="66197B04"/>
    <w:rsid w:val="661E1F19"/>
    <w:rsid w:val="66224542"/>
    <w:rsid w:val="66233B64"/>
    <w:rsid w:val="6625BC38"/>
    <w:rsid w:val="6626D34B"/>
    <w:rsid w:val="662876BF"/>
    <w:rsid w:val="6628AD3B"/>
    <w:rsid w:val="662ABC13"/>
    <w:rsid w:val="663D6801"/>
    <w:rsid w:val="66443332"/>
    <w:rsid w:val="66459C97"/>
    <w:rsid w:val="66485749"/>
    <w:rsid w:val="66487592"/>
    <w:rsid w:val="664BA2E2"/>
    <w:rsid w:val="664C5DAC"/>
    <w:rsid w:val="664F3B8F"/>
    <w:rsid w:val="665047CE"/>
    <w:rsid w:val="66530E27"/>
    <w:rsid w:val="6653A50F"/>
    <w:rsid w:val="6654E5DB"/>
    <w:rsid w:val="66553775"/>
    <w:rsid w:val="665687C1"/>
    <w:rsid w:val="6656DB18"/>
    <w:rsid w:val="6659451F"/>
    <w:rsid w:val="665D6BD6"/>
    <w:rsid w:val="665F03CD"/>
    <w:rsid w:val="665F9A72"/>
    <w:rsid w:val="66644097"/>
    <w:rsid w:val="666480FB"/>
    <w:rsid w:val="6664D8EB"/>
    <w:rsid w:val="6665757C"/>
    <w:rsid w:val="66662633"/>
    <w:rsid w:val="666DAE68"/>
    <w:rsid w:val="666EFE74"/>
    <w:rsid w:val="667C6CCF"/>
    <w:rsid w:val="667CE445"/>
    <w:rsid w:val="667FFE83"/>
    <w:rsid w:val="66834C53"/>
    <w:rsid w:val="6684B22A"/>
    <w:rsid w:val="6688762D"/>
    <w:rsid w:val="668D4562"/>
    <w:rsid w:val="6693DF6B"/>
    <w:rsid w:val="6695AB82"/>
    <w:rsid w:val="6697B0B5"/>
    <w:rsid w:val="669A8DC4"/>
    <w:rsid w:val="669E5E8D"/>
    <w:rsid w:val="669E8B8D"/>
    <w:rsid w:val="66A1339B"/>
    <w:rsid w:val="66A20AE8"/>
    <w:rsid w:val="66A23700"/>
    <w:rsid w:val="66AA5161"/>
    <w:rsid w:val="66ACDBFE"/>
    <w:rsid w:val="66ACDE64"/>
    <w:rsid w:val="66ADD79F"/>
    <w:rsid w:val="66ADDD01"/>
    <w:rsid w:val="66B1B6ED"/>
    <w:rsid w:val="66B22E1D"/>
    <w:rsid w:val="66C0BA03"/>
    <w:rsid w:val="66C95E52"/>
    <w:rsid w:val="66CD0AF6"/>
    <w:rsid w:val="66CDFE34"/>
    <w:rsid w:val="66CE5538"/>
    <w:rsid w:val="66D069E5"/>
    <w:rsid w:val="66D2F00F"/>
    <w:rsid w:val="66D3A321"/>
    <w:rsid w:val="66D9C6BB"/>
    <w:rsid w:val="66DAB784"/>
    <w:rsid w:val="66DEC93C"/>
    <w:rsid w:val="66E15FC8"/>
    <w:rsid w:val="66E18B16"/>
    <w:rsid w:val="66EAD2F6"/>
    <w:rsid w:val="66ED30BB"/>
    <w:rsid w:val="66EE20BE"/>
    <w:rsid w:val="66F38E83"/>
    <w:rsid w:val="66F54296"/>
    <w:rsid w:val="66F87D73"/>
    <w:rsid w:val="66FF08A9"/>
    <w:rsid w:val="670333E1"/>
    <w:rsid w:val="6703AB52"/>
    <w:rsid w:val="6703F50E"/>
    <w:rsid w:val="670636EB"/>
    <w:rsid w:val="67080F4E"/>
    <w:rsid w:val="670DEC1E"/>
    <w:rsid w:val="670E6FFF"/>
    <w:rsid w:val="6710DAF9"/>
    <w:rsid w:val="6711BBB1"/>
    <w:rsid w:val="6712B504"/>
    <w:rsid w:val="6713E59A"/>
    <w:rsid w:val="67188CD3"/>
    <w:rsid w:val="6719E85A"/>
    <w:rsid w:val="671AA0BA"/>
    <w:rsid w:val="671B3E64"/>
    <w:rsid w:val="671D669C"/>
    <w:rsid w:val="671D7F4A"/>
    <w:rsid w:val="671DDB4B"/>
    <w:rsid w:val="67224613"/>
    <w:rsid w:val="67229FFA"/>
    <w:rsid w:val="6722A7A9"/>
    <w:rsid w:val="67247717"/>
    <w:rsid w:val="6724BD6F"/>
    <w:rsid w:val="6726880E"/>
    <w:rsid w:val="672DD5C8"/>
    <w:rsid w:val="672EC59F"/>
    <w:rsid w:val="6730B467"/>
    <w:rsid w:val="6731BA61"/>
    <w:rsid w:val="67337F41"/>
    <w:rsid w:val="67389822"/>
    <w:rsid w:val="673A05AE"/>
    <w:rsid w:val="673D00E2"/>
    <w:rsid w:val="6740D23D"/>
    <w:rsid w:val="67427FAF"/>
    <w:rsid w:val="67461372"/>
    <w:rsid w:val="67502C73"/>
    <w:rsid w:val="67540F98"/>
    <w:rsid w:val="6755E13F"/>
    <w:rsid w:val="675D28FF"/>
    <w:rsid w:val="6761ECB3"/>
    <w:rsid w:val="6762CDB5"/>
    <w:rsid w:val="6763702D"/>
    <w:rsid w:val="676472D7"/>
    <w:rsid w:val="676DF619"/>
    <w:rsid w:val="676EAC1C"/>
    <w:rsid w:val="67732D87"/>
    <w:rsid w:val="67742C2F"/>
    <w:rsid w:val="6777DE29"/>
    <w:rsid w:val="6779CAB3"/>
    <w:rsid w:val="677BC8FE"/>
    <w:rsid w:val="677BF0B7"/>
    <w:rsid w:val="67823FAD"/>
    <w:rsid w:val="678EA28F"/>
    <w:rsid w:val="67903460"/>
    <w:rsid w:val="67916A9C"/>
    <w:rsid w:val="67922644"/>
    <w:rsid w:val="6798CC64"/>
    <w:rsid w:val="679CB872"/>
    <w:rsid w:val="67A01922"/>
    <w:rsid w:val="67A1326F"/>
    <w:rsid w:val="67A2F92F"/>
    <w:rsid w:val="67A45525"/>
    <w:rsid w:val="67A57F83"/>
    <w:rsid w:val="67A6FDCF"/>
    <w:rsid w:val="67A743E8"/>
    <w:rsid w:val="67AA92D1"/>
    <w:rsid w:val="67AB635D"/>
    <w:rsid w:val="67B1B68C"/>
    <w:rsid w:val="67B1DFF3"/>
    <w:rsid w:val="67B24A37"/>
    <w:rsid w:val="67B5FF02"/>
    <w:rsid w:val="67B6213C"/>
    <w:rsid w:val="67B9DE05"/>
    <w:rsid w:val="67BC0727"/>
    <w:rsid w:val="67C0DFB2"/>
    <w:rsid w:val="67C16145"/>
    <w:rsid w:val="67CADB17"/>
    <w:rsid w:val="67CC10E2"/>
    <w:rsid w:val="67CCE76D"/>
    <w:rsid w:val="67D0A62C"/>
    <w:rsid w:val="67D4B863"/>
    <w:rsid w:val="67D51CE1"/>
    <w:rsid w:val="67DA49F6"/>
    <w:rsid w:val="67DC4BB0"/>
    <w:rsid w:val="67DEB354"/>
    <w:rsid w:val="67E27C6B"/>
    <w:rsid w:val="67E60695"/>
    <w:rsid w:val="67E8485B"/>
    <w:rsid w:val="67E88D5E"/>
    <w:rsid w:val="67E8BF34"/>
    <w:rsid w:val="67F42E29"/>
    <w:rsid w:val="67F73E9E"/>
    <w:rsid w:val="67FCC17B"/>
    <w:rsid w:val="67FCCE5D"/>
    <w:rsid w:val="67FECD0E"/>
    <w:rsid w:val="6801126D"/>
    <w:rsid w:val="680253FD"/>
    <w:rsid w:val="68025D8B"/>
    <w:rsid w:val="6802D989"/>
    <w:rsid w:val="680346DA"/>
    <w:rsid w:val="68045E0B"/>
    <w:rsid w:val="68068290"/>
    <w:rsid w:val="68079C14"/>
    <w:rsid w:val="68088F2C"/>
    <w:rsid w:val="68093381"/>
    <w:rsid w:val="68097EC9"/>
    <w:rsid w:val="680CC8A8"/>
    <w:rsid w:val="681036DF"/>
    <w:rsid w:val="681BB361"/>
    <w:rsid w:val="681C1DBB"/>
    <w:rsid w:val="681FF5B3"/>
    <w:rsid w:val="6822DE4D"/>
    <w:rsid w:val="6823E114"/>
    <w:rsid w:val="6824ED1E"/>
    <w:rsid w:val="68276D92"/>
    <w:rsid w:val="682A2F5E"/>
    <w:rsid w:val="682A3F8C"/>
    <w:rsid w:val="682AD41B"/>
    <w:rsid w:val="682BA534"/>
    <w:rsid w:val="68304F57"/>
    <w:rsid w:val="68306B94"/>
    <w:rsid w:val="6830A5F5"/>
    <w:rsid w:val="68322927"/>
    <w:rsid w:val="68350A16"/>
    <w:rsid w:val="683A063B"/>
    <w:rsid w:val="6843B468"/>
    <w:rsid w:val="6845A928"/>
    <w:rsid w:val="684979DA"/>
    <w:rsid w:val="6849A238"/>
    <w:rsid w:val="684A191F"/>
    <w:rsid w:val="684BAE7B"/>
    <w:rsid w:val="6851B0E9"/>
    <w:rsid w:val="6854CC1B"/>
    <w:rsid w:val="685587FE"/>
    <w:rsid w:val="6858D2BF"/>
    <w:rsid w:val="685DBA1F"/>
    <w:rsid w:val="686183ED"/>
    <w:rsid w:val="68620E40"/>
    <w:rsid w:val="6869771C"/>
    <w:rsid w:val="686AF716"/>
    <w:rsid w:val="686B1A96"/>
    <w:rsid w:val="686F7382"/>
    <w:rsid w:val="68715E87"/>
    <w:rsid w:val="68758EBA"/>
    <w:rsid w:val="6876F28D"/>
    <w:rsid w:val="6879EF96"/>
    <w:rsid w:val="687C257D"/>
    <w:rsid w:val="687F3FD9"/>
    <w:rsid w:val="68827324"/>
    <w:rsid w:val="6884B1B1"/>
    <w:rsid w:val="68855442"/>
    <w:rsid w:val="6886692D"/>
    <w:rsid w:val="6889E31E"/>
    <w:rsid w:val="688B4954"/>
    <w:rsid w:val="688EC6C7"/>
    <w:rsid w:val="688EFC41"/>
    <w:rsid w:val="68912079"/>
    <w:rsid w:val="68917AB0"/>
    <w:rsid w:val="6894814F"/>
    <w:rsid w:val="6897DE04"/>
    <w:rsid w:val="689A3D5F"/>
    <w:rsid w:val="689AC14D"/>
    <w:rsid w:val="689B9CF5"/>
    <w:rsid w:val="68A38BA8"/>
    <w:rsid w:val="68A6FF72"/>
    <w:rsid w:val="68AAEF7E"/>
    <w:rsid w:val="68AB6544"/>
    <w:rsid w:val="68AD5C7D"/>
    <w:rsid w:val="68AE9ECD"/>
    <w:rsid w:val="68B2205E"/>
    <w:rsid w:val="68B25B5D"/>
    <w:rsid w:val="68B9F3AC"/>
    <w:rsid w:val="68BA8EFF"/>
    <w:rsid w:val="68BB11EB"/>
    <w:rsid w:val="68BE780A"/>
    <w:rsid w:val="68C13CC8"/>
    <w:rsid w:val="68C2EEED"/>
    <w:rsid w:val="68C44434"/>
    <w:rsid w:val="68C564CA"/>
    <w:rsid w:val="68C81992"/>
    <w:rsid w:val="68C89822"/>
    <w:rsid w:val="68CE450D"/>
    <w:rsid w:val="68CEFB03"/>
    <w:rsid w:val="68D28940"/>
    <w:rsid w:val="68D3EF17"/>
    <w:rsid w:val="68D486DA"/>
    <w:rsid w:val="68D4E6E6"/>
    <w:rsid w:val="68DE412E"/>
    <w:rsid w:val="68DEACDA"/>
    <w:rsid w:val="68E4363D"/>
    <w:rsid w:val="68E71547"/>
    <w:rsid w:val="68E7F122"/>
    <w:rsid w:val="68E90239"/>
    <w:rsid w:val="68E9867C"/>
    <w:rsid w:val="68EDFAEA"/>
    <w:rsid w:val="68EE30D4"/>
    <w:rsid w:val="68EF046B"/>
    <w:rsid w:val="68EF9FA0"/>
    <w:rsid w:val="68FD3A64"/>
    <w:rsid w:val="69040463"/>
    <w:rsid w:val="6904415D"/>
    <w:rsid w:val="6904C5C8"/>
    <w:rsid w:val="690782EF"/>
    <w:rsid w:val="6912ACD6"/>
    <w:rsid w:val="691482BB"/>
    <w:rsid w:val="691530BE"/>
    <w:rsid w:val="691DB603"/>
    <w:rsid w:val="691E0A42"/>
    <w:rsid w:val="691EFBDE"/>
    <w:rsid w:val="691F841D"/>
    <w:rsid w:val="692409E4"/>
    <w:rsid w:val="6927D9AA"/>
    <w:rsid w:val="692EA737"/>
    <w:rsid w:val="693A3011"/>
    <w:rsid w:val="693DDF92"/>
    <w:rsid w:val="693E368A"/>
    <w:rsid w:val="69413C0F"/>
    <w:rsid w:val="694610CB"/>
    <w:rsid w:val="6946889D"/>
    <w:rsid w:val="6946EEB4"/>
    <w:rsid w:val="694AAAB9"/>
    <w:rsid w:val="694C0151"/>
    <w:rsid w:val="694DF58D"/>
    <w:rsid w:val="69535176"/>
    <w:rsid w:val="6954856D"/>
    <w:rsid w:val="6958FD27"/>
    <w:rsid w:val="69599494"/>
    <w:rsid w:val="6959F650"/>
    <w:rsid w:val="695A61D5"/>
    <w:rsid w:val="695AB65B"/>
    <w:rsid w:val="695C7D14"/>
    <w:rsid w:val="695E6DFB"/>
    <w:rsid w:val="695EC081"/>
    <w:rsid w:val="695EE03F"/>
    <w:rsid w:val="69605DC8"/>
    <w:rsid w:val="6965F949"/>
    <w:rsid w:val="6967EBAE"/>
    <w:rsid w:val="6969BF10"/>
    <w:rsid w:val="6969EF6A"/>
    <w:rsid w:val="696A6EEC"/>
    <w:rsid w:val="696C13BB"/>
    <w:rsid w:val="696DD144"/>
    <w:rsid w:val="696DE8BE"/>
    <w:rsid w:val="696E9BE1"/>
    <w:rsid w:val="69709FD9"/>
    <w:rsid w:val="697A90F4"/>
    <w:rsid w:val="697D0B66"/>
    <w:rsid w:val="6983A9E4"/>
    <w:rsid w:val="6985B4FC"/>
    <w:rsid w:val="698FD834"/>
    <w:rsid w:val="69902B72"/>
    <w:rsid w:val="699702B2"/>
    <w:rsid w:val="69972BD1"/>
    <w:rsid w:val="6999D7BB"/>
    <w:rsid w:val="699C9ABD"/>
    <w:rsid w:val="699E9F0D"/>
    <w:rsid w:val="699EBAA8"/>
    <w:rsid w:val="699F2056"/>
    <w:rsid w:val="699FFE5B"/>
    <w:rsid w:val="69A1CE6F"/>
    <w:rsid w:val="69A1DC0B"/>
    <w:rsid w:val="69A53EC1"/>
    <w:rsid w:val="69A5B633"/>
    <w:rsid w:val="69A63A2E"/>
    <w:rsid w:val="69AA1DCC"/>
    <w:rsid w:val="69AE22D8"/>
    <w:rsid w:val="69B14E3D"/>
    <w:rsid w:val="69B15C4D"/>
    <w:rsid w:val="69B2210D"/>
    <w:rsid w:val="69B2D65C"/>
    <w:rsid w:val="69B59EA2"/>
    <w:rsid w:val="69BA62BB"/>
    <w:rsid w:val="69BE3DDF"/>
    <w:rsid w:val="69BFC138"/>
    <w:rsid w:val="69C13E60"/>
    <w:rsid w:val="69C17E5C"/>
    <w:rsid w:val="69C1A732"/>
    <w:rsid w:val="69C8F771"/>
    <w:rsid w:val="69CCAEB9"/>
    <w:rsid w:val="69CDDABA"/>
    <w:rsid w:val="69CDF988"/>
    <w:rsid w:val="69D3B21F"/>
    <w:rsid w:val="69D3F44A"/>
    <w:rsid w:val="69D783C0"/>
    <w:rsid w:val="69D8959F"/>
    <w:rsid w:val="69DC74E8"/>
    <w:rsid w:val="69DFC9FE"/>
    <w:rsid w:val="69E09BEE"/>
    <w:rsid w:val="69E105FB"/>
    <w:rsid w:val="69E2987C"/>
    <w:rsid w:val="69E5B4C5"/>
    <w:rsid w:val="69E78D4D"/>
    <w:rsid w:val="69EA1AD1"/>
    <w:rsid w:val="69EC4372"/>
    <w:rsid w:val="69EF940A"/>
    <w:rsid w:val="69F3CD79"/>
    <w:rsid w:val="69F47042"/>
    <w:rsid w:val="69F58A91"/>
    <w:rsid w:val="69F9CC3A"/>
    <w:rsid w:val="69FCA993"/>
    <w:rsid w:val="6A02D14B"/>
    <w:rsid w:val="6A031775"/>
    <w:rsid w:val="6A032796"/>
    <w:rsid w:val="6A054A64"/>
    <w:rsid w:val="6A079584"/>
    <w:rsid w:val="6A097F65"/>
    <w:rsid w:val="6A0B50BB"/>
    <w:rsid w:val="6A0DC53A"/>
    <w:rsid w:val="6A135E7A"/>
    <w:rsid w:val="6A136514"/>
    <w:rsid w:val="6A1743C8"/>
    <w:rsid w:val="6A1778B9"/>
    <w:rsid w:val="6A1A5E9F"/>
    <w:rsid w:val="6A1E895A"/>
    <w:rsid w:val="6A22500D"/>
    <w:rsid w:val="6A23EA7E"/>
    <w:rsid w:val="6A25894C"/>
    <w:rsid w:val="6A27402E"/>
    <w:rsid w:val="6A2D8C6F"/>
    <w:rsid w:val="6A2D91A4"/>
    <w:rsid w:val="6A31551C"/>
    <w:rsid w:val="6A3662A3"/>
    <w:rsid w:val="6A3A7FC2"/>
    <w:rsid w:val="6A3CC3AF"/>
    <w:rsid w:val="6A3CEE36"/>
    <w:rsid w:val="6A3D099E"/>
    <w:rsid w:val="6A3F3B46"/>
    <w:rsid w:val="6A43463A"/>
    <w:rsid w:val="6A45F68E"/>
    <w:rsid w:val="6A468037"/>
    <w:rsid w:val="6A474E03"/>
    <w:rsid w:val="6A49742C"/>
    <w:rsid w:val="6A499116"/>
    <w:rsid w:val="6A4C9E68"/>
    <w:rsid w:val="6A4FEC52"/>
    <w:rsid w:val="6A506B80"/>
    <w:rsid w:val="6A5A046D"/>
    <w:rsid w:val="6A5C5E31"/>
    <w:rsid w:val="6A5F809A"/>
    <w:rsid w:val="6A686A48"/>
    <w:rsid w:val="6A6ACE7B"/>
    <w:rsid w:val="6A6C84E2"/>
    <w:rsid w:val="6A6D3F1F"/>
    <w:rsid w:val="6A6D40C7"/>
    <w:rsid w:val="6A71A670"/>
    <w:rsid w:val="6A76688E"/>
    <w:rsid w:val="6A7B1645"/>
    <w:rsid w:val="6A7D3C58"/>
    <w:rsid w:val="6A8368DB"/>
    <w:rsid w:val="6A84FBBE"/>
    <w:rsid w:val="6A884E82"/>
    <w:rsid w:val="6A8A7A18"/>
    <w:rsid w:val="6A8B7B9C"/>
    <w:rsid w:val="6A8BD33C"/>
    <w:rsid w:val="6A8F78F0"/>
    <w:rsid w:val="6A906CFB"/>
    <w:rsid w:val="6A982839"/>
    <w:rsid w:val="6A991310"/>
    <w:rsid w:val="6A9A9D08"/>
    <w:rsid w:val="6A9B13D3"/>
    <w:rsid w:val="6A9C8762"/>
    <w:rsid w:val="6A9EDD3E"/>
    <w:rsid w:val="6AA0BB69"/>
    <w:rsid w:val="6AA0BF34"/>
    <w:rsid w:val="6AA25F87"/>
    <w:rsid w:val="6AA33F38"/>
    <w:rsid w:val="6AA3F010"/>
    <w:rsid w:val="6AA5BBFB"/>
    <w:rsid w:val="6AA952DF"/>
    <w:rsid w:val="6AAA32AC"/>
    <w:rsid w:val="6AAB8D29"/>
    <w:rsid w:val="6AAC9729"/>
    <w:rsid w:val="6AB6009A"/>
    <w:rsid w:val="6ABCA755"/>
    <w:rsid w:val="6ABCB3F3"/>
    <w:rsid w:val="6ABE5EDC"/>
    <w:rsid w:val="6AC0AB28"/>
    <w:rsid w:val="6AC1491A"/>
    <w:rsid w:val="6AC53D1E"/>
    <w:rsid w:val="6AC62837"/>
    <w:rsid w:val="6ACAD107"/>
    <w:rsid w:val="6ACEA233"/>
    <w:rsid w:val="6AD0B15F"/>
    <w:rsid w:val="6AD0E1B4"/>
    <w:rsid w:val="6AD4348E"/>
    <w:rsid w:val="6AD721B5"/>
    <w:rsid w:val="6AD7B02C"/>
    <w:rsid w:val="6ADA2A11"/>
    <w:rsid w:val="6ADCFFA3"/>
    <w:rsid w:val="6ADEF504"/>
    <w:rsid w:val="6ADF56A4"/>
    <w:rsid w:val="6AE69E4C"/>
    <w:rsid w:val="6AE7C9DC"/>
    <w:rsid w:val="6AED6A3D"/>
    <w:rsid w:val="6AF330C8"/>
    <w:rsid w:val="6AF3E187"/>
    <w:rsid w:val="6AFA3262"/>
    <w:rsid w:val="6B03B0C5"/>
    <w:rsid w:val="6B0476AC"/>
    <w:rsid w:val="6B07BA35"/>
    <w:rsid w:val="6B096FAD"/>
    <w:rsid w:val="6B09798A"/>
    <w:rsid w:val="6B0AEFFE"/>
    <w:rsid w:val="6B0D4560"/>
    <w:rsid w:val="6B13E6EB"/>
    <w:rsid w:val="6B1AA3FF"/>
    <w:rsid w:val="6B1B9A5A"/>
    <w:rsid w:val="6B25ECEE"/>
    <w:rsid w:val="6B27187E"/>
    <w:rsid w:val="6B2E6C65"/>
    <w:rsid w:val="6B3150E8"/>
    <w:rsid w:val="6B35AFD5"/>
    <w:rsid w:val="6B36ADAC"/>
    <w:rsid w:val="6B36DC4E"/>
    <w:rsid w:val="6B373565"/>
    <w:rsid w:val="6B48339E"/>
    <w:rsid w:val="6B48981B"/>
    <w:rsid w:val="6B4E4706"/>
    <w:rsid w:val="6B5268E5"/>
    <w:rsid w:val="6B5438E3"/>
    <w:rsid w:val="6B5847B2"/>
    <w:rsid w:val="6B5A7EFD"/>
    <w:rsid w:val="6B5BE750"/>
    <w:rsid w:val="6B5F2C49"/>
    <w:rsid w:val="6B69F10D"/>
    <w:rsid w:val="6B6A49D1"/>
    <w:rsid w:val="6B6B17A4"/>
    <w:rsid w:val="6B6D2BEE"/>
    <w:rsid w:val="6B6F6457"/>
    <w:rsid w:val="6B74A4F8"/>
    <w:rsid w:val="6B768201"/>
    <w:rsid w:val="6B76EB17"/>
    <w:rsid w:val="6B780E78"/>
    <w:rsid w:val="6B7B5D6A"/>
    <w:rsid w:val="6B7F8FC5"/>
    <w:rsid w:val="6B810BDC"/>
    <w:rsid w:val="6B8118AE"/>
    <w:rsid w:val="6B85A473"/>
    <w:rsid w:val="6B86CCC7"/>
    <w:rsid w:val="6B8830DF"/>
    <w:rsid w:val="6B885A1F"/>
    <w:rsid w:val="6B8B9A29"/>
    <w:rsid w:val="6B8DA718"/>
    <w:rsid w:val="6B97C54C"/>
    <w:rsid w:val="6B986579"/>
    <w:rsid w:val="6B9D2994"/>
    <w:rsid w:val="6BA0C8DD"/>
    <w:rsid w:val="6BA6F084"/>
    <w:rsid w:val="6BAB9342"/>
    <w:rsid w:val="6BAD0216"/>
    <w:rsid w:val="6BB3A364"/>
    <w:rsid w:val="6BB6BE3C"/>
    <w:rsid w:val="6BB939B2"/>
    <w:rsid w:val="6BBCFABC"/>
    <w:rsid w:val="6BBD0224"/>
    <w:rsid w:val="6BBDEB57"/>
    <w:rsid w:val="6BC2040D"/>
    <w:rsid w:val="6BC30D10"/>
    <w:rsid w:val="6BC49112"/>
    <w:rsid w:val="6BC4B211"/>
    <w:rsid w:val="6BC8BB66"/>
    <w:rsid w:val="6BCD1408"/>
    <w:rsid w:val="6BCD6BEA"/>
    <w:rsid w:val="6BCDD47D"/>
    <w:rsid w:val="6BD0BB69"/>
    <w:rsid w:val="6BD25E81"/>
    <w:rsid w:val="6BD3630D"/>
    <w:rsid w:val="6BD40EA3"/>
    <w:rsid w:val="6BD553DF"/>
    <w:rsid w:val="6BD5A454"/>
    <w:rsid w:val="6BD83F9B"/>
    <w:rsid w:val="6BDCF112"/>
    <w:rsid w:val="6BDD7CB4"/>
    <w:rsid w:val="6BDE9547"/>
    <w:rsid w:val="6BDEEDC8"/>
    <w:rsid w:val="6BE179B6"/>
    <w:rsid w:val="6BE3D401"/>
    <w:rsid w:val="6BE558DB"/>
    <w:rsid w:val="6BE87F36"/>
    <w:rsid w:val="6BEA7A3D"/>
    <w:rsid w:val="6BEB1A7E"/>
    <w:rsid w:val="6BF19072"/>
    <w:rsid w:val="6BF4152F"/>
    <w:rsid w:val="6BF5EDFD"/>
    <w:rsid w:val="6BF75235"/>
    <w:rsid w:val="6BF7B06F"/>
    <w:rsid w:val="6BF87B39"/>
    <w:rsid w:val="6BFBA363"/>
    <w:rsid w:val="6BFC84C8"/>
    <w:rsid w:val="6C0067E4"/>
    <w:rsid w:val="6C07E281"/>
    <w:rsid w:val="6C08FF94"/>
    <w:rsid w:val="6C09843A"/>
    <w:rsid w:val="6C0E5409"/>
    <w:rsid w:val="6C0EB722"/>
    <w:rsid w:val="6C107ADE"/>
    <w:rsid w:val="6C123EE0"/>
    <w:rsid w:val="6C14A1D5"/>
    <w:rsid w:val="6C1AC61E"/>
    <w:rsid w:val="6C1B3190"/>
    <w:rsid w:val="6C1F9C44"/>
    <w:rsid w:val="6C21AA50"/>
    <w:rsid w:val="6C23128D"/>
    <w:rsid w:val="6C232E6A"/>
    <w:rsid w:val="6C239E22"/>
    <w:rsid w:val="6C261CB6"/>
    <w:rsid w:val="6C26DCD7"/>
    <w:rsid w:val="6C291BB6"/>
    <w:rsid w:val="6C2A2524"/>
    <w:rsid w:val="6C2C0BB4"/>
    <w:rsid w:val="6C2F78CD"/>
    <w:rsid w:val="6C32C98E"/>
    <w:rsid w:val="6C33108A"/>
    <w:rsid w:val="6C3B8F77"/>
    <w:rsid w:val="6C3EC386"/>
    <w:rsid w:val="6C489D5B"/>
    <w:rsid w:val="6C48C1B8"/>
    <w:rsid w:val="6C4943F0"/>
    <w:rsid w:val="6C4A22A9"/>
    <w:rsid w:val="6C4B6E95"/>
    <w:rsid w:val="6C4C035D"/>
    <w:rsid w:val="6C4E3762"/>
    <w:rsid w:val="6C588355"/>
    <w:rsid w:val="6C5B58F7"/>
    <w:rsid w:val="6C5B7E0A"/>
    <w:rsid w:val="6C6086C1"/>
    <w:rsid w:val="6C60EC09"/>
    <w:rsid w:val="6C664C21"/>
    <w:rsid w:val="6C6968F5"/>
    <w:rsid w:val="6C69A09F"/>
    <w:rsid w:val="6C6DD32C"/>
    <w:rsid w:val="6C6F4860"/>
    <w:rsid w:val="6C71FF01"/>
    <w:rsid w:val="6C73808D"/>
    <w:rsid w:val="6C74DAAE"/>
    <w:rsid w:val="6C76550C"/>
    <w:rsid w:val="6C7A6BA4"/>
    <w:rsid w:val="6C80C0C6"/>
    <w:rsid w:val="6C828BFF"/>
    <w:rsid w:val="6C82A36D"/>
    <w:rsid w:val="6C8B9CE4"/>
    <w:rsid w:val="6C8F0129"/>
    <w:rsid w:val="6C91CCEA"/>
    <w:rsid w:val="6C96DC62"/>
    <w:rsid w:val="6C9869BD"/>
    <w:rsid w:val="6C9A6123"/>
    <w:rsid w:val="6C9ADA7D"/>
    <w:rsid w:val="6C9B751A"/>
    <w:rsid w:val="6C9E47DF"/>
    <w:rsid w:val="6CA017BE"/>
    <w:rsid w:val="6CA07A5A"/>
    <w:rsid w:val="6CA0C788"/>
    <w:rsid w:val="6CA84A6B"/>
    <w:rsid w:val="6CA8BF68"/>
    <w:rsid w:val="6CADA80C"/>
    <w:rsid w:val="6CADB142"/>
    <w:rsid w:val="6CAFB5E5"/>
    <w:rsid w:val="6CBC0E3B"/>
    <w:rsid w:val="6CC3636C"/>
    <w:rsid w:val="6CC47B45"/>
    <w:rsid w:val="6CC6137A"/>
    <w:rsid w:val="6CC89E87"/>
    <w:rsid w:val="6CCA1727"/>
    <w:rsid w:val="6CCD5A8B"/>
    <w:rsid w:val="6CCD9D36"/>
    <w:rsid w:val="6CD3203C"/>
    <w:rsid w:val="6CD73F02"/>
    <w:rsid w:val="6CDF0139"/>
    <w:rsid w:val="6CE22EB8"/>
    <w:rsid w:val="6CE2C338"/>
    <w:rsid w:val="6CF40DFE"/>
    <w:rsid w:val="6CF57069"/>
    <w:rsid w:val="6CF5E27D"/>
    <w:rsid w:val="6CFB488D"/>
    <w:rsid w:val="6CFC8A4C"/>
    <w:rsid w:val="6CFEBFF6"/>
    <w:rsid w:val="6CFFCA49"/>
    <w:rsid w:val="6D01AD9D"/>
    <w:rsid w:val="6D0519F6"/>
    <w:rsid w:val="6D075EF1"/>
    <w:rsid w:val="6D0B0134"/>
    <w:rsid w:val="6D1222F4"/>
    <w:rsid w:val="6D14077F"/>
    <w:rsid w:val="6D156319"/>
    <w:rsid w:val="6D15B68B"/>
    <w:rsid w:val="6D15D9F5"/>
    <w:rsid w:val="6D17BC5B"/>
    <w:rsid w:val="6D1A0214"/>
    <w:rsid w:val="6D1CA6AB"/>
    <w:rsid w:val="6D1DF27A"/>
    <w:rsid w:val="6D1DFE1D"/>
    <w:rsid w:val="6D1EE2C6"/>
    <w:rsid w:val="6D20D074"/>
    <w:rsid w:val="6D216060"/>
    <w:rsid w:val="6D235693"/>
    <w:rsid w:val="6D236CC7"/>
    <w:rsid w:val="6D23A887"/>
    <w:rsid w:val="6D27353E"/>
    <w:rsid w:val="6D2765DB"/>
    <w:rsid w:val="6D278D44"/>
    <w:rsid w:val="6D28D5A9"/>
    <w:rsid w:val="6D2A2516"/>
    <w:rsid w:val="6D2B95F4"/>
    <w:rsid w:val="6D2D34FA"/>
    <w:rsid w:val="6D2EADFB"/>
    <w:rsid w:val="6D3101B4"/>
    <w:rsid w:val="6D313B53"/>
    <w:rsid w:val="6D322112"/>
    <w:rsid w:val="6D37E1A3"/>
    <w:rsid w:val="6D40E2ED"/>
    <w:rsid w:val="6D41F050"/>
    <w:rsid w:val="6D43C323"/>
    <w:rsid w:val="6D465D3A"/>
    <w:rsid w:val="6D47D253"/>
    <w:rsid w:val="6D50907D"/>
    <w:rsid w:val="6D51A30E"/>
    <w:rsid w:val="6D55EC8D"/>
    <w:rsid w:val="6D561490"/>
    <w:rsid w:val="6D5740E2"/>
    <w:rsid w:val="6D5767BE"/>
    <w:rsid w:val="6D5A27AA"/>
    <w:rsid w:val="6D5BE942"/>
    <w:rsid w:val="6D5E3A85"/>
    <w:rsid w:val="6D636359"/>
    <w:rsid w:val="6D6DAE82"/>
    <w:rsid w:val="6D6DB6F9"/>
    <w:rsid w:val="6D70D5CF"/>
    <w:rsid w:val="6D73B3A2"/>
    <w:rsid w:val="6D76BCDB"/>
    <w:rsid w:val="6D77BD60"/>
    <w:rsid w:val="6D77C155"/>
    <w:rsid w:val="6D782B15"/>
    <w:rsid w:val="6D7A8881"/>
    <w:rsid w:val="6D7AB7BF"/>
    <w:rsid w:val="6D7C1C1C"/>
    <w:rsid w:val="6D80A31F"/>
    <w:rsid w:val="6D830888"/>
    <w:rsid w:val="6D835DEE"/>
    <w:rsid w:val="6D85785D"/>
    <w:rsid w:val="6D85857E"/>
    <w:rsid w:val="6D86E34A"/>
    <w:rsid w:val="6D887868"/>
    <w:rsid w:val="6D8BA1A8"/>
    <w:rsid w:val="6D8D3410"/>
    <w:rsid w:val="6D90EF25"/>
    <w:rsid w:val="6D92792B"/>
    <w:rsid w:val="6D93C877"/>
    <w:rsid w:val="6D93FEF3"/>
    <w:rsid w:val="6D9FF4C5"/>
    <w:rsid w:val="6DA0DD1C"/>
    <w:rsid w:val="6DA72ECD"/>
    <w:rsid w:val="6DA8FC73"/>
    <w:rsid w:val="6DAD5FA4"/>
    <w:rsid w:val="6DB09CDD"/>
    <w:rsid w:val="6DB2D8F8"/>
    <w:rsid w:val="6DB4436C"/>
    <w:rsid w:val="6DB661DC"/>
    <w:rsid w:val="6DB6D9FD"/>
    <w:rsid w:val="6DB8C9A2"/>
    <w:rsid w:val="6DBB56E9"/>
    <w:rsid w:val="6DBC7B44"/>
    <w:rsid w:val="6DBCC2A5"/>
    <w:rsid w:val="6DBD4D50"/>
    <w:rsid w:val="6DC28EAC"/>
    <w:rsid w:val="6DC7919F"/>
    <w:rsid w:val="6DC9410D"/>
    <w:rsid w:val="6DCA63EC"/>
    <w:rsid w:val="6DCC4970"/>
    <w:rsid w:val="6DCF1A6A"/>
    <w:rsid w:val="6DCFD055"/>
    <w:rsid w:val="6DCFEB9E"/>
    <w:rsid w:val="6DD0330E"/>
    <w:rsid w:val="6DD1D21F"/>
    <w:rsid w:val="6DD608B7"/>
    <w:rsid w:val="6DD96866"/>
    <w:rsid w:val="6DDABD76"/>
    <w:rsid w:val="6DDC7D52"/>
    <w:rsid w:val="6DE3FD49"/>
    <w:rsid w:val="6DE5C2BC"/>
    <w:rsid w:val="6DE6B422"/>
    <w:rsid w:val="6DE6CBED"/>
    <w:rsid w:val="6DE9E170"/>
    <w:rsid w:val="6DEDC040"/>
    <w:rsid w:val="6DEF54D2"/>
    <w:rsid w:val="6DF855EA"/>
    <w:rsid w:val="6DF86B33"/>
    <w:rsid w:val="6DF9E71E"/>
    <w:rsid w:val="6DFA6A72"/>
    <w:rsid w:val="6DFBC7A8"/>
    <w:rsid w:val="6E00B3BB"/>
    <w:rsid w:val="6E01F9D0"/>
    <w:rsid w:val="6E022CAE"/>
    <w:rsid w:val="6E03A70C"/>
    <w:rsid w:val="6E045BB3"/>
    <w:rsid w:val="6E04CED9"/>
    <w:rsid w:val="6E05C741"/>
    <w:rsid w:val="6E09BEAD"/>
    <w:rsid w:val="6E0C4B88"/>
    <w:rsid w:val="6E0C8B8F"/>
    <w:rsid w:val="6E0C8F79"/>
    <w:rsid w:val="6E0CC55A"/>
    <w:rsid w:val="6E0EE67C"/>
    <w:rsid w:val="6E0F802F"/>
    <w:rsid w:val="6E1067AD"/>
    <w:rsid w:val="6E1591B5"/>
    <w:rsid w:val="6E1A38AD"/>
    <w:rsid w:val="6E27A329"/>
    <w:rsid w:val="6E280E75"/>
    <w:rsid w:val="6E2ADA2B"/>
    <w:rsid w:val="6E2F313E"/>
    <w:rsid w:val="6E341CEF"/>
    <w:rsid w:val="6E361CBA"/>
    <w:rsid w:val="6E38AD9E"/>
    <w:rsid w:val="6E3CA96B"/>
    <w:rsid w:val="6E3FF1BC"/>
    <w:rsid w:val="6E401012"/>
    <w:rsid w:val="6E4236BF"/>
    <w:rsid w:val="6E4361CC"/>
    <w:rsid w:val="6E441677"/>
    <w:rsid w:val="6E46C9E7"/>
    <w:rsid w:val="6E48D7C5"/>
    <w:rsid w:val="6E4D6881"/>
    <w:rsid w:val="6E50467F"/>
    <w:rsid w:val="6E51D9FB"/>
    <w:rsid w:val="6E5661F7"/>
    <w:rsid w:val="6E57491C"/>
    <w:rsid w:val="6E582147"/>
    <w:rsid w:val="6E5989E1"/>
    <w:rsid w:val="6E5C1D92"/>
    <w:rsid w:val="6E5E7950"/>
    <w:rsid w:val="6E614666"/>
    <w:rsid w:val="6E64998A"/>
    <w:rsid w:val="6E66990C"/>
    <w:rsid w:val="6E669B92"/>
    <w:rsid w:val="6E6B213E"/>
    <w:rsid w:val="6E6E4986"/>
    <w:rsid w:val="6E740FB3"/>
    <w:rsid w:val="6E749559"/>
    <w:rsid w:val="6E74BFA1"/>
    <w:rsid w:val="6E7847C0"/>
    <w:rsid w:val="6E813A28"/>
    <w:rsid w:val="6E849841"/>
    <w:rsid w:val="6E86100E"/>
    <w:rsid w:val="6E86878F"/>
    <w:rsid w:val="6E86FFFB"/>
    <w:rsid w:val="6E93BAD0"/>
    <w:rsid w:val="6E96467B"/>
    <w:rsid w:val="6E9659E6"/>
    <w:rsid w:val="6E974649"/>
    <w:rsid w:val="6E9D5527"/>
    <w:rsid w:val="6EA2243F"/>
    <w:rsid w:val="6EA7147C"/>
    <w:rsid w:val="6EA8F255"/>
    <w:rsid w:val="6EA9B2B7"/>
    <w:rsid w:val="6EAB1C10"/>
    <w:rsid w:val="6EAF9376"/>
    <w:rsid w:val="6EB3BB63"/>
    <w:rsid w:val="6EBB23BD"/>
    <w:rsid w:val="6EBB4EF1"/>
    <w:rsid w:val="6EBF4BE2"/>
    <w:rsid w:val="6EBFBC34"/>
    <w:rsid w:val="6EC4E86E"/>
    <w:rsid w:val="6ECC868A"/>
    <w:rsid w:val="6ED208AE"/>
    <w:rsid w:val="6ED23FED"/>
    <w:rsid w:val="6ED4BF09"/>
    <w:rsid w:val="6EDA1F15"/>
    <w:rsid w:val="6EDDD24A"/>
    <w:rsid w:val="6EDE9602"/>
    <w:rsid w:val="6EE078CE"/>
    <w:rsid w:val="6EE20459"/>
    <w:rsid w:val="6EE216B8"/>
    <w:rsid w:val="6EE59DCE"/>
    <w:rsid w:val="6EE9448F"/>
    <w:rsid w:val="6EE955E5"/>
    <w:rsid w:val="6EEA24CD"/>
    <w:rsid w:val="6EEBEF28"/>
    <w:rsid w:val="6EEDFF69"/>
    <w:rsid w:val="6EF13849"/>
    <w:rsid w:val="6EF1B253"/>
    <w:rsid w:val="6EF43608"/>
    <w:rsid w:val="6EF5F5F5"/>
    <w:rsid w:val="6EFB5836"/>
    <w:rsid w:val="6EFCDCFF"/>
    <w:rsid w:val="6EFCED5D"/>
    <w:rsid w:val="6EFD4C9A"/>
    <w:rsid w:val="6EFD8B10"/>
    <w:rsid w:val="6F083919"/>
    <w:rsid w:val="6F0ED6F9"/>
    <w:rsid w:val="6F0F50BF"/>
    <w:rsid w:val="6F0F5E1B"/>
    <w:rsid w:val="6F1192DC"/>
    <w:rsid w:val="6F166D11"/>
    <w:rsid w:val="6F185F97"/>
    <w:rsid w:val="6F1E2FCB"/>
    <w:rsid w:val="6F1FC1AD"/>
    <w:rsid w:val="6F2043D4"/>
    <w:rsid w:val="6F2279DB"/>
    <w:rsid w:val="6F240803"/>
    <w:rsid w:val="6F24D894"/>
    <w:rsid w:val="6F254EFC"/>
    <w:rsid w:val="6F2B1409"/>
    <w:rsid w:val="6F35878C"/>
    <w:rsid w:val="6F3A5752"/>
    <w:rsid w:val="6F3DC1DF"/>
    <w:rsid w:val="6F457B87"/>
    <w:rsid w:val="6F468BC0"/>
    <w:rsid w:val="6F472DD0"/>
    <w:rsid w:val="6F58241F"/>
    <w:rsid w:val="6F5983A1"/>
    <w:rsid w:val="6F5BC455"/>
    <w:rsid w:val="6F61F0B8"/>
    <w:rsid w:val="6F61F94E"/>
    <w:rsid w:val="6F64A1B8"/>
    <w:rsid w:val="6F686D6C"/>
    <w:rsid w:val="6F690AE8"/>
    <w:rsid w:val="6F69C317"/>
    <w:rsid w:val="6F6BC9FB"/>
    <w:rsid w:val="6F7036D2"/>
    <w:rsid w:val="6F70688B"/>
    <w:rsid w:val="6F70F4F4"/>
    <w:rsid w:val="6F711324"/>
    <w:rsid w:val="6F7234C0"/>
    <w:rsid w:val="6F7345DC"/>
    <w:rsid w:val="6F739753"/>
    <w:rsid w:val="6F7686BA"/>
    <w:rsid w:val="6F7F0849"/>
    <w:rsid w:val="6F828483"/>
    <w:rsid w:val="6F82D1DC"/>
    <w:rsid w:val="6F846236"/>
    <w:rsid w:val="6F880729"/>
    <w:rsid w:val="6F8C7404"/>
    <w:rsid w:val="6F8D5BCE"/>
    <w:rsid w:val="6F91F19A"/>
    <w:rsid w:val="6F969986"/>
    <w:rsid w:val="6F9BB778"/>
    <w:rsid w:val="6F9FF37E"/>
    <w:rsid w:val="6FA014B9"/>
    <w:rsid w:val="6FA1C644"/>
    <w:rsid w:val="6FA5C9F3"/>
    <w:rsid w:val="6FA7A147"/>
    <w:rsid w:val="6FA8D11B"/>
    <w:rsid w:val="6FAA9BE2"/>
    <w:rsid w:val="6FB48FFB"/>
    <w:rsid w:val="6FB4F166"/>
    <w:rsid w:val="6FBAD1E5"/>
    <w:rsid w:val="6FBD1BB3"/>
    <w:rsid w:val="6FBDF66A"/>
    <w:rsid w:val="6FC189E0"/>
    <w:rsid w:val="6FC746D7"/>
    <w:rsid w:val="6FCB5C2A"/>
    <w:rsid w:val="6FD03425"/>
    <w:rsid w:val="6FD1E1A2"/>
    <w:rsid w:val="6FD29FCE"/>
    <w:rsid w:val="6FD2A44B"/>
    <w:rsid w:val="6FD56945"/>
    <w:rsid w:val="6FD75BD5"/>
    <w:rsid w:val="6FD7912D"/>
    <w:rsid w:val="6FD8C9A6"/>
    <w:rsid w:val="6FDA3C6E"/>
    <w:rsid w:val="6FDA86C4"/>
    <w:rsid w:val="6FDEE7DE"/>
    <w:rsid w:val="6FDF7C94"/>
    <w:rsid w:val="6FE7158F"/>
    <w:rsid w:val="6FEA7B5D"/>
    <w:rsid w:val="6FF198D6"/>
    <w:rsid w:val="6FF4DD9B"/>
    <w:rsid w:val="6FFF009B"/>
    <w:rsid w:val="70000F8F"/>
    <w:rsid w:val="7000633D"/>
    <w:rsid w:val="70011B74"/>
    <w:rsid w:val="70040FD1"/>
    <w:rsid w:val="7004BEDE"/>
    <w:rsid w:val="7007D536"/>
    <w:rsid w:val="700A3843"/>
    <w:rsid w:val="700A77CE"/>
    <w:rsid w:val="700DE0D5"/>
    <w:rsid w:val="700E53CD"/>
    <w:rsid w:val="7013C439"/>
    <w:rsid w:val="70143C27"/>
    <w:rsid w:val="701C240C"/>
    <w:rsid w:val="701E6655"/>
    <w:rsid w:val="701EAB86"/>
    <w:rsid w:val="702059FF"/>
    <w:rsid w:val="7020E599"/>
    <w:rsid w:val="7026F357"/>
    <w:rsid w:val="702BA58A"/>
    <w:rsid w:val="702C035F"/>
    <w:rsid w:val="702C47DC"/>
    <w:rsid w:val="702C5F2A"/>
    <w:rsid w:val="7032FBC0"/>
    <w:rsid w:val="70342B0E"/>
    <w:rsid w:val="70345099"/>
    <w:rsid w:val="70398A6B"/>
    <w:rsid w:val="7039C427"/>
    <w:rsid w:val="703A4562"/>
    <w:rsid w:val="70543F01"/>
    <w:rsid w:val="705554FC"/>
    <w:rsid w:val="70556BD7"/>
    <w:rsid w:val="705570AC"/>
    <w:rsid w:val="705764E9"/>
    <w:rsid w:val="7057DB4A"/>
    <w:rsid w:val="705A9E47"/>
    <w:rsid w:val="705B0154"/>
    <w:rsid w:val="705E23A1"/>
    <w:rsid w:val="7063FFC8"/>
    <w:rsid w:val="7066D706"/>
    <w:rsid w:val="70696007"/>
    <w:rsid w:val="706D4183"/>
    <w:rsid w:val="706F4C29"/>
    <w:rsid w:val="70705C73"/>
    <w:rsid w:val="70713EB8"/>
    <w:rsid w:val="7072BFDE"/>
    <w:rsid w:val="7076A39D"/>
    <w:rsid w:val="7079D63C"/>
    <w:rsid w:val="707C06EF"/>
    <w:rsid w:val="707C15D4"/>
    <w:rsid w:val="707D465D"/>
    <w:rsid w:val="707F234D"/>
    <w:rsid w:val="70805E4F"/>
    <w:rsid w:val="7082E441"/>
    <w:rsid w:val="70836C5E"/>
    <w:rsid w:val="70862C35"/>
    <w:rsid w:val="7086F990"/>
    <w:rsid w:val="7087A9DE"/>
    <w:rsid w:val="70894623"/>
    <w:rsid w:val="708EAB56"/>
    <w:rsid w:val="7091007B"/>
    <w:rsid w:val="70933551"/>
    <w:rsid w:val="70936A02"/>
    <w:rsid w:val="7096175C"/>
    <w:rsid w:val="7099D0BD"/>
    <w:rsid w:val="709C46E6"/>
    <w:rsid w:val="709C4730"/>
    <w:rsid w:val="709CD4D2"/>
    <w:rsid w:val="709EC6EA"/>
    <w:rsid w:val="70A1B156"/>
    <w:rsid w:val="70A2B540"/>
    <w:rsid w:val="70A8E151"/>
    <w:rsid w:val="70A96D65"/>
    <w:rsid w:val="70AFC0A4"/>
    <w:rsid w:val="70B2CF80"/>
    <w:rsid w:val="70B37459"/>
    <w:rsid w:val="70B5597D"/>
    <w:rsid w:val="70B65C3F"/>
    <w:rsid w:val="70B6D396"/>
    <w:rsid w:val="70B93305"/>
    <w:rsid w:val="70BDB390"/>
    <w:rsid w:val="70BE836F"/>
    <w:rsid w:val="70BEADD8"/>
    <w:rsid w:val="70BFE78A"/>
    <w:rsid w:val="70C09AD1"/>
    <w:rsid w:val="70C1392A"/>
    <w:rsid w:val="70C1BE3F"/>
    <w:rsid w:val="70C28AA1"/>
    <w:rsid w:val="70C3157C"/>
    <w:rsid w:val="70CB02E3"/>
    <w:rsid w:val="70CB9FB5"/>
    <w:rsid w:val="70CF3C21"/>
    <w:rsid w:val="70D24A24"/>
    <w:rsid w:val="70D2B0A4"/>
    <w:rsid w:val="70D5D4A2"/>
    <w:rsid w:val="70DB4C84"/>
    <w:rsid w:val="70E0C665"/>
    <w:rsid w:val="70E183F4"/>
    <w:rsid w:val="70E25872"/>
    <w:rsid w:val="70E4F158"/>
    <w:rsid w:val="70EE516E"/>
    <w:rsid w:val="70F22321"/>
    <w:rsid w:val="70F275EF"/>
    <w:rsid w:val="70F29DB3"/>
    <w:rsid w:val="70F2D515"/>
    <w:rsid w:val="70F6FF08"/>
    <w:rsid w:val="70F7E7FE"/>
    <w:rsid w:val="70F9EDC2"/>
    <w:rsid w:val="70FA8A12"/>
    <w:rsid w:val="70FBFEE9"/>
    <w:rsid w:val="71004483"/>
    <w:rsid w:val="7101F219"/>
    <w:rsid w:val="71022E61"/>
    <w:rsid w:val="7103048B"/>
    <w:rsid w:val="710A498B"/>
    <w:rsid w:val="710B705B"/>
    <w:rsid w:val="710E48DB"/>
    <w:rsid w:val="710F378B"/>
    <w:rsid w:val="71127BE7"/>
    <w:rsid w:val="7117A650"/>
    <w:rsid w:val="711C67B7"/>
    <w:rsid w:val="711DAF10"/>
    <w:rsid w:val="711FE73C"/>
    <w:rsid w:val="713223FA"/>
    <w:rsid w:val="71342E27"/>
    <w:rsid w:val="713700A7"/>
    <w:rsid w:val="713B14FD"/>
    <w:rsid w:val="713BB3CC"/>
    <w:rsid w:val="713DC72C"/>
    <w:rsid w:val="7149266E"/>
    <w:rsid w:val="71495336"/>
    <w:rsid w:val="714B5F48"/>
    <w:rsid w:val="71506A6E"/>
    <w:rsid w:val="7152BE1E"/>
    <w:rsid w:val="715436DE"/>
    <w:rsid w:val="7155FF1D"/>
    <w:rsid w:val="7158C573"/>
    <w:rsid w:val="715990DC"/>
    <w:rsid w:val="715C3A8B"/>
    <w:rsid w:val="715F2CA5"/>
    <w:rsid w:val="7162AB7F"/>
    <w:rsid w:val="7165537C"/>
    <w:rsid w:val="716FC796"/>
    <w:rsid w:val="71740237"/>
    <w:rsid w:val="71743FD1"/>
    <w:rsid w:val="7175DCF1"/>
    <w:rsid w:val="717BDDBC"/>
    <w:rsid w:val="717E2F8B"/>
    <w:rsid w:val="717EADE3"/>
    <w:rsid w:val="7180CADA"/>
    <w:rsid w:val="71857EEC"/>
    <w:rsid w:val="71876CB8"/>
    <w:rsid w:val="718C182C"/>
    <w:rsid w:val="718D29C7"/>
    <w:rsid w:val="7190707A"/>
    <w:rsid w:val="7191BF06"/>
    <w:rsid w:val="7197C0FF"/>
    <w:rsid w:val="719B9D31"/>
    <w:rsid w:val="719D84FC"/>
    <w:rsid w:val="71A52288"/>
    <w:rsid w:val="71A656DB"/>
    <w:rsid w:val="71A8E0DF"/>
    <w:rsid w:val="71AE5F9C"/>
    <w:rsid w:val="71B1A2C4"/>
    <w:rsid w:val="71B3C244"/>
    <w:rsid w:val="71B48979"/>
    <w:rsid w:val="71BB8D72"/>
    <w:rsid w:val="71BC6819"/>
    <w:rsid w:val="71BC9062"/>
    <w:rsid w:val="71C1227A"/>
    <w:rsid w:val="71C37F82"/>
    <w:rsid w:val="71C41DF0"/>
    <w:rsid w:val="71C46477"/>
    <w:rsid w:val="71C4AA02"/>
    <w:rsid w:val="71C4F24E"/>
    <w:rsid w:val="71C5E0FB"/>
    <w:rsid w:val="71C6B8AA"/>
    <w:rsid w:val="71C794CC"/>
    <w:rsid w:val="71C8B94E"/>
    <w:rsid w:val="71C8D03E"/>
    <w:rsid w:val="71CA52A9"/>
    <w:rsid w:val="71D0C060"/>
    <w:rsid w:val="71D19A19"/>
    <w:rsid w:val="71D2F472"/>
    <w:rsid w:val="71D52B4B"/>
    <w:rsid w:val="71DBB10E"/>
    <w:rsid w:val="71DC0208"/>
    <w:rsid w:val="71E12D51"/>
    <w:rsid w:val="71E34FAE"/>
    <w:rsid w:val="71E4C79C"/>
    <w:rsid w:val="71E8E30A"/>
    <w:rsid w:val="71ECA6BD"/>
    <w:rsid w:val="71EF8E10"/>
    <w:rsid w:val="71F1A617"/>
    <w:rsid w:val="71F4ECE5"/>
    <w:rsid w:val="71F53CEA"/>
    <w:rsid w:val="71F92414"/>
    <w:rsid w:val="71F9243F"/>
    <w:rsid w:val="71FEF64B"/>
    <w:rsid w:val="72031664"/>
    <w:rsid w:val="72056169"/>
    <w:rsid w:val="72089152"/>
    <w:rsid w:val="720A8EF5"/>
    <w:rsid w:val="720D0DD3"/>
    <w:rsid w:val="7212FD0B"/>
    <w:rsid w:val="72156559"/>
    <w:rsid w:val="721772D4"/>
    <w:rsid w:val="7219A42D"/>
    <w:rsid w:val="7219FFF9"/>
    <w:rsid w:val="72203F5F"/>
    <w:rsid w:val="7229489F"/>
    <w:rsid w:val="722EA342"/>
    <w:rsid w:val="7231E7BD"/>
    <w:rsid w:val="723B528E"/>
    <w:rsid w:val="723EA04F"/>
    <w:rsid w:val="72412597"/>
    <w:rsid w:val="7241DE87"/>
    <w:rsid w:val="72420435"/>
    <w:rsid w:val="72437137"/>
    <w:rsid w:val="7246B202"/>
    <w:rsid w:val="72477531"/>
    <w:rsid w:val="72488C55"/>
    <w:rsid w:val="7248DD93"/>
    <w:rsid w:val="7249A44B"/>
    <w:rsid w:val="724E6DCA"/>
    <w:rsid w:val="7252E1F1"/>
    <w:rsid w:val="72530FF3"/>
    <w:rsid w:val="7254480B"/>
    <w:rsid w:val="725651CF"/>
    <w:rsid w:val="725BAB69"/>
    <w:rsid w:val="725E68EE"/>
    <w:rsid w:val="7264FAF7"/>
    <w:rsid w:val="7266A07C"/>
    <w:rsid w:val="7269FAF4"/>
    <w:rsid w:val="726AA432"/>
    <w:rsid w:val="726B5637"/>
    <w:rsid w:val="726BE615"/>
    <w:rsid w:val="726F5F50"/>
    <w:rsid w:val="7272D330"/>
    <w:rsid w:val="727412F0"/>
    <w:rsid w:val="7277C1E2"/>
    <w:rsid w:val="7278F459"/>
    <w:rsid w:val="727961CD"/>
    <w:rsid w:val="727D02F1"/>
    <w:rsid w:val="727E8BB3"/>
    <w:rsid w:val="727F832C"/>
    <w:rsid w:val="7280FB2C"/>
    <w:rsid w:val="7285F855"/>
    <w:rsid w:val="728B1E45"/>
    <w:rsid w:val="729526C6"/>
    <w:rsid w:val="729E5704"/>
    <w:rsid w:val="729ED4EC"/>
    <w:rsid w:val="729F00F7"/>
    <w:rsid w:val="72A52630"/>
    <w:rsid w:val="72A58E0B"/>
    <w:rsid w:val="72A65716"/>
    <w:rsid w:val="72A7074E"/>
    <w:rsid w:val="72A71D1F"/>
    <w:rsid w:val="72A90230"/>
    <w:rsid w:val="72AAFFE7"/>
    <w:rsid w:val="72AC5864"/>
    <w:rsid w:val="72B3197F"/>
    <w:rsid w:val="72B65EF4"/>
    <w:rsid w:val="72B8226F"/>
    <w:rsid w:val="72BC3599"/>
    <w:rsid w:val="72C05907"/>
    <w:rsid w:val="72C0A5D3"/>
    <w:rsid w:val="72C93417"/>
    <w:rsid w:val="72D38820"/>
    <w:rsid w:val="72D7CFCB"/>
    <w:rsid w:val="72D920F5"/>
    <w:rsid w:val="72DE88B2"/>
    <w:rsid w:val="72E49C81"/>
    <w:rsid w:val="72F23348"/>
    <w:rsid w:val="72F520C2"/>
    <w:rsid w:val="72F66034"/>
    <w:rsid w:val="72F92B6D"/>
    <w:rsid w:val="72FA08C8"/>
    <w:rsid w:val="72FBCE58"/>
    <w:rsid w:val="72FCBD5E"/>
    <w:rsid w:val="72FF40BE"/>
    <w:rsid w:val="7300D858"/>
    <w:rsid w:val="73014FE9"/>
    <w:rsid w:val="730352BD"/>
    <w:rsid w:val="7303B080"/>
    <w:rsid w:val="73168A78"/>
    <w:rsid w:val="7319E61F"/>
    <w:rsid w:val="731C50D1"/>
    <w:rsid w:val="731D4EC5"/>
    <w:rsid w:val="732015C5"/>
    <w:rsid w:val="7321D03D"/>
    <w:rsid w:val="73258665"/>
    <w:rsid w:val="7326050A"/>
    <w:rsid w:val="732E0230"/>
    <w:rsid w:val="732F66FC"/>
    <w:rsid w:val="7331D5D9"/>
    <w:rsid w:val="7338FB34"/>
    <w:rsid w:val="733E4C6A"/>
    <w:rsid w:val="734263F0"/>
    <w:rsid w:val="73456E25"/>
    <w:rsid w:val="73480C93"/>
    <w:rsid w:val="734CAD24"/>
    <w:rsid w:val="734D0C58"/>
    <w:rsid w:val="734E0C15"/>
    <w:rsid w:val="734FCD58"/>
    <w:rsid w:val="73534280"/>
    <w:rsid w:val="73584BF9"/>
    <w:rsid w:val="7358F26F"/>
    <w:rsid w:val="73597162"/>
    <w:rsid w:val="735B5AF4"/>
    <w:rsid w:val="7361C9C8"/>
    <w:rsid w:val="736536A9"/>
    <w:rsid w:val="73659B52"/>
    <w:rsid w:val="7365A081"/>
    <w:rsid w:val="73673C45"/>
    <w:rsid w:val="736BA05D"/>
    <w:rsid w:val="736CD49B"/>
    <w:rsid w:val="736D5E5A"/>
    <w:rsid w:val="737335E9"/>
    <w:rsid w:val="7374F82D"/>
    <w:rsid w:val="7378751B"/>
    <w:rsid w:val="737C98CE"/>
    <w:rsid w:val="737D2885"/>
    <w:rsid w:val="737F29BD"/>
    <w:rsid w:val="7382A05F"/>
    <w:rsid w:val="738719EF"/>
    <w:rsid w:val="738A7C04"/>
    <w:rsid w:val="73943A54"/>
    <w:rsid w:val="73948DD5"/>
    <w:rsid w:val="7397AA5C"/>
    <w:rsid w:val="739F04BB"/>
    <w:rsid w:val="73A2F6FE"/>
    <w:rsid w:val="73A62F31"/>
    <w:rsid w:val="73A677CE"/>
    <w:rsid w:val="73A82989"/>
    <w:rsid w:val="73AEBD18"/>
    <w:rsid w:val="73AF964C"/>
    <w:rsid w:val="73B37D60"/>
    <w:rsid w:val="73B81016"/>
    <w:rsid w:val="73B9DA15"/>
    <w:rsid w:val="73BC1887"/>
    <w:rsid w:val="73C41DAD"/>
    <w:rsid w:val="73C613BD"/>
    <w:rsid w:val="73C8E1E9"/>
    <w:rsid w:val="73CDBCFF"/>
    <w:rsid w:val="73D4AA90"/>
    <w:rsid w:val="73D6366A"/>
    <w:rsid w:val="73D7B434"/>
    <w:rsid w:val="73DD8A46"/>
    <w:rsid w:val="73DD9917"/>
    <w:rsid w:val="73DDD9A3"/>
    <w:rsid w:val="73DFE590"/>
    <w:rsid w:val="73E42873"/>
    <w:rsid w:val="73E6A772"/>
    <w:rsid w:val="73F0436E"/>
    <w:rsid w:val="73F13547"/>
    <w:rsid w:val="73F1E176"/>
    <w:rsid w:val="73F22230"/>
    <w:rsid w:val="73F3336B"/>
    <w:rsid w:val="73F39CA4"/>
    <w:rsid w:val="73F95F59"/>
    <w:rsid w:val="73F99BE5"/>
    <w:rsid w:val="73FB7AAE"/>
    <w:rsid w:val="740141EE"/>
    <w:rsid w:val="74022B52"/>
    <w:rsid w:val="7402A8DF"/>
    <w:rsid w:val="74126CE5"/>
    <w:rsid w:val="7415E530"/>
    <w:rsid w:val="74223408"/>
    <w:rsid w:val="7422762A"/>
    <w:rsid w:val="7424AEE8"/>
    <w:rsid w:val="74262B8B"/>
    <w:rsid w:val="742B739D"/>
    <w:rsid w:val="74368615"/>
    <w:rsid w:val="743DF895"/>
    <w:rsid w:val="743F433F"/>
    <w:rsid w:val="744483E4"/>
    <w:rsid w:val="7445BF57"/>
    <w:rsid w:val="744EAD18"/>
    <w:rsid w:val="74523CB8"/>
    <w:rsid w:val="7452CDDD"/>
    <w:rsid w:val="7455F5A6"/>
    <w:rsid w:val="745764AC"/>
    <w:rsid w:val="74594C34"/>
    <w:rsid w:val="745D2FA6"/>
    <w:rsid w:val="745F307E"/>
    <w:rsid w:val="7460D640"/>
    <w:rsid w:val="7462B92C"/>
    <w:rsid w:val="74662A4C"/>
    <w:rsid w:val="746E2952"/>
    <w:rsid w:val="7472CBEA"/>
    <w:rsid w:val="7474148D"/>
    <w:rsid w:val="74765ED9"/>
    <w:rsid w:val="747A82DD"/>
    <w:rsid w:val="747B89D0"/>
    <w:rsid w:val="747F7D31"/>
    <w:rsid w:val="7481F6FB"/>
    <w:rsid w:val="74820A0F"/>
    <w:rsid w:val="74835F45"/>
    <w:rsid w:val="748471C5"/>
    <w:rsid w:val="74857CD8"/>
    <w:rsid w:val="748B6674"/>
    <w:rsid w:val="74907D07"/>
    <w:rsid w:val="7493E44C"/>
    <w:rsid w:val="7499CB53"/>
    <w:rsid w:val="749BB183"/>
    <w:rsid w:val="749DC423"/>
    <w:rsid w:val="749E4C90"/>
    <w:rsid w:val="74A7894D"/>
    <w:rsid w:val="74A7A125"/>
    <w:rsid w:val="74A9FDCF"/>
    <w:rsid w:val="74ACBBC3"/>
    <w:rsid w:val="74AE1ED6"/>
    <w:rsid w:val="74B121A8"/>
    <w:rsid w:val="74B43933"/>
    <w:rsid w:val="74BABE50"/>
    <w:rsid w:val="74BBAEB6"/>
    <w:rsid w:val="74BE1BCD"/>
    <w:rsid w:val="74BE9E85"/>
    <w:rsid w:val="74C4D92A"/>
    <w:rsid w:val="74C5D769"/>
    <w:rsid w:val="74C8019A"/>
    <w:rsid w:val="74C9C9D7"/>
    <w:rsid w:val="74D00307"/>
    <w:rsid w:val="74D0EAC1"/>
    <w:rsid w:val="74D4CB95"/>
    <w:rsid w:val="74D68E4D"/>
    <w:rsid w:val="74D9FB22"/>
    <w:rsid w:val="74DD7FC6"/>
    <w:rsid w:val="74E3EE5D"/>
    <w:rsid w:val="74EB7C76"/>
    <w:rsid w:val="74EF15E4"/>
    <w:rsid w:val="74EF9D23"/>
    <w:rsid w:val="74F07E3F"/>
    <w:rsid w:val="74F31AF6"/>
    <w:rsid w:val="74F6442E"/>
    <w:rsid w:val="74F8A549"/>
    <w:rsid w:val="74F98579"/>
    <w:rsid w:val="74FB4CAF"/>
    <w:rsid w:val="74FC3BFA"/>
    <w:rsid w:val="74FE6A65"/>
    <w:rsid w:val="7500A002"/>
    <w:rsid w:val="7502D7C4"/>
    <w:rsid w:val="750B124B"/>
    <w:rsid w:val="750BDED8"/>
    <w:rsid w:val="750BE00D"/>
    <w:rsid w:val="750CF6E6"/>
    <w:rsid w:val="75103326"/>
    <w:rsid w:val="75159ADC"/>
    <w:rsid w:val="75199399"/>
    <w:rsid w:val="751A0002"/>
    <w:rsid w:val="751A8745"/>
    <w:rsid w:val="751AC99A"/>
    <w:rsid w:val="751F2C0C"/>
    <w:rsid w:val="7525B6B0"/>
    <w:rsid w:val="7528B7C1"/>
    <w:rsid w:val="7529F67A"/>
    <w:rsid w:val="752A2B2A"/>
    <w:rsid w:val="752F5042"/>
    <w:rsid w:val="7537680E"/>
    <w:rsid w:val="753FACE6"/>
    <w:rsid w:val="75417DE6"/>
    <w:rsid w:val="75467C8F"/>
    <w:rsid w:val="75476C39"/>
    <w:rsid w:val="7549EF84"/>
    <w:rsid w:val="754D1355"/>
    <w:rsid w:val="754FE822"/>
    <w:rsid w:val="75519485"/>
    <w:rsid w:val="7552E287"/>
    <w:rsid w:val="755677E4"/>
    <w:rsid w:val="75588AB5"/>
    <w:rsid w:val="755C2083"/>
    <w:rsid w:val="755F7806"/>
    <w:rsid w:val="7560C57C"/>
    <w:rsid w:val="756124F0"/>
    <w:rsid w:val="75627294"/>
    <w:rsid w:val="75679200"/>
    <w:rsid w:val="756E011F"/>
    <w:rsid w:val="756F2D01"/>
    <w:rsid w:val="7576467F"/>
    <w:rsid w:val="75769093"/>
    <w:rsid w:val="757794AF"/>
    <w:rsid w:val="7579043B"/>
    <w:rsid w:val="7581D8AC"/>
    <w:rsid w:val="75877742"/>
    <w:rsid w:val="75891AF9"/>
    <w:rsid w:val="758A0E9A"/>
    <w:rsid w:val="758C6234"/>
    <w:rsid w:val="758D09FC"/>
    <w:rsid w:val="7592524A"/>
    <w:rsid w:val="75975785"/>
    <w:rsid w:val="7599A724"/>
    <w:rsid w:val="759C6A53"/>
    <w:rsid w:val="75A32546"/>
    <w:rsid w:val="75A96148"/>
    <w:rsid w:val="75A9F67F"/>
    <w:rsid w:val="75AAFFFC"/>
    <w:rsid w:val="75AC8B2E"/>
    <w:rsid w:val="75AE2020"/>
    <w:rsid w:val="75AE3D46"/>
    <w:rsid w:val="75B25E23"/>
    <w:rsid w:val="75BB5185"/>
    <w:rsid w:val="75BDD349"/>
    <w:rsid w:val="75BEBC54"/>
    <w:rsid w:val="75C055ED"/>
    <w:rsid w:val="75C2EA9B"/>
    <w:rsid w:val="75C87F33"/>
    <w:rsid w:val="75CCC262"/>
    <w:rsid w:val="75CDCE6A"/>
    <w:rsid w:val="75D33072"/>
    <w:rsid w:val="75DA4782"/>
    <w:rsid w:val="75DA9978"/>
    <w:rsid w:val="75DC048B"/>
    <w:rsid w:val="75DC37A7"/>
    <w:rsid w:val="75DCECB0"/>
    <w:rsid w:val="75DF2DE2"/>
    <w:rsid w:val="75E27C2C"/>
    <w:rsid w:val="75E56DAE"/>
    <w:rsid w:val="75F08852"/>
    <w:rsid w:val="75F18CD4"/>
    <w:rsid w:val="75F9FA07"/>
    <w:rsid w:val="75FB4D16"/>
    <w:rsid w:val="75FD0117"/>
    <w:rsid w:val="75FDF233"/>
    <w:rsid w:val="75FE9316"/>
    <w:rsid w:val="7600286B"/>
    <w:rsid w:val="76031D7E"/>
    <w:rsid w:val="760397BE"/>
    <w:rsid w:val="7605889A"/>
    <w:rsid w:val="7605C127"/>
    <w:rsid w:val="7605DC6E"/>
    <w:rsid w:val="760633C9"/>
    <w:rsid w:val="76077B78"/>
    <w:rsid w:val="7609AD4F"/>
    <w:rsid w:val="7609B499"/>
    <w:rsid w:val="760B7510"/>
    <w:rsid w:val="760B9352"/>
    <w:rsid w:val="7611ACEF"/>
    <w:rsid w:val="761243B4"/>
    <w:rsid w:val="761532DD"/>
    <w:rsid w:val="7616C92A"/>
    <w:rsid w:val="76180C69"/>
    <w:rsid w:val="761BC382"/>
    <w:rsid w:val="761BD3C4"/>
    <w:rsid w:val="761D93A3"/>
    <w:rsid w:val="761DED25"/>
    <w:rsid w:val="761EDEAA"/>
    <w:rsid w:val="762195BD"/>
    <w:rsid w:val="7621E2C0"/>
    <w:rsid w:val="7626E434"/>
    <w:rsid w:val="762ACC8F"/>
    <w:rsid w:val="762B4A45"/>
    <w:rsid w:val="762CA36B"/>
    <w:rsid w:val="7630E982"/>
    <w:rsid w:val="763326DD"/>
    <w:rsid w:val="76376CEC"/>
    <w:rsid w:val="7638C7B3"/>
    <w:rsid w:val="76390A5E"/>
    <w:rsid w:val="763BDC62"/>
    <w:rsid w:val="763E7A8C"/>
    <w:rsid w:val="763F2ED4"/>
    <w:rsid w:val="76413F49"/>
    <w:rsid w:val="7648EB04"/>
    <w:rsid w:val="76491AA2"/>
    <w:rsid w:val="764A30ED"/>
    <w:rsid w:val="764D5772"/>
    <w:rsid w:val="764FBAFF"/>
    <w:rsid w:val="764FF80A"/>
    <w:rsid w:val="7653DEEB"/>
    <w:rsid w:val="765589E9"/>
    <w:rsid w:val="76582D8A"/>
    <w:rsid w:val="765BCD44"/>
    <w:rsid w:val="76625B91"/>
    <w:rsid w:val="76626ABF"/>
    <w:rsid w:val="76630943"/>
    <w:rsid w:val="76644A32"/>
    <w:rsid w:val="766E59C6"/>
    <w:rsid w:val="76716BE7"/>
    <w:rsid w:val="7673FDBD"/>
    <w:rsid w:val="76744F81"/>
    <w:rsid w:val="767A6E0D"/>
    <w:rsid w:val="767E327C"/>
    <w:rsid w:val="767FA111"/>
    <w:rsid w:val="76816BFA"/>
    <w:rsid w:val="768AE645"/>
    <w:rsid w:val="768CDD80"/>
    <w:rsid w:val="768DA7D9"/>
    <w:rsid w:val="768FB469"/>
    <w:rsid w:val="768FD68A"/>
    <w:rsid w:val="7692148F"/>
    <w:rsid w:val="76927AE5"/>
    <w:rsid w:val="76971D61"/>
    <w:rsid w:val="76987C27"/>
    <w:rsid w:val="7698F17B"/>
    <w:rsid w:val="76A32356"/>
    <w:rsid w:val="76A4C0EB"/>
    <w:rsid w:val="76A55FF0"/>
    <w:rsid w:val="76AA0738"/>
    <w:rsid w:val="76AA5EA2"/>
    <w:rsid w:val="76AAC794"/>
    <w:rsid w:val="76B0F331"/>
    <w:rsid w:val="76B3CBE7"/>
    <w:rsid w:val="76B78F29"/>
    <w:rsid w:val="76BB2C6D"/>
    <w:rsid w:val="76BD7A46"/>
    <w:rsid w:val="76BF8B1E"/>
    <w:rsid w:val="76C056E4"/>
    <w:rsid w:val="76C1D2DE"/>
    <w:rsid w:val="76C20733"/>
    <w:rsid w:val="76C2D501"/>
    <w:rsid w:val="76C51749"/>
    <w:rsid w:val="76CA6790"/>
    <w:rsid w:val="76CB0D97"/>
    <w:rsid w:val="76CBF19D"/>
    <w:rsid w:val="76CC31EB"/>
    <w:rsid w:val="76CF4592"/>
    <w:rsid w:val="76CF506D"/>
    <w:rsid w:val="76D0660E"/>
    <w:rsid w:val="76D2607C"/>
    <w:rsid w:val="76D303DC"/>
    <w:rsid w:val="76D64065"/>
    <w:rsid w:val="76D8F57F"/>
    <w:rsid w:val="76DD64F8"/>
    <w:rsid w:val="76DDAE99"/>
    <w:rsid w:val="76E22A90"/>
    <w:rsid w:val="76E29491"/>
    <w:rsid w:val="76E32527"/>
    <w:rsid w:val="76E8560B"/>
    <w:rsid w:val="76EB4C33"/>
    <w:rsid w:val="76F0E91F"/>
    <w:rsid w:val="76F34A5E"/>
    <w:rsid w:val="76F5C4A0"/>
    <w:rsid w:val="76F727C3"/>
    <w:rsid w:val="76F787F3"/>
    <w:rsid w:val="76F84E85"/>
    <w:rsid w:val="76FB686B"/>
    <w:rsid w:val="76FBE773"/>
    <w:rsid w:val="7701A6EA"/>
    <w:rsid w:val="770237A6"/>
    <w:rsid w:val="7702E2E4"/>
    <w:rsid w:val="7704667D"/>
    <w:rsid w:val="77061210"/>
    <w:rsid w:val="7709BFF4"/>
    <w:rsid w:val="770F4EEB"/>
    <w:rsid w:val="7711C09C"/>
    <w:rsid w:val="771206DE"/>
    <w:rsid w:val="7718DE50"/>
    <w:rsid w:val="771A2000"/>
    <w:rsid w:val="771E5B41"/>
    <w:rsid w:val="77202BAC"/>
    <w:rsid w:val="772572DF"/>
    <w:rsid w:val="7725E0DD"/>
    <w:rsid w:val="77273135"/>
    <w:rsid w:val="772A1201"/>
    <w:rsid w:val="772D4CD6"/>
    <w:rsid w:val="77300F72"/>
    <w:rsid w:val="77327FD1"/>
    <w:rsid w:val="77328EE6"/>
    <w:rsid w:val="7733500A"/>
    <w:rsid w:val="77390A3A"/>
    <w:rsid w:val="773B93C3"/>
    <w:rsid w:val="773D932B"/>
    <w:rsid w:val="773DA99C"/>
    <w:rsid w:val="77405763"/>
    <w:rsid w:val="77408E54"/>
    <w:rsid w:val="774931D5"/>
    <w:rsid w:val="774C599E"/>
    <w:rsid w:val="7750A929"/>
    <w:rsid w:val="7755A446"/>
    <w:rsid w:val="77585DCB"/>
    <w:rsid w:val="775C3EB5"/>
    <w:rsid w:val="775C9D21"/>
    <w:rsid w:val="776343D8"/>
    <w:rsid w:val="77645200"/>
    <w:rsid w:val="77655F92"/>
    <w:rsid w:val="7767C110"/>
    <w:rsid w:val="7768604B"/>
    <w:rsid w:val="776B1081"/>
    <w:rsid w:val="776C256F"/>
    <w:rsid w:val="776D9C1D"/>
    <w:rsid w:val="776F111D"/>
    <w:rsid w:val="7777E96B"/>
    <w:rsid w:val="777C7E73"/>
    <w:rsid w:val="777E5A4A"/>
    <w:rsid w:val="777ECF2B"/>
    <w:rsid w:val="77830EA6"/>
    <w:rsid w:val="7785606A"/>
    <w:rsid w:val="7785FDF9"/>
    <w:rsid w:val="77865CF8"/>
    <w:rsid w:val="778C5C9D"/>
    <w:rsid w:val="7794D711"/>
    <w:rsid w:val="7795C87A"/>
    <w:rsid w:val="7796C0F5"/>
    <w:rsid w:val="7798DF23"/>
    <w:rsid w:val="779AFD69"/>
    <w:rsid w:val="779C49F2"/>
    <w:rsid w:val="779DD172"/>
    <w:rsid w:val="77A007CA"/>
    <w:rsid w:val="77A06D19"/>
    <w:rsid w:val="77A2020F"/>
    <w:rsid w:val="77A3224C"/>
    <w:rsid w:val="77A4B5A3"/>
    <w:rsid w:val="77A7034D"/>
    <w:rsid w:val="77A764A9"/>
    <w:rsid w:val="77A8CA47"/>
    <w:rsid w:val="77AAFBD8"/>
    <w:rsid w:val="77AC2DD7"/>
    <w:rsid w:val="77B2D6B9"/>
    <w:rsid w:val="77B41D6E"/>
    <w:rsid w:val="77B47C3A"/>
    <w:rsid w:val="77B5B79A"/>
    <w:rsid w:val="77B71C11"/>
    <w:rsid w:val="77B772B7"/>
    <w:rsid w:val="77B7EE8F"/>
    <w:rsid w:val="77BBD796"/>
    <w:rsid w:val="77BD12A3"/>
    <w:rsid w:val="77BFEDCC"/>
    <w:rsid w:val="77C00C71"/>
    <w:rsid w:val="77CAA36D"/>
    <w:rsid w:val="77CCB9E3"/>
    <w:rsid w:val="77CDD183"/>
    <w:rsid w:val="77D0380A"/>
    <w:rsid w:val="77D1D71E"/>
    <w:rsid w:val="77DCD686"/>
    <w:rsid w:val="77E12F9C"/>
    <w:rsid w:val="77E643D0"/>
    <w:rsid w:val="77E6E008"/>
    <w:rsid w:val="77E814BB"/>
    <w:rsid w:val="77E839F4"/>
    <w:rsid w:val="77E8B227"/>
    <w:rsid w:val="77EAF8BD"/>
    <w:rsid w:val="77EF8C97"/>
    <w:rsid w:val="77F730E6"/>
    <w:rsid w:val="77F8DB27"/>
    <w:rsid w:val="77FE7A59"/>
    <w:rsid w:val="7802ACD9"/>
    <w:rsid w:val="780332C3"/>
    <w:rsid w:val="78043CDE"/>
    <w:rsid w:val="7804501A"/>
    <w:rsid w:val="7808CE84"/>
    <w:rsid w:val="78092B21"/>
    <w:rsid w:val="78095FDE"/>
    <w:rsid w:val="780D7DD8"/>
    <w:rsid w:val="78104FDD"/>
    <w:rsid w:val="78106972"/>
    <w:rsid w:val="7811CF7E"/>
    <w:rsid w:val="7814376F"/>
    <w:rsid w:val="7815741B"/>
    <w:rsid w:val="7816F343"/>
    <w:rsid w:val="781B8EB0"/>
    <w:rsid w:val="781BCA01"/>
    <w:rsid w:val="781DF600"/>
    <w:rsid w:val="781E9BEA"/>
    <w:rsid w:val="781F7B8F"/>
    <w:rsid w:val="78217A7F"/>
    <w:rsid w:val="78227B65"/>
    <w:rsid w:val="7830E3D7"/>
    <w:rsid w:val="7833439A"/>
    <w:rsid w:val="7834BEEB"/>
    <w:rsid w:val="7839AF33"/>
    <w:rsid w:val="783F4370"/>
    <w:rsid w:val="7840D51D"/>
    <w:rsid w:val="78414238"/>
    <w:rsid w:val="7842B30D"/>
    <w:rsid w:val="7842EB5B"/>
    <w:rsid w:val="7846BD72"/>
    <w:rsid w:val="784808CD"/>
    <w:rsid w:val="78493003"/>
    <w:rsid w:val="7849F450"/>
    <w:rsid w:val="784E71D2"/>
    <w:rsid w:val="784F4854"/>
    <w:rsid w:val="784F49BA"/>
    <w:rsid w:val="784F4BC7"/>
    <w:rsid w:val="78592DFA"/>
    <w:rsid w:val="785B2B8C"/>
    <w:rsid w:val="7860EBCF"/>
    <w:rsid w:val="7864D599"/>
    <w:rsid w:val="7867E9D0"/>
    <w:rsid w:val="786D839D"/>
    <w:rsid w:val="78706CF8"/>
    <w:rsid w:val="787103CA"/>
    <w:rsid w:val="7871E31F"/>
    <w:rsid w:val="787247A2"/>
    <w:rsid w:val="7873D197"/>
    <w:rsid w:val="787777E3"/>
    <w:rsid w:val="7878AE02"/>
    <w:rsid w:val="7882F9A8"/>
    <w:rsid w:val="7886DEFB"/>
    <w:rsid w:val="788C5B71"/>
    <w:rsid w:val="788E11ED"/>
    <w:rsid w:val="7894DCCD"/>
    <w:rsid w:val="7897E4A4"/>
    <w:rsid w:val="789889C1"/>
    <w:rsid w:val="7899938D"/>
    <w:rsid w:val="789B641E"/>
    <w:rsid w:val="789BE4F9"/>
    <w:rsid w:val="78A090D8"/>
    <w:rsid w:val="78A1C149"/>
    <w:rsid w:val="78A426FA"/>
    <w:rsid w:val="78A5BF3F"/>
    <w:rsid w:val="78A5CEE3"/>
    <w:rsid w:val="78AE082C"/>
    <w:rsid w:val="78B588BA"/>
    <w:rsid w:val="78B6A91A"/>
    <w:rsid w:val="78B74AD4"/>
    <w:rsid w:val="78BA3C0D"/>
    <w:rsid w:val="78BC741B"/>
    <w:rsid w:val="78BEC389"/>
    <w:rsid w:val="78BFED1C"/>
    <w:rsid w:val="78C8777D"/>
    <w:rsid w:val="78CB642D"/>
    <w:rsid w:val="78CFBAF9"/>
    <w:rsid w:val="78D24F36"/>
    <w:rsid w:val="78D4B16F"/>
    <w:rsid w:val="78D624A7"/>
    <w:rsid w:val="78D7210C"/>
    <w:rsid w:val="78D8BBB4"/>
    <w:rsid w:val="78DCA0B5"/>
    <w:rsid w:val="78E0E85D"/>
    <w:rsid w:val="78E6EF66"/>
    <w:rsid w:val="78E85C92"/>
    <w:rsid w:val="78E9A050"/>
    <w:rsid w:val="78E9BC5F"/>
    <w:rsid w:val="78EFED52"/>
    <w:rsid w:val="78F573A0"/>
    <w:rsid w:val="78F5E57F"/>
    <w:rsid w:val="78F94529"/>
    <w:rsid w:val="78FC138D"/>
    <w:rsid w:val="790248F9"/>
    <w:rsid w:val="79033275"/>
    <w:rsid w:val="7906A838"/>
    <w:rsid w:val="790A6F72"/>
    <w:rsid w:val="790FF267"/>
    <w:rsid w:val="791435F8"/>
    <w:rsid w:val="79165C00"/>
    <w:rsid w:val="791B74C5"/>
    <w:rsid w:val="791BE0D8"/>
    <w:rsid w:val="791FACEB"/>
    <w:rsid w:val="791FD6B4"/>
    <w:rsid w:val="791FEFC3"/>
    <w:rsid w:val="7922506E"/>
    <w:rsid w:val="7923254F"/>
    <w:rsid w:val="792688D2"/>
    <w:rsid w:val="7926E68C"/>
    <w:rsid w:val="792A4556"/>
    <w:rsid w:val="792ADDF1"/>
    <w:rsid w:val="792AF5C0"/>
    <w:rsid w:val="792D3D76"/>
    <w:rsid w:val="792FE7CD"/>
    <w:rsid w:val="793043F4"/>
    <w:rsid w:val="79324BB0"/>
    <w:rsid w:val="7932C18A"/>
    <w:rsid w:val="793438AA"/>
    <w:rsid w:val="793D9DB4"/>
    <w:rsid w:val="79437531"/>
    <w:rsid w:val="7948E1DE"/>
    <w:rsid w:val="794A358B"/>
    <w:rsid w:val="794A9CF0"/>
    <w:rsid w:val="794C1498"/>
    <w:rsid w:val="794CCADD"/>
    <w:rsid w:val="794D4847"/>
    <w:rsid w:val="794E628A"/>
    <w:rsid w:val="794F096D"/>
    <w:rsid w:val="794FB192"/>
    <w:rsid w:val="79598255"/>
    <w:rsid w:val="795A6789"/>
    <w:rsid w:val="795B0B16"/>
    <w:rsid w:val="795E2CFD"/>
    <w:rsid w:val="7961052E"/>
    <w:rsid w:val="796465A7"/>
    <w:rsid w:val="79671C91"/>
    <w:rsid w:val="79690A26"/>
    <w:rsid w:val="796E7032"/>
    <w:rsid w:val="7972AA8E"/>
    <w:rsid w:val="797325ED"/>
    <w:rsid w:val="79738C23"/>
    <w:rsid w:val="79782AFA"/>
    <w:rsid w:val="79786426"/>
    <w:rsid w:val="7978EC06"/>
    <w:rsid w:val="7979ECC0"/>
    <w:rsid w:val="797AB5FB"/>
    <w:rsid w:val="79817412"/>
    <w:rsid w:val="7985EF1C"/>
    <w:rsid w:val="798689E7"/>
    <w:rsid w:val="798790C7"/>
    <w:rsid w:val="7987FB03"/>
    <w:rsid w:val="798A65D0"/>
    <w:rsid w:val="798E940F"/>
    <w:rsid w:val="7997066B"/>
    <w:rsid w:val="79984A4D"/>
    <w:rsid w:val="799F3779"/>
    <w:rsid w:val="79A39957"/>
    <w:rsid w:val="79A5413F"/>
    <w:rsid w:val="79A6062F"/>
    <w:rsid w:val="79A8CE3B"/>
    <w:rsid w:val="79A8DEA4"/>
    <w:rsid w:val="79B9098B"/>
    <w:rsid w:val="79BBDCEC"/>
    <w:rsid w:val="79BE6043"/>
    <w:rsid w:val="79C249AF"/>
    <w:rsid w:val="79C47CBD"/>
    <w:rsid w:val="79C5BFBE"/>
    <w:rsid w:val="79C5CC85"/>
    <w:rsid w:val="79C733AB"/>
    <w:rsid w:val="79C842E8"/>
    <w:rsid w:val="79C8C73D"/>
    <w:rsid w:val="79CA5A80"/>
    <w:rsid w:val="79CB0E1D"/>
    <w:rsid w:val="79CB9D8F"/>
    <w:rsid w:val="79CD99BE"/>
    <w:rsid w:val="79D07E61"/>
    <w:rsid w:val="79D642AB"/>
    <w:rsid w:val="79D7EA82"/>
    <w:rsid w:val="79D8E665"/>
    <w:rsid w:val="79DF1C06"/>
    <w:rsid w:val="79DF888D"/>
    <w:rsid w:val="79E04007"/>
    <w:rsid w:val="79E50591"/>
    <w:rsid w:val="79E55630"/>
    <w:rsid w:val="79EAE6E4"/>
    <w:rsid w:val="79EAFF43"/>
    <w:rsid w:val="79F1EFCC"/>
    <w:rsid w:val="79F2747D"/>
    <w:rsid w:val="79F32805"/>
    <w:rsid w:val="79F58A5E"/>
    <w:rsid w:val="79F75B74"/>
    <w:rsid w:val="79FA1103"/>
    <w:rsid w:val="79FB211E"/>
    <w:rsid w:val="79FD9E59"/>
    <w:rsid w:val="79FDF3F0"/>
    <w:rsid w:val="79FE76DC"/>
    <w:rsid w:val="7A014AF8"/>
    <w:rsid w:val="7A015485"/>
    <w:rsid w:val="7A086B8D"/>
    <w:rsid w:val="7A090696"/>
    <w:rsid w:val="7A0EF69A"/>
    <w:rsid w:val="7A0FA1F8"/>
    <w:rsid w:val="7A105543"/>
    <w:rsid w:val="7A1E7662"/>
    <w:rsid w:val="7A22B5BD"/>
    <w:rsid w:val="7A237818"/>
    <w:rsid w:val="7A2763F0"/>
    <w:rsid w:val="7A286139"/>
    <w:rsid w:val="7A2A2260"/>
    <w:rsid w:val="7A2C8081"/>
    <w:rsid w:val="7A362340"/>
    <w:rsid w:val="7A373759"/>
    <w:rsid w:val="7A3B08FA"/>
    <w:rsid w:val="7A3C2B41"/>
    <w:rsid w:val="7A3E090E"/>
    <w:rsid w:val="7A3F52C3"/>
    <w:rsid w:val="7A4020D0"/>
    <w:rsid w:val="7A403007"/>
    <w:rsid w:val="7A40C906"/>
    <w:rsid w:val="7A418180"/>
    <w:rsid w:val="7A42D62B"/>
    <w:rsid w:val="7A4514CA"/>
    <w:rsid w:val="7A4A041A"/>
    <w:rsid w:val="7A4A05FC"/>
    <w:rsid w:val="7A4BC896"/>
    <w:rsid w:val="7A4D2923"/>
    <w:rsid w:val="7A4DB565"/>
    <w:rsid w:val="7A507B21"/>
    <w:rsid w:val="7A514AA5"/>
    <w:rsid w:val="7A531B35"/>
    <w:rsid w:val="7A54C817"/>
    <w:rsid w:val="7A58197A"/>
    <w:rsid w:val="7A599124"/>
    <w:rsid w:val="7A5EBDE3"/>
    <w:rsid w:val="7A6109E4"/>
    <w:rsid w:val="7A61827C"/>
    <w:rsid w:val="7A64F349"/>
    <w:rsid w:val="7A666434"/>
    <w:rsid w:val="7A697761"/>
    <w:rsid w:val="7A6AC44A"/>
    <w:rsid w:val="7A707917"/>
    <w:rsid w:val="7A71CD15"/>
    <w:rsid w:val="7A7878B9"/>
    <w:rsid w:val="7A78BBD1"/>
    <w:rsid w:val="7A799B7A"/>
    <w:rsid w:val="7A7B5F07"/>
    <w:rsid w:val="7A7CF41D"/>
    <w:rsid w:val="7A7E1641"/>
    <w:rsid w:val="7A80939D"/>
    <w:rsid w:val="7A80F8D4"/>
    <w:rsid w:val="7A81A441"/>
    <w:rsid w:val="7A83BAD2"/>
    <w:rsid w:val="7A87805B"/>
    <w:rsid w:val="7A87DB1D"/>
    <w:rsid w:val="7A89BAB6"/>
    <w:rsid w:val="7A89F439"/>
    <w:rsid w:val="7A8E4A34"/>
    <w:rsid w:val="7A8EF490"/>
    <w:rsid w:val="7A8FEEC8"/>
    <w:rsid w:val="7A90BE74"/>
    <w:rsid w:val="7A923F90"/>
    <w:rsid w:val="7A939A76"/>
    <w:rsid w:val="7A965854"/>
    <w:rsid w:val="7A9A843E"/>
    <w:rsid w:val="7A9B8DE7"/>
    <w:rsid w:val="7A9B951C"/>
    <w:rsid w:val="7A9D39ED"/>
    <w:rsid w:val="7AA1BBE2"/>
    <w:rsid w:val="7AA3775A"/>
    <w:rsid w:val="7AAA603B"/>
    <w:rsid w:val="7AADDEDA"/>
    <w:rsid w:val="7AAF3563"/>
    <w:rsid w:val="7AB219BD"/>
    <w:rsid w:val="7AB48942"/>
    <w:rsid w:val="7AB649FA"/>
    <w:rsid w:val="7AB7D142"/>
    <w:rsid w:val="7ABCA365"/>
    <w:rsid w:val="7ABFE387"/>
    <w:rsid w:val="7AC6B869"/>
    <w:rsid w:val="7AC6C1D3"/>
    <w:rsid w:val="7AC6C3D6"/>
    <w:rsid w:val="7AC90947"/>
    <w:rsid w:val="7AD12E1B"/>
    <w:rsid w:val="7AD37CAE"/>
    <w:rsid w:val="7AD3D86A"/>
    <w:rsid w:val="7AD40443"/>
    <w:rsid w:val="7ADBED97"/>
    <w:rsid w:val="7ADE38B6"/>
    <w:rsid w:val="7ADE9EC5"/>
    <w:rsid w:val="7AE0F69F"/>
    <w:rsid w:val="7AE16B5E"/>
    <w:rsid w:val="7AE43F28"/>
    <w:rsid w:val="7AE46923"/>
    <w:rsid w:val="7AE76077"/>
    <w:rsid w:val="7AEF0300"/>
    <w:rsid w:val="7AF4A670"/>
    <w:rsid w:val="7AF53C66"/>
    <w:rsid w:val="7AF65529"/>
    <w:rsid w:val="7AF685D9"/>
    <w:rsid w:val="7AF87B3E"/>
    <w:rsid w:val="7AFE85E7"/>
    <w:rsid w:val="7B0279FE"/>
    <w:rsid w:val="7B038B58"/>
    <w:rsid w:val="7B06FC53"/>
    <w:rsid w:val="7B0A6692"/>
    <w:rsid w:val="7B0C11CB"/>
    <w:rsid w:val="7B0D97A1"/>
    <w:rsid w:val="7B10ECAF"/>
    <w:rsid w:val="7B12EE0C"/>
    <w:rsid w:val="7B12F8ED"/>
    <w:rsid w:val="7B132471"/>
    <w:rsid w:val="7B137349"/>
    <w:rsid w:val="7B157806"/>
    <w:rsid w:val="7B179362"/>
    <w:rsid w:val="7B1894D9"/>
    <w:rsid w:val="7B198D4D"/>
    <w:rsid w:val="7B1BF22A"/>
    <w:rsid w:val="7B1C5B76"/>
    <w:rsid w:val="7B24A544"/>
    <w:rsid w:val="7B29106B"/>
    <w:rsid w:val="7B2BB33B"/>
    <w:rsid w:val="7B48BBB1"/>
    <w:rsid w:val="7B4A8C19"/>
    <w:rsid w:val="7B4FA804"/>
    <w:rsid w:val="7B58AEA2"/>
    <w:rsid w:val="7B5A83F7"/>
    <w:rsid w:val="7B5E21D6"/>
    <w:rsid w:val="7B5E905B"/>
    <w:rsid w:val="7B660C13"/>
    <w:rsid w:val="7B6929D5"/>
    <w:rsid w:val="7B694279"/>
    <w:rsid w:val="7B6BB784"/>
    <w:rsid w:val="7B725DE3"/>
    <w:rsid w:val="7B73ED05"/>
    <w:rsid w:val="7B7AF0D5"/>
    <w:rsid w:val="7B7B502B"/>
    <w:rsid w:val="7B7D8056"/>
    <w:rsid w:val="7B830B88"/>
    <w:rsid w:val="7B843C1B"/>
    <w:rsid w:val="7B8F02AF"/>
    <w:rsid w:val="7B923B8F"/>
    <w:rsid w:val="7B95794C"/>
    <w:rsid w:val="7B9599C9"/>
    <w:rsid w:val="7B977514"/>
    <w:rsid w:val="7B9824A3"/>
    <w:rsid w:val="7B9D0785"/>
    <w:rsid w:val="7B9E5AD1"/>
    <w:rsid w:val="7BA3563D"/>
    <w:rsid w:val="7BA57453"/>
    <w:rsid w:val="7BAD7534"/>
    <w:rsid w:val="7BAE82C9"/>
    <w:rsid w:val="7BAF18A5"/>
    <w:rsid w:val="7BB26224"/>
    <w:rsid w:val="7BB2FC44"/>
    <w:rsid w:val="7BB6ECA7"/>
    <w:rsid w:val="7BBB47C4"/>
    <w:rsid w:val="7BBB4CF0"/>
    <w:rsid w:val="7BBBCD96"/>
    <w:rsid w:val="7BBC9988"/>
    <w:rsid w:val="7BBE5806"/>
    <w:rsid w:val="7BC1BFD5"/>
    <w:rsid w:val="7BC33798"/>
    <w:rsid w:val="7BC41C22"/>
    <w:rsid w:val="7BC86E8C"/>
    <w:rsid w:val="7BC937DF"/>
    <w:rsid w:val="7BC97ABC"/>
    <w:rsid w:val="7BC9998E"/>
    <w:rsid w:val="7BCE2F04"/>
    <w:rsid w:val="7BD2E1B6"/>
    <w:rsid w:val="7BD50703"/>
    <w:rsid w:val="7BD827D7"/>
    <w:rsid w:val="7BDA23EE"/>
    <w:rsid w:val="7BE0E6D1"/>
    <w:rsid w:val="7BE194D3"/>
    <w:rsid w:val="7BE8664D"/>
    <w:rsid w:val="7BEC2EB8"/>
    <w:rsid w:val="7BEE83A8"/>
    <w:rsid w:val="7BF026B3"/>
    <w:rsid w:val="7BF141D6"/>
    <w:rsid w:val="7BF1B1B6"/>
    <w:rsid w:val="7BF49268"/>
    <w:rsid w:val="7BF74881"/>
    <w:rsid w:val="7BF9DA43"/>
    <w:rsid w:val="7BFA635F"/>
    <w:rsid w:val="7BFC2BF3"/>
    <w:rsid w:val="7BFCB947"/>
    <w:rsid w:val="7C00AC65"/>
    <w:rsid w:val="7C04E31B"/>
    <w:rsid w:val="7C06C7BE"/>
    <w:rsid w:val="7C09BB8D"/>
    <w:rsid w:val="7C0B0B70"/>
    <w:rsid w:val="7C0C8A35"/>
    <w:rsid w:val="7C10B05A"/>
    <w:rsid w:val="7C152924"/>
    <w:rsid w:val="7C1D5D25"/>
    <w:rsid w:val="7C1D74FE"/>
    <w:rsid w:val="7C1D7ECA"/>
    <w:rsid w:val="7C1EC771"/>
    <w:rsid w:val="7C1FF87D"/>
    <w:rsid w:val="7C20DCEB"/>
    <w:rsid w:val="7C23C3EB"/>
    <w:rsid w:val="7C26BF3F"/>
    <w:rsid w:val="7C2A2CB4"/>
    <w:rsid w:val="7C2B227F"/>
    <w:rsid w:val="7C2D82B8"/>
    <w:rsid w:val="7C2F71B2"/>
    <w:rsid w:val="7C316AFC"/>
    <w:rsid w:val="7C324E21"/>
    <w:rsid w:val="7C3CA13D"/>
    <w:rsid w:val="7C3D70F8"/>
    <w:rsid w:val="7C3FC044"/>
    <w:rsid w:val="7C40282C"/>
    <w:rsid w:val="7C4324A7"/>
    <w:rsid w:val="7C448CD0"/>
    <w:rsid w:val="7C4A3C34"/>
    <w:rsid w:val="7C4E633A"/>
    <w:rsid w:val="7C506571"/>
    <w:rsid w:val="7C518A33"/>
    <w:rsid w:val="7C531587"/>
    <w:rsid w:val="7C55B13B"/>
    <w:rsid w:val="7C56B410"/>
    <w:rsid w:val="7C574435"/>
    <w:rsid w:val="7C591016"/>
    <w:rsid w:val="7C613180"/>
    <w:rsid w:val="7C622D32"/>
    <w:rsid w:val="7C638347"/>
    <w:rsid w:val="7C659032"/>
    <w:rsid w:val="7C668784"/>
    <w:rsid w:val="7C699FBA"/>
    <w:rsid w:val="7C6B5A32"/>
    <w:rsid w:val="7C6C2AF1"/>
    <w:rsid w:val="7C6D5AED"/>
    <w:rsid w:val="7C6E762E"/>
    <w:rsid w:val="7C6EDE9B"/>
    <w:rsid w:val="7C6F670D"/>
    <w:rsid w:val="7C754024"/>
    <w:rsid w:val="7C791413"/>
    <w:rsid w:val="7C7A041D"/>
    <w:rsid w:val="7C7A6F26"/>
    <w:rsid w:val="7C7D5852"/>
    <w:rsid w:val="7C81A427"/>
    <w:rsid w:val="7C82668F"/>
    <w:rsid w:val="7C880D63"/>
    <w:rsid w:val="7C8A0927"/>
    <w:rsid w:val="7C8B17A3"/>
    <w:rsid w:val="7C8BAC42"/>
    <w:rsid w:val="7C8E80C5"/>
    <w:rsid w:val="7C8FFF57"/>
    <w:rsid w:val="7C976C3F"/>
    <w:rsid w:val="7C9B29F6"/>
    <w:rsid w:val="7C9E0C6A"/>
    <w:rsid w:val="7CA1D43A"/>
    <w:rsid w:val="7CA2ACF5"/>
    <w:rsid w:val="7CA71D31"/>
    <w:rsid w:val="7CA74229"/>
    <w:rsid w:val="7CA7675B"/>
    <w:rsid w:val="7CA7D290"/>
    <w:rsid w:val="7CA827DA"/>
    <w:rsid w:val="7CAB7E2D"/>
    <w:rsid w:val="7CAF107C"/>
    <w:rsid w:val="7CB1BF77"/>
    <w:rsid w:val="7CB2F015"/>
    <w:rsid w:val="7CB398DF"/>
    <w:rsid w:val="7CB5E2A6"/>
    <w:rsid w:val="7CC275AD"/>
    <w:rsid w:val="7CC68B29"/>
    <w:rsid w:val="7CC694FA"/>
    <w:rsid w:val="7CC6C018"/>
    <w:rsid w:val="7CC7C2C2"/>
    <w:rsid w:val="7CCE475D"/>
    <w:rsid w:val="7CCE4B21"/>
    <w:rsid w:val="7CD2811F"/>
    <w:rsid w:val="7CD601FC"/>
    <w:rsid w:val="7CD6D83B"/>
    <w:rsid w:val="7CD94A8C"/>
    <w:rsid w:val="7CDC459F"/>
    <w:rsid w:val="7CE69C42"/>
    <w:rsid w:val="7CE82DB6"/>
    <w:rsid w:val="7CE83B44"/>
    <w:rsid w:val="7CEAB96B"/>
    <w:rsid w:val="7CECA0B4"/>
    <w:rsid w:val="7CEEB97B"/>
    <w:rsid w:val="7CF25124"/>
    <w:rsid w:val="7CF40372"/>
    <w:rsid w:val="7CF4D21D"/>
    <w:rsid w:val="7CF63A22"/>
    <w:rsid w:val="7CF6536D"/>
    <w:rsid w:val="7CFE4AEC"/>
    <w:rsid w:val="7D06517C"/>
    <w:rsid w:val="7D0D1FF6"/>
    <w:rsid w:val="7D15C901"/>
    <w:rsid w:val="7D1A32F2"/>
    <w:rsid w:val="7D1AD3F4"/>
    <w:rsid w:val="7D1E4794"/>
    <w:rsid w:val="7D20F9E7"/>
    <w:rsid w:val="7D21195D"/>
    <w:rsid w:val="7D22AD90"/>
    <w:rsid w:val="7D2593CE"/>
    <w:rsid w:val="7D28178F"/>
    <w:rsid w:val="7D2E8255"/>
    <w:rsid w:val="7D2E8386"/>
    <w:rsid w:val="7D352833"/>
    <w:rsid w:val="7D365D58"/>
    <w:rsid w:val="7D37B615"/>
    <w:rsid w:val="7D39496A"/>
    <w:rsid w:val="7D3B7757"/>
    <w:rsid w:val="7D3E4F01"/>
    <w:rsid w:val="7D411EC8"/>
    <w:rsid w:val="7D44945C"/>
    <w:rsid w:val="7D45326D"/>
    <w:rsid w:val="7D4B584C"/>
    <w:rsid w:val="7D50124F"/>
    <w:rsid w:val="7D512F86"/>
    <w:rsid w:val="7D52547D"/>
    <w:rsid w:val="7D5500FB"/>
    <w:rsid w:val="7D5F9A8E"/>
    <w:rsid w:val="7D6AC104"/>
    <w:rsid w:val="7D6BEA7F"/>
    <w:rsid w:val="7D6EB217"/>
    <w:rsid w:val="7D6FFFD3"/>
    <w:rsid w:val="7D739BF1"/>
    <w:rsid w:val="7D7732F0"/>
    <w:rsid w:val="7D79386C"/>
    <w:rsid w:val="7D7BC164"/>
    <w:rsid w:val="7D7D5D49"/>
    <w:rsid w:val="7D810F78"/>
    <w:rsid w:val="7D84354C"/>
    <w:rsid w:val="7D84FC02"/>
    <w:rsid w:val="7D85D2DA"/>
    <w:rsid w:val="7D881DB6"/>
    <w:rsid w:val="7D89DBC1"/>
    <w:rsid w:val="7D8ABBF7"/>
    <w:rsid w:val="7D8B75C7"/>
    <w:rsid w:val="7D8E6020"/>
    <w:rsid w:val="7D91F152"/>
    <w:rsid w:val="7D9B02A2"/>
    <w:rsid w:val="7D9CEC76"/>
    <w:rsid w:val="7D9D8256"/>
    <w:rsid w:val="7DA506D1"/>
    <w:rsid w:val="7DA822EF"/>
    <w:rsid w:val="7DAA3134"/>
    <w:rsid w:val="7DB1C9EB"/>
    <w:rsid w:val="7DB2214E"/>
    <w:rsid w:val="7DB8881F"/>
    <w:rsid w:val="7DBA25DD"/>
    <w:rsid w:val="7DBDE519"/>
    <w:rsid w:val="7DC2804B"/>
    <w:rsid w:val="7DC75882"/>
    <w:rsid w:val="7DCB4591"/>
    <w:rsid w:val="7DCCFD28"/>
    <w:rsid w:val="7DCDAE4C"/>
    <w:rsid w:val="7DD212CB"/>
    <w:rsid w:val="7DD2EE6A"/>
    <w:rsid w:val="7DD30FDD"/>
    <w:rsid w:val="7DD33D38"/>
    <w:rsid w:val="7DD5D511"/>
    <w:rsid w:val="7DD65126"/>
    <w:rsid w:val="7DDA195B"/>
    <w:rsid w:val="7DDA2ACD"/>
    <w:rsid w:val="7DDA3F2A"/>
    <w:rsid w:val="7DDBDD6F"/>
    <w:rsid w:val="7DDC934B"/>
    <w:rsid w:val="7DE55198"/>
    <w:rsid w:val="7DE6AD9E"/>
    <w:rsid w:val="7DE94F16"/>
    <w:rsid w:val="7DEB7CFE"/>
    <w:rsid w:val="7DED94B5"/>
    <w:rsid w:val="7DEEE5E8"/>
    <w:rsid w:val="7DF84CFD"/>
    <w:rsid w:val="7DFC8D57"/>
    <w:rsid w:val="7DFCE72D"/>
    <w:rsid w:val="7E04C572"/>
    <w:rsid w:val="7E09A249"/>
    <w:rsid w:val="7E0B477A"/>
    <w:rsid w:val="7E0C492C"/>
    <w:rsid w:val="7E0D08D6"/>
    <w:rsid w:val="7E0D176A"/>
    <w:rsid w:val="7E0EB921"/>
    <w:rsid w:val="7E0F4C66"/>
    <w:rsid w:val="7E1261DB"/>
    <w:rsid w:val="7E1268FA"/>
    <w:rsid w:val="7E13E0A7"/>
    <w:rsid w:val="7E172AF9"/>
    <w:rsid w:val="7E20930A"/>
    <w:rsid w:val="7E20BC94"/>
    <w:rsid w:val="7E2A3B48"/>
    <w:rsid w:val="7E2B9F94"/>
    <w:rsid w:val="7E2BA24C"/>
    <w:rsid w:val="7E2C32E6"/>
    <w:rsid w:val="7E2F01BC"/>
    <w:rsid w:val="7E31BC76"/>
    <w:rsid w:val="7E33659C"/>
    <w:rsid w:val="7E35053E"/>
    <w:rsid w:val="7E36C5C7"/>
    <w:rsid w:val="7E3907A4"/>
    <w:rsid w:val="7E3A11B9"/>
    <w:rsid w:val="7E3F9E36"/>
    <w:rsid w:val="7E4141CE"/>
    <w:rsid w:val="7E450026"/>
    <w:rsid w:val="7E4D9217"/>
    <w:rsid w:val="7E54E553"/>
    <w:rsid w:val="7E560464"/>
    <w:rsid w:val="7E598955"/>
    <w:rsid w:val="7E59B7E5"/>
    <w:rsid w:val="7E605D18"/>
    <w:rsid w:val="7E612918"/>
    <w:rsid w:val="7E653FC3"/>
    <w:rsid w:val="7E65AAA2"/>
    <w:rsid w:val="7E664A9F"/>
    <w:rsid w:val="7E69433D"/>
    <w:rsid w:val="7E6B5159"/>
    <w:rsid w:val="7E76B645"/>
    <w:rsid w:val="7E779BC8"/>
    <w:rsid w:val="7E7916C5"/>
    <w:rsid w:val="7E80AB1C"/>
    <w:rsid w:val="7E8116E9"/>
    <w:rsid w:val="7E813018"/>
    <w:rsid w:val="7E814968"/>
    <w:rsid w:val="7E84E2D1"/>
    <w:rsid w:val="7E8DA7CF"/>
    <w:rsid w:val="7E8F347D"/>
    <w:rsid w:val="7E939EDC"/>
    <w:rsid w:val="7E93BCA7"/>
    <w:rsid w:val="7E93E83F"/>
    <w:rsid w:val="7E9BB4AF"/>
    <w:rsid w:val="7E9FA554"/>
    <w:rsid w:val="7EA06A19"/>
    <w:rsid w:val="7EAE8E40"/>
    <w:rsid w:val="7EAF41B6"/>
    <w:rsid w:val="7EB044A7"/>
    <w:rsid w:val="7EB88F0B"/>
    <w:rsid w:val="7EBB2273"/>
    <w:rsid w:val="7EBFFEED"/>
    <w:rsid w:val="7EC476DD"/>
    <w:rsid w:val="7EC4AB87"/>
    <w:rsid w:val="7EC89CDB"/>
    <w:rsid w:val="7ECC10FD"/>
    <w:rsid w:val="7ECC2670"/>
    <w:rsid w:val="7ECD9FE4"/>
    <w:rsid w:val="7ECFCE1C"/>
    <w:rsid w:val="7ED0A160"/>
    <w:rsid w:val="7ED2E24A"/>
    <w:rsid w:val="7ED3401F"/>
    <w:rsid w:val="7ED3B671"/>
    <w:rsid w:val="7ED6130B"/>
    <w:rsid w:val="7ED679A6"/>
    <w:rsid w:val="7ED77282"/>
    <w:rsid w:val="7EDA2C22"/>
    <w:rsid w:val="7EDAD90B"/>
    <w:rsid w:val="7EDD6366"/>
    <w:rsid w:val="7EE59852"/>
    <w:rsid w:val="7EEBA368"/>
    <w:rsid w:val="7EEE1A1A"/>
    <w:rsid w:val="7EF0785E"/>
    <w:rsid w:val="7EF792D8"/>
    <w:rsid w:val="7EFBAE55"/>
    <w:rsid w:val="7EFCAAEE"/>
    <w:rsid w:val="7EFCD7CD"/>
    <w:rsid w:val="7F01F3CB"/>
    <w:rsid w:val="7F035FF7"/>
    <w:rsid w:val="7F04BA4F"/>
    <w:rsid w:val="7F0B5241"/>
    <w:rsid w:val="7F1009CF"/>
    <w:rsid w:val="7F10243B"/>
    <w:rsid w:val="7F162120"/>
    <w:rsid w:val="7F1DCC78"/>
    <w:rsid w:val="7F1E049E"/>
    <w:rsid w:val="7F221B85"/>
    <w:rsid w:val="7F24EE12"/>
    <w:rsid w:val="7F27DB74"/>
    <w:rsid w:val="7F28A495"/>
    <w:rsid w:val="7F2F1998"/>
    <w:rsid w:val="7F3038A1"/>
    <w:rsid w:val="7F332117"/>
    <w:rsid w:val="7F3333A8"/>
    <w:rsid w:val="7F36594D"/>
    <w:rsid w:val="7F37F1E7"/>
    <w:rsid w:val="7F38151A"/>
    <w:rsid w:val="7F38ACAE"/>
    <w:rsid w:val="7F39BBFC"/>
    <w:rsid w:val="7F3B659F"/>
    <w:rsid w:val="7F3E4C29"/>
    <w:rsid w:val="7F3E6880"/>
    <w:rsid w:val="7F437A19"/>
    <w:rsid w:val="7F441F92"/>
    <w:rsid w:val="7F47E828"/>
    <w:rsid w:val="7F49C4B8"/>
    <w:rsid w:val="7F49FA52"/>
    <w:rsid w:val="7F4E372D"/>
    <w:rsid w:val="7F4FA8D1"/>
    <w:rsid w:val="7F508362"/>
    <w:rsid w:val="7F50DF6F"/>
    <w:rsid w:val="7F5372BC"/>
    <w:rsid w:val="7F555C6F"/>
    <w:rsid w:val="7F5D9F0A"/>
    <w:rsid w:val="7F630786"/>
    <w:rsid w:val="7F65DE47"/>
    <w:rsid w:val="7F6A7061"/>
    <w:rsid w:val="7F6A88BD"/>
    <w:rsid w:val="7F6ED8FA"/>
    <w:rsid w:val="7F70DDFD"/>
    <w:rsid w:val="7F745707"/>
    <w:rsid w:val="7F751027"/>
    <w:rsid w:val="7F78E23C"/>
    <w:rsid w:val="7F79ED01"/>
    <w:rsid w:val="7F7B7A98"/>
    <w:rsid w:val="7F80D030"/>
    <w:rsid w:val="7F827FE0"/>
    <w:rsid w:val="7F830F03"/>
    <w:rsid w:val="7F84316C"/>
    <w:rsid w:val="7F88FB42"/>
    <w:rsid w:val="7F8BE923"/>
    <w:rsid w:val="7F8CBFE3"/>
    <w:rsid w:val="7F8E9DEC"/>
    <w:rsid w:val="7F92DA1A"/>
    <w:rsid w:val="7F937FC0"/>
    <w:rsid w:val="7F94B649"/>
    <w:rsid w:val="7F9575C6"/>
    <w:rsid w:val="7F9A1F12"/>
    <w:rsid w:val="7FA2BC06"/>
    <w:rsid w:val="7FA38867"/>
    <w:rsid w:val="7FA3BA55"/>
    <w:rsid w:val="7FA5F0D0"/>
    <w:rsid w:val="7FAC9CF3"/>
    <w:rsid w:val="7FAF6D9E"/>
    <w:rsid w:val="7FB07372"/>
    <w:rsid w:val="7FB9C345"/>
    <w:rsid w:val="7FBC8CF5"/>
    <w:rsid w:val="7FBF2E0C"/>
    <w:rsid w:val="7FC00CAE"/>
    <w:rsid w:val="7FC20873"/>
    <w:rsid w:val="7FC2CF43"/>
    <w:rsid w:val="7FC776CF"/>
    <w:rsid w:val="7FC98BD5"/>
    <w:rsid w:val="7FCBBCBD"/>
    <w:rsid w:val="7FCED3A8"/>
    <w:rsid w:val="7FCFAE09"/>
    <w:rsid w:val="7FD42983"/>
    <w:rsid w:val="7FD4F38D"/>
    <w:rsid w:val="7FE10998"/>
    <w:rsid w:val="7FE1DE12"/>
    <w:rsid w:val="7FE59379"/>
    <w:rsid w:val="7FF00E47"/>
    <w:rsid w:val="7FF4D1AA"/>
    <w:rsid w:val="7FF72757"/>
    <w:rsid w:val="7FFB719F"/>
    <w:rsid w:val="7FFEE6A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CDF7"/>
  <w15:docId w15:val="{E60EB30E-4060-48AA-888E-A36E9D761C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0F51"/>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paragraph" w:customStyle="1" w:styleId="paragraph">
    <w:name w:val="paragraph"/>
    <w:basedOn w:val="Normal"/>
    <w:rsid w:val="00E43E2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E43E28"/>
  </w:style>
  <w:style w:type="character" w:customStyle="1" w:styleId="eop">
    <w:name w:val="eop"/>
    <w:basedOn w:val="DefaultParagraphFont"/>
    <w:rsid w:val="00E43E28"/>
  </w:style>
  <w:style w:type="paragraph" w:styleId="NormalWeb">
    <w:name w:val="Normal (Web)"/>
    <w:basedOn w:val="Normal"/>
    <w:uiPriority w:val="99"/>
    <w:semiHidden/>
    <w:unhideWhenUsed/>
    <w:rsid w:val="005B4E16"/>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861115"/>
    <w:pPr>
      <w:spacing w:after="0" w:line="240" w:lineRule="auto"/>
    </w:pPr>
  </w:style>
  <w:style w:type="character" w:styleId="UnresolvedMention">
    <w:name w:val="Unresolved Mention"/>
    <w:basedOn w:val="DefaultParagraphFont"/>
    <w:uiPriority w:val="99"/>
    <w:semiHidden/>
    <w:unhideWhenUsed/>
    <w:rsid w:val="00A875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27684">
      <w:bodyDiv w:val="1"/>
      <w:marLeft w:val="0"/>
      <w:marRight w:val="0"/>
      <w:marTop w:val="0"/>
      <w:marBottom w:val="0"/>
      <w:divBdr>
        <w:top w:val="none" w:sz="0" w:space="0" w:color="auto"/>
        <w:left w:val="none" w:sz="0" w:space="0" w:color="auto"/>
        <w:bottom w:val="none" w:sz="0" w:space="0" w:color="auto"/>
        <w:right w:val="none" w:sz="0" w:space="0" w:color="auto"/>
      </w:divBdr>
      <w:divsChild>
        <w:div w:id="1259488277">
          <w:marLeft w:val="547"/>
          <w:marRight w:val="0"/>
          <w:marTop w:val="0"/>
          <w:marBottom w:val="0"/>
          <w:divBdr>
            <w:top w:val="none" w:sz="0" w:space="0" w:color="auto"/>
            <w:left w:val="none" w:sz="0" w:space="0" w:color="auto"/>
            <w:bottom w:val="none" w:sz="0" w:space="0" w:color="auto"/>
            <w:right w:val="none" w:sz="0" w:space="0" w:color="auto"/>
          </w:divBdr>
        </w:div>
      </w:divsChild>
    </w:div>
    <w:div w:id="15665771">
      <w:bodyDiv w:val="1"/>
      <w:marLeft w:val="0"/>
      <w:marRight w:val="0"/>
      <w:marTop w:val="0"/>
      <w:marBottom w:val="0"/>
      <w:divBdr>
        <w:top w:val="none" w:sz="0" w:space="0" w:color="auto"/>
        <w:left w:val="none" w:sz="0" w:space="0" w:color="auto"/>
        <w:bottom w:val="none" w:sz="0" w:space="0" w:color="auto"/>
        <w:right w:val="none" w:sz="0" w:space="0" w:color="auto"/>
      </w:divBdr>
    </w:div>
    <w:div w:id="49228930">
      <w:bodyDiv w:val="1"/>
      <w:marLeft w:val="0"/>
      <w:marRight w:val="0"/>
      <w:marTop w:val="0"/>
      <w:marBottom w:val="0"/>
      <w:divBdr>
        <w:top w:val="none" w:sz="0" w:space="0" w:color="auto"/>
        <w:left w:val="none" w:sz="0" w:space="0" w:color="auto"/>
        <w:bottom w:val="none" w:sz="0" w:space="0" w:color="auto"/>
        <w:right w:val="none" w:sz="0" w:space="0" w:color="auto"/>
      </w:divBdr>
    </w:div>
    <w:div w:id="56711091">
      <w:bodyDiv w:val="1"/>
      <w:marLeft w:val="0"/>
      <w:marRight w:val="0"/>
      <w:marTop w:val="0"/>
      <w:marBottom w:val="0"/>
      <w:divBdr>
        <w:top w:val="none" w:sz="0" w:space="0" w:color="auto"/>
        <w:left w:val="none" w:sz="0" w:space="0" w:color="auto"/>
        <w:bottom w:val="none" w:sz="0" w:space="0" w:color="auto"/>
        <w:right w:val="none" w:sz="0" w:space="0" w:color="auto"/>
      </w:divBdr>
      <w:divsChild>
        <w:div w:id="1328171447">
          <w:marLeft w:val="547"/>
          <w:marRight w:val="0"/>
          <w:marTop w:val="0"/>
          <w:marBottom w:val="0"/>
          <w:divBdr>
            <w:top w:val="none" w:sz="0" w:space="0" w:color="auto"/>
            <w:left w:val="none" w:sz="0" w:space="0" w:color="auto"/>
            <w:bottom w:val="none" w:sz="0" w:space="0" w:color="auto"/>
            <w:right w:val="none" w:sz="0" w:space="0" w:color="auto"/>
          </w:divBdr>
        </w:div>
      </w:divsChild>
    </w:div>
    <w:div w:id="81804253">
      <w:bodyDiv w:val="1"/>
      <w:marLeft w:val="0"/>
      <w:marRight w:val="0"/>
      <w:marTop w:val="0"/>
      <w:marBottom w:val="0"/>
      <w:divBdr>
        <w:top w:val="none" w:sz="0" w:space="0" w:color="auto"/>
        <w:left w:val="none" w:sz="0" w:space="0" w:color="auto"/>
        <w:bottom w:val="none" w:sz="0" w:space="0" w:color="auto"/>
        <w:right w:val="none" w:sz="0" w:space="0" w:color="auto"/>
      </w:divBdr>
    </w:div>
    <w:div w:id="157381491">
      <w:bodyDiv w:val="1"/>
      <w:marLeft w:val="0"/>
      <w:marRight w:val="0"/>
      <w:marTop w:val="0"/>
      <w:marBottom w:val="0"/>
      <w:divBdr>
        <w:top w:val="none" w:sz="0" w:space="0" w:color="auto"/>
        <w:left w:val="none" w:sz="0" w:space="0" w:color="auto"/>
        <w:bottom w:val="none" w:sz="0" w:space="0" w:color="auto"/>
        <w:right w:val="none" w:sz="0" w:space="0" w:color="auto"/>
      </w:divBdr>
    </w:div>
    <w:div w:id="212734348">
      <w:bodyDiv w:val="1"/>
      <w:marLeft w:val="0"/>
      <w:marRight w:val="0"/>
      <w:marTop w:val="0"/>
      <w:marBottom w:val="0"/>
      <w:divBdr>
        <w:top w:val="none" w:sz="0" w:space="0" w:color="auto"/>
        <w:left w:val="none" w:sz="0" w:space="0" w:color="auto"/>
        <w:bottom w:val="none" w:sz="0" w:space="0" w:color="auto"/>
        <w:right w:val="none" w:sz="0" w:space="0" w:color="auto"/>
      </w:divBdr>
    </w:div>
    <w:div w:id="241725308">
      <w:bodyDiv w:val="1"/>
      <w:marLeft w:val="0"/>
      <w:marRight w:val="0"/>
      <w:marTop w:val="0"/>
      <w:marBottom w:val="0"/>
      <w:divBdr>
        <w:top w:val="none" w:sz="0" w:space="0" w:color="auto"/>
        <w:left w:val="none" w:sz="0" w:space="0" w:color="auto"/>
        <w:bottom w:val="none" w:sz="0" w:space="0" w:color="auto"/>
        <w:right w:val="none" w:sz="0" w:space="0" w:color="auto"/>
      </w:divBdr>
      <w:divsChild>
        <w:div w:id="934244060">
          <w:marLeft w:val="547"/>
          <w:marRight w:val="0"/>
          <w:marTop w:val="0"/>
          <w:marBottom w:val="0"/>
          <w:divBdr>
            <w:top w:val="none" w:sz="0" w:space="0" w:color="auto"/>
            <w:left w:val="none" w:sz="0" w:space="0" w:color="auto"/>
            <w:bottom w:val="none" w:sz="0" w:space="0" w:color="auto"/>
            <w:right w:val="none" w:sz="0" w:space="0" w:color="auto"/>
          </w:divBdr>
        </w:div>
      </w:divsChild>
    </w:div>
    <w:div w:id="265581397">
      <w:bodyDiv w:val="1"/>
      <w:marLeft w:val="0"/>
      <w:marRight w:val="0"/>
      <w:marTop w:val="0"/>
      <w:marBottom w:val="0"/>
      <w:divBdr>
        <w:top w:val="none" w:sz="0" w:space="0" w:color="auto"/>
        <w:left w:val="none" w:sz="0" w:space="0" w:color="auto"/>
        <w:bottom w:val="none" w:sz="0" w:space="0" w:color="auto"/>
        <w:right w:val="none" w:sz="0" w:space="0" w:color="auto"/>
      </w:divBdr>
    </w:div>
    <w:div w:id="353577465">
      <w:bodyDiv w:val="1"/>
      <w:marLeft w:val="0"/>
      <w:marRight w:val="0"/>
      <w:marTop w:val="0"/>
      <w:marBottom w:val="0"/>
      <w:divBdr>
        <w:top w:val="none" w:sz="0" w:space="0" w:color="auto"/>
        <w:left w:val="none" w:sz="0" w:space="0" w:color="auto"/>
        <w:bottom w:val="none" w:sz="0" w:space="0" w:color="auto"/>
        <w:right w:val="none" w:sz="0" w:space="0" w:color="auto"/>
      </w:divBdr>
      <w:divsChild>
        <w:div w:id="677119849">
          <w:marLeft w:val="0"/>
          <w:marRight w:val="0"/>
          <w:marTop w:val="0"/>
          <w:marBottom w:val="0"/>
          <w:divBdr>
            <w:top w:val="none" w:sz="0" w:space="0" w:color="auto"/>
            <w:left w:val="none" w:sz="0" w:space="0" w:color="auto"/>
            <w:bottom w:val="none" w:sz="0" w:space="0" w:color="auto"/>
            <w:right w:val="none" w:sz="0" w:space="0" w:color="auto"/>
          </w:divBdr>
          <w:divsChild>
            <w:div w:id="343017957">
              <w:marLeft w:val="0"/>
              <w:marRight w:val="0"/>
              <w:marTop w:val="0"/>
              <w:marBottom w:val="0"/>
              <w:divBdr>
                <w:top w:val="none" w:sz="0" w:space="0" w:color="auto"/>
                <w:left w:val="none" w:sz="0" w:space="0" w:color="auto"/>
                <w:bottom w:val="none" w:sz="0" w:space="0" w:color="auto"/>
                <w:right w:val="none" w:sz="0" w:space="0" w:color="auto"/>
              </w:divBdr>
            </w:div>
            <w:div w:id="398945294">
              <w:marLeft w:val="0"/>
              <w:marRight w:val="0"/>
              <w:marTop w:val="0"/>
              <w:marBottom w:val="0"/>
              <w:divBdr>
                <w:top w:val="none" w:sz="0" w:space="0" w:color="auto"/>
                <w:left w:val="none" w:sz="0" w:space="0" w:color="auto"/>
                <w:bottom w:val="none" w:sz="0" w:space="0" w:color="auto"/>
                <w:right w:val="none" w:sz="0" w:space="0" w:color="auto"/>
              </w:divBdr>
            </w:div>
            <w:div w:id="1359232545">
              <w:marLeft w:val="0"/>
              <w:marRight w:val="0"/>
              <w:marTop w:val="0"/>
              <w:marBottom w:val="0"/>
              <w:divBdr>
                <w:top w:val="none" w:sz="0" w:space="0" w:color="auto"/>
                <w:left w:val="none" w:sz="0" w:space="0" w:color="auto"/>
                <w:bottom w:val="none" w:sz="0" w:space="0" w:color="auto"/>
                <w:right w:val="none" w:sz="0" w:space="0" w:color="auto"/>
              </w:divBdr>
            </w:div>
            <w:div w:id="1863324170">
              <w:marLeft w:val="0"/>
              <w:marRight w:val="0"/>
              <w:marTop w:val="0"/>
              <w:marBottom w:val="0"/>
              <w:divBdr>
                <w:top w:val="none" w:sz="0" w:space="0" w:color="auto"/>
                <w:left w:val="none" w:sz="0" w:space="0" w:color="auto"/>
                <w:bottom w:val="none" w:sz="0" w:space="0" w:color="auto"/>
                <w:right w:val="none" w:sz="0" w:space="0" w:color="auto"/>
              </w:divBdr>
            </w:div>
            <w:div w:id="1879583098">
              <w:marLeft w:val="0"/>
              <w:marRight w:val="0"/>
              <w:marTop w:val="0"/>
              <w:marBottom w:val="0"/>
              <w:divBdr>
                <w:top w:val="none" w:sz="0" w:space="0" w:color="auto"/>
                <w:left w:val="none" w:sz="0" w:space="0" w:color="auto"/>
                <w:bottom w:val="none" w:sz="0" w:space="0" w:color="auto"/>
                <w:right w:val="none" w:sz="0" w:space="0" w:color="auto"/>
              </w:divBdr>
            </w:div>
          </w:divsChild>
        </w:div>
        <w:div w:id="825970409">
          <w:marLeft w:val="0"/>
          <w:marRight w:val="0"/>
          <w:marTop w:val="0"/>
          <w:marBottom w:val="0"/>
          <w:divBdr>
            <w:top w:val="none" w:sz="0" w:space="0" w:color="auto"/>
            <w:left w:val="none" w:sz="0" w:space="0" w:color="auto"/>
            <w:bottom w:val="none" w:sz="0" w:space="0" w:color="auto"/>
            <w:right w:val="none" w:sz="0" w:space="0" w:color="auto"/>
          </w:divBdr>
          <w:divsChild>
            <w:div w:id="154689772">
              <w:marLeft w:val="0"/>
              <w:marRight w:val="0"/>
              <w:marTop w:val="0"/>
              <w:marBottom w:val="0"/>
              <w:divBdr>
                <w:top w:val="none" w:sz="0" w:space="0" w:color="auto"/>
                <w:left w:val="none" w:sz="0" w:space="0" w:color="auto"/>
                <w:bottom w:val="none" w:sz="0" w:space="0" w:color="auto"/>
                <w:right w:val="none" w:sz="0" w:space="0" w:color="auto"/>
              </w:divBdr>
            </w:div>
            <w:div w:id="454566655">
              <w:marLeft w:val="0"/>
              <w:marRight w:val="0"/>
              <w:marTop w:val="0"/>
              <w:marBottom w:val="0"/>
              <w:divBdr>
                <w:top w:val="none" w:sz="0" w:space="0" w:color="auto"/>
                <w:left w:val="none" w:sz="0" w:space="0" w:color="auto"/>
                <w:bottom w:val="none" w:sz="0" w:space="0" w:color="auto"/>
                <w:right w:val="none" w:sz="0" w:space="0" w:color="auto"/>
              </w:divBdr>
            </w:div>
            <w:div w:id="1117483532">
              <w:marLeft w:val="0"/>
              <w:marRight w:val="0"/>
              <w:marTop w:val="0"/>
              <w:marBottom w:val="0"/>
              <w:divBdr>
                <w:top w:val="none" w:sz="0" w:space="0" w:color="auto"/>
                <w:left w:val="none" w:sz="0" w:space="0" w:color="auto"/>
                <w:bottom w:val="none" w:sz="0" w:space="0" w:color="auto"/>
                <w:right w:val="none" w:sz="0" w:space="0" w:color="auto"/>
              </w:divBdr>
            </w:div>
            <w:div w:id="1950157781">
              <w:marLeft w:val="0"/>
              <w:marRight w:val="0"/>
              <w:marTop w:val="0"/>
              <w:marBottom w:val="0"/>
              <w:divBdr>
                <w:top w:val="none" w:sz="0" w:space="0" w:color="auto"/>
                <w:left w:val="none" w:sz="0" w:space="0" w:color="auto"/>
                <w:bottom w:val="none" w:sz="0" w:space="0" w:color="auto"/>
                <w:right w:val="none" w:sz="0" w:space="0" w:color="auto"/>
              </w:divBdr>
            </w:div>
          </w:divsChild>
        </w:div>
        <w:div w:id="2110082247">
          <w:marLeft w:val="0"/>
          <w:marRight w:val="0"/>
          <w:marTop w:val="0"/>
          <w:marBottom w:val="0"/>
          <w:divBdr>
            <w:top w:val="none" w:sz="0" w:space="0" w:color="auto"/>
            <w:left w:val="none" w:sz="0" w:space="0" w:color="auto"/>
            <w:bottom w:val="none" w:sz="0" w:space="0" w:color="auto"/>
            <w:right w:val="none" w:sz="0" w:space="0" w:color="auto"/>
          </w:divBdr>
          <w:divsChild>
            <w:div w:id="665286280">
              <w:marLeft w:val="0"/>
              <w:marRight w:val="0"/>
              <w:marTop w:val="0"/>
              <w:marBottom w:val="0"/>
              <w:divBdr>
                <w:top w:val="none" w:sz="0" w:space="0" w:color="auto"/>
                <w:left w:val="none" w:sz="0" w:space="0" w:color="auto"/>
                <w:bottom w:val="none" w:sz="0" w:space="0" w:color="auto"/>
                <w:right w:val="none" w:sz="0" w:space="0" w:color="auto"/>
              </w:divBdr>
            </w:div>
            <w:div w:id="692923127">
              <w:marLeft w:val="0"/>
              <w:marRight w:val="0"/>
              <w:marTop w:val="0"/>
              <w:marBottom w:val="0"/>
              <w:divBdr>
                <w:top w:val="none" w:sz="0" w:space="0" w:color="auto"/>
                <w:left w:val="none" w:sz="0" w:space="0" w:color="auto"/>
                <w:bottom w:val="none" w:sz="0" w:space="0" w:color="auto"/>
                <w:right w:val="none" w:sz="0" w:space="0" w:color="auto"/>
              </w:divBdr>
            </w:div>
            <w:div w:id="1659070344">
              <w:marLeft w:val="0"/>
              <w:marRight w:val="0"/>
              <w:marTop w:val="0"/>
              <w:marBottom w:val="0"/>
              <w:divBdr>
                <w:top w:val="none" w:sz="0" w:space="0" w:color="auto"/>
                <w:left w:val="none" w:sz="0" w:space="0" w:color="auto"/>
                <w:bottom w:val="none" w:sz="0" w:space="0" w:color="auto"/>
                <w:right w:val="none" w:sz="0" w:space="0" w:color="auto"/>
              </w:divBdr>
            </w:div>
            <w:div w:id="178730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224803">
      <w:bodyDiv w:val="1"/>
      <w:marLeft w:val="0"/>
      <w:marRight w:val="0"/>
      <w:marTop w:val="0"/>
      <w:marBottom w:val="0"/>
      <w:divBdr>
        <w:top w:val="none" w:sz="0" w:space="0" w:color="auto"/>
        <w:left w:val="none" w:sz="0" w:space="0" w:color="auto"/>
        <w:bottom w:val="none" w:sz="0" w:space="0" w:color="auto"/>
        <w:right w:val="none" w:sz="0" w:space="0" w:color="auto"/>
      </w:divBdr>
      <w:divsChild>
        <w:div w:id="336998841">
          <w:marLeft w:val="547"/>
          <w:marRight w:val="0"/>
          <w:marTop w:val="0"/>
          <w:marBottom w:val="0"/>
          <w:divBdr>
            <w:top w:val="none" w:sz="0" w:space="0" w:color="auto"/>
            <w:left w:val="none" w:sz="0" w:space="0" w:color="auto"/>
            <w:bottom w:val="none" w:sz="0" w:space="0" w:color="auto"/>
            <w:right w:val="none" w:sz="0" w:space="0" w:color="auto"/>
          </w:divBdr>
        </w:div>
      </w:divsChild>
    </w:div>
    <w:div w:id="491872833">
      <w:bodyDiv w:val="1"/>
      <w:marLeft w:val="0"/>
      <w:marRight w:val="0"/>
      <w:marTop w:val="0"/>
      <w:marBottom w:val="0"/>
      <w:divBdr>
        <w:top w:val="none" w:sz="0" w:space="0" w:color="auto"/>
        <w:left w:val="none" w:sz="0" w:space="0" w:color="auto"/>
        <w:bottom w:val="none" w:sz="0" w:space="0" w:color="auto"/>
        <w:right w:val="none" w:sz="0" w:space="0" w:color="auto"/>
      </w:divBdr>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565603280">
      <w:bodyDiv w:val="1"/>
      <w:marLeft w:val="0"/>
      <w:marRight w:val="0"/>
      <w:marTop w:val="0"/>
      <w:marBottom w:val="0"/>
      <w:divBdr>
        <w:top w:val="none" w:sz="0" w:space="0" w:color="auto"/>
        <w:left w:val="none" w:sz="0" w:space="0" w:color="auto"/>
        <w:bottom w:val="none" w:sz="0" w:space="0" w:color="auto"/>
        <w:right w:val="none" w:sz="0" w:space="0" w:color="auto"/>
      </w:divBdr>
      <w:divsChild>
        <w:div w:id="516581221">
          <w:marLeft w:val="547"/>
          <w:marRight w:val="0"/>
          <w:marTop w:val="0"/>
          <w:marBottom w:val="0"/>
          <w:divBdr>
            <w:top w:val="none" w:sz="0" w:space="0" w:color="auto"/>
            <w:left w:val="none" w:sz="0" w:space="0" w:color="auto"/>
            <w:bottom w:val="none" w:sz="0" w:space="0" w:color="auto"/>
            <w:right w:val="none" w:sz="0" w:space="0" w:color="auto"/>
          </w:divBdr>
        </w:div>
      </w:divsChild>
    </w:div>
    <w:div w:id="624778318">
      <w:bodyDiv w:val="1"/>
      <w:marLeft w:val="0"/>
      <w:marRight w:val="0"/>
      <w:marTop w:val="0"/>
      <w:marBottom w:val="0"/>
      <w:divBdr>
        <w:top w:val="none" w:sz="0" w:space="0" w:color="auto"/>
        <w:left w:val="none" w:sz="0" w:space="0" w:color="auto"/>
        <w:bottom w:val="none" w:sz="0" w:space="0" w:color="auto"/>
        <w:right w:val="none" w:sz="0" w:space="0" w:color="auto"/>
      </w:divBdr>
    </w:div>
    <w:div w:id="625741109">
      <w:bodyDiv w:val="1"/>
      <w:marLeft w:val="0"/>
      <w:marRight w:val="0"/>
      <w:marTop w:val="0"/>
      <w:marBottom w:val="0"/>
      <w:divBdr>
        <w:top w:val="none" w:sz="0" w:space="0" w:color="auto"/>
        <w:left w:val="none" w:sz="0" w:space="0" w:color="auto"/>
        <w:bottom w:val="none" w:sz="0" w:space="0" w:color="auto"/>
        <w:right w:val="none" w:sz="0" w:space="0" w:color="auto"/>
      </w:divBdr>
      <w:divsChild>
        <w:div w:id="492332327">
          <w:marLeft w:val="0"/>
          <w:marRight w:val="0"/>
          <w:marTop w:val="0"/>
          <w:marBottom w:val="0"/>
          <w:divBdr>
            <w:top w:val="none" w:sz="0" w:space="0" w:color="auto"/>
            <w:left w:val="none" w:sz="0" w:space="0" w:color="auto"/>
            <w:bottom w:val="none" w:sz="0" w:space="0" w:color="auto"/>
            <w:right w:val="none" w:sz="0" w:space="0" w:color="auto"/>
          </w:divBdr>
        </w:div>
        <w:div w:id="852769186">
          <w:marLeft w:val="0"/>
          <w:marRight w:val="0"/>
          <w:marTop w:val="0"/>
          <w:marBottom w:val="0"/>
          <w:divBdr>
            <w:top w:val="none" w:sz="0" w:space="0" w:color="auto"/>
            <w:left w:val="none" w:sz="0" w:space="0" w:color="auto"/>
            <w:bottom w:val="none" w:sz="0" w:space="0" w:color="auto"/>
            <w:right w:val="none" w:sz="0" w:space="0" w:color="auto"/>
          </w:divBdr>
        </w:div>
      </w:divsChild>
    </w:div>
    <w:div w:id="766116835">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00880295">
      <w:bodyDiv w:val="1"/>
      <w:marLeft w:val="0"/>
      <w:marRight w:val="0"/>
      <w:marTop w:val="0"/>
      <w:marBottom w:val="0"/>
      <w:divBdr>
        <w:top w:val="none" w:sz="0" w:space="0" w:color="auto"/>
        <w:left w:val="none" w:sz="0" w:space="0" w:color="auto"/>
        <w:bottom w:val="none" w:sz="0" w:space="0" w:color="auto"/>
        <w:right w:val="none" w:sz="0" w:space="0" w:color="auto"/>
      </w:divBdr>
      <w:divsChild>
        <w:div w:id="1475830892">
          <w:marLeft w:val="547"/>
          <w:marRight w:val="0"/>
          <w:marTop w:val="0"/>
          <w:marBottom w:val="0"/>
          <w:divBdr>
            <w:top w:val="none" w:sz="0" w:space="0" w:color="auto"/>
            <w:left w:val="none" w:sz="0" w:space="0" w:color="auto"/>
            <w:bottom w:val="none" w:sz="0" w:space="0" w:color="auto"/>
            <w:right w:val="none" w:sz="0" w:space="0" w:color="auto"/>
          </w:divBdr>
        </w:div>
      </w:divsChild>
    </w:div>
    <w:div w:id="916400523">
      <w:bodyDiv w:val="1"/>
      <w:marLeft w:val="0"/>
      <w:marRight w:val="0"/>
      <w:marTop w:val="0"/>
      <w:marBottom w:val="0"/>
      <w:divBdr>
        <w:top w:val="none" w:sz="0" w:space="0" w:color="auto"/>
        <w:left w:val="none" w:sz="0" w:space="0" w:color="auto"/>
        <w:bottom w:val="none" w:sz="0" w:space="0" w:color="auto"/>
        <w:right w:val="none" w:sz="0" w:space="0" w:color="auto"/>
      </w:divBdr>
      <w:divsChild>
        <w:div w:id="618994796">
          <w:marLeft w:val="0"/>
          <w:marRight w:val="0"/>
          <w:marTop w:val="0"/>
          <w:marBottom w:val="0"/>
          <w:divBdr>
            <w:top w:val="none" w:sz="0" w:space="0" w:color="auto"/>
            <w:left w:val="none" w:sz="0" w:space="0" w:color="auto"/>
            <w:bottom w:val="none" w:sz="0" w:space="0" w:color="auto"/>
            <w:right w:val="none" w:sz="0" w:space="0" w:color="auto"/>
          </w:divBdr>
          <w:divsChild>
            <w:div w:id="703946657">
              <w:marLeft w:val="0"/>
              <w:marRight w:val="0"/>
              <w:marTop w:val="0"/>
              <w:marBottom w:val="0"/>
              <w:divBdr>
                <w:top w:val="none" w:sz="0" w:space="0" w:color="auto"/>
                <w:left w:val="none" w:sz="0" w:space="0" w:color="auto"/>
                <w:bottom w:val="none" w:sz="0" w:space="0" w:color="auto"/>
                <w:right w:val="none" w:sz="0" w:space="0" w:color="auto"/>
              </w:divBdr>
            </w:div>
            <w:div w:id="1207453829">
              <w:marLeft w:val="0"/>
              <w:marRight w:val="0"/>
              <w:marTop w:val="0"/>
              <w:marBottom w:val="0"/>
              <w:divBdr>
                <w:top w:val="none" w:sz="0" w:space="0" w:color="auto"/>
                <w:left w:val="none" w:sz="0" w:space="0" w:color="auto"/>
                <w:bottom w:val="none" w:sz="0" w:space="0" w:color="auto"/>
                <w:right w:val="none" w:sz="0" w:space="0" w:color="auto"/>
              </w:divBdr>
            </w:div>
            <w:div w:id="1429084070">
              <w:marLeft w:val="0"/>
              <w:marRight w:val="0"/>
              <w:marTop w:val="0"/>
              <w:marBottom w:val="0"/>
              <w:divBdr>
                <w:top w:val="none" w:sz="0" w:space="0" w:color="auto"/>
                <w:left w:val="none" w:sz="0" w:space="0" w:color="auto"/>
                <w:bottom w:val="none" w:sz="0" w:space="0" w:color="auto"/>
                <w:right w:val="none" w:sz="0" w:space="0" w:color="auto"/>
              </w:divBdr>
            </w:div>
            <w:div w:id="1976057827">
              <w:marLeft w:val="0"/>
              <w:marRight w:val="0"/>
              <w:marTop w:val="0"/>
              <w:marBottom w:val="0"/>
              <w:divBdr>
                <w:top w:val="none" w:sz="0" w:space="0" w:color="auto"/>
                <w:left w:val="none" w:sz="0" w:space="0" w:color="auto"/>
                <w:bottom w:val="none" w:sz="0" w:space="0" w:color="auto"/>
                <w:right w:val="none" w:sz="0" w:space="0" w:color="auto"/>
              </w:divBdr>
            </w:div>
          </w:divsChild>
        </w:div>
        <w:div w:id="749084441">
          <w:marLeft w:val="0"/>
          <w:marRight w:val="0"/>
          <w:marTop w:val="0"/>
          <w:marBottom w:val="0"/>
          <w:divBdr>
            <w:top w:val="none" w:sz="0" w:space="0" w:color="auto"/>
            <w:left w:val="none" w:sz="0" w:space="0" w:color="auto"/>
            <w:bottom w:val="none" w:sz="0" w:space="0" w:color="auto"/>
            <w:right w:val="none" w:sz="0" w:space="0" w:color="auto"/>
          </w:divBdr>
          <w:divsChild>
            <w:div w:id="131942716">
              <w:marLeft w:val="0"/>
              <w:marRight w:val="0"/>
              <w:marTop w:val="0"/>
              <w:marBottom w:val="0"/>
              <w:divBdr>
                <w:top w:val="none" w:sz="0" w:space="0" w:color="auto"/>
                <w:left w:val="none" w:sz="0" w:space="0" w:color="auto"/>
                <w:bottom w:val="none" w:sz="0" w:space="0" w:color="auto"/>
                <w:right w:val="none" w:sz="0" w:space="0" w:color="auto"/>
              </w:divBdr>
            </w:div>
            <w:div w:id="353776205">
              <w:marLeft w:val="0"/>
              <w:marRight w:val="0"/>
              <w:marTop w:val="0"/>
              <w:marBottom w:val="0"/>
              <w:divBdr>
                <w:top w:val="none" w:sz="0" w:space="0" w:color="auto"/>
                <w:left w:val="none" w:sz="0" w:space="0" w:color="auto"/>
                <w:bottom w:val="none" w:sz="0" w:space="0" w:color="auto"/>
                <w:right w:val="none" w:sz="0" w:space="0" w:color="auto"/>
              </w:divBdr>
            </w:div>
            <w:div w:id="605773319">
              <w:marLeft w:val="0"/>
              <w:marRight w:val="0"/>
              <w:marTop w:val="0"/>
              <w:marBottom w:val="0"/>
              <w:divBdr>
                <w:top w:val="none" w:sz="0" w:space="0" w:color="auto"/>
                <w:left w:val="none" w:sz="0" w:space="0" w:color="auto"/>
                <w:bottom w:val="none" w:sz="0" w:space="0" w:color="auto"/>
                <w:right w:val="none" w:sz="0" w:space="0" w:color="auto"/>
              </w:divBdr>
            </w:div>
            <w:div w:id="660350266">
              <w:marLeft w:val="0"/>
              <w:marRight w:val="0"/>
              <w:marTop w:val="0"/>
              <w:marBottom w:val="0"/>
              <w:divBdr>
                <w:top w:val="none" w:sz="0" w:space="0" w:color="auto"/>
                <w:left w:val="none" w:sz="0" w:space="0" w:color="auto"/>
                <w:bottom w:val="none" w:sz="0" w:space="0" w:color="auto"/>
                <w:right w:val="none" w:sz="0" w:space="0" w:color="auto"/>
              </w:divBdr>
            </w:div>
            <w:div w:id="1598051400">
              <w:marLeft w:val="0"/>
              <w:marRight w:val="0"/>
              <w:marTop w:val="0"/>
              <w:marBottom w:val="0"/>
              <w:divBdr>
                <w:top w:val="none" w:sz="0" w:space="0" w:color="auto"/>
                <w:left w:val="none" w:sz="0" w:space="0" w:color="auto"/>
                <w:bottom w:val="none" w:sz="0" w:space="0" w:color="auto"/>
                <w:right w:val="none" w:sz="0" w:space="0" w:color="auto"/>
              </w:divBdr>
            </w:div>
          </w:divsChild>
        </w:div>
        <w:div w:id="1949197324">
          <w:marLeft w:val="0"/>
          <w:marRight w:val="0"/>
          <w:marTop w:val="0"/>
          <w:marBottom w:val="0"/>
          <w:divBdr>
            <w:top w:val="none" w:sz="0" w:space="0" w:color="auto"/>
            <w:left w:val="none" w:sz="0" w:space="0" w:color="auto"/>
            <w:bottom w:val="none" w:sz="0" w:space="0" w:color="auto"/>
            <w:right w:val="none" w:sz="0" w:space="0" w:color="auto"/>
          </w:divBdr>
          <w:divsChild>
            <w:div w:id="32852949">
              <w:marLeft w:val="0"/>
              <w:marRight w:val="0"/>
              <w:marTop w:val="0"/>
              <w:marBottom w:val="0"/>
              <w:divBdr>
                <w:top w:val="none" w:sz="0" w:space="0" w:color="auto"/>
                <w:left w:val="none" w:sz="0" w:space="0" w:color="auto"/>
                <w:bottom w:val="none" w:sz="0" w:space="0" w:color="auto"/>
                <w:right w:val="none" w:sz="0" w:space="0" w:color="auto"/>
              </w:divBdr>
            </w:div>
            <w:div w:id="1145853350">
              <w:marLeft w:val="0"/>
              <w:marRight w:val="0"/>
              <w:marTop w:val="0"/>
              <w:marBottom w:val="0"/>
              <w:divBdr>
                <w:top w:val="none" w:sz="0" w:space="0" w:color="auto"/>
                <w:left w:val="none" w:sz="0" w:space="0" w:color="auto"/>
                <w:bottom w:val="none" w:sz="0" w:space="0" w:color="auto"/>
                <w:right w:val="none" w:sz="0" w:space="0" w:color="auto"/>
              </w:divBdr>
            </w:div>
            <w:div w:id="1567299106">
              <w:marLeft w:val="0"/>
              <w:marRight w:val="0"/>
              <w:marTop w:val="0"/>
              <w:marBottom w:val="0"/>
              <w:divBdr>
                <w:top w:val="none" w:sz="0" w:space="0" w:color="auto"/>
                <w:left w:val="none" w:sz="0" w:space="0" w:color="auto"/>
                <w:bottom w:val="none" w:sz="0" w:space="0" w:color="auto"/>
                <w:right w:val="none" w:sz="0" w:space="0" w:color="auto"/>
              </w:divBdr>
            </w:div>
            <w:div w:id="178133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439700">
      <w:bodyDiv w:val="1"/>
      <w:marLeft w:val="0"/>
      <w:marRight w:val="0"/>
      <w:marTop w:val="0"/>
      <w:marBottom w:val="0"/>
      <w:divBdr>
        <w:top w:val="none" w:sz="0" w:space="0" w:color="auto"/>
        <w:left w:val="none" w:sz="0" w:space="0" w:color="auto"/>
        <w:bottom w:val="none" w:sz="0" w:space="0" w:color="auto"/>
        <w:right w:val="none" w:sz="0" w:space="0" w:color="auto"/>
      </w:divBdr>
    </w:div>
    <w:div w:id="992611060">
      <w:bodyDiv w:val="1"/>
      <w:marLeft w:val="0"/>
      <w:marRight w:val="0"/>
      <w:marTop w:val="0"/>
      <w:marBottom w:val="0"/>
      <w:divBdr>
        <w:top w:val="none" w:sz="0" w:space="0" w:color="auto"/>
        <w:left w:val="none" w:sz="0" w:space="0" w:color="auto"/>
        <w:bottom w:val="none" w:sz="0" w:space="0" w:color="auto"/>
        <w:right w:val="none" w:sz="0" w:space="0" w:color="auto"/>
      </w:divBdr>
    </w:div>
    <w:div w:id="1089161513">
      <w:bodyDiv w:val="1"/>
      <w:marLeft w:val="0"/>
      <w:marRight w:val="0"/>
      <w:marTop w:val="0"/>
      <w:marBottom w:val="0"/>
      <w:divBdr>
        <w:top w:val="none" w:sz="0" w:space="0" w:color="auto"/>
        <w:left w:val="none" w:sz="0" w:space="0" w:color="auto"/>
        <w:bottom w:val="none" w:sz="0" w:space="0" w:color="auto"/>
        <w:right w:val="none" w:sz="0" w:space="0" w:color="auto"/>
      </w:divBdr>
      <w:divsChild>
        <w:div w:id="553396232">
          <w:marLeft w:val="547"/>
          <w:marRight w:val="0"/>
          <w:marTop w:val="0"/>
          <w:marBottom w:val="0"/>
          <w:divBdr>
            <w:top w:val="none" w:sz="0" w:space="0" w:color="auto"/>
            <w:left w:val="none" w:sz="0" w:space="0" w:color="auto"/>
            <w:bottom w:val="none" w:sz="0" w:space="0" w:color="auto"/>
            <w:right w:val="none" w:sz="0" w:space="0" w:color="auto"/>
          </w:divBdr>
        </w:div>
      </w:divsChild>
    </w:div>
    <w:div w:id="1189490097">
      <w:bodyDiv w:val="1"/>
      <w:marLeft w:val="0"/>
      <w:marRight w:val="0"/>
      <w:marTop w:val="0"/>
      <w:marBottom w:val="0"/>
      <w:divBdr>
        <w:top w:val="none" w:sz="0" w:space="0" w:color="auto"/>
        <w:left w:val="none" w:sz="0" w:space="0" w:color="auto"/>
        <w:bottom w:val="none" w:sz="0" w:space="0" w:color="auto"/>
        <w:right w:val="none" w:sz="0" w:space="0" w:color="auto"/>
      </w:divBdr>
    </w:div>
    <w:div w:id="1192300308">
      <w:bodyDiv w:val="1"/>
      <w:marLeft w:val="0"/>
      <w:marRight w:val="0"/>
      <w:marTop w:val="0"/>
      <w:marBottom w:val="0"/>
      <w:divBdr>
        <w:top w:val="none" w:sz="0" w:space="0" w:color="auto"/>
        <w:left w:val="none" w:sz="0" w:space="0" w:color="auto"/>
        <w:bottom w:val="none" w:sz="0" w:space="0" w:color="auto"/>
        <w:right w:val="none" w:sz="0" w:space="0" w:color="auto"/>
      </w:divBdr>
    </w:div>
    <w:div w:id="1236547101">
      <w:bodyDiv w:val="1"/>
      <w:marLeft w:val="0"/>
      <w:marRight w:val="0"/>
      <w:marTop w:val="0"/>
      <w:marBottom w:val="0"/>
      <w:divBdr>
        <w:top w:val="none" w:sz="0" w:space="0" w:color="auto"/>
        <w:left w:val="none" w:sz="0" w:space="0" w:color="auto"/>
        <w:bottom w:val="none" w:sz="0" w:space="0" w:color="auto"/>
        <w:right w:val="none" w:sz="0" w:space="0" w:color="auto"/>
      </w:divBdr>
      <w:divsChild>
        <w:div w:id="2367842">
          <w:marLeft w:val="547"/>
          <w:marRight w:val="0"/>
          <w:marTop w:val="0"/>
          <w:marBottom w:val="0"/>
          <w:divBdr>
            <w:top w:val="none" w:sz="0" w:space="0" w:color="auto"/>
            <w:left w:val="none" w:sz="0" w:space="0" w:color="auto"/>
            <w:bottom w:val="none" w:sz="0" w:space="0" w:color="auto"/>
            <w:right w:val="none" w:sz="0" w:space="0" w:color="auto"/>
          </w:divBdr>
        </w:div>
      </w:divsChild>
    </w:div>
    <w:div w:id="1239438953">
      <w:bodyDiv w:val="1"/>
      <w:marLeft w:val="0"/>
      <w:marRight w:val="0"/>
      <w:marTop w:val="0"/>
      <w:marBottom w:val="0"/>
      <w:divBdr>
        <w:top w:val="none" w:sz="0" w:space="0" w:color="auto"/>
        <w:left w:val="none" w:sz="0" w:space="0" w:color="auto"/>
        <w:bottom w:val="none" w:sz="0" w:space="0" w:color="auto"/>
        <w:right w:val="none" w:sz="0" w:space="0" w:color="auto"/>
      </w:divBdr>
      <w:divsChild>
        <w:div w:id="651829329">
          <w:marLeft w:val="547"/>
          <w:marRight w:val="0"/>
          <w:marTop w:val="0"/>
          <w:marBottom w:val="0"/>
          <w:divBdr>
            <w:top w:val="none" w:sz="0" w:space="0" w:color="auto"/>
            <w:left w:val="none" w:sz="0" w:space="0" w:color="auto"/>
            <w:bottom w:val="none" w:sz="0" w:space="0" w:color="auto"/>
            <w:right w:val="none" w:sz="0" w:space="0" w:color="auto"/>
          </w:divBdr>
        </w:div>
      </w:divsChild>
    </w:div>
    <w:div w:id="1361010235">
      <w:bodyDiv w:val="1"/>
      <w:marLeft w:val="0"/>
      <w:marRight w:val="0"/>
      <w:marTop w:val="0"/>
      <w:marBottom w:val="0"/>
      <w:divBdr>
        <w:top w:val="none" w:sz="0" w:space="0" w:color="auto"/>
        <w:left w:val="none" w:sz="0" w:space="0" w:color="auto"/>
        <w:bottom w:val="none" w:sz="0" w:space="0" w:color="auto"/>
        <w:right w:val="none" w:sz="0" w:space="0" w:color="auto"/>
      </w:divBdr>
    </w:div>
    <w:div w:id="1364751146">
      <w:bodyDiv w:val="1"/>
      <w:marLeft w:val="0"/>
      <w:marRight w:val="0"/>
      <w:marTop w:val="0"/>
      <w:marBottom w:val="0"/>
      <w:divBdr>
        <w:top w:val="none" w:sz="0" w:space="0" w:color="auto"/>
        <w:left w:val="none" w:sz="0" w:space="0" w:color="auto"/>
        <w:bottom w:val="none" w:sz="0" w:space="0" w:color="auto"/>
        <w:right w:val="none" w:sz="0" w:space="0" w:color="auto"/>
      </w:divBdr>
    </w:div>
    <w:div w:id="1404059028">
      <w:bodyDiv w:val="1"/>
      <w:marLeft w:val="0"/>
      <w:marRight w:val="0"/>
      <w:marTop w:val="0"/>
      <w:marBottom w:val="0"/>
      <w:divBdr>
        <w:top w:val="none" w:sz="0" w:space="0" w:color="auto"/>
        <w:left w:val="none" w:sz="0" w:space="0" w:color="auto"/>
        <w:bottom w:val="none" w:sz="0" w:space="0" w:color="auto"/>
        <w:right w:val="none" w:sz="0" w:space="0" w:color="auto"/>
      </w:divBdr>
      <w:divsChild>
        <w:div w:id="1736733302">
          <w:marLeft w:val="547"/>
          <w:marRight w:val="0"/>
          <w:marTop w:val="0"/>
          <w:marBottom w:val="0"/>
          <w:divBdr>
            <w:top w:val="none" w:sz="0" w:space="0" w:color="auto"/>
            <w:left w:val="none" w:sz="0" w:space="0" w:color="auto"/>
            <w:bottom w:val="none" w:sz="0" w:space="0" w:color="auto"/>
            <w:right w:val="none" w:sz="0" w:space="0" w:color="auto"/>
          </w:divBdr>
        </w:div>
      </w:divsChild>
    </w:div>
    <w:div w:id="1460952572">
      <w:bodyDiv w:val="1"/>
      <w:marLeft w:val="0"/>
      <w:marRight w:val="0"/>
      <w:marTop w:val="0"/>
      <w:marBottom w:val="0"/>
      <w:divBdr>
        <w:top w:val="none" w:sz="0" w:space="0" w:color="auto"/>
        <w:left w:val="none" w:sz="0" w:space="0" w:color="auto"/>
        <w:bottom w:val="none" w:sz="0" w:space="0" w:color="auto"/>
        <w:right w:val="none" w:sz="0" w:space="0" w:color="auto"/>
      </w:divBdr>
      <w:divsChild>
        <w:div w:id="753354335">
          <w:marLeft w:val="446"/>
          <w:marRight w:val="0"/>
          <w:marTop w:val="0"/>
          <w:marBottom w:val="0"/>
          <w:divBdr>
            <w:top w:val="none" w:sz="0" w:space="0" w:color="auto"/>
            <w:left w:val="none" w:sz="0" w:space="0" w:color="auto"/>
            <w:bottom w:val="none" w:sz="0" w:space="0" w:color="auto"/>
            <w:right w:val="none" w:sz="0" w:space="0" w:color="auto"/>
          </w:divBdr>
        </w:div>
        <w:div w:id="1590001138">
          <w:marLeft w:val="446"/>
          <w:marRight w:val="0"/>
          <w:marTop w:val="0"/>
          <w:marBottom w:val="0"/>
          <w:divBdr>
            <w:top w:val="none" w:sz="0" w:space="0" w:color="auto"/>
            <w:left w:val="none" w:sz="0" w:space="0" w:color="auto"/>
            <w:bottom w:val="none" w:sz="0" w:space="0" w:color="auto"/>
            <w:right w:val="none" w:sz="0" w:space="0" w:color="auto"/>
          </w:divBdr>
        </w:div>
        <w:div w:id="1996760918">
          <w:marLeft w:val="446"/>
          <w:marRight w:val="0"/>
          <w:marTop w:val="0"/>
          <w:marBottom w:val="0"/>
          <w:divBdr>
            <w:top w:val="none" w:sz="0" w:space="0" w:color="auto"/>
            <w:left w:val="none" w:sz="0" w:space="0" w:color="auto"/>
            <w:bottom w:val="none" w:sz="0" w:space="0" w:color="auto"/>
            <w:right w:val="none" w:sz="0" w:space="0" w:color="auto"/>
          </w:divBdr>
        </w:div>
      </w:divsChild>
    </w:div>
    <w:div w:id="1509566261">
      <w:bodyDiv w:val="1"/>
      <w:marLeft w:val="0"/>
      <w:marRight w:val="0"/>
      <w:marTop w:val="0"/>
      <w:marBottom w:val="0"/>
      <w:divBdr>
        <w:top w:val="none" w:sz="0" w:space="0" w:color="auto"/>
        <w:left w:val="none" w:sz="0" w:space="0" w:color="auto"/>
        <w:bottom w:val="none" w:sz="0" w:space="0" w:color="auto"/>
        <w:right w:val="none" w:sz="0" w:space="0" w:color="auto"/>
      </w:divBdr>
      <w:divsChild>
        <w:div w:id="342128361">
          <w:marLeft w:val="446"/>
          <w:marRight w:val="0"/>
          <w:marTop w:val="0"/>
          <w:marBottom w:val="0"/>
          <w:divBdr>
            <w:top w:val="none" w:sz="0" w:space="0" w:color="auto"/>
            <w:left w:val="none" w:sz="0" w:space="0" w:color="auto"/>
            <w:bottom w:val="none" w:sz="0" w:space="0" w:color="auto"/>
            <w:right w:val="none" w:sz="0" w:space="0" w:color="auto"/>
          </w:divBdr>
        </w:div>
        <w:div w:id="509881032">
          <w:marLeft w:val="446"/>
          <w:marRight w:val="0"/>
          <w:marTop w:val="0"/>
          <w:marBottom w:val="0"/>
          <w:divBdr>
            <w:top w:val="none" w:sz="0" w:space="0" w:color="auto"/>
            <w:left w:val="none" w:sz="0" w:space="0" w:color="auto"/>
            <w:bottom w:val="none" w:sz="0" w:space="0" w:color="auto"/>
            <w:right w:val="none" w:sz="0" w:space="0" w:color="auto"/>
          </w:divBdr>
        </w:div>
      </w:divsChild>
    </w:div>
    <w:div w:id="1628320247">
      <w:bodyDiv w:val="1"/>
      <w:marLeft w:val="0"/>
      <w:marRight w:val="0"/>
      <w:marTop w:val="0"/>
      <w:marBottom w:val="0"/>
      <w:divBdr>
        <w:top w:val="none" w:sz="0" w:space="0" w:color="auto"/>
        <w:left w:val="none" w:sz="0" w:space="0" w:color="auto"/>
        <w:bottom w:val="none" w:sz="0" w:space="0" w:color="auto"/>
        <w:right w:val="none" w:sz="0" w:space="0" w:color="auto"/>
      </w:divBdr>
      <w:divsChild>
        <w:div w:id="443697383">
          <w:marLeft w:val="547"/>
          <w:marRight w:val="0"/>
          <w:marTop w:val="0"/>
          <w:marBottom w:val="0"/>
          <w:divBdr>
            <w:top w:val="none" w:sz="0" w:space="0" w:color="auto"/>
            <w:left w:val="none" w:sz="0" w:space="0" w:color="auto"/>
            <w:bottom w:val="none" w:sz="0" w:space="0" w:color="auto"/>
            <w:right w:val="none" w:sz="0" w:space="0" w:color="auto"/>
          </w:divBdr>
        </w:div>
      </w:divsChild>
    </w:div>
    <w:div w:id="1661424600">
      <w:bodyDiv w:val="1"/>
      <w:marLeft w:val="0"/>
      <w:marRight w:val="0"/>
      <w:marTop w:val="0"/>
      <w:marBottom w:val="0"/>
      <w:divBdr>
        <w:top w:val="none" w:sz="0" w:space="0" w:color="auto"/>
        <w:left w:val="none" w:sz="0" w:space="0" w:color="auto"/>
        <w:bottom w:val="none" w:sz="0" w:space="0" w:color="auto"/>
        <w:right w:val="none" w:sz="0" w:space="0" w:color="auto"/>
      </w:divBdr>
    </w:div>
    <w:div w:id="1672558721">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86457557">
      <w:bodyDiv w:val="1"/>
      <w:marLeft w:val="0"/>
      <w:marRight w:val="0"/>
      <w:marTop w:val="0"/>
      <w:marBottom w:val="0"/>
      <w:divBdr>
        <w:top w:val="none" w:sz="0" w:space="0" w:color="auto"/>
        <w:left w:val="none" w:sz="0" w:space="0" w:color="auto"/>
        <w:bottom w:val="none" w:sz="0" w:space="0" w:color="auto"/>
        <w:right w:val="none" w:sz="0" w:space="0" w:color="auto"/>
      </w:divBdr>
    </w:div>
    <w:div w:id="1817448715">
      <w:bodyDiv w:val="1"/>
      <w:marLeft w:val="0"/>
      <w:marRight w:val="0"/>
      <w:marTop w:val="0"/>
      <w:marBottom w:val="0"/>
      <w:divBdr>
        <w:top w:val="none" w:sz="0" w:space="0" w:color="auto"/>
        <w:left w:val="none" w:sz="0" w:space="0" w:color="auto"/>
        <w:bottom w:val="none" w:sz="0" w:space="0" w:color="auto"/>
        <w:right w:val="none" w:sz="0" w:space="0" w:color="auto"/>
      </w:divBdr>
    </w:div>
    <w:div w:id="1871070870">
      <w:bodyDiv w:val="1"/>
      <w:marLeft w:val="0"/>
      <w:marRight w:val="0"/>
      <w:marTop w:val="0"/>
      <w:marBottom w:val="0"/>
      <w:divBdr>
        <w:top w:val="none" w:sz="0" w:space="0" w:color="auto"/>
        <w:left w:val="none" w:sz="0" w:space="0" w:color="auto"/>
        <w:bottom w:val="none" w:sz="0" w:space="0" w:color="auto"/>
        <w:right w:val="none" w:sz="0" w:space="0" w:color="auto"/>
      </w:divBdr>
      <w:divsChild>
        <w:div w:id="1396079971">
          <w:marLeft w:val="547"/>
          <w:marRight w:val="0"/>
          <w:marTop w:val="0"/>
          <w:marBottom w:val="0"/>
          <w:divBdr>
            <w:top w:val="none" w:sz="0" w:space="0" w:color="auto"/>
            <w:left w:val="none" w:sz="0" w:space="0" w:color="auto"/>
            <w:bottom w:val="none" w:sz="0" w:space="0" w:color="auto"/>
            <w:right w:val="none" w:sz="0" w:space="0" w:color="auto"/>
          </w:divBdr>
        </w:div>
      </w:divsChild>
    </w:div>
    <w:div w:id="1955163469">
      <w:bodyDiv w:val="1"/>
      <w:marLeft w:val="0"/>
      <w:marRight w:val="0"/>
      <w:marTop w:val="0"/>
      <w:marBottom w:val="0"/>
      <w:divBdr>
        <w:top w:val="none" w:sz="0" w:space="0" w:color="auto"/>
        <w:left w:val="none" w:sz="0" w:space="0" w:color="auto"/>
        <w:bottom w:val="none" w:sz="0" w:space="0" w:color="auto"/>
        <w:right w:val="none" w:sz="0" w:space="0" w:color="auto"/>
      </w:divBdr>
    </w:div>
    <w:div w:id="2004696525">
      <w:bodyDiv w:val="1"/>
      <w:marLeft w:val="0"/>
      <w:marRight w:val="0"/>
      <w:marTop w:val="0"/>
      <w:marBottom w:val="0"/>
      <w:divBdr>
        <w:top w:val="none" w:sz="0" w:space="0" w:color="auto"/>
        <w:left w:val="none" w:sz="0" w:space="0" w:color="auto"/>
        <w:bottom w:val="none" w:sz="0" w:space="0" w:color="auto"/>
        <w:right w:val="none" w:sz="0" w:space="0" w:color="auto"/>
      </w:divBdr>
      <w:divsChild>
        <w:div w:id="1422753416">
          <w:marLeft w:val="547"/>
          <w:marRight w:val="0"/>
          <w:marTop w:val="0"/>
          <w:marBottom w:val="120"/>
          <w:divBdr>
            <w:top w:val="none" w:sz="0" w:space="0" w:color="auto"/>
            <w:left w:val="none" w:sz="0" w:space="0" w:color="auto"/>
            <w:bottom w:val="none" w:sz="0" w:space="0" w:color="auto"/>
            <w:right w:val="none" w:sz="0" w:space="0" w:color="auto"/>
          </w:divBdr>
        </w:div>
        <w:div w:id="1732146174">
          <w:marLeft w:val="547"/>
          <w:marRight w:val="0"/>
          <w:marTop w:val="0"/>
          <w:marBottom w:val="120"/>
          <w:divBdr>
            <w:top w:val="none" w:sz="0" w:space="0" w:color="auto"/>
            <w:left w:val="none" w:sz="0" w:space="0" w:color="auto"/>
            <w:bottom w:val="none" w:sz="0" w:space="0" w:color="auto"/>
            <w:right w:val="none" w:sz="0" w:space="0" w:color="auto"/>
          </w:divBdr>
        </w:div>
      </w:divsChild>
    </w:div>
    <w:div w:id="2110080574">
      <w:bodyDiv w:val="1"/>
      <w:marLeft w:val="0"/>
      <w:marRight w:val="0"/>
      <w:marTop w:val="0"/>
      <w:marBottom w:val="0"/>
      <w:divBdr>
        <w:top w:val="none" w:sz="0" w:space="0" w:color="auto"/>
        <w:left w:val="none" w:sz="0" w:space="0" w:color="auto"/>
        <w:bottom w:val="none" w:sz="0" w:space="0" w:color="auto"/>
        <w:right w:val="none" w:sz="0" w:space="0" w:color="auto"/>
      </w:divBdr>
      <w:divsChild>
        <w:div w:id="181825706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emf"/><Relationship Id="rId42" Type="http://schemas.openxmlformats.org/officeDocument/2006/relationships/hyperlink" Target="https://doi.org/10.5067/MODIS/MCD19A2.006" TargetMode="External"/><Relationship Id="rId47" Type="http://schemas.openxmlformats.org/officeDocument/2006/relationships/hyperlink" Target="https://doi.org/10.1007/978-3-030-40352-2_1" TargetMode="External"/><Relationship Id="rId63" Type="http://schemas.openxmlformats.org/officeDocument/2006/relationships/image" Target="media/image25.emf"/><Relationship Id="rId68" Type="http://schemas.openxmlformats.org/officeDocument/2006/relationships/image" Target="media/image30.emf"/><Relationship Id="rId84" Type="http://schemas.openxmlformats.org/officeDocument/2006/relationships/header" Target="header2.xml"/><Relationship Id="rId89" Type="http://schemas.microsoft.com/office/2020/10/relationships/intelligence" Target="intelligence2.xml"/><Relationship Id="rId16" Type="http://schemas.openxmlformats.org/officeDocument/2006/relationships/image" Target="media/image6.emf"/><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hyperlink" Target="https://doi.org/10.5270/S5P-9bnp8q8" TargetMode="External"/><Relationship Id="rId53" Type="http://schemas.openxmlformats.org/officeDocument/2006/relationships/hyperlink" Target="https://www.epa.gov/pm-pollution/particulate-matter-pm-basics" TargetMode="External"/><Relationship Id="rId58" Type="http://schemas.openxmlformats.org/officeDocument/2006/relationships/hyperlink" Target="https://doi.org/10.1029/2019EF001274" TargetMode="External"/><Relationship Id="rId74" Type="http://schemas.openxmlformats.org/officeDocument/2006/relationships/image" Target="media/image36.emf"/><Relationship Id="rId79" Type="http://schemas.openxmlformats.org/officeDocument/2006/relationships/image" Target="media/image41.jpeg"/><Relationship Id="rId5" Type="http://schemas.openxmlformats.org/officeDocument/2006/relationships/numbering" Target="numbering.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doi.org/10.5270/S5P-tjlxfd2" TargetMode="External"/><Relationship Id="rId43" Type="http://schemas.openxmlformats.org/officeDocument/2006/relationships/hyperlink" Target="https://doi.org/10.1029/2012wr011908" TargetMode="External"/><Relationship Id="rId48" Type="http://schemas.openxmlformats.org/officeDocument/2006/relationships/hyperlink" Target="https://doi.org/10.1029/2022GH000671" TargetMode="External"/><Relationship Id="rId56" Type="http://schemas.openxmlformats.org/officeDocument/2006/relationships/hyperlink" Target="https://opendata.gis.utah.gov/datasets/utah::utah-census-tracts-2020/about" TargetMode="External"/><Relationship Id="rId64" Type="http://schemas.openxmlformats.org/officeDocument/2006/relationships/image" Target="media/image26.emf"/><Relationship Id="rId69" Type="http://schemas.openxmlformats.org/officeDocument/2006/relationships/image" Target="media/image31.emf"/><Relationship Id="rId77" Type="http://schemas.openxmlformats.org/officeDocument/2006/relationships/image" Target="media/image39.emf"/><Relationship Id="rId8" Type="http://schemas.openxmlformats.org/officeDocument/2006/relationships/webSettings" Target="webSettings.xml"/><Relationship Id="rId51" Type="http://schemas.openxmlformats.org/officeDocument/2006/relationships/hyperlink" Target="https://www.youtube.com/watch?v=OMQRDFB8f8Q" TargetMode="External"/><Relationship Id="rId72" Type="http://schemas.openxmlformats.org/officeDocument/2006/relationships/image" Target="media/image34.emf"/><Relationship Id="rId80" Type="http://schemas.openxmlformats.org/officeDocument/2006/relationships/image" Target="media/image42.jpeg"/><Relationship Id="rId85"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hyperlink" Target="https://documents.deq.utah.gov/water-quality/standards-technical-services/great-salt-lake-advisory-council/activities/DWQ-2019-012913.pdf" TargetMode="External"/><Relationship Id="rId46" Type="http://schemas.openxmlformats.org/officeDocument/2006/relationships/hyperlink" Target="https://dsl.richmond.edu/panorama/redlining/" TargetMode="External"/><Relationship Id="rId59" Type="http://schemas.openxmlformats.org/officeDocument/2006/relationships/hyperlink" Target="https://doi.org/10.3390/cli7050067" TargetMode="External"/><Relationship Id="rId67" Type="http://schemas.openxmlformats.org/officeDocument/2006/relationships/image" Target="media/image29.emf"/><Relationship Id="rId20" Type="http://schemas.openxmlformats.org/officeDocument/2006/relationships/image" Target="media/image10.emf"/><Relationship Id="rId41" Type="http://schemas.openxmlformats.org/officeDocument/2006/relationships/hyperlink" Target="https://doi.org/10.26076/06b4-4805" TargetMode="External"/><Relationship Id="rId54" Type="http://schemas.openxmlformats.org/officeDocument/2006/relationships/hyperlink" Target="https://waterdata.usgs.gov/ut/nwis/nwis" TargetMode="External"/><Relationship Id="rId62" Type="http://schemas.openxmlformats.org/officeDocument/2006/relationships/image" Target="media/image24.emf"/><Relationship Id="rId70" Type="http://schemas.openxmlformats.org/officeDocument/2006/relationships/image" Target="media/image32.emf"/><Relationship Id="rId75" Type="http://schemas.openxmlformats.org/officeDocument/2006/relationships/image" Target="media/image37.emf"/><Relationship Id="rId83" Type="http://schemas.openxmlformats.org/officeDocument/2006/relationships/footer" Target="footer1.xml"/><Relationship Id="rId88"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hyperlink" Target="https://doi.org/10.5270/S5P-1hkp7rp" TargetMode="External"/><Relationship Id="rId49" Type="http://schemas.openxmlformats.org/officeDocument/2006/relationships/hyperlink" Target="https://aeronet.gsfc.nasa.gov/new_web/Documents/Aerosol_Optical_Depth.pdf" TargetMode="External"/><Relationship Id="rId57" Type="http://schemas.openxmlformats.org/officeDocument/2006/relationships/hyperlink" Target="http://dx.doi.org/10.3390/ijgi8010020" TargetMode="External"/><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hyperlink" Target="https://doi.org/10.1089/env.2020.0011" TargetMode="External"/><Relationship Id="rId52" Type="http://schemas.openxmlformats.org/officeDocument/2006/relationships/hyperlink" Target="https://www.census.gov/programs-surveys/decennial-census.html" TargetMode="External"/><Relationship Id="rId60" Type="http://schemas.openxmlformats.org/officeDocument/2006/relationships/hyperlink" Target="https://doi.org/10.1038/ngeo3052" TargetMode="External"/><Relationship Id="rId65" Type="http://schemas.openxmlformats.org/officeDocument/2006/relationships/image" Target="media/image27.emf"/><Relationship Id="rId73" Type="http://schemas.openxmlformats.org/officeDocument/2006/relationships/image" Target="media/image35.emf"/><Relationship Id="rId78" Type="http://schemas.openxmlformats.org/officeDocument/2006/relationships/image" Target="media/image40.emf"/><Relationship Id="rId81" Type="http://schemas.openxmlformats.org/officeDocument/2006/relationships/image" Target="media/image43.jpeg"/><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hyperlink" Target="https://doi.org/10.1016/j.atmosenv.2012.06.029" TargetMode="External"/><Relationship Id="rId34" Type="http://schemas.openxmlformats.org/officeDocument/2006/relationships/hyperlink" Target="https://doi.org/10.1007/978-3-030-40352-2" TargetMode="External"/><Relationship Id="rId50" Type="http://schemas.openxmlformats.org/officeDocument/2006/relationships/hyperlink" Target="https://developers.synopticdata.com/" TargetMode="External"/><Relationship Id="rId55" Type="http://schemas.openxmlformats.org/officeDocument/2006/relationships/hyperlink" Target="https://webapps.usgs.gov/gsl/data.html" TargetMode="External"/><Relationship Id="rId76" Type="http://schemas.openxmlformats.org/officeDocument/2006/relationships/image" Target="media/image38.emf"/><Relationship Id="rId7" Type="http://schemas.openxmlformats.org/officeDocument/2006/relationships/settings" Target="settings.xml"/><Relationship Id="rId71" Type="http://schemas.openxmlformats.org/officeDocument/2006/relationships/image" Target="media/image33.emf"/><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emf"/><Relationship Id="rId40" Type="http://schemas.openxmlformats.org/officeDocument/2006/relationships/hyperlink" Target="doi:10.1038/nature20584" TargetMode="External"/><Relationship Id="rId45" Type="http://schemas.openxmlformats.org/officeDocument/2006/relationships/hyperlink" Target="https://doi.org/10.5067/CALIOP/CALIPSO/LID_L2_05KMAPRO-STANDARD-V4-20" TargetMode="External"/><Relationship Id="rId66" Type="http://schemas.openxmlformats.org/officeDocument/2006/relationships/image" Target="media/image28.emf"/><Relationship Id="rId87" Type="http://schemas.openxmlformats.org/officeDocument/2006/relationships/theme" Target="theme/theme1.xml"/><Relationship Id="rId61" Type="http://schemas.openxmlformats.org/officeDocument/2006/relationships/hyperlink" Target="https://doi.org/10.3390/w9100798" TargetMode="External"/><Relationship Id="rId82" Type="http://schemas.openxmlformats.org/officeDocument/2006/relationships/header" Target="header1.xml"/><Relationship Id="rId19"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44.png"/></Relationships>
</file>

<file path=word/documenttasks/documenttasks1.xml><?xml version="1.0" encoding="utf-8"?>
<t:Tasks xmlns:t="http://schemas.microsoft.com/office/tasks/2019/documenttasks" xmlns:oel="http://schemas.microsoft.com/office/2019/extlst">
  <t:Task id="{7D8E835C-7811-4D7B-BCA1-7FB0B42EBC1B}">
    <t:Anchor>
      <t:Comment id="1190094924"/>
    </t:Anchor>
    <t:History>
      <t:Event id="{68C6F792-503E-4451-A80B-20F8B04C2D9C}" time="2023-03-03T00:46:25.882Z">
        <t:Attribution userId="S::lauren.christian@ssaihq.com::13f16325-60b8-4efa-b626-a0a7da769406" userProvider="AD" userName="Piper Christian"/>
        <t:Anchor>
          <t:Comment id="1190094924"/>
        </t:Anchor>
        <t:Create/>
      </t:Event>
      <t:Event id="{301C8C45-1BF8-4475-AAD4-BFBD7005C3E6}" time="2023-03-03T00:46:25.882Z">
        <t:Attribution userId="S::lauren.christian@ssaihq.com::13f16325-60b8-4efa-b626-a0a7da769406" userProvider="AD" userName="Piper Christian"/>
        <t:Anchor>
          <t:Comment id="1190094924"/>
        </t:Anchor>
        <t:Assign userId="S::andrea.delgado@ssaihq.com::d9cca45f-82e8-4682-aa28-9d001259e4e4" userProvider="AD" userName="Andrea Delgado"/>
      </t:Event>
      <t:Event id="{F133D2E9-FE99-43B3-8073-0F065ED75ACA}" time="2023-03-03T00:46:25.882Z">
        <t:Attribution userId="S::lauren.christian@ssaihq.com::13f16325-60b8-4efa-b626-a0a7da769406" userProvider="AD" userName="Piper Christian"/>
        <t:Anchor>
          <t:Comment id="1190094924"/>
        </t:Anchor>
        <t:SetTitle title="@Andrea Delgado which sensor did we us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6" ma:contentTypeDescription="Create a new document." ma:contentTypeScope="" ma:versionID="4a5797a334359570fc9499252fed9eaf">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6e7ded5fec3b507a4b2b2be55d5d28a9"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Julianne Liu</DisplayName>
        <AccountId>9</AccountId>
        <AccountType/>
      </UserInfo>
      <UserInfo>
        <DisplayName>Cecil Byles</DisplayName>
        <AccountId>39</AccountId>
        <AccountType/>
      </UserInfo>
    </SharedWithUsers>
    <lcf76f155ced4ddcb4097134ff3c332f xmlns="21e6a8e8-1dff-48a6-ab9b-8d556c6946c0">
      <Terms xmlns="http://schemas.microsoft.com/office/infopath/2007/PartnerControls"/>
    </lcf76f155ced4ddcb4097134ff3c332f>
    <TaxCatchAll xmlns="7df78d0b-135a-4de7-9166-7c181cd87fb4" xsi:nil="true"/>
    <MediaLengthInSeconds xmlns="21e6a8e8-1dff-48a6-ab9b-8d556c6946c0" xsi:nil="true"/>
  </documentManagement>
</p:properties>
</file>

<file path=customXml/itemProps1.xml><?xml version="1.0" encoding="utf-8"?>
<ds:datastoreItem xmlns:ds="http://schemas.openxmlformats.org/officeDocument/2006/customXml" ds:itemID="{47A43E09-7A3B-4CD5-A943-AEAEC51587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1C38E7-C883-445C-8326-7C1E6CE24428}">
  <ds:schemaRefs>
    <ds:schemaRef ds:uri="http://schemas.microsoft.com/sharepoint/v3/contenttype/forms"/>
  </ds:schemaRefs>
</ds:datastoreItem>
</file>

<file path=customXml/itemProps3.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4.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7df78d0b-135a-4de7-9166-7c181cd87fb4"/>
    <ds:schemaRef ds:uri="21e6a8e8-1dff-48a6-ab9b-8d556c6946c0"/>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Normal</Template>
  <TotalTime>4</TotalTime>
  <Pages>24</Pages>
  <Words>8946</Words>
  <Characters>50993</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Childs, Lauren M. (LARC-E3)[DEVELOP]</cp:lastModifiedBy>
  <cp:revision>2</cp:revision>
  <dcterms:created xsi:type="dcterms:W3CDTF">2023-06-15T02:10:00Z</dcterms:created>
  <dcterms:modified xsi:type="dcterms:W3CDTF">2023-06-15T02:10:00Z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MediaServiceImageTags">
    <vt:lpwstr/>
  </property>
  <property fmtid="{D5CDD505-2E9C-101B-9397-08002B2CF9AE}" pid="4" name="Order">
    <vt:r8>15600</vt:r8>
  </property>
  <property fmtid="{D5CDD505-2E9C-101B-9397-08002B2CF9AE}" pid="5" name="xd_Signature">
    <vt:bool>false</vt:bool>
  </property>
  <property fmtid="{D5CDD505-2E9C-101B-9397-08002B2CF9AE}" pid="6" name="xd_ProgID">
    <vt:lpwstr/>
  </property>
  <property fmtid="{D5CDD505-2E9C-101B-9397-08002B2CF9AE}" pid="7" name="_ExtendedDescription">
    <vt:lpwstr/>
  </property>
  <property fmtid="{D5CDD505-2E9C-101B-9397-08002B2CF9AE}" pid="8" name="TriggerFlowInfo">
    <vt:lpwstr/>
  </property>
  <property fmtid="{D5CDD505-2E9C-101B-9397-08002B2CF9AE}" pid="9" name="ComplianceAssetId">
    <vt:lpwstr/>
  </property>
  <property fmtid="{D5CDD505-2E9C-101B-9397-08002B2CF9AE}" pid="10" name="TemplateUrl">
    <vt:lpwstr/>
  </property>
</Properties>
</file>