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A8985" w14:textId="5EA974F6" w:rsidR="00967818" w:rsidRPr="00110E3B" w:rsidRDefault="003C5E95">
      <w:pPr>
        <w:ind w:right="-14"/>
        <w:jc w:val="center"/>
        <w:rPr>
          <w:rFonts w:ascii="Times New Roman" w:hAnsi="Times New Roman"/>
          <w:b/>
          <w:sz w:val="22"/>
          <w:szCs w:val="22"/>
        </w:rPr>
      </w:pPr>
      <w:r w:rsidRPr="00110E3B">
        <w:rPr>
          <w:rFonts w:ascii="Times New Roman" w:hAnsi="Times New Roman"/>
          <w:b/>
          <w:sz w:val="22"/>
          <w:szCs w:val="22"/>
        </w:rPr>
        <w:t>Managing the Lucy Mission</w:t>
      </w:r>
      <w:r w:rsidR="00E13BD6" w:rsidRPr="00110E3B">
        <w:rPr>
          <w:rFonts w:ascii="Times New Roman" w:hAnsi="Times New Roman"/>
          <w:b/>
          <w:sz w:val="22"/>
          <w:szCs w:val="22"/>
        </w:rPr>
        <w:t xml:space="preserve"> </w:t>
      </w:r>
    </w:p>
    <w:p w14:paraId="326A7CF9" w14:textId="77777777" w:rsidR="00967818" w:rsidRPr="00110E3B" w:rsidRDefault="00967818">
      <w:pPr>
        <w:ind w:right="-14"/>
        <w:jc w:val="center"/>
        <w:rPr>
          <w:rFonts w:ascii="Times New Roman" w:hAnsi="Times New Roman"/>
          <w:b/>
          <w:sz w:val="20"/>
        </w:rPr>
      </w:pPr>
    </w:p>
    <w:p w14:paraId="232290E6" w14:textId="71D14439" w:rsidR="00967818" w:rsidRPr="00110E3B" w:rsidRDefault="00D575AF">
      <w:pPr>
        <w:ind w:right="-14"/>
        <w:jc w:val="both"/>
        <w:rPr>
          <w:rFonts w:ascii="Times New Roman" w:hAnsi="Times New Roman"/>
          <w:sz w:val="20"/>
        </w:rPr>
      </w:pPr>
      <w:r w:rsidRPr="00110E3B">
        <w:rPr>
          <w:rFonts w:ascii="Times New Roman" w:hAnsi="Times New Roman"/>
          <w:sz w:val="20"/>
        </w:rPr>
        <w:t>Donya Douglas-Bradshaw</w:t>
      </w:r>
      <w:r w:rsidRPr="00110E3B">
        <w:rPr>
          <w:rFonts w:ascii="Times New Roman" w:hAnsi="Times New Roman"/>
          <w:sz w:val="20"/>
          <w:vertAlign w:val="superscript"/>
        </w:rPr>
        <w:t>1</w:t>
      </w:r>
      <w:r w:rsidR="006F1347" w:rsidRPr="00110E3B">
        <w:rPr>
          <w:rFonts w:ascii="Times New Roman" w:hAnsi="Times New Roman"/>
          <w:sz w:val="20"/>
        </w:rPr>
        <w:t xml:space="preserve">, </w:t>
      </w:r>
      <w:proofErr w:type="spellStart"/>
      <w:r w:rsidRPr="00110E3B">
        <w:rPr>
          <w:rFonts w:ascii="Times New Roman" w:hAnsi="Times New Roman"/>
          <w:sz w:val="20"/>
        </w:rPr>
        <w:t>Arlin</w:t>
      </w:r>
      <w:proofErr w:type="spellEnd"/>
      <w:r w:rsidRPr="00110E3B">
        <w:rPr>
          <w:rFonts w:ascii="Times New Roman" w:hAnsi="Times New Roman"/>
          <w:sz w:val="20"/>
        </w:rPr>
        <w:t xml:space="preserve"> Bartels</w:t>
      </w:r>
      <w:r w:rsidRPr="00110E3B">
        <w:rPr>
          <w:rFonts w:ascii="Times New Roman" w:hAnsi="Times New Roman"/>
          <w:sz w:val="20"/>
          <w:vertAlign w:val="superscript"/>
        </w:rPr>
        <w:t>1</w:t>
      </w:r>
      <w:r w:rsidR="006F1347" w:rsidRPr="00110E3B">
        <w:rPr>
          <w:rFonts w:ascii="Times New Roman" w:hAnsi="Times New Roman"/>
          <w:sz w:val="20"/>
        </w:rPr>
        <w:t xml:space="preserve">, John </w:t>
      </w:r>
      <w:r w:rsidRPr="00110E3B">
        <w:rPr>
          <w:rFonts w:ascii="Times New Roman" w:hAnsi="Times New Roman"/>
          <w:sz w:val="20"/>
        </w:rPr>
        <w:t>Andrews</w:t>
      </w:r>
      <w:r w:rsidRPr="00110E3B">
        <w:rPr>
          <w:rFonts w:ascii="Times New Roman" w:hAnsi="Times New Roman"/>
          <w:sz w:val="20"/>
          <w:vertAlign w:val="superscript"/>
        </w:rPr>
        <w:t>2</w:t>
      </w:r>
      <w:r w:rsidR="006F1347" w:rsidRPr="00110E3B">
        <w:rPr>
          <w:rFonts w:ascii="Times New Roman" w:hAnsi="Times New Roman"/>
          <w:sz w:val="20"/>
        </w:rPr>
        <w:t xml:space="preserve">, </w:t>
      </w:r>
      <w:r w:rsidRPr="00110E3B">
        <w:rPr>
          <w:rFonts w:ascii="Times New Roman" w:hAnsi="Times New Roman"/>
          <w:sz w:val="20"/>
        </w:rPr>
        <w:t>Vince Elliott</w:t>
      </w:r>
      <w:r w:rsidR="006F1347" w:rsidRPr="00110E3B">
        <w:rPr>
          <w:rFonts w:ascii="Times New Roman" w:hAnsi="Times New Roman"/>
          <w:sz w:val="20"/>
          <w:vertAlign w:val="superscript"/>
        </w:rPr>
        <w:t>1</w:t>
      </w:r>
      <w:r w:rsidR="00E13BD6" w:rsidRPr="00110E3B">
        <w:rPr>
          <w:rFonts w:ascii="Times New Roman" w:hAnsi="Times New Roman"/>
          <w:sz w:val="20"/>
        </w:rPr>
        <w:t>, Chris Carson</w:t>
      </w:r>
      <w:r w:rsidR="00E13BD6" w:rsidRPr="00110E3B">
        <w:rPr>
          <w:rFonts w:ascii="Times New Roman" w:hAnsi="Times New Roman"/>
          <w:sz w:val="20"/>
          <w:vertAlign w:val="superscript"/>
        </w:rPr>
        <w:t>1</w:t>
      </w:r>
      <w:r w:rsidR="00681FD4" w:rsidRPr="00110E3B">
        <w:rPr>
          <w:rFonts w:ascii="Times New Roman" w:hAnsi="Times New Roman"/>
          <w:sz w:val="20"/>
        </w:rPr>
        <w:t>,</w:t>
      </w:r>
      <w:r w:rsidR="00681FD4">
        <w:rPr>
          <w:rFonts w:ascii="Times New Roman" w:hAnsi="Times New Roman"/>
          <w:sz w:val="20"/>
        </w:rPr>
        <w:t xml:space="preserve"> Jim Rogers</w:t>
      </w:r>
      <w:r w:rsidR="00681FD4" w:rsidRPr="00110E3B">
        <w:rPr>
          <w:rFonts w:ascii="Times New Roman" w:hAnsi="Times New Roman"/>
          <w:sz w:val="20"/>
          <w:vertAlign w:val="superscript"/>
        </w:rPr>
        <w:t>1</w:t>
      </w:r>
    </w:p>
    <w:p w14:paraId="001D9197" w14:textId="5F948DFD" w:rsidR="00967818" w:rsidRPr="00110E3B" w:rsidRDefault="006F1347">
      <w:pPr>
        <w:ind w:right="-14"/>
        <w:jc w:val="both"/>
        <w:rPr>
          <w:rFonts w:ascii="Times New Roman" w:hAnsi="Times New Roman"/>
          <w:sz w:val="20"/>
        </w:rPr>
      </w:pPr>
      <w:r w:rsidRPr="00110E3B">
        <w:rPr>
          <w:rFonts w:ascii="Times New Roman" w:hAnsi="Times New Roman"/>
          <w:sz w:val="20"/>
          <w:vertAlign w:val="superscript"/>
        </w:rPr>
        <w:t>1</w:t>
      </w:r>
      <w:r w:rsidR="006B3BBC" w:rsidRPr="00110E3B">
        <w:rPr>
          <w:rFonts w:ascii="Times New Roman" w:hAnsi="Times New Roman"/>
          <w:sz w:val="20"/>
        </w:rPr>
        <w:t>National Aeronautics and Space Administration (NASA) Goddard Space Flight Center (GSFC)</w:t>
      </w:r>
      <w:r w:rsidRPr="00110E3B">
        <w:rPr>
          <w:rFonts w:ascii="Times New Roman" w:hAnsi="Times New Roman"/>
          <w:sz w:val="20"/>
        </w:rPr>
        <w:t xml:space="preserve">, Code </w:t>
      </w:r>
      <w:r w:rsidR="00D575AF" w:rsidRPr="00110E3B">
        <w:rPr>
          <w:rFonts w:ascii="Times New Roman" w:hAnsi="Times New Roman"/>
          <w:sz w:val="20"/>
        </w:rPr>
        <w:t>434</w:t>
      </w:r>
      <w:r w:rsidRPr="00110E3B">
        <w:rPr>
          <w:rFonts w:ascii="Times New Roman" w:hAnsi="Times New Roman"/>
          <w:sz w:val="20"/>
        </w:rPr>
        <w:t>, Greenbelt, MD 20771</w:t>
      </w:r>
    </w:p>
    <w:p w14:paraId="2951DCC5" w14:textId="57CD1480" w:rsidR="00967818" w:rsidRPr="00110E3B" w:rsidRDefault="00D575AF">
      <w:pPr>
        <w:ind w:right="-14"/>
        <w:jc w:val="both"/>
        <w:rPr>
          <w:rFonts w:ascii="Times New Roman" w:hAnsi="Times New Roman"/>
          <w:sz w:val="20"/>
        </w:rPr>
      </w:pPr>
      <w:r w:rsidRPr="00110E3B">
        <w:rPr>
          <w:rFonts w:ascii="Times New Roman" w:hAnsi="Times New Roman"/>
          <w:sz w:val="20"/>
          <w:vertAlign w:val="superscript"/>
        </w:rPr>
        <w:t>2</w:t>
      </w:r>
      <w:r w:rsidR="006F1347" w:rsidRPr="00110E3B">
        <w:rPr>
          <w:rFonts w:ascii="Times New Roman" w:hAnsi="Times New Roman"/>
          <w:sz w:val="20"/>
        </w:rPr>
        <w:t>Dept</w:t>
      </w:r>
      <w:r w:rsidR="00B86F06" w:rsidRPr="00110E3B">
        <w:rPr>
          <w:rFonts w:ascii="Times New Roman" w:hAnsi="Times New Roman"/>
          <w:sz w:val="20"/>
        </w:rPr>
        <w:t>artment</w:t>
      </w:r>
      <w:r w:rsidR="006F1347" w:rsidRPr="00110E3B">
        <w:rPr>
          <w:rFonts w:ascii="Times New Roman" w:hAnsi="Times New Roman"/>
          <w:sz w:val="20"/>
        </w:rPr>
        <w:t xml:space="preserve"> of Space Studies, Southwest Research Institute (</w:t>
      </w:r>
      <w:proofErr w:type="spellStart"/>
      <w:r w:rsidR="006F1347" w:rsidRPr="00110E3B">
        <w:rPr>
          <w:rFonts w:ascii="Times New Roman" w:hAnsi="Times New Roman"/>
          <w:sz w:val="20"/>
        </w:rPr>
        <w:t>SwRI</w:t>
      </w:r>
      <w:proofErr w:type="spellEnd"/>
      <w:r w:rsidR="006F1347" w:rsidRPr="00110E3B">
        <w:rPr>
          <w:rFonts w:ascii="Times New Roman" w:hAnsi="Times New Roman"/>
          <w:sz w:val="20"/>
        </w:rPr>
        <w:t>), 1050 Walnut St., Suite 400, Boulder CO, 80302</w:t>
      </w:r>
    </w:p>
    <w:p w14:paraId="448F2A83" w14:textId="03B27E9C" w:rsidR="00967818" w:rsidRPr="00110E3B" w:rsidRDefault="006F1347" w:rsidP="00BB70F4">
      <w:pPr>
        <w:pStyle w:val="Heading9"/>
        <w:numPr>
          <w:ilvl w:val="0"/>
          <w:numId w:val="0"/>
        </w:numPr>
        <w:spacing w:before="120"/>
        <w:rPr>
          <w:rFonts w:ascii="Times New Roman" w:hAnsi="Times New Roman"/>
          <w:sz w:val="20"/>
        </w:rPr>
      </w:pPr>
      <w:r w:rsidRPr="00110E3B">
        <w:rPr>
          <w:rFonts w:ascii="Times New Roman" w:hAnsi="Times New Roman"/>
          <w:sz w:val="20"/>
        </w:rPr>
        <w:t>A</w:t>
      </w:r>
      <w:r w:rsidR="00BB70F4" w:rsidRPr="00110E3B">
        <w:rPr>
          <w:rFonts w:ascii="Times New Roman" w:hAnsi="Times New Roman"/>
          <w:sz w:val="20"/>
        </w:rPr>
        <w:t>bstract</w:t>
      </w:r>
    </w:p>
    <w:p w14:paraId="580B1794" w14:textId="080BA4BC" w:rsidR="003C5E95" w:rsidRPr="00110E3B" w:rsidRDefault="00F85E95" w:rsidP="00BB70F4">
      <w:pPr>
        <w:spacing w:before="120" w:after="120"/>
        <w:ind w:right="-14"/>
        <w:rPr>
          <w:rFonts w:ascii="Times New Roman" w:hAnsi="Times New Roman"/>
          <w:sz w:val="20"/>
        </w:rPr>
      </w:pPr>
      <w:r w:rsidRPr="00110E3B">
        <w:rPr>
          <w:rFonts w:ascii="Times New Roman" w:hAnsi="Times New Roman"/>
          <w:sz w:val="20"/>
        </w:rPr>
        <w:t xml:space="preserve">Lucy is NASA’s 13th </w:t>
      </w:r>
      <w:r w:rsidRPr="00681FD4">
        <w:rPr>
          <w:rFonts w:ascii="Times New Roman" w:hAnsi="Times New Roman"/>
          <w:sz w:val="20"/>
        </w:rPr>
        <w:t>Discovery-class mission</w:t>
      </w:r>
      <w:r w:rsidR="00CA7EDB" w:rsidRPr="00681FD4">
        <w:rPr>
          <w:rFonts w:ascii="Times New Roman" w:hAnsi="Times New Roman"/>
          <w:sz w:val="20"/>
        </w:rPr>
        <w:t>. I</w:t>
      </w:r>
      <w:r w:rsidRPr="007702D2">
        <w:rPr>
          <w:rFonts w:ascii="Times New Roman" w:hAnsi="Times New Roman"/>
          <w:sz w:val="20"/>
        </w:rPr>
        <w:t xml:space="preserve">t will be the first mission </w:t>
      </w:r>
      <w:r w:rsidR="000B6A48" w:rsidRPr="007702D2">
        <w:rPr>
          <w:rFonts w:ascii="Times New Roman" w:hAnsi="Times New Roman"/>
          <w:sz w:val="20"/>
        </w:rPr>
        <w:t>to</w:t>
      </w:r>
      <w:r w:rsidRPr="007702D2">
        <w:rPr>
          <w:rFonts w:ascii="Times New Roman" w:hAnsi="Times New Roman"/>
          <w:sz w:val="20"/>
        </w:rPr>
        <w:t xml:space="preserve"> encounter </w:t>
      </w:r>
      <w:r w:rsidR="00CA7EDB" w:rsidRPr="004F5E71">
        <w:rPr>
          <w:rFonts w:ascii="Times New Roman" w:hAnsi="Times New Roman"/>
          <w:sz w:val="20"/>
        </w:rPr>
        <w:t>seven</w:t>
      </w:r>
      <w:r w:rsidRPr="00681FD4">
        <w:rPr>
          <w:rFonts w:ascii="Times New Roman" w:hAnsi="Times New Roman"/>
          <w:sz w:val="20"/>
        </w:rPr>
        <w:t xml:space="preserve"> Trojan asteroids in a series of </w:t>
      </w:r>
      <w:r w:rsidR="00CA7EDB" w:rsidRPr="00AB2E05">
        <w:rPr>
          <w:rFonts w:ascii="Times New Roman" w:hAnsi="Times New Roman"/>
          <w:sz w:val="20"/>
        </w:rPr>
        <w:t>five</w:t>
      </w:r>
      <w:r w:rsidRPr="007702D2">
        <w:rPr>
          <w:rFonts w:ascii="Times New Roman" w:hAnsi="Times New Roman"/>
          <w:sz w:val="20"/>
        </w:rPr>
        <w:t xml:space="preserve"> flybys. </w:t>
      </w:r>
      <w:r w:rsidR="000B6A48" w:rsidRPr="007702D2">
        <w:rPr>
          <w:rFonts w:ascii="Times New Roman" w:hAnsi="Times New Roman"/>
          <w:sz w:val="20"/>
        </w:rPr>
        <w:t xml:space="preserve">Lucy is led by Dr. Hal Levison of </w:t>
      </w:r>
      <w:r w:rsidR="00CA7EDB" w:rsidRPr="007702D2">
        <w:rPr>
          <w:rFonts w:ascii="Times New Roman" w:hAnsi="Times New Roman"/>
          <w:sz w:val="20"/>
        </w:rPr>
        <w:t xml:space="preserve">the </w:t>
      </w:r>
      <w:r w:rsidR="000B6A48" w:rsidRPr="007702D2">
        <w:rPr>
          <w:rFonts w:ascii="Times New Roman" w:hAnsi="Times New Roman"/>
          <w:sz w:val="20"/>
        </w:rPr>
        <w:t xml:space="preserve">Southwest Research Institute. As </w:t>
      </w:r>
      <w:r w:rsidR="00BB70F4" w:rsidRPr="007702D2">
        <w:rPr>
          <w:rFonts w:ascii="Times New Roman" w:hAnsi="Times New Roman"/>
          <w:sz w:val="20"/>
        </w:rPr>
        <w:t>the Principal Investigator</w:t>
      </w:r>
      <w:r w:rsidR="000B6A48" w:rsidRPr="007702D2">
        <w:rPr>
          <w:rFonts w:ascii="Times New Roman" w:hAnsi="Times New Roman"/>
          <w:sz w:val="20"/>
        </w:rPr>
        <w:t xml:space="preserve">, Dr. Levison is accountable to NASA for the success of the investigation, with full responsibility for its scientific integrity and execution within committed cost and schedule. Day to day management of the Lucy </w:t>
      </w:r>
      <w:r w:rsidR="00603581" w:rsidRPr="007702D2">
        <w:rPr>
          <w:rFonts w:ascii="Times New Roman" w:hAnsi="Times New Roman"/>
          <w:sz w:val="20"/>
        </w:rPr>
        <w:t xml:space="preserve">project is delegated to Goddard Space Flight Center. </w:t>
      </w:r>
      <w:r w:rsidR="00E326B2" w:rsidRPr="007702D2">
        <w:rPr>
          <w:rFonts w:ascii="Times New Roman" w:hAnsi="Times New Roman"/>
          <w:sz w:val="20"/>
        </w:rPr>
        <w:t xml:space="preserve">During Lucy’s development, the </w:t>
      </w:r>
      <w:r w:rsidR="00CA7EDB" w:rsidRPr="007702D2">
        <w:rPr>
          <w:rFonts w:ascii="Times New Roman" w:hAnsi="Times New Roman"/>
          <w:sz w:val="20"/>
        </w:rPr>
        <w:t>p</w:t>
      </w:r>
      <w:r w:rsidR="00E326B2" w:rsidRPr="007702D2">
        <w:rPr>
          <w:rFonts w:ascii="Times New Roman" w:hAnsi="Times New Roman"/>
          <w:sz w:val="20"/>
        </w:rPr>
        <w:t>roject experience</w:t>
      </w:r>
      <w:r w:rsidR="0053240C" w:rsidRPr="007702D2">
        <w:rPr>
          <w:rFonts w:ascii="Times New Roman" w:hAnsi="Times New Roman"/>
          <w:sz w:val="20"/>
        </w:rPr>
        <w:t>d</w:t>
      </w:r>
      <w:r w:rsidR="00E326B2" w:rsidRPr="007702D2">
        <w:rPr>
          <w:rFonts w:ascii="Times New Roman" w:hAnsi="Times New Roman"/>
          <w:sz w:val="20"/>
        </w:rPr>
        <w:t xml:space="preserve"> </w:t>
      </w:r>
      <w:r w:rsidR="00CA7EDB" w:rsidRPr="007702D2">
        <w:rPr>
          <w:rFonts w:ascii="Times New Roman" w:hAnsi="Times New Roman"/>
          <w:sz w:val="20"/>
        </w:rPr>
        <w:t xml:space="preserve">a </w:t>
      </w:r>
      <w:r w:rsidR="00E326B2" w:rsidRPr="007702D2">
        <w:rPr>
          <w:rFonts w:ascii="Times New Roman" w:hAnsi="Times New Roman"/>
          <w:sz w:val="20"/>
        </w:rPr>
        <w:t>once-in-a-lifetime pandemic</w:t>
      </w:r>
      <w:r w:rsidR="0053240C" w:rsidRPr="007702D2">
        <w:rPr>
          <w:rFonts w:ascii="Times New Roman" w:hAnsi="Times New Roman"/>
          <w:sz w:val="20"/>
        </w:rPr>
        <w:t xml:space="preserve"> that threatened the team</w:t>
      </w:r>
      <w:r w:rsidR="00CA7EDB" w:rsidRPr="007702D2">
        <w:rPr>
          <w:rFonts w:ascii="Times New Roman" w:hAnsi="Times New Roman"/>
          <w:sz w:val="20"/>
        </w:rPr>
        <w:t>’</w:t>
      </w:r>
      <w:r w:rsidR="0053240C" w:rsidRPr="007702D2">
        <w:rPr>
          <w:rFonts w:ascii="Times New Roman" w:hAnsi="Times New Roman"/>
          <w:sz w:val="20"/>
        </w:rPr>
        <w:t>s ability to meet the planetary launch window</w:t>
      </w:r>
      <w:r w:rsidR="00E326B2" w:rsidRPr="007702D2">
        <w:rPr>
          <w:rFonts w:ascii="Times New Roman" w:hAnsi="Times New Roman"/>
          <w:sz w:val="20"/>
        </w:rPr>
        <w:t>. Despite th</w:t>
      </w:r>
      <w:r w:rsidR="0053240C" w:rsidRPr="007702D2">
        <w:rPr>
          <w:rFonts w:ascii="Times New Roman" w:hAnsi="Times New Roman"/>
          <w:sz w:val="20"/>
        </w:rPr>
        <w:t>is</w:t>
      </w:r>
      <w:r w:rsidR="00E326B2" w:rsidRPr="007702D2">
        <w:rPr>
          <w:rFonts w:ascii="Times New Roman" w:hAnsi="Times New Roman"/>
          <w:sz w:val="20"/>
        </w:rPr>
        <w:t xml:space="preserve"> challenge, Lucy launched on time and under budget. This</w:t>
      </w:r>
      <w:r w:rsidR="00E326B2" w:rsidRPr="00110E3B">
        <w:rPr>
          <w:rFonts w:ascii="Times New Roman" w:hAnsi="Times New Roman"/>
          <w:sz w:val="20"/>
        </w:rPr>
        <w:t xml:space="preserve"> chapter discusse</w:t>
      </w:r>
      <w:r w:rsidR="003D4447">
        <w:rPr>
          <w:rFonts w:ascii="Times New Roman" w:hAnsi="Times New Roman"/>
          <w:sz w:val="20"/>
        </w:rPr>
        <w:t>s</w:t>
      </w:r>
      <w:r w:rsidR="00E326B2" w:rsidRPr="00110E3B">
        <w:rPr>
          <w:rFonts w:ascii="Times New Roman" w:hAnsi="Times New Roman"/>
          <w:sz w:val="20"/>
        </w:rPr>
        <w:t xml:space="preserve"> </w:t>
      </w:r>
      <w:r w:rsidR="0053240C">
        <w:rPr>
          <w:rFonts w:ascii="Times New Roman" w:hAnsi="Times New Roman"/>
          <w:sz w:val="20"/>
        </w:rPr>
        <w:t>key factors</w:t>
      </w:r>
      <w:r w:rsidR="00E326B2" w:rsidRPr="00110E3B">
        <w:rPr>
          <w:rFonts w:ascii="Times New Roman" w:hAnsi="Times New Roman"/>
          <w:sz w:val="20"/>
        </w:rPr>
        <w:t xml:space="preserve"> that enabled project success.</w:t>
      </w:r>
    </w:p>
    <w:p w14:paraId="29289048" w14:textId="48C0D10E" w:rsidR="003C5E95" w:rsidRPr="00110E3B" w:rsidRDefault="00BB70F4" w:rsidP="00BB70F4">
      <w:pPr>
        <w:pStyle w:val="Heading9"/>
        <w:numPr>
          <w:ilvl w:val="0"/>
          <w:numId w:val="0"/>
        </w:numPr>
        <w:spacing w:before="120"/>
        <w:rPr>
          <w:rFonts w:ascii="Times New Roman" w:hAnsi="Times New Roman"/>
          <w:sz w:val="20"/>
        </w:rPr>
      </w:pPr>
      <w:r w:rsidRPr="00110E3B">
        <w:rPr>
          <w:rFonts w:ascii="Times New Roman" w:hAnsi="Times New Roman"/>
          <w:sz w:val="20"/>
        </w:rPr>
        <w:t>Keywords</w:t>
      </w:r>
    </w:p>
    <w:p w14:paraId="7EBD6B9D" w14:textId="57EDAEA0" w:rsidR="00967818" w:rsidRPr="00110E3B" w:rsidRDefault="004A7B87" w:rsidP="001A4C23">
      <w:pPr>
        <w:spacing w:after="120"/>
        <w:rPr>
          <w:rFonts w:ascii="Times New Roman" w:hAnsi="Times New Roman"/>
          <w:sz w:val="20"/>
        </w:rPr>
      </w:pPr>
      <w:r w:rsidRPr="00110E3B">
        <w:rPr>
          <w:rFonts w:ascii="Times New Roman" w:hAnsi="Times New Roman"/>
          <w:sz w:val="20"/>
        </w:rPr>
        <w:t xml:space="preserve">Project Management, NASA, Discovery Mission, Announcement of Opportunity, PI Led Mission, NPR 7123.1, NPR 7120.5, Lucy, GSFC, Goddard, Trojan, Jupiter, Covid-19, Coronavirus, Lockheed Martin, </w:t>
      </w:r>
      <w:proofErr w:type="spellStart"/>
      <w:r w:rsidRPr="00110E3B">
        <w:rPr>
          <w:rFonts w:ascii="Times New Roman" w:hAnsi="Times New Roman"/>
          <w:sz w:val="20"/>
        </w:rPr>
        <w:t>SwRI</w:t>
      </w:r>
      <w:proofErr w:type="spellEnd"/>
      <w:r w:rsidRPr="00110E3B">
        <w:rPr>
          <w:rFonts w:ascii="Times New Roman" w:hAnsi="Times New Roman"/>
          <w:sz w:val="20"/>
        </w:rPr>
        <w:t xml:space="preserve">, Arizona State University, Johns Hopkins University Applied Physics Lab, LORRI, </w:t>
      </w:r>
      <w:proofErr w:type="spellStart"/>
      <w:r w:rsidRPr="00110E3B">
        <w:rPr>
          <w:rFonts w:ascii="Times New Roman" w:hAnsi="Times New Roman"/>
          <w:sz w:val="20"/>
        </w:rPr>
        <w:t>L’Ralph</w:t>
      </w:r>
      <w:proofErr w:type="spellEnd"/>
      <w:r w:rsidRPr="00110E3B">
        <w:rPr>
          <w:rFonts w:ascii="Times New Roman" w:hAnsi="Times New Roman"/>
          <w:sz w:val="20"/>
        </w:rPr>
        <w:t>, TES, Spacecraft, Instrument</w:t>
      </w:r>
      <w:r w:rsidR="00705755" w:rsidRPr="00110E3B">
        <w:rPr>
          <w:rFonts w:ascii="Times New Roman" w:hAnsi="Times New Roman"/>
          <w:sz w:val="20"/>
        </w:rPr>
        <w:t>, Pandemic, Launch, KSC</w:t>
      </w:r>
    </w:p>
    <w:p w14:paraId="43D6639D" w14:textId="5BD282F9" w:rsidR="00967818" w:rsidRPr="00110E3B" w:rsidRDefault="00BB70F4" w:rsidP="00110E3B">
      <w:pPr>
        <w:pStyle w:val="Heading1"/>
        <w:spacing w:before="120" w:after="120"/>
        <w:rPr>
          <w:rFonts w:ascii="Times New Roman" w:hAnsi="Times New Roman"/>
          <w:sz w:val="20"/>
        </w:rPr>
      </w:pPr>
      <w:r w:rsidRPr="00110E3B">
        <w:rPr>
          <w:rFonts w:ascii="Times New Roman" w:hAnsi="Times New Roman"/>
          <w:sz w:val="20"/>
        </w:rPr>
        <w:t>Introduction</w:t>
      </w:r>
    </w:p>
    <w:p w14:paraId="2195A307" w14:textId="01353484" w:rsidR="00E326B2" w:rsidRDefault="00BF4E03" w:rsidP="00E326B2">
      <w:pPr>
        <w:spacing w:after="120"/>
        <w:rPr>
          <w:rFonts w:ascii="Times New Roman" w:hAnsi="Times New Roman"/>
          <w:sz w:val="20"/>
        </w:rPr>
      </w:pPr>
      <w:r w:rsidRPr="00110E3B">
        <w:rPr>
          <w:rFonts w:ascii="Times New Roman" w:hAnsi="Times New Roman"/>
          <w:sz w:val="20"/>
        </w:rPr>
        <w:t xml:space="preserve">Lucy, a </w:t>
      </w:r>
      <w:r w:rsidR="008321CA" w:rsidRPr="00110E3B">
        <w:rPr>
          <w:rFonts w:ascii="Times New Roman" w:hAnsi="Times New Roman"/>
          <w:sz w:val="20"/>
        </w:rPr>
        <w:t xml:space="preserve">NASA </w:t>
      </w:r>
      <w:r w:rsidRPr="00110E3B">
        <w:rPr>
          <w:rFonts w:ascii="Times New Roman" w:hAnsi="Times New Roman"/>
          <w:sz w:val="20"/>
        </w:rPr>
        <w:t>Discovery Class mission</w:t>
      </w:r>
      <w:r w:rsidR="004B6418" w:rsidRPr="00110E3B">
        <w:rPr>
          <w:rFonts w:ascii="Times New Roman" w:hAnsi="Times New Roman"/>
          <w:sz w:val="20"/>
        </w:rPr>
        <w:t>, was</w:t>
      </w:r>
      <w:r w:rsidR="00F85E95" w:rsidRPr="00110E3B">
        <w:rPr>
          <w:rFonts w:ascii="Times New Roman" w:hAnsi="Times New Roman"/>
          <w:sz w:val="20"/>
        </w:rPr>
        <w:t xml:space="preserve"> selected via the 2014 Discovery Announcement of Opportunity</w:t>
      </w:r>
      <w:r w:rsidR="001D0E77">
        <w:rPr>
          <w:rFonts w:ascii="Times New Roman" w:hAnsi="Times New Roman"/>
          <w:sz w:val="20"/>
        </w:rPr>
        <w:t xml:space="preserve"> and successfully launched at the opening of its planetary launched window on October 16, 2021</w:t>
      </w:r>
      <w:r w:rsidR="004B6418" w:rsidRPr="00110E3B">
        <w:rPr>
          <w:rFonts w:ascii="Times New Roman" w:hAnsi="Times New Roman"/>
          <w:sz w:val="20"/>
        </w:rPr>
        <w:t xml:space="preserve">. The Lucy mission name honors the influence that the </w:t>
      </w:r>
      <w:r w:rsidR="004B6418" w:rsidRPr="004F5E71">
        <w:rPr>
          <w:rFonts w:ascii="Times New Roman" w:hAnsi="Times New Roman"/>
          <w:i/>
          <w:iCs/>
          <w:sz w:val="20"/>
        </w:rPr>
        <w:t xml:space="preserve">Australopithecus </w:t>
      </w:r>
      <w:r w:rsidR="003D4447">
        <w:rPr>
          <w:rFonts w:ascii="Times New Roman" w:hAnsi="Times New Roman"/>
          <w:i/>
          <w:iCs/>
          <w:sz w:val="20"/>
        </w:rPr>
        <w:t>a</w:t>
      </w:r>
      <w:r w:rsidR="003D4447" w:rsidRPr="004F5E71">
        <w:rPr>
          <w:rFonts w:ascii="Times New Roman" w:hAnsi="Times New Roman"/>
          <w:i/>
          <w:iCs/>
          <w:sz w:val="20"/>
        </w:rPr>
        <w:t>farensis</w:t>
      </w:r>
      <w:r w:rsidR="003D4447">
        <w:rPr>
          <w:rFonts w:ascii="Times New Roman" w:hAnsi="Times New Roman"/>
          <w:sz w:val="20"/>
        </w:rPr>
        <w:t xml:space="preserve"> hominin</w:t>
      </w:r>
      <w:r w:rsidR="004B6418" w:rsidRPr="00110E3B">
        <w:rPr>
          <w:rFonts w:ascii="Times New Roman" w:hAnsi="Times New Roman"/>
          <w:sz w:val="20"/>
        </w:rPr>
        <w:t xml:space="preserve"> fossil named “Lucy” has had in advancing </w:t>
      </w:r>
      <w:r w:rsidR="00AB2E05">
        <w:rPr>
          <w:rFonts w:ascii="Times New Roman" w:hAnsi="Times New Roman"/>
          <w:sz w:val="20"/>
        </w:rPr>
        <w:t xml:space="preserve">our </w:t>
      </w:r>
      <w:r w:rsidR="004B6418" w:rsidRPr="00110E3B">
        <w:rPr>
          <w:rFonts w:ascii="Times New Roman" w:hAnsi="Times New Roman"/>
          <w:sz w:val="20"/>
        </w:rPr>
        <w:t>understanding of the history of our species</w:t>
      </w:r>
      <w:r w:rsidR="00CA7EDB">
        <w:rPr>
          <w:rFonts w:ascii="Times New Roman" w:hAnsi="Times New Roman"/>
          <w:sz w:val="20"/>
        </w:rPr>
        <w:t>. Its name</w:t>
      </w:r>
      <w:r w:rsidR="004B6418" w:rsidRPr="00110E3B">
        <w:rPr>
          <w:rFonts w:ascii="Times New Roman" w:hAnsi="Times New Roman"/>
          <w:sz w:val="20"/>
        </w:rPr>
        <w:t xml:space="preserve"> embodies the </w:t>
      </w:r>
      <w:r w:rsidR="00CA7EDB">
        <w:rPr>
          <w:rFonts w:ascii="Times New Roman" w:hAnsi="Times New Roman"/>
          <w:sz w:val="20"/>
        </w:rPr>
        <w:t xml:space="preserve">mission </w:t>
      </w:r>
      <w:r w:rsidR="004B6418" w:rsidRPr="00110E3B">
        <w:rPr>
          <w:rFonts w:ascii="Times New Roman" w:hAnsi="Times New Roman"/>
          <w:sz w:val="20"/>
        </w:rPr>
        <w:t>goal t</w:t>
      </w:r>
      <w:r w:rsidR="00CA7EDB">
        <w:rPr>
          <w:rFonts w:ascii="Times New Roman" w:hAnsi="Times New Roman"/>
          <w:sz w:val="20"/>
        </w:rPr>
        <w:t>o</w:t>
      </w:r>
      <w:r w:rsidR="004B6418" w:rsidRPr="00110E3B">
        <w:rPr>
          <w:rFonts w:ascii="Times New Roman" w:hAnsi="Times New Roman"/>
          <w:sz w:val="20"/>
        </w:rPr>
        <w:t xml:space="preserve"> similarly advance the understanding of the formation and evolution of our Solar System. </w:t>
      </w:r>
      <w:r w:rsidR="003D4447">
        <w:rPr>
          <w:rFonts w:ascii="Times New Roman" w:hAnsi="Times New Roman"/>
          <w:sz w:val="20"/>
        </w:rPr>
        <w:t>T</w:t>
      </w:r>
      <w:r w:rsidR="00F85E95" w:rsidRPr="00110E3B">
        <w:rPr>
          <w:rFonts w:ascii="Times New Roman" w:hAnsi="Times New Roman"/>
          <w:sz w:val="20"/>
        </w:rPr>
        <w:t xml:space="preserve">he </w:t>
      </w:r>
      <w:r w:rsidR="003D4447">
        <w:rPr>
          <w:rFonts w:ascii="Times New Roman" w:hAnsi="Times New Roman"/>
          <w:sz w:val="20"/>
        </w:rPr>
        <w:t xml:space="preserve">Jupiter </w:t>
      </w:r>
      <w:r w:rsidR="00F85E95" w:rsidRPr="00110E3B">
        <w:rPr>
          <w:rFonts w:ascii="Times New Roman" w:hAnsi="Times New Roman"/>
          <w:sz w:val="20"/>
        </w:rPr>
        <w:t>Trojan</w:t>
      </w:r>
      <w:r w:rsidR="004B6418" w:rsidRPr="00110E3B">
        <w:rPr>
          <w:rFonts w:ascii="Times New Roman" w:hAnsi="Times New Roman"/>
          <w:sz w:val="20"/>
        </w:rPr>
        <w:t xml:space="preserve"> Asteroids, which lead and follow Jupiter in its orbit by approximately 60</w:t>
      </w:r>
      <w:r w:rsidR="00AB2E05">
        <w:rPr>
          <w:rFonts w:ascii="Times New Roman" w:hAnsi="Times New Roman"/>
          <w:sz w:val="20"/>
        </w:rPr>
        <w:t xml:space="preserve"> degrees</w:t>
      </w:r>
      <w:r w:rsidR="004B6418" w:rsidRPr="00110E3B">
        <w:rPr>
          <w:rFonts w:ascii="Times New Roman" w:hAnsi="Times New Roman"/>
          <w:sz w:val="20"/>
        </w:rPr>
        <w:t>°</w:t>
      </w:r>
      <w:r w:rsidR="003D4447">
        <w:rPr>
          <w:rFonts w:ascii="Times New Roman" w:hAnsi="Times New Roman"/>
          <w:sz w:val="20"/>
        </w:rPr>
        <w:t>, have never been visited by a spacecraft</w:t>
      </w:r>
      <w:r w:rsidR="004B6418" w:rsidRPr="00110E3B">
        <w:rPr>
          <w:rFonts w:ascii="Times New Roman" w:hAnsi="Times New Roman"/>
          <w:sz w:val="20"/>
        </w:rPr>
        <w:t xml:space="preserve">. Lucy </w:t>
      </w:r>
      <w:r w:rsidR="00E326B2" w:rsidRPr="00110E3B">
        <w:rPr>
          <w:rFonts w:ascii="Times New Roman" w:hAnsi="Times New Roman"/>
          <w:sz w:val="20"/>
        </w:rPr>
        <w:t xml:space="preserve">will </w:t>
      </w:r>
      <w:r w:rsidR="004B6418" w:rsidRPr="00AB2E05">
        <w:rPr>
          <w:rFonts w:ascii="Times New Roman" w:hAnsi="Times New Roman"/>
          <w:sz w:val="20"/>
        </w:rPr>
        <w:t xml:space="preserve">investigate </w:t>
      </w:r>
      <w:r w:rsidR="00CA7EDB" w:rsidRPr="004F5E71">
        <w:rPr>
          <w:rFonts w:ascii="Times New Roman" w:hAnsi="Times New Roman"/>
          <w:sz w:val="20"/>
        </w:rPr>
        <w:t>seven</w:t>
      </w:r>
      <w:r w:rsidR="004B6418" w:rsidRPr="00AB2E05">
        <w:rPr>
          <w:rFonts w:ascii="Times New Roman" w:hAnsi="Times New Roman"/>
          <w:sz w:val="20"/>
        </w:rPr>
        <w:t xml:space="preserve"> primitive asteroids near the Jupiter L</w:t>
      </w:r>
      <w:r w:rsidR="004B6418" w:rsidRPr="00AB2E05">
        <w:rPr>
          <w:rFonts w:ascii="Times New Roman" w:hAnsi="Times New Roman"/>
          <w:sz w:val="20"/>
          <w:vertAlign w:val="subscript"/>
        </w:rPr>
        <w:t>4</w:t>
      </w:r>
      <w:r w:rsidR="004B6418" w:rsidRPr="007702D2">
        <w:rPr>
          <w:rFonts w:ascii="Times New Roman" w:hAnsi="Times New Roman"/>
          <w:sz w:val="20"/>
        </w:rPr>
        <w:t xml:space="preserve"> and L</w:t>
      </w:r>
      <w:r w:rsidR="004B6418" w:rsidRPr="007702D2">
        <w:rPr>
          <w:rFonts w:ascii="Times New Roman" w:hAnsi="Times New Roman"/>
          <w:sz w:val="20"/>
          <w:vertAlign w:val="subscript"/>
        </w:rPr>
        <w:t xml:space="preserve">5 </w:t>
      </w:r>
      <w:r w:rsidR="004B6418" w:rsidRPr="007702D2">
        <w:rPr>
          <w:rFonts w:ascii="Times New Roman" w:hAnsi="Times New Roman"/>
          <w:sz w:val="20"/>
        </w:rPr>
        <w:t xml:space="preserve">Lagrange points </w:t>
      </w:r>
      <w:r w:rsidRPr="007702D2">
        <w:rPr>
          <w:rFonts w:ascii="Times New Roman" w:hAnsi="Times New Roman"/>
          <w:sz w:val="20"/>
        </w:rPr>
        <w:t>where planetesimals from the outer planetary system have</w:t>
      </w:r>
      <w:r w:rsidRPr="00110E3B">
        <w:rPr>
          <w:rFonts w:ascii="Times New Roman" w:hAnsi="Times New Roman"/>
          <w:sz w:val="20"/>
        </w:rPr>
        <w:t xml:space="preserve"> been preserved since early in Solar System history. This</w:t>
      </w:r>
      <w:r w:rsidR="003D4447">
        <w:rPr>
          <w:rFonts w:ascii="Times New Roman" w:hAnsi="Times New Roman"/>
          <w:sz w:val="20"/>
        </w:rPr>
        <w:t xml:space="preserve"> rich diversity of targets </w:t>
      </w:r>
      <w:r w:rsidRPr="00110E3B">
        <w:rPr>
          <w:rFonts w:ascii="Times New Roman" w:hAnsi="Times New Roman"/>
          <w:sz w:val="20"/>
        </w:rPr>
        <w:t>is enabled by fortuitous orbital alignment</w:t>
      </w:r>
      <w:r w:rsidR="003D4447">
        <w:rPr>
          <w:rFonts w:ascii="Times New Roman" w:hAnsi="Times New Roman"/>
          <w:sz w:val="20"/>
        </w:rPr>
        <w:t>s exploited by Lucy’s unique trajectory</w:t>
      </w:r>
      <w:r w:rsidRPr="00110E3B">
        <w:rPr>
          <w:rFonts w:ascii="Times New Roman" w:hAnsi="Times New Roman"/>
          <w:sz w:val="20"/>
        </w:rPr>
        <w:t>.</w:t>
      </w:r>
      <w:r w:rsidR="00F85E95" w:rsidRPr="00110E3B">
        <w:rPr>
          <w:rFonts w:ascii="Times New Roman" w:hAnsi="Times New Roman"/>
          <w:sz w:val="20"/>
        </w:rPr>
        <w:t xml:space="preserve"> </w:t>
      </w:r>
    </w:p>
    <w:p w14:paraId="310D8FBA" w14:textId="77777777" w:rsidR="00B33EB7" w:rsidRPr="00F778B0" w:rsidRDefault="00B33EB7" w:rsidP="00B33EB7">
      <w:pPr>
        <w:pStyle w:val="Heading1"/>
        <w:spacing w:before="120" w:after="120"/>
        <w:rPr>
          <w:rFonts w:ascii="Times New Roman" w:hAnsi="Times New Roman"/>
          <w:sz w:val="20"/>
        </w:rPr>
      </w:pPr>
      <w:r>
        <w:rPr>
          <w:rFonts w:ascii="Times New Roman" w:hAnsi="Times New Roman"/>
          <w:sz w:val="20"/>
        </w:rPr>
        <w:t>Management Approach</w:t>
      </w:r>
    </w:p>
    <w:p w14:paraId="72EE0A49" w14:textId="712C55AF" w:rsidR="00B33EB7" w:rsidRDefault="00B33EB7" w:rsidP="00E326B2">
      <w:pPr>
        <w:spacing w:after="120"/>
        <w:rPr>
          <w:rFonts w:ascii="Times New Roman" w:hAnsi="Times New Roman"/>
          <w:sz w:val="20"/>
        </w:rPr>
      </w:pPr>
      <w:r w:rsidRPr="00EB5B4E">
        <w:rPr>
          <w:rFonts w:ascii="Times New Roman" w:hAnsi="Times New Roman"/>
          <w:sz w:val="20"/>
        </w:rPr>
        <w:t xml:space="preserve">The aim </w:t>
      </w:r>
      <w:r>
        <w:rPr>
          <w:rFonts w:ascii="Times New Roman" w:hAnsi="Times New Roman"/>
          <w:sz w:val="20"/>
        </w:rPr>
        <w:t xml:space="preserve">of project management </w:t>
      </w:r>
      <w:r w:rsidRPr="00EB5B4E">
        <w:rPr>
          <w:rFonts w:ascii="Times New Roman" w:hAnsi="Times New Roman"/>
          <w:sz w:val="20"/>
        </w:rPr>
        <w:t xml:space="preserve">is to deliver a successful outcome that meets the needs of stakeholders while balancing constraints such as time, cost, and </w:t>
      </w:r>
      <w:r>
        <w:rPr>
          <w:rFonts w:ascii="Times New Roman" w:hAnsi="Times New Roman"/>
          <w:sz w:val="20"/>
        </w:rPr>
        <w:t>performance</w:t>
      </w:r>
      <w:r w:rsidRPr="00EB5B4E">
        <w:rPr>
          <w:rFonts w:ascii="Times New Roman" w:hAnsi="Times New Roman"/>
          <w:sz w:val="20"/>
        </w:rPr>
        <w:t xml:space="preserve">. </w:t>
      </w:r>
      <w:r>
        <w:rPr>
          <w:rFonts w:ascii="Times New Roman" w:hAnsi="Times New Roman"/>
          <w:sz w:val="20"/>
        </w:rPr>
        <w:t>Lucy’s</w:t>
      </w:r>
      <w:r w:rsidRPr="006E61E3">
        <w:rPr>
          <w:rFonts w:ascii="Times New Roman" w:hAnsi="Times New Roman"/>
          <w:sz w:val="20"/>
        </w:rPr>
        <w:t xml:space="preserve"> management team </w:t>
      </w:r>
      <w:r>
        <w:rPr>
          <w:rFonts w:ascii="Times New Roman" w:hAnsi="Times New Roman"/>
          <w:sz w:val="20"/>
        </w:rPr>
        <w:t>developed</w:t>
      </w:r>
      <w:r w:rsidRPr="006E61E3">
        <w:rPr>
          <w:rFonts w:ascii="Times New Roman" w:hAnsi="Times New Roman"/>
          <w:sz w:val="20"/>
        </w:rPr>
        <w:t xml:space="preserve"> an executable plan based on proven management </w:t>
      </w:r>
      <w:r w:rsidRPr="00F26239">
        <w:rPr>
          <w:rFonts w:ascii="Times New Roman" w:hAnsi="Times New Roman"/>
          <w:color w:val="000000" w:themeColor="text1"/>
          <w:sz w:val="20"/>
        </w:rPr>
        <w:t xml:space="preserve">practices. The plan </w:t>
      </w:r>
      <w:r w:rsidR="00834EB6" w:rsidRPr="00F26239">
        <w:rPr>
          <w:rFonts w:ascii="Times New Roman" w:hAnsi="Times New Roman"/>
          <w:color w:val="000000" w:themeColor="text1"/>
          <w:sz w:val="20"/>
        </w:rPr>
        <w:t>involved</w:t>
      </w:r>
      <w:r w:rsidRPr="00F26239">
        <w:rPr>
          <w:rFonts w:ascii="Times New Roman" w:hAnsi="Times New Roman"/>
          <w:color w:val="000000" w:themeColor="text1"/>
          <w:sz w:val="20"/>
        </w:rPr>
        <w:t xml:space="preserve"> clearly defined goals and objectives, unambig</w:t>
      </w:r>
      <w:r w:rsidR="00937559">
        <w:rPr>
          <w:rFonts w:ascii="Times New Roman" w:hAnsi="Times New Roman"/>
          <w:color w:val="000000" w:themeColor="text1"/>
          <w:sz w:val="20"/>
        </w:rPr>
        <w:t>u</w:t>
      </w:r>
      <w:r w:rsidRPr="00F26239">
        <w:rPr>
          <w:rFonts w:ascii="Times New Roman" w:hAnsi="Times New Roman"/>
          <w:color w:val="000000" w:themeColor="text1"/>
          <w:sz w:val="20"/>
        </w:rPr>
        <w:t xml:space="preserve">ous lines of authority, effective communication, results-driven design, </w:t>
      </w:r>
      <w:r w:rsidR="00834EB6" w:rsidRPr="00F26239">
        <w:rPr>
          <w:rFonts w:ascii="Times New Roman" w:hAnsi="Times New Roman"/>
          <w:color w:val="000000" w:themeColor="text1"/>
          <w:sz w:val="20"/>
        </w:rPr>
        <w:t>a high performing team</w:t>
      </w:r>
      <w:r w:rsidRPr="00F26239">
        <w:rPr>
          <w:rFonts w:ascii="Times New Roman" w:hAnsi="Times New Roman"/>
          <w:color w:val="000000" w:themeColor="text1"/>
          <w:sz w:val="20"/>
        </w:rPr>
        <w:t>, project planning and control that kept the team on schedule and within cost</w:t>
      </w:r>
      <w:r w:rsidR="00917D4D" w:rsidRPr="00F26239">
        <w:rPr>
          <w:rFonts w:ascii="Times New Roman" w:hAnsi="Times New Roman"/>
          <w:color w:val="000000" w:themeColor="text1"/>
          <w:sz w:val="20"/>
        </w:rPr>
        <w:t>, and a rigorous risk management strategy</w:t>
      </w:r>
      <w:r w:rsidRPr="00F26239">
        <w:rPr>
          <w:rFonts w:ascii="Times New Roman" w:hAnsi="Times New Roman"/>
          <w:color w:val="000000" w:themeColor="text1"/>
          <w:sz w:val="20"/>
        </w:rPr>
        <w:t xml:space="preserve">. These </w:t>
      </w:r>
      <w:r>
        <w:rPr>
          <w:rFonts w:ascii="Times New Roman" w:hAnsi="Times New Roman"/>
          <w:sz w:val="20"/>
        </w:rPr>
        <w:t>elements are discussed in the following sections.</w:t>
      </w:r>
    </w:p>
    <w:p w14:paraId="52F5A082" w14:textId="46FB8182" w:rsidR="00F778B0" w:rsidRDefault="00F778B0" w:rsidP="00BD3CE4">
      <w:pPr>
        <w:pStyle w:val="Heading2"/>
      </w:pPr>
      <w:r>
        <w:t>Mission Implementation Team</w:t>
      </w:r>
    </w:p>
    <w:p w14:paraId="03282D6A" w14:textId="3C435B3B" w:rsidR="00C46F35" w:rsidRDefault="00C46F35" w:rsidP="00C46F35">
      <w:pPr>
        <w:spacing w:before="120" w:after="120"/>
        <w:rPr>
          <w:rFonts w:ascii="Times New Roman" w:hAnsi="Times New Roman"/>
          <w:sz w:val="20"/>
        </w:rPr>
      </w:pPr>
      <w:r w:rsidRPr="00110E3B">
        <w:rPr>
          <w:rFonts w:ascii="Times New Roman" w:hAnsi="Times New Roman"/>
          <w:sz w:val="20"/>
        </w:rPr>
        <w:t>Dr</w:t>
      </w:r>
      <w:r w:rsidRPr="00AB2E05">
        <w:rPr>
          <w:rFonts w:ascii="Times New Roman" w:hAnsi="Times New Roman"/>
          <w:sz w:val="20"/>
        </w:rPr>
        <w:t>. Hal</w:t>
      </w:r>
      <w:r w:rsidRPr="007702D2">
        <w:rPr>
          <w:rFonts w:ascii="Times New Roman" w:hAnsi="Times New Roman"/>
          <w:sz w:val="20"/>
        </w:rPr>
        <w:t xml:space="preserve"> Levison</w:t>
      </w:r>
      <w:r w:rsidRPr="00110E3B">
        <w:rPr>
          <w:rFonts w:ascii="Times New Roman" w:hAnsi="Times New Roman"/>
          <w:sz w:val="20"/>
        </w:rPr>
        <w:t xml:space="preserve">, the Lucy PI, assembled a world-class team of institutions and highly experienced personnel to partner on this exciting mission of the first reconnaissance to Trojan bodies. The mission implementation team </w:t>
      </w:r>
      <w:r w:rsidR="00937559">
        <w:rPr>
          <w:rFonts w:ascii="Times New Roman" w:hAnsi="Times New Roman"/>
          <w:sz w:val="20"/>
        </w:rPr>
        <w:t xml:space="preserve">included team members from the </w:t>
      </w:r>
      <w:r w:rsidRPr="00110E3B">
        <w:rPr>
          <w:rFonts w:ascii="Times New Roman" w:hAnsi="Times New Roman"/>
          <w:sz w:val="20"/>
        </w:rPr>
        <w:t>Southwest Research Institute (</w:t>
      </w:r>
      <w:proofErr w:type="spellStart"/>
      <w:r w:rsidRPr="00110E3B">
        <w:rPr>
          <w:rFonts w:ascii="Times New Roman" w:hAnsi="Times New Roman"/>
          <w:sz w:val="20"/>
        </w:rPr>
        <w:t>SwRI</w:t>
      </w:r>
      <w:proofErr w:type="spellEnd"/>
      <w:r w:rsidRPr="00110E3B">
        <w:rPr>
          <w:rFonts w:ascii="Times New Roman" w:hAnsi="Times New Roman"/>
          <w:sz w:val="20"/>
        </w:rPr>
        <w:t>), NASA Goddard Space Flight Center (GSFC), and Lockheed Martin (LM)</w:t>
      </w:r>
      <w:r w:rsidR="00937559">
        <w:rPr>
          <w:rFonts w:ascii="Times New Roman" w:hAnsi="Times New Roman"/>
          <w:sz w:val="20"/>
        </w:rPr>
        <w:t xml:space="preserve">, all </w:t>
      </w:r>
      <w:r w:rsidRPr="00110E3B">
        <w:rPr>
          <w:rFonts w:ascii="Times New Roman" w:hAnsi="Times New Roman"/>
          <w:sz w:val="20"/>
        </w:rPr>
        <w:t>with demonstrated track records implementing PI-led missions</w:t>
      </w:r>
      <w:r w:rsidR="00937559">
        <w:rPr>
          <w:rFonts w:ascii="Times New Roman" w:hAnsi="Times New Roman"/>
          <w:sz w:val="20"/>
        </w:rPr>
        <w:t>. They had demonstrated experience executing</w:t>
      </w:r>
      <w:r w:rsidRPr="00110E3B">
        <w:rPr>
          <w:rFonts w:ascii="Times New Roman" w:hAnsi="Times New Roman"/>
          <w:sz w:val="20"/>
        </w:rPr>
        <w:t xml:space="preserve"> within cost and schedule constraints while returning high value science to NASA and the planetary and space science communities. The team was further strengthened with the addition of John’s Hopkins University Applied Physics Laboratory (APL), Arizona State University (ASU), and GSFC as heritage instrument providers; all three recognized providers of planetary science instrumentation</w:t>
      </w:r>
      <w:r>
        <w:rPr>
          <w:rFonts w:ascii="Times New Roman" w:hAnsi="Times New Roman"/>
          <w:sz w:val="20"/>
        </w:rPr>
        <w:t xml:space="preserve">. </w:t>
      </w:r>
      <w:proofErr w:type="spellStart"/>
      <w:r>
        <w:rPr>
          <w:rFonts w:ascii="Times New Roman" w:hAnsi="Times New Roman"/>
          <w:sz w:val="20"/>
        </w:rPr>
        <w:t>KinetX</w:t>
      </w:r>
      <w:proofErr w:type="spellEnd"/>
      <w:r>
        <w:rPr>
          <w:rFonts w:ascii="Times New Roman" w:hAnsi="Times New Roman"/>
          <w:sz w:val="20"/>
        </w:rPr>
        <w:t xml:space="preserve">, </w:t>
      </w:r>
      <w:r w:rsidRPr="00110E3B">
        <w:rPr>
          <w:rFonts w:ascii="Times New Roman" w:hAnsi="Times New Roman"/>
          <w:sz w:val="20"/>
        </w:rPr>
        <w:t>the lead for navigating to Pluto on New Horizons and Bennu on OSIRIS-Rex</w:t>
      </w:r>
      <w:r>
        <w:rPr>
          <w:rFonts w:ascii="Times New Roman" w:hAnsi="Times New Roman"/>
          <w:sz w:val="20"/>
        </w:rPr>
        <w:t>, round</w:t>
      </w:r>
      <w:r w:rsidR="00937559">
        <w:rPr>
          <w:rFonts w:ascii="Times New Roman" w:hAnsi="Times New Roman"/>
          <w:sz w:val="20"/>
        </w:rPr>
        <w:t>ed</w:t>
      </w:r>
      <w:r>
        <w:rPr>
          <w:rFonts w:ascii="Times New Roman" w:hAnsi="Times New Roman"/>
          <w:sz w:val="20"/>
        </w:rPr>
        <w:t xml:space="preserve"> out the team</w:t>
      </w:r>
      <w:r w:rsidRPr="00110E3B">
        <w:rPr>
          <w:rFonts w:ascii="Times New Roman" w:hAnsi="Times New Roman"/>
          <w:sz w:val="20"/>
        </w:rPr>
        <w:t>.</w:t>
      </w:r>
      <w:r>
        <w:rPr>
          <w:rFonts w:ascii="Times New Roman" w:hAnsi="Times New Roman"/>
          <w:sz w:val="20"/>
        </w:rPr>
        <w:t xml:space="preserve"> </w:t>
      </w:r>
    </w:p>
    <w:p w14:paraId="105D955F" w14:textId="1306D71B" w:rsidR="00F778B0" w:rsidRDefault="00F778B0" w:rsidP="00F778B0">
      <w:pPr>
        <w:spacing w:before="120" w:after="120"/>
        <w:ind w:right="-14"/>
        <w:rPr>
          <w:rFonts w:ascii="Times New Roman" w:hAnsi="Times New Roman"/>
          <w:sz w:val="20"/>
        </w:rPr>
      </w:pPr>
      <w:r>
        <w:rPr>
          <w:rFonts w:ascii="Times New Roman" w:hAnsi="Times New Roman"/>
          <w:sz w:val="20"/>
        </w:rPr>
        <w:t xml:space="preserve">The Lucy </w:t>
      </w:r>
      <w:r w:rsidR="00937559">
        <w:rPr>
          <w:rFonts w:ascii="Times New Roman" w:hAnsi="Times New Roman"/>
          <w:sz w:val="20"/>
        </w:rPr>
        <w:t>p</w:t>
      </w:r>
      <w:r>
        <w:rPr>
          <w:rFonts w:ascii="Times New Roman" w:hAnsi="Times New Roman"/>
          <w:sz w:val="20"/>
        </w:rPr>
        <w:t xml:space="preserve">roject </w:t>
      </w:r>
      <w:r w:rsidR="00937559">
        <w:rPr>
          <w:rFonts w:ascii="Times New Roman" w:hAnsi="Times New Roman"/>
          <w:sz w:val="20"/>
        </w:rPr>
        <w:t>development o</w:t>
      </w:r>
      <w:r>
        <w:rPr>
          <w:rFonts w:ascii="Times New Roman" w:hAnsi="Times New Roman"/>
          <w:sz w:val="20"/>
        </w:rPr>
        <w:t xml:space="preserve">rganization </w:t>
      </w:r>
      <w:r w:rsidR="00937559">
        <w:rPr>
          <w:rFonts w:ascii="Times New Roman" w:hAnsi="Times New Roman"/>
          <w:sz w:val="20"/>
        </w:rPr>
        <w:t>i</w:t>
      </w:r>
      <w:r>
        <w:rPr>
          <w:rFonts w:ascii="Times New Roman" w:hAnsi="Times New Roman"/>
          <w:sz w:val="20"/>
        </w:rPr>
        <w:t xml:space="preserve">s shown in Figure 1. </w:t>
      </w:r>
      <w:r w:rsidRPr="004871EC">
        <w:rPr>
          <w:rFonts w:ascii="Times New Roman" w:hAnsi="Times New Roman"/>
          <w:sz w:val="20"/>
        </w:rPr>
        <w:t>GSFC is responsible for project management, mission system engineering, safety and mission assurance, and mission operations</w:t>
      </w:r>
      <w:r>
        <w:rPr>
          <w:rFonts w:ascii="Times New Roman" w:hAnsi="Times New Roman"/>
          <w:sz w:val="20"/>
        </w:rPr>
        <w:t xml:space="preserve">. </w:t>
      </w:r>
      <w:r w:rsidRPr="00D9465D">
        <w:rPr>
          <w:rFonts w:ascii="Times New Roman" w:hAnsi="Times New Roman"/>
          <w:sz w:val="20"/>
        </w:rPr>
        <w:t>LM provide</w:t>
      </w:r>
      <w:r>
        <w:rPr>
          <w:rFonts w:ascii="Times New Roman" w:hAnsi="Times New Roman"/>
          <w:sz w:val="20"/>
        </w:rPr>
        <w:t>d</w:t>
      </w:r>
      <w:r w:rsidRPr="00D9465D">
        <w:rPr>
          <w:rFonts w:ascii="Times New Roman" w:hAnsi="Times New Roman"/>
          <w:sz w:val="20"/>
        </w:rPr>
        <w:t xml:space="preserve"> the spacecraft bus</w:t>
      </w:r>
      <w:r>
        <w:rPr>
          <w:rFonts w:ascii="Times New Roman" w:hAnsi="Times New Roman"/>
          <w:sz w:val="20"/>
        </w:rPr>
        <w:t xml:space="preserve">, spacecraft </w:t>
      </w:r>
      <w:r>
        <w:rPr>
          <w:rFonts w:ascii="Times New Roman" w:hAnsi="Times New Roman"/>
          <w:sz w:val="20"/>
        </w:rPr>
        <w:lastRenderedPageBreak/>
        <w:t>integration,</w:t>
      </w:r>
      <w:r w:rsidRPr="00D9465D">
        <w:rPr>
          <w:rFonts w:ascii="Times New Roman" w:hAnsi="Times New Roman"/>
          <w:sz w:val="20"/>
        </w:rPr>
        <w:t xml:space="preserve"> and performs mission operations. GSFC le</w:t>
      </w:r>
      <w:r>
        <w:rPr>
          <w:rFonts w:ascii="Times New Roman" w:hAnsi="Times New Roman"/>
          <w:sz w:val="20"/>
        </w:rPr>
        <w:t>d</w:t>
      </w:r>
      <w:r w:rsidRPr="00D9465D">
        <w:rPr>
          <w:rFonts w:ascii="Times New Roman" w:hAnsi="Times New Roman"/>
          <w:sz w:val="20"/>
        </w:rPr>
        <w:t xml:space="preserve"> the navigation and mission design with support from </w:t>
      </w:r>
      <w:proofErr w:type="spellStart"/>
      <w:r w:rsidRPr="00D9465D">
        <w:rPr>
          <w:rFonts w:ascii="Times New Roman" w:hAnsi="Times New Roman"/>
          <w:sz w:val="20"/>
        </w:rPr>
        <w:t>KinetX</w:t>
      </w:r>
      <w:proofErr w:type="spellEnd"/>
      <w:r w:rsidRPr="00D9465D">
        <w:rPr>
          <w:rFonts w:ascii="Times New Roman" w:hAnsi="Times New Roman"/>
          <w:sz w:val="20"/>
        </w:rPr>
        <w:t xml:space="preserve">.  The Science Operations Center is provided by </w:t>
      </w:r>
      <w:proofErr w:type="spellStart"/>
      <w:r w:rsidRPr="00D9465D">
        <w:rPr>
          <w:rFonts w:ascii="Times New Roman" w:hAnsi="Times New Roman"/>
          <w:sz w:val="20"/>
        </w:rPr>
        <w:t>SwRI</w:t>
      </w:r>
      <w:proofErr w:type="spellEnd"/>
      <w:r w:rsidRPr="00D9465D">
        <w:rPr>
          <w:rFonts w:ascii="Times New Roman" w:hAnsi="Times New Roman"/>
          <w:sz w:val="20"/>
        </w:rPr>
        <w:t xml:space="preserve">. </w:t>
      </w:r>
      <w:r>
        <w:rPr>
          <w:rFonts w:ascii="Times New Roman" w:hAnsi="Times New Roman"/>
          <w:sz w:val="20"/>
        </w:rPr>
        <w:t xml:space="preserve">APL </w:t>
      </w:r>
      <w:r w:rsidRPr="0067498E">
        <w:rPr>
          <w:rFonts w:ascii="Times New Roman" w:hAnsi="Times New Roman"/>
          <w:sz w:val="20"/>
        </w:rPr>
        <w:t>provide</w:t>
      </w:r>
      <w:r>
        <w:rPr>
          <w:rFonts w:ascii="Times New Roman" w:hAnsi="Times New Roman"/>
          <w:sz w:val="20"/>
        </w:rPr>
        <w:t>d</w:t>
      </w:r>
      <w:r w:rsidRPr="0067498E">
        <w:rPr>
          <w:rFonts w:ascii="Times New Roman" w:hAnsi="Times New Roman"/>
          <w:sz w:val="20"/>
        </w:rPr>
        <w:t xml:space="preserve"> the Lucy High-Resolution Visible Imager (L’LORRI)</w:t>
      </w:r>
      <w:r>
        <w:rPr>
          <w:rFonts w:ascii="Times New Roman" w:hAnsi="Times New Roman"/>
          <w:sz w:val="20"/>
        </w:rPr>
        <w:t>, ASU</w:t>
      </w:r>
      <w:r w:rsidRPr="0067498E">
        <w:rPr>
          <w:rFonts w:ascii="Times New Roman" w:hAnsi="Times New Roman"/>
          <w:sz w:val="20"/>
        </w:rPr>
        <w:t xml:space="preserve"> provide</w:t>
      </w:r>
      <w:r>
        <w:rPr>
          <w:rFonts w:ascii="Times New Roman" w:hAnsi="Times New Roman"/>
          <w:sz w:val="20"/>
        </w:rPr>
        <w:t>d</w:t>
      </w:r>
      <w:r w:rsidRPr="0067498E">
        <w:rPr>
          <w:rFonts w:ascii="Times New Roman" w:hAnsi="Times New Roman"/>
          <w:sz w:val="20"/>
        </w:rPr>
        <w:t xml:space="preserve"> the Lucy Thermal Emissions Spectrometer (L’TES)</w:t>
      </w:r>
      <w:r>
        <w:rPr>
          <w:rFonts w:ascii="Times New Roman" w:hAnsi="Times New Roman"/>
          <w:sz w:val="20"/>
        </w:rPr>
        <w:t xml:space="preserve">, and </w:t>
      </w:r>
      <w:r w:rsidRPr="0067498E">
        <w:rPr>
          <w:rFonts w:ascii="Times New Roman" w:hAnsi="Times New Roman"/>
          <w:sz w:val="20"/>
        </w:rPr>
        <w:t>GSFC provide</w:t>
      </w:r>
      <w:r>
        <w:rPr>
          <w:rFonts w:ascii="Times New Roman" w:hAnsi="Times New Roman"/>
          <w:sz w:val="20"/>
        </w:rPr>
        <w:t>d</w:t>
      </w:r>
      <w:r w:rsidRPr="0067498E">
        <w:rPr>
          <w:rFonts w:ascii="Times New Roman" w:hAnsi="Times New Roman"/>
          <w:sz w:val="20"/>
        </w:rPr>
        <w:t xml:space="preserve"> the Lucy panchromatic and color visible imager and Infra-Red (IR) spectroscopic mapper panchromatic and color visible imager and IR spectroscopic mapper (</w:t>
      </w:r>
      <w:proofErr w:type="spellStart"/>
      <w:r w:rsidRPr="0067498E">
        <w:rPr>
          <w:rFonts w:ascii="Times New Roman" w:hAnsi="Times New Roman"/>
          <w:sz w:val="20"/>
        </w:rPr>
        <w:t>L’Ralph</w:t>
      </w:r>
      <w:proofErr w:type="spellEnd"/>
      <w:r w:rsidRPr="0067498E">
        <w:rPr>
          <w:rFonts w:ascii="Times New Roman" w:hAnsi="Times New Roman"/>
          <w:sz w:val="20"/>
        </w:rPr>
        <w:t>)</w:t>
      </w:r>
      <w:r>
        <w:rPr>
          <w:rFonts w:ascii="Times New Roman" w:hAnsi="Times New Roman"/>
          <w:sz w:val="20"/>
        </w:rPr>
        <w:t>.</w:t>
      </w:r>
    </w:p>
    <w:p w14:paraId="71381E2C" w14:textId="77777777" w:rsidR="00F778B0" w:rsidRDefault="00F778B0" w:rsidP="00F778B0">
      <w:pPr>
        <w:spacing w:before="120"/>
        <w:jc w:val="center"/>
        <w:rPr>
          <w:rFonts w:ascii="Times New Roman" w:hAnsi="Times New Roman"/>
          <w:sz w:val="20"/>
        </w:rPr>
      </w:pPr>
      <w:r w:rsidRPr="00511A06">
        <w:rPr>
          <w:noProof/>
        </w:rPr>
        <w:drawing>
          <wp:inline distT="0" distB="0" distL="0" distR="0" wp14:anchorId="0D90796E" wp14:editId="7A8F1BF7">
            <wp:extent cx="3408218" cy="2079904"/>
            <wp:effectExtent l="0" t="0" r="0" b="3175"/>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7285" cy="2128155"/>
                    </a:xfrm>
                    <a:prstGeom prst="rect">
                      <a:avLst/>
                    </a:prstGeom>
                    <a:noFill/>
                  </pic:spPr>
                </pic:pic>
              </a:graphicData>
            </a:graphic>
          </wp:inline>
        </w:drawing>
      </w:r>
    </w:p>
    <w:p w14:paraId="347F3D40" w14:textId="06EEAB75" w:rsidR="00F778B0" w:rsidRPr="00F24062" w:rsidRDefault="00F778B0" w:rsidP="00F24062">
      <w:pPr>
        <w:jc w:val="center"/>
        <w:rPr>
          <w:rFonts w:ascii="Times New Roman" w:hAnsi="Times New Roman"/>
          <w:b/>
          <w:bCs/>
          <w:sz w:val="20"/>
        </w:rPr>
      </w:pPr>
      <w:r w:rsidRPr="00F24062">
        <w:rPr>
          <w:rFonts w:ascii="Times New Roman" w:hAnsi="Times New Roman"/>
          <w:b/>
          <w:bCs/>
          <w:sz w:val="20"/>
        </w:rPr>
        <w:t>Figure 1. Lucy Project Organization Chart</w:t>
      </w:r>
    </w:p>
    <w:p w14:paraId="5C535F27" w14:textId="04308632" w:rsidR="00B33EB7" w:rsidRPr="004F5E71" w:rsidRDefault="00B33EB7" w:rsidP="00834EB6">
      <w:pPr>
        <w:spacing w:before="120" w:after="120"/>
        <w:rPr>
          <w:rFonts w:ascii="Times New Roman" w:hAnsi="Times New Roman"/>
          <w:strike/>
          <w:sz w:val="20"/>
        </w:rPr>
      </w:pPr>
      <w:r>
        <w:rPr>
          <w:rFonts w:ascii="Times New Roman" w:hAnsi="Times New Roman"/>
          <w:sz w:val="20"/>
        </w:rPr>
        <w:t xml:space="preserve">The most important </w:t>
      </w:r>
      <w:r w:rsidR="00834EB6">
        <w:rPr>
          <w:rFonts w:ascii="Times New Roman" w:hAnsi="Times New Roman"/>
          <w:sz w:val="20"/>
        </w:rPr>
        <w:t xml:space="preserve">factor in Lucy’s success was the team itself. </w:t>
      </w:r>
      <w:r w:rsidR="00937559">
        <w:rPr>
          <w:rFonts w:ascii="Times New Roman" w:hAnsi="Times New Roman"/>
          <w:sz w:val="20"/>
        </w:rPr>
        <w:t>The team was</w:t>
      </w:r>
      <w:r w:rsidR="00834EB6">
        <w:rPr>
          <w:rFonts w:ascii="Times New Roman" w:hAnsi="Times New Roman"/>
          <w:sz w:val="20"/>
        </w:rPr>
        <w:t xml:space="preserve"> fully </w:t>
      </w:r>
      <w:r w:rsidR="00937559">
        <w:rPr>
          <w:rFonts w:ascii="Times New Roman" w:hAnsi="Times New Roman"/>
          <w:sz w:val="20"/>
        </w:rPr>
        <w:t xml:space="preserve">staffed with </w:t>
      </w:r>
      <w:r w:rsidR="00834EB6">
        <w:rPr>
          <w:rFonts w:ascii="Times New Roman" w:hAnsi="Times New Roman"/>
          <w:sz w:val="20"/>
        </w:rPr>
        <w:t>high perform</w:t>
      </w:r>
      <w:r w:rsidR="00AB2E05">
        <w:rPr>
          <w:rFonts w:ascii="Times New Roman" w:hAnsi="Times New Roman"/>
          <w:sz w:val="20"/>
        </w:rPr>
        <w:t>ers</w:t>
      </w:r>
      <w:r w:rsidR="00937559">
        <w:rPr>
          <w:rFonts w:ascii="Times New Roman" w:hAnsi="Times New Roman"/>
          <w:sz w:val="20"/>
        </w:rPr>
        <w:t>,</w:t>
      </w:r>
      <w:r w:rsidR="00834EB6">
        <w:rPr>
          <w:rFonts w:ascii="Times New Roman" w:hAnsi="Times New Roman"/>
          <w:sz w:val="20"/>
        </w:rPr>
        <w:t xml:space="preserve"> a strong bond</w:t>
      </w:r>
      <w:r w:rsidR="00937559">
        <w:rPr>
          <w:rFonts w:ascii="Times New Roman" w:hAnsi="Times New Roman"/>
          <w:sz w:val="20"/>
        </w:rPr>
        <w:t>,</w:t>
      </w:r>
      <w:r w:rsidR="00834EB6">
        <w:rPr>
          <w:rFonts w:ascii="Times New Roman" w:hAnsi="Times New Roman"/>
          <w:sz w:val="20"/>
        </w:rPr>
        <w:t xml:space="preserve"> and </w:t>
      </w:r>
      <w:r w:rsidR="00937559">
        <w:rPr>
          <w:rFonts w:ascii="Times New Roman" w:hAnsi="Times New Roman"/>
          <w:sz w:val="20"/>
        </w:rPr>
        <w:t xml:space="preserve">a </w:t>
      </w:r>
      <w:r w:rsidR="00834EB6">
        <w:rPr>
          <w:rFonts w:ascii="Times New Roman" w:hAnsi="Times New Roman"/>
          <w:sz w:val="20"/>
        </w:rPr>
        <w:t xml:space="preserve">sense of camaraderie that permeated every aspect of the team’s dynamic. </w:t>
      </w:r>
      <w:r w:rsidR="00937559">
        <w:rPr>
          <w:rFonts w:ascii="Times New Roman" w:hAnsi="Times New Roman"/>
          <w:sz w:val="20"/>
        </w:rPr>
        <w:t xml:space="preserve">All team members </w:t>
      </w:r>
      <w:r w:rsidR="00834EB6">
        <w:rPr>
          <w:rFonts w:ascii="Times New Roman" w:hAnsi="Times New Roman"/>
          <w:sz w:val="20"/>
        </w:rPr>
        <w:t xml:space="preserve">were fully dedicated and committed to both the mission and to each other. The high performing nature of the team enabled the </w:t>
      </w:r>
      <w:r w:rsidR="00937559">
        <w:rPr>
          <w:rFonts w:ascii="Times New Roman" w:hAnsi="Times New Roman"/>
          <w:sz w:val="20"/>
        </w:rPr>
        <w:t>p</w:t>
      </w:r>
      <w:r w:rsidR="00834EB6">
        <w:rPr>
          <w:rFonts w:ascii="Times New Roman" w:hAnsi="Times New Roman"/>
          <w:sz w:val="20"/>
        </w:rPr>
        <w:t xml:space="preserve">roject to absorb changes in key leadership positions with little to no impact and to overcome a myriad of technical challenges. </w:t>
      </w:r>
      <w:r w:rsidR="00937559" w:rsidRPr="007702D2">
        <w:rPr>
          <w:rFonts w:ascii="Times New Roman" w:hAnsi="Times New Roman"/>
          <w:sz w:val="20"/>
        </w:rPr>
        <w:t>They</w:t>
      </w:r>
      <w:r w:rsidR="00834EB6" w:rsidRPr="007702D2">
        <w:rPr>
          <w:rFonts w:ascii="Times New Roman" w:hAnsi="Times New Roman"/>
          <w:sz w:val="20"/>
        </w:rPr>
        <w:t xml:space="preserve"> worked hard and </w:t>
      </w:r>
      <w:r w:rsidR="00681FD4" w:rsidRPr="004F5E71">
        <w:rPr>
          <w:rFonts w:ascii="Times New Roman" w:hAnsi="Times New Roman"/>
          <w:sz w:val="20"/>
        </w:rPr>
        <w:t xml:space="preserve">celebrated </w:t>
      </w:r>
      <w:r w:rsidR="00AB2E05">
        <w:rPr>
          <w:rFonts w:ascii="Times New Roman" w:hAnsi="Times New Roman"/>
          <w:sz w:val="20"/>
        </w:rPr>
        <w:t>their</w:t>
      </w:r>
      <w:r w:rsidR="00681FD4" w:rsidRPr="004F5E71">
        <w:rPr>
          <w:rFonts w:ascii="Times New Roman" w:hAnsi="Times New Roman"/>
          <w:sz w:val="20"/>
        </w:rPr>
        <w:t xml:space="preserve"> successes</w:t>
      </w:r>
      <w:r w:rsidR="00913D57" w:rsidRPr="004F5E71">
        <w:rPr>
          <w:rFonts w:ascii="Times New Roman" w:hAnsi="Times New Roman"/>
          <w:sz w:val="20"/>
        </w:rPr>
        <w:t xml:space="preserve">, </w:t>
      </w:r>
      <w:r w:rsidR="00834EB6" w:rsidRPr="007702D2">
        <w:rPr>
          <w:rFonts w:ascii="Times New Roman" w:hAnsi="Times New Roman"/>
          <w:sz w:val="20"/>
        </w:rPr>
        <w:t>demonstrat</w:t>
      </w:r>
      <w:r w:rsidR="00913D57" w:rsidRPr="004F5E71">
        <w:rPr>
          <w:rFonts w:ascii="Times New Roman" w:hAnsi="Times New Roman"/>
          <w:sz w:val="20"/>
        </w:rPr>
        <w:t xml:space="preserve">ing they </w:t>
      </w:r>
      <w:r w:rsidR="00834EB6" w:rsidRPr="007702D2">
        <w:rPr>
          <w:rFonts w:ascii="Times New Roman" w:hAnsi="Times New Roman"/>
          <w:sz w:val="20"/>
        </w:rPr>
        <w:t xml:space="preserve">were truly </w:t>
      </w:r>
      <w:r w:rsidR="00913D57" w:rsidRPr="004F5E71">
        <w:rPr>
          <w:rFonts w:ascii="Times New Roman" w:hAnsi="Times New Roman"/>
          <w:sz w:val="20"/>
        </w:rPr>
        <w:t>“</w:t>
      </w:r>
      <w:r w:rsidR="00834EB6" w:rsidRPr="007702D2">
        <w:rPr>
          <w:rFonts w:ascii="Times New Roman" w:hAnsi="Times New Roman"/>
          <w:sz w:val="20"/>
        </w:rPr>
        <w:t>Lucy Strong</w:t>
      </w:r>
      <w:r w:rsidR="00913D57" w:rsidRPr="004F5E71">
        <w:rPr>
          <w:rFonts w:ascii="Times New Roman" w:hAnsi="Times New Roman"/>
          <w:sz w:val="20"/>
        </w:rPr>
        <w:t>”</w:t>
      </w:r>
      <w:r w:rsidR="00834EB6" w:rsidRPr="007702D2">
        <w:rPr>
          <w:rFonts w:ascii="Times New Roman" w:hAnsi="Times New Roman"/>
          <w:sz w:val="20"/>
        </w:rPr>
        <w:t>.</w:t>
      </w:r>
      <w:r w:rsidR="00834EB6" w:rsidRPr="004F5E71">
        <w:rPr>
          <w:rFonts w:ascii="Times New Roman" w:hAnsi="Times New Roman"/>
          <w:strike/>
          <w:sz w:val="20"/>
        </w:rPr>
        <w:t xml:space="preserve"> </w:t>
      </w:r>
    </w:p>
    <w:p w14:paraId="0D6EE00A" w14:textId="4D1C937F" w:rsidR="00F8666A" w:rsidRPr="00110E3B" w:rsidRDefault="00617ED5" w:rsidP="00BD3CE4">
      <w:pPr>
        <w:pStyle w:val="Heading2"/>
      </w:pPr>
      <w:r>
        <w:t>Goals and Objectives</w:t>
      </w:r>
    </w:p>
    <w:p w14:paraId="7C300234" w14:textId="5ACCA73F" w:rsidR="00F8666A" w:rsidRPr="00F8666A" w:rsidRDefault="003D4447" w:rsidP="00F8666A">
      <w:pPr>
        <w:spacing w:after="120"/>
        <w:rPr>
          <w:rFonts w:ascii="Times New Roman" w:hAnsi="Times New Roman"/>
          <w:sz w:val="20"/>
        </w:rPr>
      </w:pPr>
      <w:r>
        <w:rPr>
          <w:rFonts w:ascii="Times New Roman" w:hAnsi="Times New Roman"/>
          <w:sz w:val="20"/>
        </w:rPr>
        <w:t>On any mission, c</w:t>
      </w:r>
      <w:r w:rsidR="00F8666A" w:rsidRPr="007D00A9">
        <w:rPr>
          <w:rFonts w:ascii="Times New Roman" w:hAnsi="Times New Roman"/>
          <w:sz w:val="20"/>
        </w:rPr>
        <w:t>learly defined goals and objectives</w:t>
      </w:r>
      <w:r w:rsidR="00F8666A">
        <w:rPr>
          <w:rFonts w:ascii="Times New Roman" w:hAnsi="Times New Roman"/>
          <w:sz w:val="20"/>
        </w:rPr>
        <w:t xml:space="preserve"> </w:t>
      </w:r>
      <w:r w:rsidR="007D00A9">
        <w:rPr>
          <w:rFonts w:ascii="Times New Roman" w:hAnsi="Times New Roman"/>
          <w:sz w:val="20"/>
        </w:rPr>
        <w:t>are paramount to</w:t>
      </w:r>
      <w:r>
        <w:rPr>
          <w:rFonts w:ascii="Times New Roman" w:hAnsi="Times New Roman"/>
          <w:sz w:val="20"/>
        </w:rPr>
        <w:t xml:space="preserve"> ensuring that</w:t>
      </w:r>
      <w:r w:rsidR="00F8666A" w:rsidRPr="00F8666A">
        <w:rPr>
          <w:rFonts w:ascii="Times New Roman" w:hAnsi="Times New Roman"/>
          <w:sz w:val="20"/>
        </w:rPr>
        <w:t xml:space="preserve"> everyone involved </w:t>
      </w:r>
      <w:proofErr w:type="gramStart"/>
      <w:r>
        <w:rPr>
          <w:rFonts w:ascii="Times New Roman" w:hAnsi="Times New Roman"/>
          <w:sz w:val="20"/>
        </w:rPr>
        <w:t xml:space="preserve">has an </w:t>
      </w:r>
      <w:r w:rsidR="00F8666A" w:rsidRPr="00F8666A">
        <w:rPr>
          <w:rFonts w:ascii="Times New Roman" w:hAnsi="Times New Roman"/>
          <w:sz w:val="20"/>
        </w:rPr>
        <w:t>understand</w:t>
      </w:r>
      <w:r w:rsidR="007D00A9">
        <w:rPr>
          <w:rFonts w:ascii="Times New Roman" w:hAnsi="Times New Roman"/>
          <w:sz w:val="20"/>
        </w:rPr>
        <w:t>ing</w:t>
      </w:r>
      <w:r w:rsidR="00F8666A" w:rsidRPr="00F8666A">
        <w:rPr>
          <w:rFonts w:ascii="Times New Roman" w:hAnsi="Times New Roman"/>
          <w:sz w:val="20"/>
        </w:rPr>
        <w:t xml:space="preserve"> </w:t>
      </w:r>
      <w:r>
        <w:rPr>
          <w:rFonts w:ascii="Times New Roman" w:hAnsi="Times New Roman"/>
          <w:sz w:val="20"/>
        </w:rPr>
        <w:t>of</w:t>
      </w:r>
      <w:proofErr w:type="gramEnd"/>
      <w:r>
        <w:rPr>
          <w:rFonts w:ascii="Times New Roman" w:hAnsi="Times New Roman"/>
          <w:sz w:val="20"/>
        </w:rPr>
        <w:t xml:space="preserve"> </w:t>
      </w:r>
      <w:r w:rsidR="00F8666A" w:rsidRPr="00F8666A">
        <w:rPr>
          <w:rFonts w:ascii="Times New Roman" w:hAnsi="Times New Roman"/>
          <w:sz w:val="20"/>
        </w:rPr>
        <w:t>what they are working towards.</w:t>
      </w:r>
      <w:r w:rsidR="00F8666A">
        <w:rPr>
          <w:rFonts w:ascii="Times New Roman" w:hAnsi="Times New Roman"/>
          <w:sz w:val="20"/>
        </w:rPr>
        <w:t xml:space="preserve"> </w:t>
      </w:r>
      <w:r w:rsidR="00913D57">
        <w:rPr>
          <w:rFonts w:ascii="Times New Roman" w:hAnsi="Times New Roman"/>
          <w:sz w:val="20"/>
        </w:rPr>
        <w:t xml:space="preserve">The team was deeply aware of the </w:t>
      </w:r>
      <w:r w:rsidR="00F8666A" w:rsidRPr="00F8666A">
        <w:rPr>
          <w:rFonts w:ascii="Times New Roman" w:hAnsi="Times New Roman"/>
          <w:sz w:val="20"/>
        </w:rPr>
        <w:t>mission</w:t>
      </w:r>
      <w:r w:rsidR="00913D57">
        <w:rPr>
          <w:rFonts w:ascii="Times New Roman" w:hAnsi="Times New Roman"/>
          <w:sz w:val="20"/>
        </w:rPr>
        <w:t>’s</w:t>
      </w:r>
      <w:r w:rsidR="00F8666A" w:rsidRPr="00F8666A">
        <w:rPr>
          <w:rFonts w:ascii="Times New Roman" w:hAnsi="Times New Roman"/>
          <w:sz w:val="20"/>
        </w:rPr>
        <w:t xml:space="preserve"> </w:t>
      </w:r>
      <w:r w:rsidR="00913D57">
        <w:rPr>
          <w:rFonts w:ascii="Times New Roman" w:hAnsi="Times New Roman"/>
          <w:sz w:val="20"/>
        </w:rPr>
        <w:t>critical importance</w:t>
      </w:r>
      <w:r w:rsidR="00F8666A" w:rsidRPr="00F8666A">
        <w:rPr>
          <w:rFonts w:ascii="Times New Roman" w:hAnsi="Times New Roman"/>
          <w:sz w:val="20"/>
        </w:rPr>
        <w:t xml:space="preserve"> </w:t>
      </w:r>
      <w:r w:rsidR="00913D57">
        <w:rPr>
          <w:rFonts w:ascii="Times New Roman" w:hAnsi="Times New Roman"/>
          <w:sz w:val="20"/>
        </w:rPr>
        <w:t xml:space="preserve">to NASA and the planetary community </w:t>
      </w:r>
      <w:r w:rsidR="00F8666A" w:rsidRPr="00F8666A">
        <w:rPr>
          <w:rFonts w:ascii="Times New Roman" w:hAnsi="Times New Roman"/>
          <w:sz w:val="20"/>
        </w:rPr>
        <w:t xml:space="preserve">on a wide range of topics </w:t>
      </w:r>
      <w:r w:rsidR="00913D57">
        <w:rPr>
          <w:rFonts w:ascii="Times New Roman" w:hAnsi="Times New Roman"/>
          <w:sz w:val="20"/>
        </w:rPr>
        <w:t>stemming from advanced understanding of the origin and evolution of the solar system</w:t>
      </w:r>
      <w:r w:rsidR="00F8666A" w:rsidRPr="00F8666A">
        <w:rPr>
          <w:rFonts w:ascii="Times New Roman" w:hAnsi="Times New Roman"/>
          <w:sz w:val="20"/>
        </w:rPr>
        <w:t>. The objective of the Lucy mission is to provide crucial inputs to four of the ten Priority Questions for planetary science as expressed in the 2013 Decadal Study:</w:t>
      </w:r>
    </w:p>
    <w:p w14:paraId="58D18A30" w14:textId="774CBF3F" w:rsidR="00F8666A" w:rsidRPr="00F8666A" w:rsidRDefault="00F8666A">
      <w:pPr>
        <w:pStyle w:val="ListParagraph"/>
        <w:numPr>
          <w:ilvl w:val="0"/>
          <w:numId w:val="3"/>
        </w:numPr>
        <w:spacing w:after="120"/>
        <w:ind w:left="720" w:hanging="360"/>
        <w:rPr>
          <w:rFonts w:ascii="Times New Roman" w:hAnsi="Times New Roman"/>
          <w:sz w:val="20"/>
        </w:rPr>
      </w:pPr>
      <w:r w:rsidRPr="00F8666A">
        <w:rPr>
          <w:rFonts w:ascii="Times New Roman" w:hAnsi="Times New Roman"/>
          <w:sz w:val="20"/>
        </w:rPr>
        <w:t xml:space="preserve">Determine the compositional differences between the various classes of Trojans, measure the size-frequency distribution (SFD) of the craters at these targets, search for satellites and rings around the targets, and measure the physical and compositional differences between the two components of a near-equal mass binary to answer what were the initial stages, </w:t>
      </w:r>
      <w:proofErr w:type="gramStart"/>
      <w:r w:rsidRPr="00F8666A">
        <w:rPr>
          <w:rFonts w:ascii="Times New Roman" w:hAnsi="Times New Roman"/>
          <w:sz w:val="20"/>
        </w:rPr>
        <w:t>conditions</w:t>
      </w:r>
      <w:proofErr w:type="gramEnd"/>
      <w:r w:rsidRPr="00F8666A">
        <w:rPr>
          <w:rFonts w:ascii="Times New Roman" w:hAnsi="Times New Roman"/>
          <w:sz w:val="20"/>
        </w:rPr>
        <w:t xml:space="preserve"> and processes of Solar System formation. </w:t>
      </w:r>
    </w:p>
    <w:p w14:paraId="79AF32AB" w14:textId="1C2C65FB" w:rsidR="00F8666A" w:rsidRPr="00F8666A" w:rsidRDefault="00F8666A">
      <w:pPr>
        <w:pStyle w:val="ListParagraph"/>
        <w:numPr>
          <w:ilvl w:val="0"/>
          <w:numId w:val="3"/>
        </w:numPr>
        <w:spacing w:after="120"/>
        <w:ind w:left="720" w:hanging="360"/>
        <w:rPr>
          <w:rFonts w:ascii="Times New Roman" w:hAnsi="Times New Roman"/>
          <w:sz w:val="20"/>
        </w:rPr>
      </w:pPr>
      <w:r w:rsidRPr="00F8666A">
        <w:rPr>
          <w:rFonts w:ascii="Times New Roman" w:hAnsi="Times New Roman"/>
          <w:sz w:val="20"/>
        </w:rPr>
        <w:t xml:space="preserve">Determine the compositional makeup, geological features, physical surface properties (i.e., regolith characteristics like thermal inertia), and bulk density of Trojans and compare surface properties of a C-type family member to freshly exposed material on a D-type asteroid to answer how the giant planets and their satellites </w:t>
      </w:r>
      <w:proofErr w:type="gramStart"/>
      <w:r w:rsidRPr="00F8666A">
        <w:rPr>
          <w:rFonts w:ascii="Times New Roman" w:hAnsi="Times New Roman"/>
          <w:sz w:val="20"/>
        </w:rPr>
        <w:t>accrete, and</w:t>
      </w:r>
      <w:proofErr w:type="gramEnd"/>
      <w:r w:rsidRPr="00F8666A">
        <w:rPr>
          <w:rFonts w:ascii="Times New Roman" w:hAnsi="Times New Roman"/>
          <w:sz w:val="20"/>
        </w:rPr>
        <w:t xml:space="preserve"> is there evidence that they migrated to new orbital positions.</w:t>
      </w:r>
    </w:p>
    <w:p w14:paraId="620FD3BA" w14:textId="77777777" w:rsidR="00F8666A" w:rsidRDefault="00F8666A">
      <w:pPr>
        <w:pStyle w:val="ListParagraph"/>
        <w:numPr>
          <w:ilvl w:val="0"/>
          <w:numId w:val="3"/>
        </w:numPr>
        <w:spacing w:after="120"/>
        <w:ind w:left="720" w:hanging="360"/>
        <w:rPr>
          <w:rFonts w:ascii="Times New Roman" w:hAnsi="Times New Roman"/>
          <w:sz w:val="20"/>
        </w:rPr>
      </w:pPr>
      <w:r w:rsidRPr="00F8666A">
        <w:rPr>
          <w:rFonts w:ascii="Times New Roman" w:hAnsi="Times New Roman"/>
          <w:sz w:val="20"/>
        </w:rPr>
        <w:t>Determine the compositional differences between the various classes of Trojans to answer what governed the accretion and what roles did bombardment by large projectiles play.</w:t>
      </w:r>
    </w:p>
    <w:p w14:paraId="63934CE5" w14:textId="143A7072" w:rsidR="00F8666A" w:rsidRPr="00F8666A" w:rsidRDefault="00F8666A">
      <w:pPr>
        <w:pStyle w:val="ListParagraph"/>
        <w:numPr>
          <w:ilvl w:val="0"/>
          <w:numId w:val="3"/>
        </w:numPr>
        <w:spacing w:after="120"/>
        <w:ind w:left="720" w:hanging="360"/>
        <w:rPr>
          <w:rFonts w:ascii="Times New Roman" w:hAnsi="Times New Roman"/>
          <w:sz w:val="20"/>
        </w:rPr>
      </w:pPr>
      <w:r w:rsidRPr="00F8666A">
        <w:rPr>
          <w:rFonts w:ascii="Times New Roman" w:hAnsi="Times New Roman"/>
          <w:sz w:val="20"/>
        </w:rPr>
        <w:t>Determine the compositional differences of known classes of Trojans to answer what were the sources of primordial organic matter.</w:t>
      </w:r>
    </w:p>
    <w:p w14:paraId="5B7AA607" w14:textId="5D5D30E8" w:rsidR="00F8666A" w:rsidRDefault="00F8666A" w:rsidP="00F8666A">
      <w:pPr>
        <w:spacing w:after="120"/>
        <w:rPr>
          <w:rFonts w:ascii="Times New Roman" w:hAnsi="Times New Roman"/>
          <w:sz w:val="20"/>
        </w:rPr>
      </w:pPr>
      <w:r w:rsidRPr="00F8666A">
        <w:rPr>
          <w:rFonts w:ascii="Times New Roman" w:hAnsi="Times New Roman"/>
          <w:sz w:val="20"/>
        </w:rPr>
        <w:t>Lucy’s science objectives are achieved using flight-heritage, highly capable instruments.</w:t>
      </w:r>
      <w:r>
        <w:rPr>
          <w:rFonts w:ascii="Times New Roman" w:hAnsi="Times New Roman"/>
          <w:sz w:val="20"/>
        </w:rPr>
        <w:t xml:space="preserve"> </w:t>
      </w:r>
      <w:r w:rsidRPr="00453F5C">
        <w:rPr>
          <w:rFonts w:ascii="Times New Roman" w:hAnsi="Times New Roman"/>
          <w:sz w:val="20"/>
        </w:rPr>
        <w:t xml:space="preserve">The mission </w:t>
      </w:r>
      <w:r>
        <w:rPr>
          <w:rFonts w:ascii="Times New Roman" w:hAnsi="Times New Roman"/>
          <w:sz w:val="20"/>
        </w:rPr>
        <w:t>L</w:t>
      </w:r>
      <w:r w:rsidRPr="00453F5C">
        <w:rPr>
          <w:rFonts w:ascii="Times New Roman" w:hAnsi="Times New Roman"/>
          <w:sz w:val="20"/>
        </w:rPr>
        <w:t xml:space="preserve">evel-1 requirements and success criteria are defined in the Planetary Missions Program Plan – Program Level Requirements Appendix for </w:t>
      </w:r>
      <w:proofErr w:type="gramStart"/>
      <w:r w:rsidRPr="00453F5C">
        <w:rPr>
          <w:rFonts w:ascii="Times New Roman" w:hAnsi="Times New Roman"/>
          <w:sz w:val="20"/>
        </w:rPr>
        <w:t>Lucy, and</w:t>
      </w:r>
      <w:proofErr w:type="gramEnd"/>
      <w:r w:rsidRPr="00453F5C">
        <w:rPr>
          <w:rFonts w:ascii="Times New Roman" w:hAnsi="Times New Roman"/>
          <w:sz w:val="20"/>
        </w:rPr>
        <w:t xml:space="preserve"> controlled within the M</w:t>
      </w:r>
      <w:r>
        <w:rPr>
          <w:rFonts w:ascii="Times New Roman" w:hAnsi="Times New Roman"/>
          <w:sz w:val="20"/>
        </w:rPr>
        <w:t xml:space="preserve">arshall’s Space Flight Center’s </w:t>
      </w:r>
      <w:r w:rsidRPr="00453F5C">
        <w:rPr>
          <w:rFonts w:ascii="Times New Roman" w:hAnsi="Times New Roman"/>
          <w:sz w:val="20"/>
        </w:rPr>
        <w:t>Planetary Missions Program Office.</w:t>
      </w:r>
      <w:r>
        <w:rPr>
          <w:rFonts w:ascii="Times New Roman" w:hAnsi="Times New Roman"/>
          <w:sz w:val="20"/>
        </w:rPr>
        <w:t xml:space="preserve"> </w:t>
      </w:r>
      <w:r w:rsidR="00A33E54" w:rsidRPr="00A33E54">
        <w:rPr>
          <w:rFonts w:ascii="Times New Roman" w:hAnsi="Times New Roman"/>
          <w:sz w:val="20"/>
        </w:rPr>
        <w:t xml:space="preserve">The Lucy level-2 requirements are defined in the Mission Requirements Document (Lucy-MGMT-REQ-0001) and controlled within GSFC’s Technical Data Management System.  </w:t>
      </w:r>
    </w:p>
    <w:p w14:paraId="1782410D" w14:textId="75D4EF37" w:rsidR="00D9465D" w:rsidRPr="006E1016" w:rsidRDefault="00922D11" w:rsidP="00BD3CE4">
      <w:pPr>
        <w:pStyle w:val="Heading2"/>
      </w:pPr>
      <w:r>
        <w:lastRenderedPageBreak/>
        <w:t xml:space="preserve">Lines of </w:t>
      </w:r>
      <w:r w:rsidR="00EB0292">
        <w:t>Authority and Governance Structure</w:t>
      </w:r>
    </w:p>
    <w:p w14:paraId="5E4CABF3" w14:textId="7570617D" w:rsidR="00FB2314" w:rsidRDefault="00FB2314" w:rsidP="00FB2314">
      <w:pPr>
        <w:spacing w:before="120"/>
        <w:rPr>
          <w:rFonts w:ascii="Times New Roman" w:hAnsi="Times New Roman"/>
          <w:sz w:val="20"/>
        </w:rPr>
      </w:pPr>
      <w:r w:rsidRPr="00FB2314">
        <w:rPr>
          <w:rFonts w:ascii="Times New Roman" w:hAnsi="Times New Roman"/>
          <w:sz w:val="20"/>
        </w:rPr>
        <w:t>The Lucy project management processes and plans are aligned with the guidance provided by NASA Policy Directive (NPD) 1000.1, NASA Strategic Plan.</w:t>
      </w:r>
      <w:r>
        <w:rPr>
          <w:rFonts w:ascii="Times New Roman" w:hAnsi="Times New Roman"/>
          <w:sz w:val="20"/>
        </w:rPr>
        <w:t xml:space="preserve"> </w:t>
      </w:r>
      <w:r w:rsidRPr="00110E3B">
        <w:rPr>
          <w:rFonts w:ascii="Times New Roman" w:hAnsi="Times New Roman"/>
          <w:sz w:val="20"/>
        </w:rPr>
        <w:t>NASA manages projects based on life cycles, Key Decision Points (KDPs), and evolving programmatic and technical products during each life-cycle phase, as described in NASA Procedural Requirements, NPR 7120.5, NASA Space Flight Program and Project Management Requirements and NPR 7123.1, NASA Systems Engineering Processes and Requirements.</w:t>
      </w:r>
    </w:p>
    <w:p w14:paraId="7358FC22" w14:textId="6716891F" w:rsidR="00E00E65" w:rsidRDefault="00E00E65" w:rsidP="00FB2314">
      <w:pPr>
        <w:spacing w:before="120"/>
        <w:rPr>
          <w:rFonts w:ascii="Times New Roman" w:hAnsi="Times New Roman"/>
          <w:sz w:val="20"/>
        </w:rPr>
      </w:pPr>
      <w:r>
        <w:fldChar w:fldCharType="begin"/>
      </w:r>
      <w:r>
        <w:instrText xml:space="preserve"> INCLUDEPICTURE "https://www.nasa.gov/sites/default/files/thumbnails/image/seh_figure_3-0_1_spaceflight_lifecycle.jpg" \* MERGEFORMATINET </w:instrText>
      </w:r>
      <w:r>
        <w:fldChar w:fldCharType="separate"/>
      </w:r>
      <w:r>
        <w:rPr>
          <w:noProof/>
        </w:rPr>
        <w:drawing>
          <wp:inline distT="0" distB="0" distL="0" distR="0" wp14:anchorId="7ECFF432" wp14:editId="31A2A5BE">
            <wp:extent cx="5844065" cy="4174831"/>
            <wp:effectExtent l="0" t="0" r="0" b="3810"/>
            <wp:docPr id="3" name="Picture 3"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alendar&#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l="2595" r="2570" b="6542"/>
                    <a:stretch/>
                  </pic:blipFill>
                  <pic:spPr bwMode="auto">
                    <a:xfrm>
                      <a:off x="0" y="0"/>
                      <a:ext cx="5845067" cy="4175547"/>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6351D9D2" w14:textId="62E9FB28" w:rsidR="00E00E65" w:rsidRPr="00E00E65" w:rsidRDefault="00E00E65" w:rsidP="00E00E65">
      <w:pPr>
        <w:jc w:val="center"/>
        <w:rPr>
          <w:rFonts w:ascii="Times New Roman" w:hAnsi="Times New Roman"/>
          <w:b/>
          <w:bCs/>
          <w:sz w:val="20"/>
        </w:rPr>
      </w:pPr>
      <w:r w:rsidRPr="00E00E65">
        <w:rPr>
          <w:rFonts w:ascii="Times New Roman" w:hAnsi="Times New Roman"/>
          <w:b/>
          <w:bCs/>
          <w:sz w:val="20"/>
        </w:rPr>
        <w:t xml:space="preserve">Figure </w:t>
      </w:r>
      <w:r>
        <w:rPr>
          <w:rFonts w:ascii="Times New Roman" w:hAnsi="Times New Roman"/>
          <w:b/>
          <w:bCs/>
          <w:sz w:val="20"/>
        </w:rPr>
        <w:t>2</w:t>
      </w:r>
      <w:r w:rsidR="00913D57">
        <w:rPr>
          <w:rFonts w:ascii="Times New Roman" w:hAnsi="Times New Roman"/>
          <w:b/>
          <w:bCs/>
          <w:sz w:val="20"/>
        </w:rPr>
        <w:t>.</w:t>
      </w:r>
      <w:r w:rsidRPr="00E00E65">
        <w:rPr>
          <w:rFonts w:ascii="Times New Roman" w:hAnsi="Times New Roman"/>
          <w:b/>
          <w:bCs/>
          <w:sz w:val="20"/>
        </w:rPr>
        <w:t xml:space="preserve"> NASA Space Flight Project Life Cycle from NPR 7120.</w:t>
      </w:r>
      <w:r w:rsidRPr="00075CAF">
        <w:rPr>
          <w:rFonts w:ascii="Times New Roman" w:hAnsi="Times New Roman"/>
          <w:b/>
          <w:bCs/>
          <w:sz w:val="20"/>
        </w:rPr>
        <w:t>5E</w:t>
      </w:r>
    </w:p>
    <w:p w14:paraId="3E6D7E2A" w14:textId="74C273E4" w:rsidR="00FB2314" w:rsidRDefault="00FB2314" w:rsidP="00FB2314">
      <w:pPr>
        <w:spacing w:before="120"/>
        <w:ind w:right="-14"/>
        <w:rPr>
          <w:rFonts w:ascii="Times New Roman" w:hAnsi="Times New Roman"/>
          <w:sz w:val="20"/>
        </w:rPr>
      </w:pPr>
      <w:r w:rsidRPr="00FB2314">
        <w:rPr>
          <w:rFonts w:ascii="Times New Roman" w:hAnsi="Times New Roman"/>
          <w:sz w:val="20"/>
        </w:rPr>
        <w:t xml:space="preserve">Project authority is delegated </w:t>
      </w:r>
      <w:proofErr w:type="gramStart"/>
      <w:r w:rsidRPr="00FB2314">
        <w:rPr>
          <w:rFonts w:ascii="Times New Roman" w:hAnsi="Times New Roman"/>
          <w:sz w:val="20"/>
        </w:rPr>
        <w:t>from the Associate Administrator for the S</w:t>
      </w:r>
      <w:r>
        <w:rPr>
          <w:rFonts w:ascii="Times New Roman" w:hAnsi="Times New Roman"/>
          <w:sz w:val="20"/>
        </w:rPr>
        <w:t>cience Mission Directorate</w:t>
      </w:r>
      <w:r w:rsidRPr="00FB2314">
        <w:rPr>
          <w:rFonts w:ascii="Times New Roman" w:hAnsi="Times New Roman"/>
          <w:sz w:val="20"/>
        </w:rPr>
        <w:t xml:space="preserve"> through the Planetary Science Division</w:t>
      </w:r>
      <w:r w:rsidR="00F66EF8">
        <w:rPr>
          <w:rFonts w:ascii="Times New Roman" w:hAnsi="Times New Roman"/>
          <w:sz w:val="20"/>
        </w:rPr>
        <w:t xml:space="preserve"> (PSD)</w:t>
      </w:r>
      <w:r w:rsidRPr="00FB2314">
        <w:rPr>
          <w:rFonts w:ascii="Times New Roman" w:hAnsi="Times New Roman"/>
          <w:sz w:val="20"/>
        </w:rPr>
        <w:t>,</w:t>
      </w:r>
      <w:proofErr w:type="gramEnd"/>
      <w:r w:rsidRPr="00FB2314">
        <w:rPr>
          <w:rFonts w:ascii="Times New Roman" w:hAnsi="Times New Roman"/>
          <w:sz w:val="20"/>
        </w:rPr>
        <w:t xml:space="preserve"> to the P</w:t>
      </w:r>
      <w:r>
        <w:rPr>
          <w:rFonts w:ascii="Times New Roman" w:hAnsi="Times New Roman"/>
          <w:sz w:val="20"/>
        </w:rPr>
        <w:t>lanetary Mission Program Office (P</w:t>
      </w:r>
      <w:r w:rsidRPr="00FB2314">
        <w:rPr>
          <w:rFonts w:ascii="Times New Roman" w:hAnsi="Times New Roman"/>
          <w:sz w:val="20"/>
        </w:rPr>
        <w:t>MPO</w:t>
      </w:r>
      <w:r>
        <w:rPr>
          <w:rFonts w:ascii="Times New Roman" w:hAnsi="Times New Roman"/>
          <w:sz w:val="20"/>
        </w:rPr>
        <w:t>)</w:t>
      </w:r>
      <w:r w:rsidRPr="00FB2314">
        <w:rPr>
          <w:rFonts w:ascii="Times New Roman" w:hAnsi="Times New Roman"/>
          <w:sz w:val="20"/>
        </w:rPr>
        <w:t xml:space="preserve"> at M</w:t>
      </w:r>
      <w:r>
        <w:rPr>
          <w:rFonts w:ascii="Times New Roman" w:hAnsi="Times New Roman"/>
          <w:sz w:val="20"/>
        </w:rPr>
        <w:t>arshall Space Flight Center (M</w:t>
      </w:r>
      <w:r w:rsidRPr="00FB2314">
        <w:rPr>
          <w:rFonts w:ascii="Times New Roman" w:hAnsi="Times New Roman"/>
          <w:sz w:val="20"/>
        </w:rPr>
        <w:t>SFC</w:t>
      </w:r>
      <w:r>
        <w:rPr>
          <w:rFonts w:ascii="Times New Roman" w:hAnsi="Times New Roman"/>
          <w:sz w:val="20"/>
        </w:rPr>
        <w:t>)</w:t>
      </w:r>
      <w:r w:rsidRPr="00FB2314">
        <w:rPr>
          <w:rFonts w:ascii="Times New Roman" w:hAnsi="Times New Roman"/>
          <w:sz w:val="20"/>
        </w:rPr>
        <w:t xml:space="preserve">. The </w:t>
      </w:r>
      <w:r w:rsidR="00BD3CE4">
        <w:rPr>
          <w:rFonts w:ascii="Times New Roman" w:hAnsi="Times New Roman"/>
          <w:sz w:val="20"/>
        </w:rPr>
        <w:t xml:space="preserve">Science Mission Directorate </w:t>
      </w:r>
      <w:r w:rsidRPr="00FB2314">
        <w:rPr>
          <w:rFonts w:ascii="Times New Roman" w:hAnsi="Times New Roman"/>
          <w:sz w:val="20"/>
        </w:rPr>
        <w:t xml:space="preserve">Program Management Council </w:t>
      </w:r>
      <w:r w:rsidR="00BD3CE4">
        <w:rPr>
          <w:rFonts w:ascii="Times New Roman" w:hAnsi="Times New Roman"/>
          <w:sz w:val="20"/>
        </w:rPr>
        <w:t>governed the mission</w:t>
      </w:r>
      <w:r w:rsidRPr="00FB2314">
        <w:rPr>
          <w:rFonts w:ascii="Times New Roman" w:hAnsi="Times New Roman"/>
          <w:sz w:val="20"/>
        </w:rPr>
        <w:t xml:space="preserve">. The Lucy PI </w:t>
      </w:r>
      <w:r w:rsidR="00913D57">
        <w:rPr>
          <w:rFonts w:ascii="Times New Roman" w:hAnsi="Times New Roman"/>
          <w:sz w:val="20"/>
        </w:rPr>
        <w:t>wa</w:t>
      </w:r>
      <w:r w:rsidRPr="00FB2314">
        <w:rPr>
          <w:rFonts w:ascii="Times New Roman" w:hAnsi="Times New Roman"/>
          <w:sz w:val="20"/>
        </w:rPr>
        <w:t>s responsible for formulati</w:t>
      </w:r>
      <w:r w:rsidR="00913D57">
        <w:rPr>
          <w:rFonts w:ascii="Times New Roman" w:hAnsi="Times New Roman"/>
          <w:sz w:val="20"/>
        </w:rPr>
        <w:t>on</w:t>
      </w:r>
      <w:r w:rsidRPr="00FB2314">
        <w:rPr>
          <w:rFonts w:ascii="Times New Roman" w:hAnsi="Times New Roman"/>
          <w:sz w:val="20"/>
        </w:rPr>
        <w:t xml:space="preserve"> and</w:t>
      </w:r>
      <w:r w:rsidR="00913D57">
        <w:rPr>
          <w:rFonts w:ascii="Times New Roman" w:hAnsi="Times New Roman"/>
          <w:sz w:val="20"/>
        </w:rPr>
        <w:t xml:space="preserve"> maintains responsibility for</w:t>
      </w:r>
      <w:r w:rsidRPr="00FB2314">
        <w:rPr>
          <w:rFonts w:ascii="Times New Roman" w:hAnsi="Times New Roman"/>
          <w:sz w:val="20"/>
        </w:rPr>
        <w:t xml:space="preserve"> implementing the</w:t>
      </w:r>
      <w:r w:rsidR="00913D57">
        <w:rPr>
          <w:rFonts w:ascii="Times New Roman" w:hAnsi="Times New Roman"/>
          <w:sz w:val="20"/>
        </w:rPr>
        <w:t xml:space="preserve"> m</w:t>
      </w:r>
      <w:r w:rsidRPr="00FB2314">
        <w:rPr>
          <w:rFonts w:ascii="Times New Roman" w:hAnsi="Times New Roman"/>
          <w:sz w:val="20"/>
        </w:rPr>
        <w:t>ission</w:t>
      </w:r>
      <w:r>
        <w:rPr>
          <w:rFonts w:ascii="Times New Roman" w:hAnsi="Times New Roman"/>
          <w:sz w:val="20"/>
        </w:rPr>
        <w:t>.</w:t>
      </w:r>
      <w:r w:rsidRPr="00FB2314">
        <w:rPr>
          <w:rFonts w:ascii="Times New Roman" w:hAnsi="Times New Roman"/>
          <w:sz w:val="20"/>
        </w:rPr>
        <w:t xml:space="preserve"> </w:t>
      </w:r>
      <w:r w:rsidRPr="004871EC">
        <w:rPr>
          <w:rFonts w:ascii="Times New Roman" w:hAnsi="Times New Roman"/>
          <w:sz w:val="20"/>
        </w:rPr>
        <w:t>During Phases B/C/D, Dr. Levison delegate</w:t>
      </w:r>
      <w:r w:rsidR="00913D57">
        <w:rPr>
          <w:rFonts w:ascii="Times New Roman" w:hAnsi="Times New Roman"/>
          <w:sz w:val="20"/>
        </w:rPr>
        <w:t>d</w:t>
      </w:r>
      <w:r w:rsidRPr="004871EC">
        <w:rPr>
          <w:rFonts w:ascii="Times New Roman" w:hAnsi="Times New Roman"/>
          <w:sz w:val="20"/>
        </w:rPr>
        <w:t xml:space="preserve"> day-to-day decision-making authority to </w:t>
      </w:r>
      <w:r w:rsidR="00913D57">
        <w:rPr>
          <w:rFonts w:ascii="Times New Roman" w:hAnsi="Times New Roman"/>
          <w:sz w:val="20"/>
        </w:rPr>
        <w:t>GSFC’s</w:t>
      </w:r>
      <w:r w:rsidRPr="004871EC">
        <w:rPr>
          <w:rFonts w:ascii="Times New Roman" w:hAnsi="Times New Roman"/>
          <w:sz w:val="20"/>
        </w:rPr>
        <w:t xml:space="preserve"> Lucy project manager (PM). During Phases E/F, Dr. Levison delegates day-to-day decision-making authority to GSFC’s Space Science Mission Operations (SSMO) PM. The SSMO project </w:t>
      </w:r>
      <w:r>
        <w:rPr>
          <w:rFonts w:ascii="Times New Roman" w:hAnsi="Times New Roman"/>
          <w:sz w:val="20"/>
        </w:rPr>
        <w:t>assumed</w:t>
      </w:r>
      <w:r w:rsidRPr="004871EC">
        <w:rPr>
          <w:rFonts w:ascii="Times New Roman" w:hAnsi="Times New Roman"/>
          <w:sz w:val="20"/>
        </w:rPr>
        <w:t xml:space="preserve"> responsibility for management of the Lucy mission in Phases E/F following </w:t>
      </w:r>
      <w:r>
        <w:rPr>
          <w:rFonts w:ascii="Times New Roman" w:hAnsi="Times New Roman"/>
          <w:sz w:val="20"/>
        </w:rPr>
        <w:t>the</w:t>
      </w:r>
      <w:r w:rsidRPr="004871EC">
        <w:rPr>
          <w:rFonts w:ascii="Times New Roman" w:hAnsi="Times New Roman"/>
          <w:sz w:val="20"/>
        </w:rPr>
        <w:t xml:space="preserve"> successful Post Launch Assessment Review.</w:t>
      </w:r>
    </w:p>
    <w:p w14:paraId="4C3A383A" w14:textId="03BE7350" w:rsidR="00F24062" w:rsidRDefault="00F24062" w:rsidP="00FB2314">
      <w:pPr>
        <w:spacing w:before="120"/>
        <w:ind w:right="-14"/>
        <w:rPr>
          <w:rFonts w:ascii="Times New Roman" w:hAnsi="Times New Roman"/>
          <w:sz w:val="20"/>
        </w:rPr>
      </w:pPr>
      <w:r w:rsidRPr="00F24062">
        <w:rPr>
          <w:rFonts w:ascii="Times New Roman" w:hAnsi="Times New Roman"/>
          <w:sz w:val="20"/>
        </w:rPr>
        <w:t xml:space="preserve">Figure </w:t>
      </w:r>
      <w:r w:rsidR="00E00E65">
        <w:rPr>
          <w:rFonts w:ascii="Times New Roman" w:hAnsi="Times New Roman"/>
          <w:sz w:val="20"/>
        </w:rPr>
        <w:t>3</w:t>
      </w:r>
      <w:r w:rsidRPr="00F24062">
        <w:rPr>
          <w:rFonts w:ascii="Times New Roman" w:hAnsi="Times New Roman"/>
          <w:sz w:val="20"/>
        </w:rPr>
        <w:t xml:space="preserve"> shows how the Lucy project office relates to the PMPO, PSD, GSFC Center Management, and NASA Headquarters Management</w:t>
      </w:r>
      <w:r>
        <w:rPr>
          <w:rFonts w:ascii="Times New Roman" w:hAnsi="Times New Roman"/>
          <w:sz w:val="20"/>
        </w:rPr>
        <w:t xml:space="preserve">, while Figure </w:t>
      </w:r>
      <w:r w:rsidR="00E00E65">
        <w:rPr>
          <w:rFonts w:ascii="Times New Roman" w:hAnsi="Times New Roman"/>
          <w:sz w:val="20"/>
        </w:rPr>
        <w:t>4</w:t>
      </w:r>
      <w:r>
        <w:rPr>
          <w:rFonts w:ascii="Times New Roman" w:hAnsi="Times New Roman"/>
          <w:sz w:val="20"/>
        </w:rPr>
        <w:t xml:space="preserve"> </w:t>
      </w:r>
      <w:r w:rsidRPr="00F24062">
        <w:rPr>
          <w:rFonts w:ascii="Times New Roman" w:hAnsi="Times New Roman"/>
          <w:sz w:val="20"/>
        </w:rPr>
        <w:t>shows the governance structure for the Lucy project.</w:t>
      </w:r>
    </w:p>
    <w:p w14:paraId="72AF52C1" w14:textId="7656672E" w:rsidR="00F24062" w:rsidRPr="00FB2314" w:rsidRDefault="004F6E3F" w:rsidP="00F24062">
      <w:pPr>
        <w:spacing w:before="120"/>
        <w:ind w:right="-14"/>
        <w:jc w:val="center"/>
        <w:rPr>
          <w:rFonts w:ascii="Times New Roman" w:hAnsi="Times New Roman"/>
          <w:sz w:val="20"/>
        </w:rPr>
      </w:pPr>
      <w:r>
        <w:rPr>
          <w:noProof/>
        </w:rPr>
        <w:lastRenderedPageBreak/>
        <mc:AlternateContent>
          <mc:Choice Requires="wpi">
            <w:drawing>
              <wp:anchor distT="0" distB="0" distL="114300" distR="114300" simplePos="0" relativeHeight="251674624" behindDoc="0" locked="0" layoutInCell="1" allowOverlap="1" wp14:anchorId="7D9D4158" wp14:editId="5DD84D10">
                <wp:simplePos x="0" y="0"/>
                <wp:positionH relativeFrom="column">
                  <wp:posOffset>6089119</wp:posOffset>
                </wp:positionH>
                <wp:positionV relativeFrom="paragraph">
                  <wp:posOffset>1941944</wp:posOffset>
                </wp:positionV>
                <wp:extent cx="360" cy="1080"/>
                <wp:effectExtent l="57150" t="57150" r="57150" b="56515"/>
                <wp:wrapNone/>
                <wp:docPr id="21" name="Ink 21"/>
                <wp:cNvGraphicFramePr/>
                <a:graphic xmlns:a="http://schemas.openxmlformats.org/drawingml/2006/main">
                  <a:graphicData uri="http://schemas.microsoft.com/office/word/2010/wordprocessingInk">
                    <w14:contentPart bwMode="auto" r:id="rId9">
                      <w14:nvContentPartPr>
                        <w14:cNvContentPartPr/>
                      </w14:nvContentPartPr>
                      <w14:xfrm>
                        <a:off x="0" y="0"/>
                        <a:ext cx="360" cy="1080"/>
                      </w14:xfrm>
                    </w14:contentPart>
                  </a:graphicData>
                </a:graphic>
              </wp:anchor>
            </w:drawing>
          </mc:Choice>
          <mc:Fallback>
            <w:pict>
              <v:shapetype w14:anchorId="3331075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1" o:spid="_x0000_s1026" type="#_x0000_t75" style="position:absolute;margin-left:478.1pt;margin-top:151.55pt;width:2.7pt;height:2.7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6xw5vAQAACAMAAA4AAABkcnMvZTJvRG9jLnhtbJxSyU7DMBC9I/EP&#10;lu80SWkriJr0QIXUA9ADfIBx7MYi9kRjp2n/nkm6gxBSL9Ys8vNbPJ1tbMXWCr0Bl/FkEHOmnITC&#10;uFXGP96f7x4480G4QlTgVMa3yvNZfnszbetUDaGEqlDICMT5tK0zXoZQp1HkZams8AOolaOlBrQi&#10;UIurqEDRErqtomEcT6IWsKgRpPKepvPdkuc9vtZKhjetvQqsInaTxyHxC8cKu2o8odlnV01GYx7l&#10;U5GuUNSlkXta4gpWVhhHJI5QcxEEa9D8grJGInjQYSDBRqC1karXROqS+Ie6hfvqlCUj2WAqwQXl&#10;wlJgOPjXL655wlZkQfsCBSUkmgB8j0gG/R/IjvQcZGOJzy4VVJUI9CV8aWrPGaamyDguiuTE362f&#10;TgqWeNL1ermgRKK95L+ubDTazmxiwjYZpzy33dlnqTaBSRredzFLmifxQ786gO4uH7ozV+ndi/zO&#10;+47T2QfOvwEAAP//AwBQSwMEFAAGAAgAAAAhAJ4s2UIWAgAAWAUAABAAAABkcnMvaW5rL2luazEu&#10;eG1snFRNi9swEL0X+h+E9rCX2Jb8lcSss4ftBgotlG4K7dFrK7FYWwqyHCf/vuMvJXRtWIqwkCW9&#10;NzNvZvTweC4LdGKq4lLEmNoEIyZSmXFxiPGv3dZaYVTpRGRJIQWL8YVV+HHz+dMDF29lEcGMgEFU&#10;7aosYpxrfYwcp2kau/FsqQ6OS4jnfBVv37/hzYDK2J4LrsFkNW6lUmh21i1ZxLMYp/pMzH3gfpG1&#10;Spk5bndUer2hVZKyrVRlog1jngjBCiSSEvz+jZG+HGHBwc6BKYzK5BzjdUgg4hqcqcBmiZ1p9J9p&#10;9BJi+wB6O42mxPUNOmOnOeO7abhrU3/pr57X/3I4XSqieUl+KHlkSnN2Vb/Xaji4oLT/72Tr9VOs&#10;kkXdpgyjU1LUoKQXru2ABoQaB6gzIeF7UlBzltSngb0kvgdlN2Tlg6Qg8izpNUnUmRL6vYug+Szb&#10;bbwD2yD5INutvsOJqeCxvjQvGfRVeTQlrStws91+0arrPpe4nkV8y6U7GkauGwWh7QdeWyajvb5p&#10;Rs5XVVe54XtV1/boTkyUfWQNz3RukklssvY8z6h+m8gpdM74Idf/DU9lIaEHh0q6e/5Cn6AZTPdN&#10;WdxzvZNPtToxg6M3WnQQo8zEC9P1AxremZ9sH+O77pFBHbLf6DQjiCDqw7y4JzD88J6GC0xgWJTC&#10;Fy4Icq0VouGYh47a2IZcb/4CAAD//wMAUEsDBBQABgAIAAAAIQCYihRG4AAAAAsBAAAPAAAAZHJz&#10;L2Rvd25yZXYueG1sTI/BTsMwDIbvSLxDZCRuLG0noq00nQDBTkyDDYmr13htReNUTdaVtyc7wdH2&#10;p9/fX6wm24mRBt861pDOEhDElTMt1xo+9693CxA+IBvsHJOGH/KwKq+vCsyNO/MHjbtQixjCPkcN&#10;TQh9LqWvGrLoZ64njrejGyyGOA61NAOeY7jtZJYkSlpsOX5osKfnhqrv3clqqF5S/75eq5a34yZ7&#10;2r/x9rj50vr2Znp8ABFoCn8wXPSjOpTR6eBObLzoNCzvVRZRDfNknoKIxFKlCsThslkokGUh/3co&#10;fwE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AeOscObwEA&#10;AAgDAAAOAAAAAAAAAAAAAAAAADwCAABkcnMvZTJvRG9jLnhtbFBLAQItABQABgAIAAAAIQCeLNlC&#10;FgIAAFgFAAAQAAAAAAAAAAAAAAAAANcDAABkcnMvaW5rL2luazEueG1sUEsBAi0AFAAGAAgAAAAh&#10;AJiKFEbgAAAACwEAAA8AAAAAAAAAAAAAAAAAGwYAAGRycy9kb3ducmV2LnhtbFBLAQItABQABgAI&#10;AAAAIQB5GLydvwAAACEBAAAZAAAAAAAAAAAAAAAAACgHAABkcnMvX3JlbHMvZTJvRG9jLnhtbC5y&#10;ZWxzUEsFBgAAAAAGAAYAeAEAAB4IAAAAAA==&#10;">
                <v:imagedata r:id="rId14" o:title=""/>
              </v:shape>
            </w:pict>
          </mc:Fallback>
        </mc:AlternateContent>
      </w:r>
      <w:r>
        <w:rPr>
          <w:noProof/>
        </w:rPr>
        <mc:AlternateContent>
          <mc:Choice Requires="wpi">
            <w:drawing>
              <wp:anchor distT="0" distB="0" distL="114300" distR="114300" simplePos="0" relativeHeight="251673600" behindDoc="0" locked="0" layoutInCell="1" allowOverlap="1" wp14:anchorId="6CE849E2" wp14:editId="6C7DE0B4">
                <wp:simplePos x="0" y="0"/>
                <wp:positionH relativeFrom="column">
                  <wp:posOffset>6088399</wp:posOffset>
                </wp:positionH>
                <wp:positionV relativeFrom="paragraph">
                  <wp:posOffset>1929704</wp:posOffset>
                </wp:positionV>
                <wp:extent cx="6480" cy="15120"/>
                <wp:effectExtent l="19050" t="38100" r="50800" b="42545"/>
                <wp:wrapNone/>
                <wp:docPr id="20" name="Ink 20"/>
                <wp:cNvGraphicFramePr/>
                <a:graphic xmlns:a="http://schemas.openxmlformats.org/drawingml/2006/main">
                  <a:graphicData uri="http://schemas.microsoft.com/office/word/2010/wordprocessingInk">
                    <w14:contentPart bwMode="auto" r:id="rId15">
                      <w14:nvContentPartPr>
                        <w14:cNvContentPartPr/>
                      </w14:nvContentPartPr>
                      <w14:xfrm>
                        <a:off x="0" y="0"/>
                        <a:ext cx="6480" cy="15120"/>
                      </w14:xfrm>
                    </w14:contentPart>
                  </a:graphicData>
                </a:graphic>
              </wp:anchor>
            </w:drawing>
          </mc:Choice>
          <mc:Fallback>
            <w:pict>
              <v:shape w14:anchorId="4BE12A24" id="Ink 20" o:spid="_x0000_s1026" type="#_x0000_t75" style="position:absolute;margin-left:478.05pt;margin-top:150.6pt;width:3.1pt;height:3.9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5mJUR2AQAACgMAAA4AAABkcnMvZTJvRG9jLnhtbJxSXU/CMBR9N/E/&#10;NH2XbQwRFwYPEhMeVB70B9SuZY1r73LbMfj33g0U0BgTXpb13PTc89HpfGsrtlHoDbicJ4OYM+Uk&#10;FMatc/72+ngz4cwH4QpRgVM53ynP57Prq2lbZ2oIJVSFQkYkzmdtnfMyhDqLIi9LZYUfQK0cDTWg&#10;FYGOuI4KFC2x2yoaxvE4agGLGkEq7wld7Id81vNrrWR40dqrwCpSN74fkr5Af3dpmnKGHZamhL13&#10;WJLEPJpNRbZGUZdGHmSJC1RZYRyJ+KZaiCBYg+YXlTUSwYMOAwk2Aq2NVL0ncpfEP9wt3UfnLBnJ&#10;BjMJLigXVgLDV3794JIVtqII2icoqCHRBOAHRgro/0L2ohcgG0t69q2gqkSgJ+FLU3sKOjNFznFZ&#10;JEf9bvNwdLDCo6/n8wE1Eh0s/3Vlq9F2YZMSts059bnrvn2XahuYJHA8mhAuaZDcJvQMTmj317+W&#10;nORKm88aPD13qk6e8OwTAAD//wMAUEsDBBQABgAIAAAAIQAnCdtdSwIAALMFAAAQAAAAZHJzL2lu&#10;ay9pbmsxLnhtbJxU24rbMBB9L/QfhPYhL5YtyZfEZp192G6g0ELpptA+em0lFmvLQVYu+/cdX6KE&#10;rgNLCTi2Zs6ZmTMzun841RU6CN3KRqWYuRQjofKmkGqb4l/rFVlg1JpMFVnVKJHiN9Hih+XnT/dS&#10;vdZVAk8EDKrt3uoqxaUxu8Tzjseje/TdRm89TqnvfVWv37/h5YgqxEYqaSBkez7KG2XEyXRkiSxS&#10;nJsTtf7A/dzsdS6suTvR+cXD6CwXq0bXmbGMZaaUqJDKasj7N0bmbQcvEuJshcaozk4pjiMKFe8h&#10;mRZi1tibRv+ZRs+htg+gV9NoRnlg0YU43Aq+noZzlwXzYPEU/8vh9a1IbkvyQzc7oY0UF/UHrUbD&#10;G8qH7162QT8t2qbady3D6JBVe1DSj2I3ZCFlNgHmTUj4nhTUvEkasNCd08CHsRu78kFSEPkm6aVJ&#10;zJsS+n2KoPlNtut6R7ZR8lG2a31Hi53g83wZWQvYq3pnR9q0kGZ3/Gx0v32ccp/QgHC2ZlHCeRJG&#10;rr+g3Zic4w1Lc+Z80fu2tHwv+rIevcVWOVR2lIUpbTOpS2Pf963q142cQpdCbkvz3/C8qRrYwXGS&#10;7p6+sEdYBrt9UxE30qybx70+CItjV1r0EKvMxA3T7wMa75mfYpPiu/6SQT1yOOg1YwEKEA8QdWb+&#10;jAQzxmbUwSTCjGMSY+r4ZIEYQyxyKKJoQZhDOIpITFjoEAa/qLOBAwlI50Q4gY/OhmhnDx2wAJI6&#10;HM3hv/eBl9G5Pzm3uM/algVjtPwLAAD//wMAUEsDBBQABgAIAAAAIQDhA5Tq4AAAAAsBAAAPAAAA&#10;ZHJzL2Rvd25yZXYueG1sTI/LTsMwEEX3SPyDNUjsqJ0UoibEqRBSF93waLtg6cZDEojHVuw8+Hvc&#10;FSxn5ujOueV2MT2bcPCdJQnJSgBDqq3uqJFwOu7uNsB8UKRVbwkl/KCHbXV9VapC25necTqEhsUQ&#10;8oWS0IbgCs593aJRfmUdUrx92sGoEMeh4XpQcww3PU+FyLhRHcUPrXL43GL9fRiNhOzjZZzuT6/7&#10;XfLl3/jebY5u9lLe3ixPj8ACLuEPhot+VIcqOp3tSNqzXkL+kCURlbAWSQosEnmWroGdL5tcAK9K&#10;/r9D9Qs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CuZiVE&#10;dgEAAAoDAAAOAAAAAAAAAAAAAAAAADwCAABkcnMvZTJvRG9jLnhtbFBLAQItABQABgAIAAAAIQAn&#10;CdtdSwIAALMFAAAQAAAAAAAAAAAAAAAAAN4DAABkcnMvaW5rL2luazEueG1sUEsBAi0AFAAGAAgA&#10;AAAhAOEDlOrgAAAACwEAAA8AAAAAAAAAAAAAAAAAVwYAAGRycy9kb3ducmV2LnhtbFBLAQItABQA&#10;BgAIAAAAIQB5GLydvwAAACEBAAAZAAAAAAAAAAAAAAAAAGQHAABkcnMvX3JlbHMvZTJvRG9jLnht&#10;bC5yZWxzUEsFBgAAAAAGAAYAeAEAAFoIAAAAAA==&#10;">
                <v:imagedata r:id="rId16" o:title=""/>
              </v:shape>
            </w:pict>
          </mc:Fallback>
        </mc:AlternateContent>
      </w:r>
      <w:r w:rsidR="00F24062">
        <w:rPr>
          <w:noProof/>
        </w:rPr>
        <w:drawing>
          <wp:inline distT="0" distB="0" distL="0" distR="0" wp14:anchorId="58ADC52D" wp14:editId="6BC15395">
            <wp:extent cx="2100254" cy="1937504"/>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18623" cy="1954449"/>
                    </a:xfrm>
                    <a:prstGeom prst="rect">
                      <a:avLst/>
                    </a:prstGeom>
                  </pic:spPr>
                </pic:pic>
              </a:graphicData>
            </a:graphic>
          </wp:inline>
        </w:drawing>
      </w:r>
    </w:p>
    <w:p w14:paraId="01FA7250" w14:textId="1D6348BD" w:rsidR="00FB2314" w:rsidRPr="00F24062" w:rsidRDefault="004F6E3F" w:rsidP="00F24062">
      <w:pPr>
        <w:jc w:val="center"/>
        <w:rPr>
          <w:rFonts w:ascii="Times New Roman" w:hAnsi="Times New Roman"/>
          <w:b/>
          <w:bCs/>
          <w:sz w:val="20"/>
        </w:rPr>
      </w:pPr>
      <w:r>
        <w:rPr>
          <w:rFonts w:ascii="Times New Roman" w:hAnsi="Times New Roman"/>
          <w:b/>
          <w:bCs/>
          <w:noProof/>
          <w:sz w:val="20"/>
        </w:rPr>
        <mc:AlternateContent>
          <mc:Choice Requires="wpi">
            <w:drawing>
              <wp:anchor distT="0" distB="0" distL="114300" distR="114300" simplePos="0" relativeHeight="251662336" behindDoc="0" locked="0" layoutInCell="1" allowOverlap="1" wp14:anchorId="1AA008E7" wp14:editId="22A6F832">
                <wp:simplePos x="0" y="0"/>
                <wp:positionH relativeFrom="column">
                  <wp:posOffset>5772679</wp:posOffset>
                </wp:positionH>
                <wp:positionV relativeFrom="paragraph">
                  <wp:posOffset>76604</wp:posOffset>
                </wp:positionV>
                <wp:extent cx="40680" cy="38520"/>
                <wp:effectExtent l="57150" t="38100" r="54610" b="57150"/>
                <wp:wrapNone/>
                <wp:docPr id="9" name="Ink 9"/>
                <wp:cNvGraphicFramePr/>
                <a:graphic xmlns:a="http://schemas.openxmlformats.org/drawingml/2006/main">
                  <a:graphicData uri="http://schemas.microsoft.com/office/word/2010/wordprocessingInk">
                    <w14:contentPart bwMode="auto" r:id="rId18">
                      <w14:nvContentPartPr>
                        <w14:cNvContentPartPr/>
                      </w14:nvContentPartPr>
                      <w14:xfrm>
                        <a:off x="0" y="0"/>
                        <a:ext cx="40680" cy="38520"/>
                      </w14:xfrm>
                    </w14:contentPart>
                  </a:graphicData>
                </a:graphic>
              </wp:anchor>
            </w:drawing>
          </mc:Choice>
          <mc:Fallback>
            <w:pict>
              <v:shape w14:anchorId="335DE4FC" id="Ink 9" o:spid="_x0000_s1026" type="#_x0000_t75" style="position:absolute;margin-left:453.2pt;margin-top:4.7pt;width:5.8pt;height:5.7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VpGJ3AQAACwMAAA4AAABkcnMvZTJvRG9jLnhtbJxSX0/CMBB/N/E7&#10;LH2XbhMBFwYPEhMeVB70A9SuZY1rb7kWNr69t4ECGmPCS3O9S3/3+9PpvLVVtFXoDbicJYOYRcpJ&#10;KIxb5+zt9fFmwiIfhCtEBU7lbKc8m8+ur6ZNnakUSqgKhRGBOJ81dc7KEOqMcy9LZYUfQK0cDTWg&#10;FYGuuOYFiobQbcXTOB7xBrCoEaTynrqL/ZDNenytlQwvWnsVoorYje5T4heoGscTqrDrpUOq3rtq&#10;PE4Zn01FtkZRl0YeaIkLWFlhHJH4hlqIIKINml9Q1kgEDzoMJFgOWhupek2kLol/qFu6j05ZMpQb&#10;zCS4oFxYCQxf/vWDS1bYiixonqCghMQmADsgkkH/B7InvQC5scRnnwqqSgT6Er40tSejM1PkDJdF&#10;cuTvtg9HBSs86no+H1Ai/CD5ryetRtuZTUyiNmeU5647+yxVGyJJzWE86iKXNLmd3NE/OMHdv//a&#10;cmIsrT6L8PTe0Tr5w7NPAAAA//8DAFBLAwQUAAYACAAAACEANjAd4DsCAACPBQAAEAAAAGRycy9p&#10;bmsvaW5rMS54bWycVE2L2zAQvRf6H4T2kEtkS/JHHLPOHrYbKLRQuim0R6+txGJtOchykv33HX9E&#10;CV0HlhISJiO9NzNvZnT/cKpKdBC6kbVKMHMoRkJldS7VLsG/NmsSYdSYVOVpWSuR4DfR4IfV50/3&#10;Ur1WZQy/CBhU01lVmeDCmH3susfj0Tl6Tq13LqfUc7+q1+/f8GpE5WIrlTQQsjm7sloZcTIdWSzz&#10;BGfmRO194H6uW50Je9x5dHa5YXSaiXWtq9RYxiJVSpRIpRXk/Rsj87YHQ0KcndAYVekpwcuQQsUt&#10;JNNAzAq70+g/0+gF1PYB9HoazSj3LToXh1vBN9Nw7jB/4UdPy3853L4V8W1Jfuh6L7SR4qL+oNV4&#10;8Iay4X8v26CfFk1dtl3LMDqkZQtKeuHSCVhAmU2AuRMSvicFNW+S+ixwFtT3YOzGrnyQFES+SXpp&#10;EnOnhH6fImh+k+263pFtlHyU7Vrf8cRO8Hm+jKwE7FW1tyNtGkizcz8b3W8fp9wj1CecbVgYcx77&#10;ocP9oBuTc7xhac6cL7ptCsv3oi/r0Z/YKofKjjI3hW0mdejS8zyr+nUjp9CFkLvC/Dc8q8sadnCc&#10;pLunL+wRlsFu31TErTSb+rHVB2Fx7EqLHmKVmXhh+n1A4zvzU2wTfNc/MqhHDo5eM4oYDRDnEaLz&#10;GV/OSDiLghmdY8I4fDEJQ0znhBNGIsSCOYnACglYHjg5Qyycg8eHD1geHHm8u8fIAhjg3rl9fUY2&#10;ZRiR1V8AAAD//wMAUEsDBBQABgAIAAAAIQClfmwb3gAAAAgBAAAPAAAAZHJzL2Rvd25yZXYueG1s&#10;TI9Ba8MwDIXvg/0Ho8Fuq51QSprFKWVjh8LoWNrLbm6sJqGxHGI3zf79tNN2ksR7PH2v2MyuFxOO&#10;ofOkIVkoEEi1tx01Go6Ht6cMRIiGrOk9oYZvDLAp7+8Kk1t/o0+cqtgIDqGQGw1tjEMuZahbdCYs&#10;/IDE2tmPzkQ+x0ba0dw43PUyVWolnemIP7RmwJcW60t1dRr2O7WcXvcfB5cladW+yy95TndaPz7M&#10;22cQEef4Z4ZffEaHkplO/ko2iF7DWq2WbOWFB+vrJONuJw2pykCWhfxfoPwB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MhWkYncBAAALAwAADgAAAAAAAAAA&#10;AAAAAAA8AgAAZHJzL2Uyb0RvYy54bWxQSwECLQAUAAYACAAAACEANjAd4DsCAACPBQAAEAAAAAAA&#10;AAAAAAAAAADfAwAAZHJzL2luay9pbmsxLnhtbFBLAQItABQABgAIAAAAIQClfmwb3gAAAAgBAAAP&#10;AAAAAAAAAAAAAAAAAEgGAABkcnMvZG93bnJldi54bWxQSwECLQAUAAYACAAAACEAeRi8nb8AAAAh&#10;AQAAGQAAAAAAAAAAAAAAAABTBwAAZHJzL19yZWxzL2Uyb0RvYy54bWwucmVsc1BLBQYAAAAABgAG&#10;AHgBAABJCAAAAAA=&#10;">
                <v:imagedata r:id="rId19" o:title=""/>
              </v:shape>
            </w:pict>
          </mc:Fallback>
        </mc:AlternateContent>
      </w:r>
      <w:r w:rsidR="00FB2314" w:rsidRPr="00F24062">
        <w:rPr>
          <w:rFonts w:ascii="Times New Roman" w:hAnsi="Times New Roman"/>
          <w:b/>
          <w:bCs/>
          <w:sz w:val="20"/>
        </w:rPr>
        <w:t xml:space="preserve">Figure </w:t>
      </w:r>
      <w:r w:rsidR="00E00E65">
        <w:rPr>
          <w:rFonts w:ascii="Times New Roman" w:hAnsi="Times New Roman"/>
          <w:b/>
          <w:bCs/>
          <w:sz w:val="20"/>
        </w:rPr>
        <w:t>3</w:t>
      </w:r>
      <w:r w:rsidR="00913D57">
        <w:rPr>
          <w:rFonts w:ascii="Times New Roman" w:hAnsi="Times New Roman"/>
          <w:b/>
          <w:bCs/>
          <w:sz w:val="20"/>
        </w:rPr>
        <w:t>.</w:t>
      </w:r>
      <w:r w:rsidR="00FB2314" w:rsidRPr="00F24062">
        <w:rPr>
          <w:rFonts w:ascii="Times New Roman" w:hAnsi="Times New Roman"/>
          <w:b/>
          <w:bCs/>
          <w:sz w:val="20"/>
        </w:rPr>
        <w:t xml:space="preserve"> </w:t>
      </w:r>
      <w:r w:rsidR="00F24062" w:rsidRPr="00F24062">
        <w:rPr>
          <w:rFonts w:ascii="Times New Roman" w:hAnsi="Times New Roman"/>
          <w:b/>
          <w:bCs/>
          <w:sz w:val="20"/>
        </w:rPr>
        <w:t>Project Office Relationship to GSFC Management and NASA H</w:t>
      </w:r>
      <w:r w:rsidR="00913D57">
        <w:rPr>
          <w:rFonts w:ascii="Times New Roman" w:hAnsi="Times New Roman"/>
          <w:b/>
          <w:bCs/>
          <w:sz w:val="20"/>
        </w:rPr>
        <w:t>eadquarters</w:t>
      </w:r>
    </w:p>
    <w:p w14:paraId="370F4357" w14:textId="29625F4F" w:rsidR="00C75632" w:rsidRDefault="0050772E" w:rsidP="0050772E">
      <w:pPr>
        <w:spacing w:before="360"/>
        <w:jc w:val="center"/>
        <w:rPr>
          <w:rFonts w:ascii="Times New Roman" w:hAnsi="Times New Roman"/>
          <w:sz w:val="20"/>
        </w:rPr>
      </w:pPr>
      <w:r>
        <w:rPr>
          <w:noProof/>
        </w:rPr>
        <w:drawing>
          <wp:inline distT="0" distB="0" distL="0" distR="0" wp14:anchorId="0E5C1262" wp14:editId="280D82DF">
            <wp:extent cx="4335478" cy="2615312"/>
            <wp:effectExtent l="0" t="0" r="0" b="127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4450641" cy="2684782"/>
                    </a:xfrm>
                    <a:prstGeom prst="rect">
                      <a:avLst/>
                    </a:prstGeom>
                  </pic:spPr>
                </pic:pic>
              </a:graphicData>
            </a:graphic>
          </wp:inline>
        </w:drawing>
      </w:r>
    </w:p>
    <w:p w14:paraId="5FC6B53D" w14:textId="5922DDFF" w:rsidR="00587C46" w:rsidRPr="00587C46" w:rsidRDefault="0050772E" w:rsidP="00587C46">
      <w:pPr>
        <w:spacing w:after="240"/>
        <w:jc w:val="center"/>
        <w:rPr>
          <w:rFonts w:ascii="Times New Roman" w:hAnsi="Times New Roman"/>
          <w:b/>
          <w:bCs/>
          <w:sz w:val="20"/>
        </w:rPr>
      </w:pPr>
      <w:r w:rsidRPr="00F24062">
        <w:rPr>
          <w:rFonts w:ascii="Times New Roman" w:hAnsi="Times New Roman"/>
          <w:b/>
          <w:bCs/>
          <w:sz w:val="20"/>
        </w:rPr>
        <w:t xml:space="preserve">Figure </w:t>
      </w:r>
      <w:r w:rsidR="00E00E65">
        <w:rPr>
          <w:rFonts w:ascii="Times New Roman" w:hAnsi="Times New Roman"/>
          <w:b/>
          <w:bCs/>
          <w:sz w:val="20"/>
        </w:rPr>
        <w:t>4</w:t>
      </w:r>
      <w:r w:rsidR="00913D57">
        <w:rPr>
          <w:rFonts w:ascii="Times New Roman" w:hAnsi="Times New Roman"/>
          <w:b/>
          <w:bCs/>
          <w:sz w:val="20"/>
        </w:rPr>
        <w:t>.</w:t>
      </w:r>
      <w:r w:rsidRPr="00F24062">
        <w:rPr>
          <w:rFonts w:ascii="Times New Roman" w:hAnsi="Times New Roman"/>
          <w:b/>
          <w:bCs/>
          <w:sz w:val="20"/>
        </w:rPr>
        <w:t xml:space="preserve"> Lucy Governance Model</w:t>
      </w:r>
    </w:p>
    <w:p w14:paraId="2588113B" w14:textId="0A64720F" w:rsidR="00587C46" w:rsidRPr="00587C46" w:rsidRDefault="00587C46" w:rsidP="00587C46">
      <w:pPr>
        <w:pStyle w:val="Heading3"/>
        <w:rPr>
          <w:sz w:val="20"/>
        </w:rPr>
      </w:pPr>
      <w:r w:rsidRPr="00587C46">
        <w:rPr>
          <w:sz w:val="20"/>
        </w:rPr>
        <w:t>Planetary Missions Program Management</w:t>
      </w:r>
    </w:p>
    <w:p w14:paraId="7009C193" w14:textId="37CF99AD" w:rsidR="00587C46" w:rsidRPr="00587C46" w:rsidRDefault="00587C46" w:rsidP="00587C46">
      <w:pPr>
        <w:spacing w:before="120"/>
        <w:rPr>
          <w:rFonts w:ascii="Times New Roman" w:hAnsi="Times New Roman"/>
          <w:sz w:val="20"/>
        </w:rPr>
      </w:pPr>
      <w:r w:rsidRPr="00587C46">
        <w:rPr>
          <w:rFonts w:ascii="Times New Roman" w:hAnsi="Times New Roman"/>
          <w:sz w:val="20"/>
        </w:rPr>
        <w:t xml:space="preserve">The PMPO provides the capability to integrate the programmatic resource requirements for all projects in the Discovery Program. The Discovery program manager is accountable to PSD Director for technical and programmatic progress of planetary missions, including Lucy. All Lucy project resources are budgeted and accounted for through PMPO from PSD.  </w:t>
      </w:r>
    </w:p>
    <w:p w14:paraId="415406A2" w14:textId="6113B780" w:rsidR="00587C46" w:rsidRPr="00587C46" w:rsidRDefault="00587C46" w:rsidP="00587C46">
      <w:pPr>
        <w:pStyle w:val="Heading3"/>
        <w:spacing w:before="120"/>
        <w:rPr>
          <w:sz w:val="20"/>
        </w:rPr>
      </w:pPr>
      <w:r w:rsidRPr="00587C46">
        <w:rPr>
          <w:sz w:val="20"/>
        </w:rPr>
        <w:t>Center Management</w:t>
      </w:r>
    </w:p>
    <w:p w14:paraId="4F8F53C9" w14:textId="3F20B100" w:rsidR="00587C46" w:rsidRPr="00587C46" w:rsidRDefault="00587C46" w:rsidP="00587C46">
      <w:pPr>
        <w:spacing w:before="120"/>
        <w:rPr>
          <w:rFonts w:ascii="Times New Roman" w:hAnsi="Times New Roman"/>
          <w:sz w:val="20"/>
        </w:rPr>
      </w:pPr>
      <w:r w:rsidRPr="00587C46">
        <w:rPr>
          <w:rFonts w:ascii="Times New Roman" w:hAnsi="Times New Roman"/>
          <w:sz w:val="20"/>
        </w:rPr>
        <w:t xml:space="preserve">The Lucy </w:t>
      </w:r>
      <w:r w:rsidR="00861E93">
        <w:rPr>
          <w:rFonts w:ascii="Times New Roman" w:hAnsi="Times New Roman"/>
          <w:sz w:val="20"/>
        </w:rPr>
        <w:t xml:space="preserve">development </w:t>
      </w:r>
      <w:r w:rsidRPr="00587C46">
        <w:rPr>
          <w:rFonts w:ascii="Times New Roman" w:hAnsi="Times New Roman"/>
          <w:sz w:val="20"/>
        </w:rPr>
        <w:t xml:space="preserve">project office </w:t>
      </w:r>
      <w:r w:rsidR="00913D57">
        <w:rPr>
          <w:rFonts w:ascii="Times New Roman" w:hAnsi="Times New Roman"/>
          <w:sz w:val="20"/>
        </w:rPr>
        <w:t>wa</w:t>
      </w:r>
      <w:r w:rsidRPr="00587C46">
        <w:rPr>
          <w:rFonts w:ascii="Times New Roman" w:hAnsi="Times New Roman"/>
          <w:sz w:val="20"/>
        </w:rPr>
        <w:t>s located at GSFC</w:t>
      </w:r>
      <w:r w:rsidR="00861E93">
        <w:rPr>
          <w:rFonts w:ascii="Times New Roman" w:hAnsi="Times New Roman"/>
          <w:sz w:val="20"/>
        </w:rPr>
        <w:t xml:space="preserve"> and SSMO for mission operations is also located at GSFC</w:t>
      </w:r>
      <w:r w:rsidRPr="00587C46">
        <w:rPr>
          <w:rFonts w:ascii="Times New Roman" w:hAnsi="Times New Roman"/>
          <w:sz w:val="20"/>
        </w:rPr>
        <w:t xml:space="preserve">. GSFC’s Center Director reports to NASA’s Administrator (through NASA’s Associate Administrator). GSFC’s Center Director </w:t>
      </w:r>
      <w:r w:rsidR="00C74E61">
        <w:rPr>
          <w:rFonts w:ascii="Times New Roman" w:hAnsi="Times New Roman"/>
          <w:sz w:val="20"/>
        </w:rPr>
        <w:t>i</w:t>
      </w:r>
      <w:r w:rsidR="00845CFF">
        <w:rPr>
          <w:rFonts w:ascii="Times New Roman" w:hAnsi="Times New Roman"/>
          <w:sz w:val="20"/>
        </w:rPr>
        <w:t>s</w:t>
      </w:r>
      <w:r w:rsidRPr="00587C46">
        <w:rPr>
          <w:rFonts w:ascii="Times New Roman" w:hAnsi="Times New Roman"/>
          <w:sz w:val="20"/>
        </w:rPr>
        <w:t xml:space="preserve"> accountable for overall success of the Lucy project</w:t>
      </w:r>
      <w:r w:rsidR="00C74E61">
        <w:rPr>
          <w:rFonts w:ascii="Times New Roman" w:hAnsi="Times New Roman"/>
          <w:sz w:val="20"/>
        </w:rPr>
        <w:t>, via their</w:t>
      </w:r>
      <w:r w:rsidRPr="00587C46">
        <w:rPr>
          <w:rFonts w:ascii="Times New Roman" w:hAnsi="Times New Roman"/>
          <w:sz w:val="20"/>
        </w:rPr>
        <w:t xml:space="preserve"> acceptance of the delegated responsibility for managing </w:t>
      </w:r>
      <w:r w:rsidR="00845CFF">
        <w:rPr>
          <w:rFonts w:ascii="Times New Roman" w:hAnsi="Times New Roman"/>
          <w:sz w:val="20"/>
        </w:rPr>
        <w:t xml:space="preserve">project </w:t>
      </w:r>
      <w:r w:rsidRPr="00587C46">
        <w:rPr>
          <w:rFonts w:ascii="Times New Roman" w:hAnsi="Times New Roman"/>
          <w:sz w:val="20"/>
        </w:rPr>
        <w:t>implementation</w:t>
      </w:r>
      <w:r w:rsidR="00C74E61">
        <w:rPr>
          <w:rFonts w:ascii="Times New Roman" w:hAnsi="Times New Roman"/>
          <w:sz w:val="20"/>
        </w:rPr>
        <w:t xml:space="preserve"> and as the institutional authority for SSMO</w:t>
      </w:r>
      <w:r w:rsidRPr="00587C46">
        <w:rPr>
          <w:rFonts w:ascii="Times New Roman" w:hAnsi="Times New Roman"/>
          <w:sz w:val="20"/>
        </w:rPr>
        <w:t>.</w:t>
      </w:r>
    </w:p>
    <w:p w14:paraId="488E252E" w14:textId="4C738789" w:rsidR="00587C46" w:rsidRPr="00587C46" w:rsidRDefault="00587C46" w:rsidP="00587C46">
      <w:pPr>
        <w:pStyle w:val="Heading3"/>
        <w:spacing w:before="120"/>
        <w:rPr>
          <w:sz w:val="20"/>
        </w:rPr>
      </w:pPr>
      <w:r w:rsidRPr="00587C46">
        <w:rPr>
          <w:sz w:val="20"/>
        </w:rPr>
        <w:t xml:space="preserve">Principal Investigator </w:t>
      </w:r>
    </w:p>
    <w:p w14:paraId="1035236A" w14:textId="5127DC85" w:rsidR="00587C46" w:rsidRPr="00587C46" w:rsidRDefault="00587C46" w:rsidP="00587C46">
      <w:pPr>
        <w:spacing w:before="120"/>
        <w:rPr>
          <w:rFonts w:ascii="Times New Roman" w:hAnsi="Times New Roman"/>
          <w:sz w:val="20"/>
        </w:rPr>
      </w:pPr>
      <w:r w:rsidRPr="00587C46">
        <w:rPr>
          <w:rFonts w:ascii="Times New Roman" w:hAnsi="Times New Roman"/>
          <w:sz w:val="20"/>
        </w:rPr>
        <w:t xml:space="preserve">The Lucy </w:t>
      </w:r>
      <w:r w:rsidR="00845CFF">
        <w:rPr>
          <w:rFonts w:ascii="Times New Roman" w:hAnsi="Times New Roman"/>
          <w:sz w:val="20"/>
        </w:rPr>
        <w:t>m</w:t>
      </w:r>
      <w:r w:rsidRPr="00587C46">
        <w:rPr>
          <w:rFonts w:ascii="Times New Roman" w:hAnsi="Times New Roman"/>
          <w:sz w:val="20"/>
        </w:rPr>
        <w:t xml:space="preserve">ission is led by the PI. The PI has sole responsibility and accountability to the PMPO and PSD for the successful execution of the Lucy mission within cost and schedule. The PI is supported at </w:t>
      </w:r>
      <w:proofErr w:type="spellStart"/>
      <w:r w:rsidRPr="00587C46">
        <w:rPr>
          <w:rFonts w:ascii="Times New Roman" w:hAnsi="Times New Roman"/>
          <w:sz w:val="20"/>
        </w:rPr>
        <w:t>SwRI</w:t>
      </w:r>
      <w:proofErr w:type="spellEnd"/>
      <w:r w:rsidRPr="00587C46">
        <w:rPr>
          <w:rFonts w:ascii="Times New Roman" w:hAnsi="Times New Roman"/>
          <w:sz w:val="20"/>
        </w:rPr>
        <w:t xml:space="preserve"> by the deputy PI (DPI), the deputy project scientist, and the PI Support Office.  </w:t>
      </w:r>
    </w:p>
    <w:p w14:paraId="27F00E56" w14:textId="6847ED5F" w:rsidR="00587C46" w:rsidRPr="00587C46" w:rsidRDefault="00587C46" w:rsidP="00587C46">
      <w:pPr>
        <w:spacing w:before="120"/>
        <w:rPr>
          <w:rFonts w:ascii="Times New Roman" w:hAnsi="Times New Roman"/>
          <w:sz w:val="20"/>
        </w:rPr>
      </w:pPr>
      <w:r w:rsidRPr="00587C46">
        <w:rPr>
          <w:rFonts w:ascii="Times New Roman" w:hAnsi="Times New Roman"/>
          <w:sz w:val="20"/>
        </w:rPr>
        <w:t xml:space="preserve">The PI </w:t>
      </w:r>
      <w:r w:rsidR="007702D2">
        <w:rPr>
          <w:rFonts w:ascii="Times New Roman" w:hAnsi="Times New Roman"/>
          <w:sz w:val="20"/>
        </w:rPr>
        <w:t>served a</w:t>
      </w:r>
      <w:r w:rsidRPr="00587C46">
        <w:rPr>
          <w:rFonts w:ascii="Times New Roman" w:hAnsi="Times New Roman"/>
          <w:sz w:val="20"/>
        </w:rPr>
        <w:t xml:space="preserve">s the final decision authority on all matters related to maintaining the scientific integrity of the mission, staying within the PI-managed mission cost cap, and ensuring on-time delivery of the </w:t>
      </w:r>
      <w:r w:rsidR="00AB2E05">
        <w:rPr>
          <w:rFonts w:ascii="Times New Roman" w:hAnsi="Times New Roman"/>
          <w:sz w:val="20"/>
        </w:rPr>
        <w:t>spacecraft</w:t>
      </w:r>
      <w:r w:rsidRPr="00587C46">
        <w:rPr>
          <w:rFonts w:ascii="Times New Roman" w:hAnsi="Times New Roman"/>
          <w:sz w:val="20"/>
        </w:rPr>
        <w:t xml:space="preserve"> to meet the fixed </w:t>
      </w:r>
      <w:r w:rsidRPr="00587C46">
        <w:rPr>
          <w:rFonts w:ascii="Times New Roman" w:hAnsi="Times New Roman"/>
          <w:sz w:val="20"/>
        </w:rPr>
        <w:lastRenderedPageBreak/>
        <w:t>planetary launch window. The PI delegate</w:t>
      </w:r>
      <w:r w:rsidR="007702D2">
        <w:rPr>
          <w:rFonts w:ascii="Times New Roman" w:hAnsi="Times New Roman"/>
          <w:sz w:val="20"/>
        </w:rPr>
        <w:t>d</w:t>
      </w:r>
      <w:r w:rsidRPr="00587C46">
        <w:rPr>
          <w:rFonts w:ascii="Times New Roman" w:hAnsi="Times New Roman"/>
          <w:sz w:val="20"/>
        </w:rPr>
        <w:t xml:space="preserve"> day-to-day management and development decision-making authority to the PM within these guidelines</w:t>
      </w:r>
      <w:r w:rsidR="007702D2">
        <w:rPr>
          <w:rFonts w:ascii="Times New Roman" w:hAnsi="Times New Roman"/>
          <w:sz w:val="20"/>
        </w:rPr>
        <w:t xml:space="preserve"> and delegates day-to-day operations to the operations PM</w:t>
      </w:r>
      <w:r w:rsidRPr="00587C46">
        <w:rPr>
          <w:rFonts w:ascii="Times New Roman" w:hAnsi="Times New Roman"/>
          <w:sz w:val="20"/>
        </w:rPr>
        <w:t>. The PMPO at MSFC holds the contract that funds the PI, his support office, and the science team.</w:t>
      </w:r>
    </w:p>
    <w:p w14:paraId="208617F4" w14:textId="4CF2F456" w:rsidR="00922D11" w:rsidRPr="004266B9" w:rsidRDefault="00922D11" w:rsidP="00BD3CE4">
      <w:pPr>
        <w:pStyle w:val="Heading2"/>
      </w:pPr>
      <w:r w:rsidRPr="004266B9">
        <w:t>Communication</w:t>
      </w:r>
      <w:r w:rsidR="00212BA1">
        <w:t xml:space="preserve"> – Internal and External</w:t>
      </w:r>
    </w:p>
    <w:p w14:paraId="211B1B69" w14:textId="68DAD819" w:rsidR="00EB0292" w:rsidRDefault="00387014" w:rsidP="00EB0292">
      <w:pPr>
        <w:spacing w:before="120"/>
        <w:rPr>
          <w:rFonts w:ascii="Times New Roman" w:hAnsi="Times New Roman"/>
          <w:sz w:val="20"/>
        </w:rPr>
      </w:pPr>
      <w:r>
        <w:rPr>
          <w:rFonts w:ascii="Times New Roman" w:hAnsi="Times New Roman"/>
          <w:sz w:val="20"/>
        </w:rPr>
        <w:t>L</w:t>
      </w:r>
      <w:r w:rsidR="00EB0292" w:rsidRPr="00FB2314">
        <w:rPr>
          <w:rFonts w:ascii="Times New Roman" w:hAnsi="Times New Roman"/>
          <w:sz w:val="20"/>
        </w:rPr>
        <w:t xml:space="preserve">ines of authority help establish clear communication and decision-making, allowing for effective and efficient </w:t>
      </w:r>
      <w:r w:rsidR="00EB0292">
        <w:rPr>
          <w:rFonts w:ascii="Times New Roman" w:hAnsi="Times New Roman"/>
          <w:sz w:val="20"/>
        </w:rPr>
        <w:t>project execution</w:t>
      </w:r>
      <w:r w:rsidR="00EB0292" w:rsidRPr="00FB2314">
        <w:rPr>
          <w:rFonts w:ascii="Times New Roman" w:hAnsi="Times New Roman"/>
          <w:sz w:val="20"/>
        </w:rPr>
        <w:t>.</w:t>
      </w:r>
      <w:r w:rsidR="00EB0292">
        <w:rPr>
          <w:rFonts w:ascii="Times New Roman" w:hAnsi="Times New Roman"/>
          <w:sz w:val="20"/>
        </w:rPr>
        <w:t xml:space="preserve"> </w:t>
      </w:r>
      <w:r w:rsidR="00EB0292" w:rsidRPr="006E1016">
        <w:rPr>
          <w:rFonts w:ascii="Times New Roman" w:hAnsi="Times New Roman"/>
          <w:sz w:val="20"/>
        </w:rPr>
        <w:t xml:space="preserve">Good communication is essential for any project, but particularly for a NASA project where multiple teams and stakeholders may be involved. </w:t>
      </w:r>
      <w:r>
        <w:rPr>
          <w:rFonts w:ascii="Times New Roman" w:hAnsi="Times New Roman"/>
          <w:sz w:val="20"/>
        </w:rPr>
        <w:t>For the Lucy project, c</w:t>
      </w:r>
      <w:r w:rsidR="00EB0292" w:rsidRPr="006E1016">
        <w:rPr>
          <w:rFonts w:ascii="Times New Roman" w:hAnsi="Times New Roman"/>
          <w:sz w:val="20"/>
        </w:rPr>
        <w:t xml:space="preserve">lear and consistent communication </w:t>
      </w:r>
      <w:r w:rsidR="00EB0292">
        <w:rPr>
          <w:rFonts w:ascii="Times New Roman" w:hAnsi="Times New Roman"/>
          <w:sz w:val="20"/>
        </w:rPr>
        <w:t>helped</w:t>
      </w:r>
      <w:r w:rsidR="00EB0292" w:rsidRPr="006E1016">
        <w:rPr>
          <w:rFonts w:ascii="Times New Roman" w:hAnsi="Times New Roman"/>
          <w:sz w:val="20"/>
        </w:rPr>
        <w:t xml:space="preserve"> </w:t>
      </w:r>
      <w:r>
        <w:rPr>
          <w:rFonts w:ascii="Times New Roman" w:hAnsi="Times New Roman"/>
          <w:sz w:val="20"/>
        </w:rPr>
        <w:t>ensure</w:t>
      </w:r>
      <w:r w:rsidR="00EB0292" w:rsidRPr="006E1016">
        <w:rPr>
          <w:rFonts w:ascii="Times New Roman" w:hAnsi="Times New Roman"/>
          <w:sz w:val="20"/>
        </w:rPr>
        <w:t xml:space="preserve"> everyone </w:t>
      </w:r>
      <w:r>
        <w:rPr>
          <w:rFonts w:ascii="Times New Roman" w:hAnsi="Times New Roman"/>
          <w:sz w:val="20"/>
        </w:rPr>
        <w:t xml:space="preserve">was </w:t>
      </w:r>
      <w:r w:rsidR="00EB0292" w:rsidRPr="006E1016">
        <w:rPr>
          <w:rFonts w:ascii="Times New Roman" w:hAnsi="Times New Roman"/>
          <w:sz w:val="20"/>
        </w:rPr>
        <w:t>informed and on track</w:t>
      </w:r>
      <w:r w:rsidR="007702D2">
        <w:rPr>
          <w:rFonts w:ascii="Times New Roman" w:hAnsi="Times New Roman"/>
          <w:sz w:val="20"/>
        </w:rPr>
        <w:t xml:space="preserve"> and connected partners regardless of home organization</w:t>
      </w:r>
      <w:r w:rsidR="00EB0292" w:rsidRPr="006E1016">
        <w:rPr>
          <w:rFonts w:ascii="Times New Roman" w:hAnsi="Times New Roman"/>
          <w:sz w:val="20"/>
        </w:rPr>
        <w:t>.</w:t>
      </w:r>
    </w:p>
    <w:p w14:paraId="0AA4C5BE" w14:textId="41715919" w:rsidR="00E43BF0" w:rsidRDefault="00E43BF0" w:rsidP="00922D11">
      <w:pPr>
        <w:spacing w:before="120"/>
        <w:rPr>
          <w:rFonts w:ascii="Times New Roman" w:hAnsi="Times New Roman"/>
          <w:sz w:val="20"/>
        </w:rPr>
      </w:pPr>
      <w:r>
        <w:rPr>
          <w:rFonts w:ascii="Times New Roman" w:hAnsi="Times New Roman"/>
          <w:sz w:val="20"/>
        </w:rPr>
        <w:t xml:space="preserve">Lucy used partner institutions’ </w:t>
      </w:r>
      <w:r w:rsidRPr="00E43BF0">
        <w:rPr>
          <w:rFonts w:ascii="Times New Roman" w:hAnsi="Times New Roman"/>
          <w:sz w:val="20"/>
        </w:rPr>
        <w:t>best practices to facilitate efficient and open communication</w:t>
      </w:r>
      <w:r w:rsidR="00EF24F7">
        <w:rPr>
          <w:rFonts w:ascii="Times New Roman" w:hAnsi="Times New Roman"/>
          <w:sz w:val="20"/>
        </w:rPr>
        <w:t xml:space="preserve"> internal to the team</w:t>
      </w:r>
      <w:r w:rsidRPr="00E43BF0">
        <w:rPr>
          <w:rFonts w:ascii="Times New Roman" w:hAnsi="Times New Roman"/>
          <w:sz w:val="20"/>
        </w:rPr>
        <w:t xml:space="preserve">. Management </w:t>
      </w:r>
      <w:proofErr w:type="gramStart"/>
      <w:r w:rsidRPr="00E43BF0">
        <w:rPr>
          <w:rFonts w:ascii="Times New Roman" w:hAnsi="Times New Roman"/>
          <w:sz w:val="20"/>
        </w:rPr>
        <w:t>tag</w:t>
      </w:r>
      <w:proofErr w:type="gramEnd"/>
      <w:r w:rsidR="00387014">
        <w:rPr>
          <w:rFonts w:ascii="Times New Roman" w:hAnsi="Times New Roman"/>
          <w:sz w:val="20"/>
        </w:rPr>
        <w:t xml:space="preserve"> up meeting</w:t>
      </w:r>
      <w:r w:rsidRPr="00E43BF0">
        <w:rPr>
          <w:rFonts w:ascii="Times New Roman" w:hAnsi="Times New Roman"/>
          <w:sz w:val="20"/>
        </w:rPr>
        <w:t xml:space="preserve">s </w:t>
      </w:r>
      <w:r>
        <w:rPr>
          <w:rFonts w:ascii="Times New Roman" w:hAnsi="Times New Roman"/>
          <w:sz w:val="20"/>
        </w:rPr>
        <w:t xml:space="preserve">were </w:t>
      </w:r>
      <w:r w:rsidRPr="00E43BF0">
        <w:rPr>
          <w:rFonts w:ascii="Times New Roman" w:hAnsi="Times New Roman"/>
          <w:sz w:val="20"/>
        </w:rPr>
        <w:t xml:space="preserve">held </w:t>
      </w:r>
      <w:r>
        <w:rPr>
          <w:rFonts w:ascii="Times New Roman" w:hAnsi="Times New Roman"/>
          <w:sz w:val="20"/>
        </w:rPr>
        <w:t>on a weekly basis</w:t>
      </w:r>
      <w:r w:rsidRPr="00E43BF0">
        <w:rPr>
          <w:rFonts w:ascii="Times New Roman" w:hAnsi="Times New Roman"/>
          <w:sz w:val="20"/>
        </w:rPr>
        <w:t xml:space="preserve"> with all mission elements and partner institutions. </w:t>
      </w:r>
      <w:r>
        <w:rPr>
          <w:rFonts w:ascii="Times New Roman" w:hAnsi="Times New Roman"/>
          <w:sz w:val="20"/>
        </w:rPr>
        <w:t>In addition, the leadership team</w:t>
      </w:r>
      <w:r w:rsidR="00387014">
        <w:rPr>
          <w:rFonts w:ascii="Times New Roman" w:hAnsi="Times New Roman"/>
          <w:sz w:val="20"/>
        </w:rPr>
        <w:t>, including the</w:t>
      </w:r>
      <w:r>
        <w:rPr>
          <w:rFonts w:ascii="Times New Roman" w:hAnsi="Times New Roman"/>
          <w:sz w:val="20"/>
        </w:rPr>
        <w:t xml:space="preserve"> PI, Deputy-PI, PM, Deputy-PM, and </w:t>
      </w:r>
      <w:r w:rsidR="00A57CAB">
        <w:rPr>
          <w:rFonts w:ascii="Times New Roman" w:hAnsi="Times New Roman"/>
          <w:sz w:val="20"/>
        </w:rPr>
        <w:t>Project</w:t>
      </w:r>
      <w:r>
        <w:rPr>
          <w:rFonts w:ascii="Times New Roman" w:hAnsi="Times New Roman"/>
          <w:sz w:val="20"/>
        </w:rPr>
        <w:t xml:space="preserve"> Scientist met on a weekly basis</w:t>
      </w:r>
      <w:r w:rsidR="00A57CAB">
        <w:rPr>
          <w:rFonts w:ascii="Times New Roman" w:hAnsi="Times New Roman"/>
          <w:sz w:val="20"/>
        </w:rPr>
        <w:t xml:space="preserve"> to</w:t>
      </w:r>
      <w:r w:rsidR="00A57CAB" w:rsidRPr="00A57CAB">
        <w:rPr>
          <w:rFonts w:ascii="Times New Roman" w:hAnsi="Times New Roman"/>
          <w:sz w:val="20"/>
        </w:rPr>
        <w:t xml:space="preserve"> </w:t>
      </w:r>
      <w:r w:rsidR="00685BC2">
        <w:rPr>
          <w:rFonts w:ascii="Times New Roman" w:hAnsi="Times New Roman"/>
          <w:sz w:val="20"/>
        </w:rPr>
        <w:t xml:space="preserve">facilitate </w:t>
      </w:r>
      <w:r w:rsidR="00A57CAB" w:rsidRPr="00A57CAB">
        <w:rPr>
          <w:rFonts w:ascii="Times New Roman" w:hAnsi="Times New Roman"/>
          <w:sz w:val="20"/>
        </w:rPr>
        <w:t>communication among science, engineering, and business personnel</w:t>
      </w:r>
      <w:r w:rsidRPr="00E43BF0">
        <w:rPr>
          <w:rFonts w:ascii="Times New Roman" w:hAnsi="Times New Roman"/>
          <w:sz w:val="20"/>
        </w:rPr>
        <w:t xml:space="preserve">. </w:t>
      </w:r>
      <w:r w:rsidR="00387014">
        <w:rPr>
          <w:rFonts w:ascii="Times New Roman" w:hAnsi="Times New Roman"/>
          <w:sz w:val="20"/>
        </w:rPr>
        <w:t>The team generated w</w:t>
      </w:r>
      <w:r w:rsidRPr="00E43BF0">
        <w:rPr>
          <w:rFonts w:ascii="Times New Roman" w:hAnsi="Times New Roman"/>
          <w:sz w:val="20"/>
        </w:rPr>
        <w:t xml:space="preserve">eekly status reports </w:t>
      </w:r>
      <w:r w:rsidR="00387014">
        <w:rPr>
          <w:rFonts w:ascii="Times New Roman" w:hAnsi="Times New Roman"/>
          <w:sz w:val="20"/>
        </w:rPr>
        <w:t xml:space="preserve">for </w:t>
      </w:r>
      <w:r w:rsidRPr="00E43BF0">
        <w:rPr>
          <w:rFonts w:ascii="Times New Roman" w:hAnsi="Times New Roman"/>
          <w:sz w:val="20"/>
        </w:rPr>
        <w:t>distribut</w:t>
      </w:r>
      <w:r w:rsidR="00387014">
        <w:rPr>
          <w:rFonts w:ascii="Times New Roman" w:hAnsi="Times New Roman"/>
          <w:sz w:val="20"/>
        </w:rPr>
        <w:t>ion</w:t>
      </w:r>
      <w:r w:rsidRPr="00E43BF0">
        <w:rPr>
          <w:rFonts w:ascii="Times New Roman" w:hAnsi="Times New Roman"/>
          <w:sz w:val="20"/>
        </w:rPr>
        <w:t xml:space="preserve"> across the project.</w:t>
      </w:r>
      <w:r>
        <w:rPr>
          <w:rFonts w:ascii="Times New Roman" w:hAnsi="Times New Roman"/>
          <w:sz w:val="20"/>
        </w:rPr>
        <w:t xml:space="preserve"> </w:t>
      </w:r>
      <w:r w:rsidR="00387014">
        <w:rPr>
          <w:rFonts w:ascii="Times New Roman" w:hAnsi="Times New Roman"/>
          <w:sz w:val="20"/>
        </w:rPr>
        <w:t>The leadership team also established m</w:t>
      </w:r>
      <w:r w:rsidRPr="00E43BF0">
        <w:rPr>
          <w:rFonts w:ascii="Times New Roman" w:hAnsi="Times New Roman"/>
          <w:sz w:val="20"/>
        </w:rPr>
        <w:t>ultiple working groups</w:t>
      </w:r>
      <w:r w:rsidR="00387014">
        <w:rPr>
          <w:rFonts w:ascii="Times New Roman" w:hAnsi="Times New Roman"/>
          <w:sz w:val="20"/>
        </w:rPr>
        <w:t xml:space="preserve"> that</w:t>
      </w:r>
      <w:r w:rsidRPr="00E43BF0">
        <w:rPr>
          <w:rFonts w:ascii="Times New Roman" w:hAnsi="Times New Roman"/>
          <w:sz w:val="20"/>
        </w:rPr>
        <w:t xml:space="preserve"> met weekly to work the design.</w:t>
      </w:r>
      <w:r w:rsidR="00685BC2">
        <w:rPr>
          <w:rFonts w:ascii="Times New Roman" w:hAnsi="Times New Roman"/>
          <w:sz w:val="20"/>
        </w:rPr>
        <w:t xml:space="preserve"> In addition to standing meetings, </w:t>
      </w:r>
      <w:r w:rsidR="00387014">
        <w:rPr>
          <w:rFonts w:ascii="Times New Roman" w:hAnsi="Times New Roman"/>
          <w:sz w:val="20"/>
        </w:rPr>
        <w:t xml:space="preserve">the </w:t>
      </w:r>
      <w:r w:rsidR="00685BC2">
        <w:rPr>
          <w:rFonts w:ascii="Times New Roman" w:hAnsi="Times New Roman"/>
          <w:sz w:val="20"/>
        </w:rPr>
        <w:t>Lucy</w:t>
      </w:r>
      <w:r w:rsidR="00387014">
        <w:rPr>
          <w:rFonts w:ascii="Times New Roman" w:hAnsi="Times New Roman"/>
          <w:sz w:val="20"/>
        </w:rPr>
        <w:t xml:space="preserve"> project</w:t>
      </w:r>
      <w:r w:rsidR="00685BC2">
        <w:rPr>
          <w:rFonts w:ascii="Times New Roman" w:hAnsi="Times New Roman"/>
          <w:sz w:val="20"/>
        </w:rPr>
        <w:t xml:space="preserve"> held in person multi-day monthly status reviews </w:t>
      </w:r>
      <w:r w:rsidR="00BD3CE4">
        <w:rPr>
          <w:rFonts w:ascii="Times New Roman" w:hAnsi="Times New Roman"/>
          <w:sz w:val="20"/>
        </w:rPr>
        <w:t xml:space="preserve">(MSR) </w:t>
      </w:r>
      <w:r w:rsidR="00685BC2">
        <w:rPr>
          <w:rFonts w:ascii="Times New Roman" w:hAnsi="Times New Roman"/>
          <w:sz w:val="20"/>
        </w:rPr>
        <w:t xml:space="preserve">that alternated between the partner institutions. </w:t>
      </w:r>
    </w:p>
    <w:p w14:paraId="792A37A0" w14:textId="780463B4" w:rsidR="00486A9B" w:rsidRPr="00FB2314" w:rsidRDefault="00EF24F7" w:rsidP="00212BA1">
      <w:pPr>
        <w:spacing w:before="120"/>
        <w:rPr>
          <w:rFonts w:ascii="Times New Roman" w:hAnsi="Times New Roman"/>
          <w:sz w:val="20"/>
        </w:rPr>
      </w:pPr>
      <w:r>
        <w:rPr>
          <w:rFonts w:ascii="Times New Roman" w:hAnsi="Times New Roman"/>
          <w:sz w:val="20"/>
        </w:rPr>
        <w:t>Lucy’s communication plan</w:t>
      </w:r>
      <w:r w:rsidR="007702D2">
        <w:rPr>
          <w:rFonts w:ascii="Times New Roman" w:hAnsi="Times New Roman"/>
          <w:sz w:val="20"/>
        </w:rPr>
        <w:t xml:space="preserve"> also</w:t>
      </w:r>
      <w:r>
        <w:rPr>
          <w:rFonts w:ascii="Times New Roman" w:hAnsi="Times New Roman"/>
          <w:sz w:val="20"/>
        </w:rPr>
        <w:t xml:space="preserve"> included routine status reporting to various stakeholders</w:t>
      </w:r>
      <w:r w:rsidR="007702D2">
        <w:rPr>
          <w:rFonts w:ascii="Times New Roman" w:hAnsi="Times New Roman"/>
          <w:sz w:val="20"/>
        </w:rPr>
        <w:t xml:space="preserve"> to ensure its project execution strategy managed stakeholder expectations</w:t>
      </w:r>
      <w:r>
        <w:rPr>
          <w:rFonts w:ascii="Times New Roman" w:hAnsi="Times New Roman"/>
          <w:sz w:val="20"/>
        </w:rPr>
        <w:t>. However, on</w:t>
      </w:r>
      <w:r w:rsidR="000F174F">
        <w:rPr>
          <w:rFonts w:ascii="Times New Roman" w:hAnsi="Times New Roman"/>
          <w:sz w:val="20"/>
        </w:rPr>
        <w:t xml:space="preserve">ce Lucy entered the implementation phase, </w:t>
      </w:r>
      <w:r w:rsidR="00387014">
        <w:rPr>
          <w:rFonts w:ascii="Times New Roman" w:hAnsi="Times New Roman"/>
          <w:sz w:val="20"/>
        </w:rPr>
        <w:t>the team also</w:t>
      </w:r>
      <w:r w:rsidR="000F174F">
        <w:rPr>
          <w:rFonts w:ascii="Times New Roman" w:hAnsi="Times New Roman"/>
          <w:sz w:val="20"/>
        </w:rPr>
        <w:t xml:space="preserve"> implemented “First Stories” to quickly inform all levels of management at each of the partner institutions</w:t>
      </w:r>
      <w:r w:rsidR="00834EB6">
        <w:rPr>
          <w:rFonts w:ascii="Times New Roman" w:hAnsi="Times New Roman"/>
          <w:sz w:val="20"/>
        </w:rPr>
        <w:t xml:space="preserve">, </w:t>
      </w:r>
      <w:proofErr w:type="gramStart"/>
      <w:r w:rsidR="00834EB6">
        <w:rPr>
          <w:rFonts w:ascii="Times New Roman" w:hAnsi="Times New Roman"/>
          <w:sz w:val="20"/>
        </w:rPr>
        <w:t>as well</w:t>
      </w:r>
      <w:r w:rsidR="00266D4E">
        <w:rPr>
          <w:rFonts w:ascii="Times New Roman" w:hAnsi="Times New Roman"/>
          <w:sz w:val="20"/>
        </w:rPr>
        <w:t xml:space="preserve"> as,</w:t>
      </w:r>
      <w:proofErr w:type="gramEnd"/>
      <w:r w:rsidR="00266D4E">
        <w:rPr>
          <w:rFonts w:ascii="Times New Roman" w:hAnsi="Times New Roman"/>
          <w:sz w:val="20"/>
        </w:rPr>
        <w:t xml:space="preserve"> members of the Standing Review Board</w:t>
      </w:r>
      <w:r w:rsidR="000F174F">
        <w:rPr>
          <w:rFonts w:ascii="Times New Roman" w:hAnsi="Times New Roman"/>
          <w:sz w:val="20"/>
        </w:rPr>
        <w:t xml:space="preserve"> of emerging technical issues that could substantially impact schedule. </w:t>
      </w:r>
      <w:r>
        <w:rPr>
          <w:rFonts w:ascii="Times New Roman" w:hAnsi="Times New Roman"/>
          <w:sz w:val="20"/>
        </w:rPr>
        <w:t xml:space="preserve">First </w:t>
      </w:r>
      <w:r w:rsidR="007702D2">
        <w:rPr>
          <w:rFonts w:ascii="Times New Roman" w:hAnsi="Times New Roman"/>
          <w:sz w:val="20"/>
        </w:rPr>
        <w:t>S</w:t>
      </w:r>
      <w:r>
        <w:rPr>
          <w:rFonts w:ascii="Times New Roman" w:hAnsi="Times New Roman"/>
          <w:sz w:val="20"/>
        </w:rPr>
        <w:t xml:space="preserve">tories clearly conveyed a </w:t>
      </w:r>
      <w:proofErr w:type="gramStart"/>
      <w:r>
        <w:rPr>
          <w:rFonts w:ascii="Times New Roman" w:hAnsi="Times New Roman"/>
          <w:sz w:val="20"/>
        </w:rPr>
        <w:t>high level</w:t>
      </w:r>
      <w:proofErr w:type="gramEnd"/>
      <w:r>
        <w:rPr>
          <w:rFonts w:ascii="Times New Roman" w:hAnsi="Times New Roman"/>
          <w:sz w:val="20"/>
        </w:rPr>
        <w:t xml:space="preserve"> summary of the issue, </w:t>
      </w:r>
      <w:r w:rsidR="00E96F24">
        <w:rPr>
          <w:rFonts w:ascii="Times New Roman" w:hAnsi="Times New Roman"/>
          <w:sz w:val="20"/>
        </w:rPr>
        <w:t xml:space="preserve">the basis of decisions, </w:t>
      </w:r>
      <w:r>
        <w:rPr>
          <w:rFonts w:ascii="Times New Roman" w:hAnsi="Times New Roman"/>
          <w:sz w:val="20"/>
        </w:rPr>
        <w:t xml:space="preserve">progress, and critical milestones or decision points. </w:t>
      </w:r>
      <w:r w:rsidR="00E96F24">
        <w:rPr>
          <w:rFonts w:ascii="Times New Roman" w:hAnsi="Times New Roman"/>
          <w:sz w:val="20"/>
        </w:rPr>
        <w:t xml:space="preserve">Prior to any major review or key decision point, </w:t>
      </w:r>
      <w:r w:rsidR="007702D2">
        <w:rPr>
          <w:rFonts w:ascii="Times New Roman" w:hAnsi="Times New Roman"/>
          <w:sz w:val="20"/>
        </w:rPr>
        <w:t>the development team</w:t>
      </w:r>
      <w:r w:rsidR="00E96F24">
        <w:rPr>
          <w:rFonts w:ascii="Times New Roman" w:hAnsi="Times New Roman"/>
          <w:sz w:val="20"/>
        </w:rPr>
        <w:t xml:space="preserve"> briefed the independent review teams on current project issues and major risks. </w:t>
      </w:r>
      <w:r w:rsidR="000F174F">
        <w:rPr>
          <w:rFonts w:ascii="Times New Roman" w:hAnsi="Times New Roman"/>
          <w:sz w:val="20"/>
        </w:rPr>
        <w:t>The open and honest communication fostered an air of trust.</w:t>
      </w:r>
      <w:r w:rsidR="00212BA1" w:rsidRPr="00FB2314">
        <w:rPr>
          <w:rFonts w:ascii="Times New Roman" w:hAnsi="Times New Roman"/>
          <w:sz w:val="20"/>
        </w:rPr>
        <w:t xml:space="preserve"> </w:t>
      </w:r>
    </w:p>
    <w:p w14:paraId="5C738828" w14:textId="4B2F1709" w:rsidR="00293BB6" w:rsidRDefault="00293BB6" w:rsidP="00BD3CE4">
      <w:pPr>
        <w:pStyle w:val="Heading2"/>
      </w:pPr>
      <w:r>
        <w:t>Results-Driven Design</w:t>
      </w:r>
    </w:p>
    <w:p w14:paraId="0737D5DC" w14:textId="78C5E94C" w:rsidR="00293BB6" w:rsidRPr="00293BB6" w:rsidRDefault="00293BB6" w:rsidP="00293BB6">
      <w:pPr>
        <w:rPr>
          <w:sz w:val="20"/>
        </w:rPr>
      </w:pPr>
      <w:r>
        <w:rPr>
          <w:sz w:val="20"/>
        </w:rPr>
        <w:t xml:space="preserve">Lucy utilized a results-driven approach to the overall mission design, with an emphasis on </w:t>
      </w:r>
      <w:r w:rsidR="007702D2">
        <w:rPr>
          <w:sz w:val="20"/>
        </w:rPr>
        <w:t xml:space="preserve">successfully </w:t>
      </w:r>
      <w:r>
        <w:rPr>
          <w:sz w:val="20"/>
        </w:rPr>
        <w:t>achiev</w:t>
      </w:r>
      <w:r w:rsidR="007702D2">
        <w:rPr>
          <w:sz w:val="20"/>
        </w:rPr>
        <w:t>ing</w:t>
      </w:r>
      <w:r>
        <w:rPr>
          <w:sz w:val="20"/>
        </w:rPr>
        <w:t xml:space="preserve"> the science objectives. </w:t>
      </w:r>
      <w:r w:rsidRPr="00293BB6">
        <w:rPr>
          <w:sz w:val="20"/>
        </w:rPr>
        <w:t xml:space="preserve">The Lucy spacecraft and instruments </w:t>
      </w:r>
      <w:r>
        <w:rPr>
          <w:sz w:val="20"/>
        </w:rPr>
        <w:t>were</w:t>
      </w:r>
      <w:r w:rsidRPr="00293BB6">
        <w:rPr>
          <w:sz w:val="20"/>
        </w:rPr>
        <w:t xml:space="preserve"> based on designs with extensive, successful flight history.  There </w:t>
      </w:r>
      <w:r>
        <w:rPr>
          <w:sz w:val="20"/>
        </w:rPr>
        <w:t xml:space="preserve">was </w:t>
      </w:r>
      <w:r w:rsidRPr="00293BB6">
        <w:rPr>
          <w:sz w:val="20"/>
        </w:rPr>
        <w:t xml:space="preserve">no new technology development necessary for the mission. </w:t>
      </w:r>
      <w:proofErr w:type="gramStart"/>
      <w:r w:rsidRPr="00293BB6">
        <w:rPr>
          <w:sz w:val="20"/>
        </w:rPr>
        <w:t>The majority of</w:t>
      </w:r>
      <w:proofErr w:type="gramEnd"/>
      <w:r w:rsidRPr="00293BB6">
        <w:rPr>
          <w:sz w:val="20"/>
        </w:rPr>
        <w:t xml:space="preserve"> the hardware </w:t>
      </w:r>
      <w:r>
        <w:rPr>
          <w:sz w:val="20"/>
        </w:rPr>
        <w:t>needed</w:t>
      </w:r>
      <w:r w:rsidRPr="00293BB6">
        <w:rPr>
          <w:sz w:val="20"/>
        </w:rPr>
        <w:t xml:space="preserve"> only minor </w:t>
      </w:r>
      <w:r w:rsidR="007702D2">
        <w:rPr>
          <w:sz w:val="20"/>
        </w:rPr>
        <w:t xml:space="preserve">design </w:t>
      </w:r>
      <w:r w:rsidRPr="00293BB6">
        <w:rPr>
          <w:sz w:val="20"/>
        </w:rPr>
        <w:t xml:space="preserve">modifications to accommodate </w:t>
      </w:r>
      <w:r w:rsidR="007702D2">
        <w:rPr>
          <w:sz w:val="20"/>
        </w:rPr>
        <w:t xml:space="preserve">unique </w:t>
      </w:r>
      <w:r w:rsidRPr="00293BB6">
        <w:rPr>
          <w:sz w:val="20"/>
        </w:rPr>
        <w:t>Lucy</w:t>
      </w:r>
      <w:r w:rsidR="007702D2">
        <w:rPr>
          <w:sz w:val="20"/>
        </w:rPr>
        <w:t xml:space="preserve"> mission</w:t>
      </w:r>
      <w:r w:rsidRPr="00293BB6">
        <w:rPr>
          <w:sz w:val="20"/>
        </w:rPr>
        <w:t xml:space="preserve"> requirements. </w:t>
      </w:r>
      <w:r w:rsidR="007702D2">
        <w:rPr>
          <w:sz w:val="20"/>
        </w:rPr>
        <w:t>W</w:t>
      </w:r>
      <w:r>
        <w:rPr>
          <w:sz w:val="20"/>
        </w:rPr>
        <w:t>hile</w:t>
      </w:r>
      <w:r w:rsidRPr="00293BB6">
        <w:rPr>
          <w:sz w:val="20"/>
        </w:rPr>
        <w:t xml:space="preserve"> some elements </w:t>
      </w:r>
      <w:r>
        <w:rPr>
          <w:sz w:val="20"/>
        </w:rPr>
        <w:t>required a</w:t>
      </w:r>
      <w:r w:rsidRPr="00293BB6">
        <w:rPr>
          <w:sz w:val="20"/>
        </w:rPr>
        <w:t xml:space="preserve"> new design</w:t>
      </w:r>
      <w:r>
        <w:rPr>
          <w:sz w:val="20"/>
        </w:rPr>
        <w:t xml:space="preserve"> or were operating in different environment</w:t>
      </w:r>
      <w:r w:rsidR="007702D2">
        <w:rPr>
          <w:sz w:val="20"/>
        </w:rPr>
        <w:t>s</w:t>
      </w:r>
      <w:r>
        <w:rPr>
          <w:sz w:val="20"/>
        </w:rPr>
        <w:t xml:space="preserve">, none required technology development. </w:t>
      </w:r>
      <w:r w:rsidR="0016073D">
        <w:rPr>
          <w:sz w:val="20"/>
        </w:rPr>
        <w:t>It is worth noting that while the</w:t>
      </w:r>
      <w:r w:rsidR="007702D2">
        <w:rPr>
          <w:sz w:val="20"/>
        </w:rPr>
        <w:t xml:space="preserve"> mission did </w:t>
      </w:r>
      <w:r w:rsidR="0016073D">
        <w:rPr>
          <w:sz w:val="20"/>
        </w:rPr>
        <w:t>n</w:t>
      </w:r>
      <w:r w:rsidR="007702D2">
        <w:rPr>
          <w:sz w:val="20"/>
        </w:rPr>
        <w:t>o</w:t>
      </w:r>
      <w:r w:rsidR="0016073D">
        <w:rPr>
          <w:sz w:val="20"/>
        </w:rPr>
        <w:t xml:space="preserve">t </w:t>
      </w:r>
      <w:r w:rsidR="007702D2">
        <w:rPr>
          <w:sz w:val="20"/>
        </w:rPr>
        <w:t>require</w:t>
      </w:r>
      <w:r w:rsidR="0016073D">
        <w:rPr>
          <w:sz w:val="20"/>
        </w:rPr>
        <w:t xml:space="preserve"> technology development, there were lessons learned </w:t>
      </w:r>
      <w:r w:rsidR="00267104">
        <w:rPr>
          <w:sz w:val="20"/>
        </w:rPr>
        <w:t>associated with</w:t>
      </w:r>
      <w:r w:rsidR="0016073D">
        <w:rPr>
          <w:sz w:val="20"/>
        </w:rPr>
        <w:t xml:space="preserve"> manufacturability of the larger solar arrays.</w:t>
      </w:r>
    </w:p>
    <w:p w14:paraId="5DC703D7" w14:textId="78BBECAC" w:rsidR="004059AF" w:rsidRPr="00110E3B" w:rsidRDefault="0045200B" w:rsidP="00BD3CE4">
      <w:pPr>
        <w:pStyle w:val="Heading2"/>
      </w:pPr>
      <w:r>
        <w:t>Project Planning and Control</w:t>
      </w:r>
    </w:p>
    <w:p w14:paraId="1C9FEA46" w14:textId="34FBE97E" w:rsidR="004871EC" w:rsidRDefault="003D4447" w:rsidP="006951B3">
      <w:pPr>
        <w:spacing w:after="120"/>
        <w:ind w:right="-14"/>
        <w:rPr>
          <w:rFonts w:ascii="Times New Roman" w:hAnsi="Times New Roman"/>
          <w:sz w:val="20"/>
        </w:rPr>
      </w:pPr>
      <w:r>
        <w:rPr>
          <w:rFonts w:ascii="Times New Roman" w:hAnsi="Times New Roman"/>
          <w:sz w:val="20"/>
        </w:rPr>
        <w:t>“</w:t>
      </w:r>
      <w:r w:rsidR="006951B3">
        <w:rPr>
          <w:rFonts w:ascii="Times New Roman" w:hAnsi="Times New Roman"/>
          <w:sz w:val="20"/>
        </w:rPr>
        <w:t xml:space="preserve">Schedule </w:t>
      </w:r>
      <w:r>
        <w:rPr>
          <w:rFonts w:ascii="Times New Roman" w:hAnsi="Times New Roman"/>
          <w:sz w:val="20"/>
        </w:rPr>
        <w:t>i</w:t>
      </w:r>
      <w:r w:rsidR="006951B3">
        <w:rPr>
          <w:rFonts w:ascii="Times New Roman" w:hAnsi="Times New Roman"/>
          <w:sz w:val="20"/>
        </w:rPr>
        <w:t>s king</w:t>
      </w:r>
      <w:r>
        <w:rPr>
          <w:rFonts w:ascii="Times New Roman" w:hAnsi="Times New Roman"/>
          <w:sz w:val="20"/>
        </w:rPr>
        <w:t>” was an often-used phrase to emphasize the importance of prioritizing schedule adherence over other factors</w:t>
      </w:r>
      <w:r w:rsidR="006951B3">
        <w:rPr>
          <w:rFonts w:ascii="Times New Roman" w:hAnsi="Times New Roman"/>
          <w:sz w:val="20"/>
        </w:rPr>
        <w:t xml:space="preserve">. </w:t>
      </w:r>
      <w:r w:rsidR="006951B3" w:rsidRPr="006951B3">
        <w:rPr>
          <w:rFonts w:ascii="Times New Roman" w:hAnsi="Times New Roman"/>
          <w:sz w:val="20"/>
        </w:rPr>
        <w:t>Lucy’s constrained 21-day launch period induce</w:t>
      </w:r>
      <w:r w:rsidR="006951B3">
        <w:rPr>
          <w:rFonts w:ascii="Times New Roman" w:hAnsi="Times New Roman"/>
          <w:sz w:val="20"/>
        </w:rPr>
        <w:t>d</w:t>
      </w:r>
      <w:r w:rsidR="006951B3" w:rsidRPr="006951B3">
        <w:rPr>
          <w:rFonts w:ascii="Times New Roman" w:hAnsi="Times New Roman"/>
          <w:sz w:val="20"/>
        </w:rPr>
        <w:t xml:space="preserve"> a focus on schedule performance – this is </w:t>
      </w:r>
      <w:r>
        <w:rPr>
          <w:rFonts w:ascii="Times New Roman" w:hAnsi="Times New Roman"/>
          <w:sz w:val="20"/>
        </w:rPr>
        <w:t>an important distinction for planetary missions as compared to Earth-orbital missions</w:t>
      </w:r>
      <w:r w:rsidR="006951B3">
        <w:rPr>
          <w:rFonts w:ascii="Times New Roman" w:hAnsi="Times New Roman"/>
          <w:sz w:val="20"/>
        </w:rPr>
        <w:t xml:space="preserve">. </w:t>
      </w:r>
      <w:r w:rsidR="006951B3" w:rsidRPr="006951B3">
        <w:rPr>
          <w:rFonts w:ascii="Times New Roman" w:hAnsi="Times New Roman"/>
          <w:sz w:val="20"/>
        </w:rPr>
        <w:t xml:space="preserve">Since delaying launch </w:t>
      </w:r>
      <w:r w:rsidR="007702D2">
        <w:rPr>
          <w:rFonts w:ascii="Times New Roman" w:hAnsi="Times New Roman"/>
          <w:sz w:val="20"/>
        </w:rPr>
        <w:t>would have had extreme mission impacts</w:t>
      </w:r>
      <w:r w:rsidR="006951B3" w:rsidRPr="006951B3">
        <w:rPr>
          <w:rFonts w:ascii="Times New Roman" w:hAnsi="Times New Roman"/>
          <w:sz w:val="20"/>
        </w:rPr>
        <w:t xml:space="preserve">, a concerted effort </w:t>
      </w:r>
      <w:r w:rsidR="006951B3">
        <w:rPr>
          <w:rFonts w:ascii="Times New Roman" w:hAnsi="Times New Roman"/>
          <w:sz w:val="20"/>
        </w:rPr>
        <w:t>was</w:t>
      </w:r>
      <w:r w:rsidR="006951B3" w:rsidRPr="006951B3">
        <w:rPr>
          <w:rFonts w:ascii="Times New Roman" w:hAnsi="Times New Roman"/>
          <w:sz w:val="20"/>
        </w:rPr>
        <w:t xml:space="preserve"> directed towards maintaining the schedule pace</w:t>
      </w:r>
      <w:r w:rsidR="006951B3">
        <w:rPr>
          <w:rFonts w:ascii="Times New Roman" w:hAnsi="Times New Roman"/>
          <w:sz w:val="20"/>
        </w:rPr>
        <w:t xml:space="preserve">. </w:t>
      </w:r>
      <w:r w:rsidR="006951B3" w:rsidRPr="006951B3">
        <w:rPr>
          <w:rFonts w:ascii="Times New Roman" w:hAnsi="Times New Roman"/>
          <w:sz w:val="20"/>
        </w:rPr>
        <w:t xml:space="preserve">This </w:t>
      </w:r>
      <w:r w:rsidR="006951B3">
        <w:rPr>
          <w:rFonts w:ascii="Times New Roman" w:hAnsi="Times New Roman"/>
          <w:sz w:val="20"/>
        </w:rPr>
        <w:t>was</w:t>
      </w:r>
      <w:r w:rsidR="006951B3" w:rsidRPr="006951B3">
        <w:rPr>
          <w:rFonts w:ascii="Times New Roman" w:hAnsi="Times New Roman"/>
          <w:sz w:val="20"/>
        </w:rPr>
        <w:t xml:space="preserve"> achieved through active </w:t>
      </w:r>
      <w:r w:rsidR="006951B3">
        <w:rPr>
          <w:rFonts w:ascii="Times New Roman" w:hAnsi="Times New Roman"/>
          <w:sz w:val="20"/>
        </w:rPr>
        <w:t>and</w:t>
      </w:r>
      <w:r w:rsidR="006951B3" w:rsidRPr="006951B3">
        <w:rPr>
          <w:rFonts w:ascii="Times New Roman" w:hAnsi="Times New Roman"/>
          <w:sz w:val="20"/>
        </w:rPr>
        <w:t xml:space="preserve"> balanced management of </w:t>
      </w:r>
      <w:r w:rsidR="006951B3">
        <w:rPr>
          <w:rFonts w:ascii="Times New Roman" w:hAnsi="Times New Roman"/>
          <w:sz w:val="20"/>
        </w:rPr>
        <w:t>t</w:t>
      </w:r>
      <w:r w:rsidR="006951B3" w:rsidRPr="006951B3">
        <w:rPr>
          <w:rFonts w:ascii="Times New Roman" w:hAnsi="Times New Roman"/>
          <w:sz w:val="20"/>
        </w:rPr>
        <w:t xml:space="preserve">echnical </w:t>
      </w:r>
      <w:r w:rsidR="006951B3">
        <w:rPr>
          <w:rFonts w:ascii="Times New Roman" w:hAnsi="Times New Roman"/>
          <w:sz w:val="20"/>
        </w:rPr>
        <w:t>s</w:t>
      </w:r>
      <w:r w:rsidR="006951B3" w:rsidRPr="006951B3">
        <w:rPr>
          <w:rFonts w:ascii="Times New Roman" w:hAnsi="Times New Roman"/>
          <w:sz w:val="20"/>
        </w:rPr>
        <w:t xml:space="preserve">cope, </w:t>
      </w:r>
      <w:r w:rsidR="006951B3">
        <w:rPr>
          <w:rFonts w:ascii="Times New Roman" w:hAnsi="Times New Roman"/>
          <w:sz w:val="20"/>
        </w:rPr>
        <w:t>s</w:t>
      </w:r>
      <w:r w:rsidR="006951B3" w:rsidRPr="006951B3">
        <w:rPr>
          <w:rFonts w:ascii="Times New Roman" w:hAnsi="Times New Roman"/>
          <w:sz w:val="20"/>
        </w:rPr>
        <w:t xml:space="preserve">chedule, and </w:t>
      </w:r>
      <w:r w:rsidR="006951B3">
        <w:rPr>
          <w:rFonts w:ascii="Times New Roman" w:hAnsi="Times New Roman"/>
          <w:sz w:val="20"/>
        </w:rPr>
        <w:t>c</w:t>
      </w:r>
      <w:r w:rsidR="006951B3" w:rsidRPr="006951B3">
        <w:rPr>
          <w:rFonts w:ascii="Times New Roman" w:hAnsi="Times New Roman"/>
          <w:sz w:val="20"/>
        </w:rPr>
        <w:t>ost</w:t>
      </w:r>
      <w:r w:rsidR="006951B3">
        <w:rPr>
          <w:rFonts w:ascii="Times New Roman" w:hAnsi="Times New Roman"/>
          <w:sz w:val="20"/>
        </w:rPr>
        <w:t xml:space="preserve">, </w:t>
      </w:r>
      <w:proofErr w:type="gramStart"/>
      <w:r w:rsidR="006951B3">
        <w:rPr>
          <w:rFonts w:ascii="Times New Roman" w:hAnsi="Times New Roman"/>
          <w:sz w:val="20"/>
        </w:rPr>
        <w:t>i.e.</w:t>
      </w:r>
      <w:proofErr w:type="gramEnd"/>
      <w:r w:rsidR="006951B3">
        <w:rPr>
          <w:rFonts w:ascii="Times New Roman" w:hAnsi="Times New Roman"/>
          <w:sz w:val="20"/>
        </w:rPr>
        <w:t xml:space="preserve"> the triple constraints, </w:t>
      </w:r>
      <w:r w:rsidR="006951B3" w:rsidRPr="006951B3">
        <w:rPr>
          <w:rFonts w:ascii="Times New Roman" w:hAnsi="Times New Roman"/>
          <w:sz w:val="20"/>
        </w:rPr>
        <w:t xml:space="preserve">and healthy levels of </w:t>
      </w:r>
      <w:r w:rsidR="006951B3">
        <w:rPr>
          <w:rFonts w:ascii="Times New Roman" w:hAnsi="Times New Roman"/>
          <w:sz w:val="20"/>
        </w:rPr>
        <w:t>c</w:t>
      </w:r>
      <w:r w:rsidR="006951B3" w:rsidRPr="006951B3">
        <w:rPr>
          <w:rFonts w:ascii="Times New Roman" w:hAnsi="Times New Roman"/>
          <w:sz w:val="20"/>
        </w:rPr>
        <w:t xml:space="preserve">ost </w:t>
      </w:r>
      <w:r w:rsidR="006951B3">
        <w:rPr>
          <w:rFonts w:ascii="Times New Roman" w:hAnsi="Times New Roman"/>
          <w:sz w:val="20"/>
        </w:rPr>
        <w:t xml:space="preserve">reserves </w:t>
      </w:r>
      <w:r w:rsidR="006951B3" w:rsidRPr="006951B3">
        <w:rPr>
          <w:rFonts w:ascii="Times New Roman" w:hAnsi="Times New Roman"/>
          <w:sz w:val="20"/>
        </w:rPr>
        <w:t xml:space="preserve">and </w:t>
      </w:r>
      <w:r w:rsidR="006951B3">
        <w:rPr>
          <w:rFonts w:ascii="Times New Roman" w:hAnsi="Times New Roman"/>
          <w:sz w:val="20"/>
        </w:rPr>
        <w:t>f</w:t>
      </w:r>
      <w:r w:rsidR="006951B3" w:rsidRPr="006951B3">
        <w:rPr>
          <w:rFonts w:ascii="Times New Roman" w:hAnsi="Times New Roman"/>
          <w:sz w:val="20"/>
        </w:rPr>
        <w:t xml:space="preserve">unded </w:t>
      </w:r>
      <w:r w:rsidR="006951B3">
        <w:rPr>
          <w:rFonts w:ascii="Times New Roman" w:hAnsi="Times New Roman"/>
          <w:sz w:val="20"/>
        </w:rPr>
        <w:t>s</w:t>
      </w:r>
      <w:r w:rsidR="006951B3" w:rsidRPr="006951B3">
        <w:rPr>
          <w:rFonts w:ascii="Times New Roman" w:hAnsi="Times New Roman"/>
          <w:sz w:val="20"/>
        </w:rPr>
        <w:t xml:space="preserve">chedule </w:t>
      </w:r>
      <w:r w:rsidR="006951B3">
        <w:rPr>
          <w:rFonts w:ascii="Times New Roman" w:hAnsi="Times New Roman"/>
          <w:sz w:val="20"/>
        </w:rPr>
        <w:t>m</w:t>
      </w:r>
      <w:r w:rsidR="006951B3" w:rsidRPr="006951B3">
        <w:rPr>
          <w:rFonts w:ascii="Times New Roman" w:hAnsi="Times New Roman"/>
          <w:sz w:val="20"/>
        </w:rPr>
        <w:t>argin</w:t>
      </w:r>
      <w:r w:rsidR="006951B3">
        <w:rPr>
          <w:rFonts w:ascii="Times New Roman" w:hAnsi="Times New Roman"/>
          <w:sz w:val="20"/>
        </w:rPr>
        <w:t xml:space="preserve">. </w:t>
      </w:r>
      <w:r w:rsidR="006951B3" w:rsidRPr="006951B3">
        <w:rPr>
          <w:rFonts w:ascii="Times New Roman" w:hAnsi="Times New Roman"/>
          <w:sz w:val="20"/>
        </w:rPr>
        <w:t>Time bec</w:t>
      </w:r>
      <w:r w:rsidR="006951B3">
        <w:rPr>
          <w:rFonts w:ascii="Times New Roman" w:hAnsi="Times New Roman"/>
          <w:sz w:val="20"/>
        </w:rPr>
        <w:t>ame</w:t>
      </w:r>
      <w:r w:rsidR="006951B3" w:rsidRPr="006951B3">
        <w:rPr>
          <w:rFonts w:ascii="Times New Roman" w:hAnsi="Times New Roman"/>
          <w:sz w:val="20"/>
        </w:rPr>
        <w:t xml:space="preserve"> a precious commodity (“time is money, but </w:t>
      </w:r>
      <w:r w:rsidR="006951B3" w:rsidRPr="00075CAF">
        <w:rPr>
          <w:rFonts w:ascii="Times New Roman" w:hAnsi="Times New Roman"/>
          <w:sz w:val="20"/>
        </w:rPr>
        <w:t>no</w:t>
      </w:r>
      <w:r w:rsidR="006951B3" w:rsidRPr="006951B3">
        <w:rPr>
          <w:rFonts w:ascii="Times New Roman" w:hAnsi="Times New Roman"/>
          <w:sz w:val="20"/>
        </w:rPr>
        <w:t xml:space="preserve"> amount of money will help when you’re out of time”)</w:t>
      </w:r>
      <w:r w:rsidR="006951B3">
        <w:rPr>
          <w:rFonts w:ascii="Times New Roman" w:hAnsi="Times New Roman"/>
          <w:sz w:val="20"/>
        </w:rPr>
        <w:t xml:space="preserve">. </w:t>
      </w:r>
      <w:r w:rsidR="006951B3" w:rsidRPr="006951B3">
        <w:rPr>
          <w:rFonts w:ascii="Times New Roman" w:hAnsi="Times New Roman"/>
          <w:sz w:val="20"/>
        </w:rPr>
        <w:t>Phase C/D ha</w:t>
      </w:r>
      <w:r w:rsidR="007702D2">
        <w:rPr>
          <w:rFonts w:ascii="Times New Roman" w:hAnsi="Times New Roman"/>
          <w:sz w:val="20"/>
        </w:rPr>
        <w:t>d</w:t>
      </w:r>
      <w:r w:rsidR="006951B3" w:rsidRPr="006951B3">
        <w:rPr>
          <w:rFonts w:ascii="Times New Roman" w:hAnsi="Times New Roman"/>
          <w:sz w:val="20"/>
        </w:rPr>
        <w:t xml:space="preserve"> been well planned at healthy resource levels corresponding with previous analogous missions</w:t>
      </w:r>
      <w:r w:rsidR="006951B3">
        <w:rPr>
          <w:rFonts w:ascii="Times New Roman" w:hAnsi="Times New Roman"/>
          <w:sz w:val="20"/>
        </w:rPr>
        <w:t xml:space="preserve">. </w:t>
      </w:r>
      <w:r w:rsidR="006951B3" w:rsidRPr="006951B3">
        <w:rPr>
          <w:rFonts w:ascii="Times New Roman" w:hAnsi="Times New Roman"/>
          <w:sz w:val="20"/>
        </w:rPr>
        <w:t>The constrained launch period, by extension, constrain</w:t>
      </w:r>
      <w:r w:rsidR="006951B3">
        <w:rPr>
          <w:rFonts w:ascii="Times New Roman" w:hAnsi="Times New Roman"/>
          <w:sz w:val="20"/>
        </w:rPr>
        <w:t>ed</w:t>
      </w:r>
      <w:r w:rsidR="006951B3" w:rsidRPr="006951B3">
        <w:rPr>
          <w:rFonts w:ascii="Times New Roman" w:hAnsi="Times New Roman"/>
          <w:sz w:val="20"/>
        </w:rPr>
        <w:t xml:space="preserve"> the development duration.  Paying for risk mitigation activities </w:t>
      </w:r>
      <w:r w:rsidR="006951B3">
        <w:rPr>
          <w:rFonts w:ascii="Times New Roman" w:hAnsi="Times New Roman"/>
          <w:sz w:val="20"/>
        </w:rPr>
        <w:t>was</w:t>
      </w:r>
      <w:r w:rsidR="006951B3" w:rsidRPr="006951B3">
        <w:rPr>
          <w:rFonts w:ascii="Times New Roman" w:hAnsi="Times New Roman"/>
          <w:sz w:val="20"/>
        </w:rPr>
        <w:t xml:space="preserve"> addressed as early as possible with an eye towards controlling scope creep</w:t>
      </w:r>
      <w:r w:rsidR="006951B3">
        <w:rPr>
          <w:rFonts w:ascii="Times New Roman" w:hAnsi="Times New Roman"/>
          <w:sz w:val="20"/>
        </w:rPr>
        <w:t xml:space="preserve">. </w:t>
      </w:r>
    </w:p>
    <w:p w14:paraId="5096AC18" w14:textId="77C31874" w:rsidR="00EE5A9A" w:rsidRDefault="00616F74" w:rsidP="00616F74">
      <w:pPr>
        <w:spacing w:after="120"/>
        <w:ind w:right="-14"/>
        <w:rPr>
          <w:rFonts w:ascii="Times New Roman" w:hAnsi="Times New Roman"/>
          <w:sz w:val="20"/>
        </w:rPr>
      </w:pPr>
      <w:r w:rsidRPr="00616F74">
        <w:rPr>
          <w:rFonts w:ascii="Times New Roman" w:hAnsi="Times New Roman"/>
          <w:sz w:val="20"/>
        </w:rPr>
        <w:t xml:space="preserve">Rigorous </w:t>
      </w:r>
      <w:r>
        <w:rPr>
          <w:rFonts w:ascii="Times New Roman" w:hAnsi="Times New Roman"/>
          <w:sz w:val="20"/>
        </w:rPr>
        <w:t>c</w:t>
      </w:r>
      <w:r w:rsidRPr="00616F74">
        <w:rPr>
          <w:rFonts w:ascii="Times New Roman" w:hAnsi="Times New Roman"/>
          <w:sz w:val="20"/>
        </w:rPr>
        <w:t xml:space="preserve">ost </w:t>
      </w:r>
      <w:r>
        <w:rPr>
          <w:rFonts w:ascii="Times New Roman" w:hAnsi="Times New Roman"/>
          <w:sz w:val="20"/>
        </w:rPr>
        <w:t>r</w:t>
      </w:r>
      <w:r w:rsidRPr="00616F74">
        <w:rPr>
          <w:rFonts w:ascii="Times New Roman" w:hAnsi="Times New Roman"/>
          <w:sz w:val="20"/>
        </w:rPr>
        <w:t xml:space="preserve">eserve </w:t>
      </w:r>
      <w:r>
        <w:rPr>
          <w:rFonts w:ascii="Times New Roman" w:hAnsi="Times New Roman"/>
          <w:sz w:val="20"/>
        </w:rPr>
        <w:t>m</w:t>
      </w:r>
      <w:r w:rsidRPr="00616F74">
        <w:rPr>
          <w:rFonts w:ascii="Times New Roman" w:hAnsi="Times New Roman"/>
          <w:sz w:val="20"/>
        </w:rPr>
        <w:t xml:space="preserve">anagement </w:t>
      </w:r>
      <w:r>
        <w:rPr>
          <w:rFonts w:ascii="Times New Roman" w:hAnsi="Times New Roman"/>
          <w:sz w:val="20"/>
        </w:rPr>
        <w:t>equated to l</w:t>
      </w:r>
      <w:r w:rsidRPr="00616F74">
        <w:rPr>
          <w:rFonts w:ascii="Times New Roman" w:hAnsi="Times New Roman"/>
          <w:sz w:val="20"/>
        </w:rPr>
        <w:t xml:space="preserve">ifecycle </w:t>
      </w:r>
      <w:r>
        <w:rPr>
          <w:rFonts w:ascii="Times New Roman" w:hAnsi="Times New Roman"/>
          <w:sz w:val="20"/>
        </w:rPr>
        <w:t>c</w:t>
      </w:r>
      <w:r w:rsidRPr="00616F74">
        <w:rPr>
          <w:rFonts w:ascii="Times New Roman" w:hAnsi="Times New Roman"/>
          <w:sz w:val="20"/>
        </w:rPr>
        <w:t xml:space="preserve">ost </w:t>
      </w:r>
      <w:r w:rsidR="007571EE">
        <w:rPr>
          <w:rFonts w:ascii="Times New Roman" w:hAnsi="Times New Roman"/>
          <w:sz w:val="20"/>
        </w:rPr>
        <w:t xml:space="preserve">(LCC) </w:t>
      </w:r>
      <w:r>
        <w:rPr>
          <w:rFonts w:ascii="Times New Roman" w:hAnsi="Times New Roman"/>
          <w:sz w:val="20"/>
        </w:rPr>
        <w:t>c</w:t>
      </w:r>
      <w:r w:rsidRPr="00616F74">
        <w:rPr>
          <w:rFonts w:ascii="Times New Roman" w:hAnsi="Times New Roman"/>
          <w:sz w:val="20"/>
        </w:rPr>
        <w:t>ontrol</w:t>
      </w:r>
      <w:r w:rsidR="001A4AEE">
        <w:rPr>
          <w:rFonts w:ascii="Times New Roman" w:hAnsi="Times New Roman"/>
          <w:sz w:val="20"/>
        </w:rPr>
        <w:t xml:space="preserve"> for the nearly $1 billion mission</w:t>
      </w:r>
      <w:r>
        <w:rPr>
          <w:rFonts w:ascii="Times New Roman" w:hAnsi="Times New Roman"/>
          <w:sz w:val="20"/>
        </w:rPr>
        <w:t>. The b</w:t>
      </w:r>
      <w:r w:rsidRPr="00616F74">
        <w:rPr>
          <w:rFonts w:ascii="Times New Roman" w:hAnsi="Times New Roman"/>
          <w:sz w:val="20"/>
        </w:rPr>
        <w:t xml:space="preserve">aseline </w:t>
      </w:r>
      <w:r>
        <w:rPr>
          <w:rFonts w:ascii="Times New Roman" w:hAnsi="Times New Roman"/>
          <w:sz w:val="20"/>
        </w:rPr>
        <w:t xml:space="preserve">was </w:t>
      </w:r>
      <w:r w:rsidRPr="00616F74">
        <w:rPr>
          <w:rFonts w:ascii="Times New Roman" w:hAnsi="Times New Roman"/>
          <w:sz w:val="20"/>
        </w:rPr>
        <w:t xml:space="preserve">struck at </w:t>
      </w:r>
      <w:r>
        <w:rPr>
          <w:rFonts w:ascii="Times New Roman" w:hAnsi="Times New Roman"/>
          <w:sz w:val="20"/>
        </w:rPr>
        <w:t>s</w:t>
      </w:r>
      <w:r w:rsidRPr="00616F74">
        <w:rPr>
          <w:rFonts w:ascii="Times New Roman" w:hAnsi="Times New Roman"/>
          <w:sz w:val="20"/>
        </w:rPr>
        <w:t>election (KDP-B)</w:t>
      </w:r>
      <w:r>
        <w:rPr>
          <w:rFonts w:ascii="Times New Roman" w:hAnsi="Times New Roman"/>
          <w:sz w:val="20"/>
        </w:rPr>
        <w:t>. E</w:t>
      </w:r>
      <w:r w:rsidRPr="00616F74">
        <w:rPr>
          <w:rFonts w:ascii="Times New Roman" w:hAnsi="Times New Roman"/>
          <w:sz w:val="20"/>
        </w:rPr>
        <w:t xml:space="preserve">very adjustment to the LCC baseline </w:t>
      </w:r>
      <w:r w:rsidR="007571EE">
        <w:rPr>
          <w:rFonts w:ascii="Times New Roman" w:hAnsi="Times New Roman"/>
          <w:sz w:val="20"/>
        </w:rPr>
        <w:t>wa</w:t>
      </w:r>
      <w:r w:rsidRPr="00616F74">
        <w:rPr>
          <w:rFonts w:ascii="Times New Roman" w:hAnsi="Times New Roman"/>
          <w:sz w:val="20"/>
        </w:rPr>
        <w:t xml:space="preserve">s justified, recorded, tracked, and reported monthly </w:t>
      </w:r>
      <w:r w:rsidR="00900ED9">
        <w:rPr>
          <w:rFonts w:ascii="Times New Roman" w:hAnsi="Times New Roman"/>
          <w:sz w:val="20"/>
        </w:rPr>
        <w:t>and</w:t>
      </w:r>
      <w:r w:rsidRPr="00616F74">
        <w:rPr>
          <w:rFonts w:ascii="Times New Roman" w:hAnsi="Times New Roman"/>
          <w:sz w:val="20"/>
        </w:rPr>
        <w:t xml:space="preserve"> at every </w:t>
      </w:r>
      <w:r w:rsidR="00900ED9">
        <w:rPr>
          <w:rFonts w:ascii="Times New Roman" w:hAnsi="Times New Roman"/>
          <w:sz w:val="20"/>
        </w:rPr>
        <w:t xml:space="preserve">lifecycle review. This provided the </w:t>
      </w:r>
      <w:r w:rsidRPr="00616F74">
        <w:rPr>
          <w:rFonts w:ascii="Times New Roman" w:hAnsi="Times New Roman"/>
          <w:sz w:val="20"/>
        </w:rPr>
        <w:t>Lucy PI/PM with continuous awareness of available cost reserves</w:t>
      </w:r>
      <w:r w:rsidR="00900ED9">
        <w:rPr>
          <w:rFonts w:ascii="Times New Roman" w:hAnsi="Times New Roman"/>
          <w:sz w:val="20"/>
        </w:rPr>
        <w:t xml:space="preserve">. </w:t>
      </w:r>
      <w:r w:rsidRPr="00616F74">
        <w:rPr>
          <w:rFonts w:ascii="Times New Roman" w:hAnsi="Times New Roman"/>
          <w:sz w:val="20"/>
        </w:rPr>
        <w:t>Strategically, the Lucy project utilize</w:t>
      </w:r>
      <w:r w:rsidR="00900ED9">
        <w:rPr>
          <w:rFonts w:ascii="Times New Roman" w:hAnsi="Times New Roman"/>
          <w:sz w:val="20"/>
        </w:rPr>
        <w:t>d</w:t>
      </w:r>
      <w:r w:rsidRPr="00616F74">
        <w:rPr>
          <w:rFonts w:ascii="Times New Roman" w:hAnsi="Times New Roman"/>
          <w:sz w:val="20"/>
        </w:rPr>
        <w:t xml:space="preserve"> </w:t>
      </w:r>
      <w:proofErr w:type="gramStart"/>
      <w:r w:rsidRPr="00616F74">
        <w:rPr>
          <w:rFonts w:ascii="Times New Roman" w:hAnsi="Times New Roman"/>
          <w:sz w:val="20"/>
        </w:rPr>
        <w:t>any and all</w:t>
      </w:r>
      <w:proofErr w:type="gramEnd"/>
      <w:r w:rsidRPr="00616F74">
        <w:rPr>
          <w:rFonts w:ascii="Times New Roman" w:hAnsi="Times New Roman"/>
          <w:sz w:val="20"/>
        </w:rPr>
        <w:t xml:space="preserve"> available resources to get to the launch site on time with a qualified spacecraft and payload complement</w:t>
      </w:r>
      <w:r w:rsidR="00900ED9">
        <w:rPr>
          <w:rFonts w:ascii="Times New Roman" w:hAnsi="Times New Roman"/>
          <w:sz w:val="20"/>
        </w:rPr>
        <w:t>.</w:t>
      </w:r>
    </w:p>
    <w:p w14:paraId="0DB46D6A" w14:textId="435793A0" w:rsidR="0045200B" w:rsidRPr="004266B9" w:rsidRDefault="0045200B" w:rsidP="004266B9">
      <w:pPr>
        <w:pStyle w:val="Heading3"/>
        <w:rPr>
          <w:sz w:val="20"/>
        </w:rPr>
      </w:pPr>
      <w:r w:rsidRPr="004266B9">
        <w:rPr>
          <w:sz w:val="20"/>
        </w:rPr>
        <w:t>Schedule Management and Cost Control</w:t>
      </w:r>
    </w:p>
    <w:p w14:paraId="5DD62371" w14:textId="08314172" w:rsidR="0045200B" w:rsidRPr="00110E3B" w:rsidRDefault="0045200B" w:rsidP="0045200B">
      <w:pPr>
        <w:spacing w:before="120"/>
        <w:rPr>
          <w:rFonts w:ascii="Times New Roman" w:hAnsi="Times New Roman"/>
          <w:sz w:val="20"/>
        </w:rPr>
      </w:pPr>
      <w:r w:rsidRPr="00110E3B">
        <w:rPr>
          <w:rFonts w:ascii="Times New Roman" w:hAnsi="Times New Roman"/>
          <w:sz w:val="20"/>
        </w:rPr>
        <w:t xml:space="preserve">The focus of schedule management </w:t>
      </w:r>
      <w:r w:rsidR="00900ED9">
        <w:rPr>
          <w:rFonts w:ascii="Times New Roman" w:hAnsi="Times New Roman"/>
          <w:sz w:val="20"/>
        </w:rPr>
        <w:t>was</w:t>
      </w:r>
      <w:r w:rsidRPr="00110E3B">
        <w:rPr>
          <w:rFonts w:ascii="Times New Roman" w:hAnsi="Times New Roman"/>
          <w:sz w:val="20"/>
        </w:rPr>
        <w:t xml:space="preserve"> to develop and maintain a centralized Microsoft Project schedule database or Lucy Integrated Master Schedule (IMS). The IMS captured the time-phased required work scope of the Lucy project and was organized by the </w:t>
      </w:r>
      <w:r w:rsidR="00900ED9">
        <w:rPr>
          <w:rFonts w:ascii="Times New Roman" w:hAnsi="Times New Roman"/>
          <w:sz w:val="20"/>
        </w:rPr>
        <w:t>work breakdown structure (WBS)</w:t>
      </w:r>
      <w:r w:rsidRPr="00110E3B">
        <w:rPr>
          <w:rFonts w:ascii="Times New Roman" w:hAnsi="Times New Roman"/>
          <w:sz w:val="20"/>
        </w:rPr>
        <w:t xml:space="preserve">. The IMS chronologically choreographed </w:t>
      </w:r>
      <w:proofErr w:type="gramStart"/>
      <w:r w:rsidRPr="00110E3B">
        <w:rPr>
          <w:rFonts w:ascii="Times New Roman" w:hAnsi="Times New Roman"/>
          <w:sz w:val="20"/>
        </w:rPr>
        <w:t>all of</w:t>
      </w:r>
      <w:proofErr w:type="gramEnd"/>
      <w:r w:rsidRPr="00110E3B">
        <w:rPr>
          <w:rFonts w:ascii="Times New Roman" w:hAnsi="Times New Roman"/>
          <w:sz w:val="20"/>
        </w:rPr>
        <w:t xml:space="preserve"> the milestones, </w:t>
      </w:r>
      <w:r w:rsidRPr="00110E3B">
        <w:rPr>
          <w:rFonts w:ascii="Times New Roman" w:hAnsi="Times New Roman"/>
          <w:sz w:val="20"/>
        </w:rPr>
        <w:lastRenderedPageBreak/>
        <w:t>major events, agency-level and project-level reviews, and logically related them to each other to identify the various critical path(s). It also tracked the total schedule slack at any given time throughout the project’s lifecycle. In addition, the IMS aligned task schedule dates with the time-phased budgets that existed in the various budgeting systems deployed on the project. The IMS was the system of record for schedule data for the project. The Lucy schedule management plan met or exceeded the requirements contained in NPR 7120.5E and any risks to meeting project schedules were communicated and tracked using the Lucy risk management process. KDP and launch readiness milestones were controlled by the PMPO at MSFC. Schedule risks, issues, and concerns were communicated to the PMPO, GSFC management</w:t>
      </w:r>
      <w:r w:rsidR="007571EE">
        <w:rPr>
          <w:rFonts w:ascii="Times New Roman" w:hAnsi="Times New Roman"/>
          <w:sz w:val="20"/>
        </w:rPr>
        <w:t>,</w:t>
      </w:r>
      <w:r w:rsidRPr="00110E3B">
        <w:rPr>
          <w:rFonts w:ascii="Times New Roman" w:hAnsi="Times New Roman"/>
          <w:sz w:val="20"/>
        </w:rPr>
        <w:t xml:space="preserve"> and </w:t>
      </w:r>
      <w:r w:rsidR="007571EE">
        <w:rPr>
          <w:rFonts w:ascii="Times New Roman" w:hAnsi="Times New Roman"/>
          <w:sz w:val="20"/>
        </w:rPr>
        <w:t>NASA Headquarters program executive</w:t>
      </w:r>
      <w:r w:rsidRPr="00110E3B">
        <w:rPr>
          <w:rFonts w:ascii="Times New Roman" w:hAnsi="Times New Roman"/>
          <w:sz w:val="20"/>
        </w:rPr>
        <w:t xml:space="preserve"> using pre-established status reporting process. </w:t>
      </w:r>
    </w:p>
    <w:p w14:paraId="7B1A9F22" w14:textId="512D9C9A" w:rsidR="0045200B" w:rsidRPr="00110E3B" w:rsidRDefault="0045200B" w:rsidP="0045200B">
      <w:pPr>
        <w:spacing w:before="120"/>
        <w:rPr>
          <w:rFonts w:ascii="Times New Roman" w:hAnsi="Times New Roman"/>
          <w:sz w:val="20"/>
        </w:rPr>
      </w:pPr>
      <w:r w:rsidRPr="00110E3B">
        <w:rPr>
          <w:rFonts w:ascii="Times New Roman" w:hAnsi="Times New Roman"/>
          <w:sz w:val="20"/>
        </w:rPr>
        <w:t xml:space="preserve">The Lucy IMS was fully constructed for every major lifecycle review. Schedule evaluation of the </w:t>
      </w:r>
      <w:proofErr w:type="gramStart"/>
      <w:r w:rsidRPr="00110E3B">
        <w:rPr>
          <w:rFonts w:ascii="Times New Roman" w:hAnsi="Times New Roman"/>
          <w:sz w:val="20"/>
        </w:rPr>
        <w:t>rolled up</w:t>
      </w:r>
      <w:proofErr w:type="gramEnd"/>
      <w:r w:rsidRPr="00110E3B">
        <w:rPr>
          <w:rFonts w:ascii="Times New Roman" w:hAnsi="Times New Roman"/>
          <w:sz w:val="20"/>
        </w:rPr>
        <w:t xml:space="preserve"> project schedule was performed through analysis and was reviewed biweekly providing visibility into the planning and scheduling milestones to help ensure project objectives were met. Due to the size of the Lucy flight system in comparison to the payloads and ground system development efforts, it was necessary to perform routine monthly assessments in a de-integrated form, all while verifying the overarching critical path and other interfaces through </w:t>
      </w:r>
      <w:r w:rsidRPr="00075CAF">
        <w:rPr>
          <w:rFonts w:ascii="Times New Roman" w:hAnsi="Times New Roman"/>
          <w:sz w:val="20"/>
        </w:rPr>
        <w:t>analysis. In this way, true schedule performance could be readily addressed with hardware providers or ground systems further off the critical path.</w:t>
      </w:r>
      <w:r w:rsidRPr="00110E3B">
        <w:rPr>
          <w:rFonts w:ascii="Times New Roman" w:hAnsi="Times New Roman"/>
          <w:sz w:val="20"/>
        </w:rPr>
        <w:t xml:space="preserve"> Improved insight was gained using this approach to schedule control. The project implemented and maintained a schedule management system capable of facilitating the development, maintenance, </w:t>
      </w:r>
      <w:proofErr w:type="gramStart"/>
      <w:r w:rsidRPr="00110E3B">
        <w:rPr>
          <w:rFonts w:ascii="Times New Roman" w:hAnsi="Times New Roman"/>
          <w:sz w:val="20"/>
        </w:rPr>
        <w:t>analysis</w:t>
      </w:r>
      <w:proofErr w:type="gramEnd"/>
      <w:r w:rsidRPr="00110E3B">
        <w:rPr>
          <w:rFonts w:ascii="Times New Roman" w:hAnsi="Times New Roman"/>
          <w:sz w:val="20"/>
        </w:rPr>
        <w:t xml:space="preserve"> and control of the IMS.  </w:t>
      </w:r>
    </w:p>
    <w:p w14:paraId="4757C992" w14:textId="5DDD97FC" w:rsidR="0045200B" w:rsidRPr="00110E3B" w:rsidRDefault="0045200B" w:rsidP="0045200B">
      <w:pPr>
        <w:spacing w:before="120"/>
        <w:rPr>
          <w:rFonts w:ascii="Times New Roman" w:hAnsi="Times New Roman"/>
          <w:sz w:val="20"/>
        </w:rPr>
      </w:pPr>
      <w:r w:rsidRPr="00110E3B">
        <w:rPr>
          <w:rFonts w:ascii="Times New Roman" w:hAnsi="Times New Roman"/>
          <w:sz w:val="20"/>
        </w:rPr>
        <w:t>All flight hardware and ground elements developed their schedules in coordination with the Lucy lead scheduler.  Schedules from all hardware and ground elements were delivered monthly. Each partner institution was responsible for maintenance of their schedules and provided status for the schedule monthly at the PI Management Reviews (PIMRs).  In addition, the Lucy lead scheduler performed monthly analysis (to include critical path, milestone burndown, observation of trends, etc.) of the Lucy master schedule and of the inputs from the partner institutions, reports to the project, and provided feedback to the institutions.</w:t>
      </w:r>
    </w:p>
    <w:p w14:paraId="0DDCC760" w14:textId="6D69987C" w:rsidR="0045200B" w:rsidRPr="00110E3B" w:rsidRDefault="0045200B" w:rsidP="0045200B">
      <w:pPr>
        <w:spacing w:before="120"/>
        <w:rPr>
          <w:rFonts w:ascii="Times New Roman" w:hAnsi="Times New Roman"/>
          <w:sz w:val="20"/>
        </w:rPr>
      </w:pPr>
      <w:r w:rsidRPr="00110E3B">
        <w:rPr>
          <w:rFonts w:ascii="Times New Roman" w:hAnsi="Times New Roman"/>
          <w:sz w:val="20"/>
        </w:rPr>
        <w:t>The Lucy lead scheduler developed performance metrics and reports to support all project reviews</w:t>
      </w:r>
      <w:r w:rsidR="007571EE">
        <w:rPr>
          <w:rFonts w:ascii="Times New Roman" w:hAnsi="Times New Roman"/>
          <w:sz w:val="20"/>
        </w:rPr>
        <w:t xml:space="preserve"> (</w:t>
      </w:r>
      <w:r w:rsidRPr="00110E3B">
        <w:rPr>
          <w:rFonts w:ascii="Times New Roman" w:hAnsi="Times New Roman"/>
          <w:sz w:val="20"/>
        </w:rPr>
        <w:t>e.g., MSRs, etc.</w:t>
      </w:r>
      <w:r w:rsidR="007571EE">
        <w:rPr>
          <w:rFonts w:ascii="Times New Roman" w:hAnsi="Times New Roman"/>
          <w:sz w:val="20"/>
        </w:rPr>
        <w:t>)</w:t>
      </w:r>
      <w:r w:rsidRPr="00110E3B">
        <w:rPr>
          <w:rFonts w:ascii="Times New Roman" w:hAnsi="Times New Roman"/>
          <w:sz w:val="20"/>
        </w:rPr>
        <w:t xml:space="preserve"> and meetings. Routine schedule assessments such as Top 3 Critical Paths, 12-Month “Rolling Wave”/Critical Milestone Schedule, Schedule Margin Tracking, and Goddard Schedule Assessment Tool Performance Metrics were reported on a monthly cadence. These assessments create</w:t>
      </w:r>
      <w:r w:rsidR="007571EE">
        <w:rPr>
          <w:rFonts w:ascii="Times New Roman" w:hAnsi="Times New Roman"/>
          <w:sz w:val="20"/>
        </w:rPr>
        <w:t>d</w:t>
      </w:r>
      <w:r w:rsidRPr="00110E3B">
        <w:rPr>
          <w:rFonts w:ascii="Times New Roman" w:hAnsi="Times New Roman"/>
          <w:sz w:val="20"/>
        </w:rPr>
        <w:t xml:space="preserve"> a crosshatch of validation to schedule health and have been very effective on planetary missions where adherence to schedule is imperative to mission success. All schedule data was produced directly from the project master schedule and provided to project organizations via the project web-based Technical Data Management System. The IMS was baselined with project approval at KDP-C (Confirmation Review). Schedule data was combined with cost data for earned value management </w:t>
      </w:r>
      <w:r w:rsidR="00BD3CE4">
        <w:rPr>
          <w:rFonts w:ascii="Times New Roman" w:hAnsi="Times New Roman"/>
          <w:sz w:val="20"/>
        </w:rPr>
        <w:t xml:space="preserve">(EVM) </w:t>
      </w:r>
      <w:r w:rsidRPr="00110E3B">
        <w:rPr>
          <w:rFonts w:ascii="Times New Roman" w:hAnsi="Times New Roman"/>
          <w:sz w:val="20"/>
        </w:rPr>
        <w:t>reporting.</w:t>
      </w:r>
    </w:p>
    <w:p w14:paraId="69D95F7A" w14:textId="59B318DE" w:rsidR="0045200B" w:rsidRPr="00110E3B" w:rsidRDefault="0045200B" w:rsidP="0045200B">
      <w:pPr>
        <w:spacing w:before="120"/>
        <w:rPr>
          <w:rFonts w:ascii="Times New Roman" w:hAnsi="Times New Roman"/>
          <w:sz w:val="20"/>
        </w:rPr>
      </w:pPr>
      <w:r w:rsidRPr="00110E3B">
        <w:rPr>
          <w:rFonts w:ascii="Times New Roman" w:hAnsi="Times New Roman"/>
          <w:sz w:val="20"/>
        </w:rPr>
        <w:t>Through the 58 months of development,</w:t>
      </w:r>
      <w:r w:rsidR="007571EE">
        <w:rPr>
          <w:rFonts w:ascii="Times New Roman" w:hAnsi="Times New Roman"/>
          <w:sz w:val="20"/>
        </w:rPr>
        <w:t xml:space="preserve"> from mission s</w:t>
      </w:r>
      <w:r w:rsidRPr="00110E3B">
        <w:rPr>
          <w:rFonts w:ascii="Times New Roman" w:hAnsi="Times New Roman"/>
          <w:sz w:val="20"/>
        </w:rPr>
        <w:t xml:space="preserve">election to </w:t>
      </w:r>
      <w:r w:rsidR="007571EE">
        <w:rPr>
          <w:rFonts w:ascii="Times New Roman" w:hAnsi="Times New Roman"/>
          <w:sz w:val="20"/>
        </w:rPr>
        <w:t>l</w:t>
      </w:r>
      <w:r w:rsidRPr="00110E3B">
        <w:rPr>
          <w:rFonts w:ascii="Times New Roman" w:hAnsi="Times New Roman"/>
          <w:sz w:val="20"/>
        </w:rPr>
        <w:t xml:space="preserve">aunch, Lucy met </w:t>
      </w:r>
      <w:proofErr w:type="gramStart"/>
      <w:r w:rsidRPr="00110E3B">
        <w:rPr>
          <w:rFonts w:ascii="Times New Roman" w:hAnsi="Times New Roman"/>
          <w:sz w:val="20"/>
        </w:rPr>
        <w:t>all of</w:t>
      </w:r>
      <w:proofErr w:type="gramEnd"/>
      <w:r w:rsidRPr="00110E3B">
        <w:rPr>
          <w:rFonts w:ascii="Times New Roman" w:hAnsi="Times New Roman"/>
          <w:sz w:val="20"/>
        </w:rPr>
        <w:t xml:space="preserve"> its major milestones and though challenges arose, the schedule replanning effort to mitigate disruptions was superior. </w:t>
      </w:r>
      <w:r w:rsidR="005D65AB" w:rsidRPr="00110E3B">
        <w:rPr>
          <w:rFonts w:ascii="Times New Roman" w:hAnsi="Times New Roman"/>
          <w:sz w:val="20"/>
        </w:rPr>
        <w:t>Technical challenges are commonplace and expected</w:t>
      </w:r>
      <w:r w:rsidR="005D65AB">
        <w:rPr>
          <w:rFonts w:ascii="Times New Roman" w:hAnsi="Times New Roman"/>
          <w:sz w:val="20"/>
        </w:rPr>
        <w:t>; m</w:t>
      </w:r>
      <w:r w:rsidR="005D65AB" w:rsidRPr="00110E3B">
        <w:rPr>
          <w:rFonts w:ascii="Times New Roman" w:hAnsi="Times New Roman"/>
          <w:sz w:val="20"/>
        </w:rPr>
        <w:t xml:space="preserve">itigating them in the COVID-19 environment was new. </w:t>
      </w:r>
      <w:r w:rsidRPr="00110E3B">
        <w:rPr>
          <w:rFonts w:ascii="Times New Roman" w:hAnsi="Times New Roman"/>
          <w:sz w:val="20"/>
        </w:rPr>
        <w:t xml:space="preserve">COVID-19 added an additional wrinkle to the mitigation efforts </w:t>
      </w:r>
      <w:r w:rsidR="005D65AB">
        <w:rPr>
          <w:rFonts w:ascii="Times New Roman" w:hAnsi="Times New Roman"/>
          <w:sz w:val="20"/>
        </w:rPr>
        <w:t>coupled with</w:t>
      </w:r>
      <w:r w:rsidRPr="00110E3B">
        <w:rPr>
          <w:rFonts w:ascii="Times New Roman" w:hAnsi="Times New Roman"/>
          <w:sz w:val="20"/>
        </w:rPr>
        <w:t xml:space="preserve"> hardware and technical challenges alike. Mitigation creativity allowed for addressing development challenges in the new pandemic climate. Employing new or variations of existing mitigations such as early engagement of the long-lead acquisition process, smaller but separate floor and oversight teams, and the acquisition of the Defense Priorities &amp; Allocations System rating to enable Lucy contractors to continue working during the domestic shutdowns allowed Lucy to stay on track.</w:t>
      </w:r>
    </w:p>
    <w:p w14:paraId="5330AE99" w14:textId="44722720" w:rsidR="0045200B" w:rsidRPr="004266B9" w:rsidRDefault="0045200B" w:rsidP="004266B9">
      <w:pPr>
        <w:pStyle w:val="Heading3"/>
        <w:spacing w:before="120"/>
        <w:rPr>
          <w:sz w:val="20"/>
        </w:rPr>
      </w:pPr>
      <w:r w:rsidRPr="004266B9">
        <w:rPr>
          <w:sz w:val="20"/>
        </w:rPr>
        <w:t>Reserve Release Approach</w:t>
      </w:r>
    </w:p>
    <w:p w14:paraId="0DA71746" w14:textId="17D26B2C" w:rsidR="0045200B" w:rsidRPr="00110E3B" w:rsidRDefault="0045200B" w:rsidP="0045200B">
      <w:pPr>
        <w:spacing w:before="120"/>
        <w:rPr>
          <w:rFonts w:ascii="Times New Roman" w:hAnsi="Times New Roman"/>
          <w:sz w:val="20"/>
        </w:rPr>
      </w:pPr>
      <w:r w:rsidRPr="00110E3B">
        <w:rPr>
          <w:rFonts w:ascii="Times New Roman" w:hAnsi="Times New Roman"/>
          <w:sz w:val="20"/>
        </w:rPr>
        <w:t xml:space="preserve">On Lucy, the release of reserves </w:t>
      </w:r>
      <w:r w:rsidR="005D65AB">
        <w:rPr>
          <w:rFonts w:ascii="Times New Roman" w:hAnsi="Times New Roman"/>
          <w:sz w:val="20"/>
        </w:rPr>
        <w:t>wa</w:t>
      </w:r>
      <w:r w:rsidRPr="00110E3B">
        <w:rPr>
          <w:rFonts w:ascii="Times New Roman" w:hAnsi="Times New Roman"/>
          <w:sz w:val="20"/>
        </w:rPr>
        <w:t>s under the authority</w:t>
      </w:r>
      <w:r w:rsidR="005D65AB">
        <w:rPr>
          <w:rFonts w:ascii="Times New Roman" w:hAnsi="Times New Roman"/>
          <w:sz w:val="20"/>
        </w:rPr>
        <w:t xml:space="preserve"> of</w:t>
      </w:r>
      <w:r w:rsidRPr="00110E3B">
        <w:rPr>
          <w:rFonts w:ascii="Times New Roman" w:hAnsi="Times New Roman"/>
          <w:sz w:val="20"/>
        </w:rPr>
        <w:t xml:space="preserve"> and subject to review by the P</w:t>
      </w:r>
      <w:r w:rsidR="005D65AB">
        <w:rPr>
          <w:rFonts w:ascii="Times New Roman" w:hAnsi="Times New Roman"/>
          <w:sz w:val="20"/>
        </w:rPr>
        <w:t>M</w:t>
      </w:r>
      <w:r w:rsidRPr="00110E3B">
        <w:rPr>
          <w:rFonts w:ascii="Times New Roman" w:hAnsi="Times New Roman"/>
          <w:sz w:val="20"/>
        </w:rPr>
        <w:t xml:space="preserve"> through PI-delegated authority</w:t>
      </w:r>
      <w:r w:rsidR="005D65AB">
        <w:rPr>
          <w:rFonts w:ascii="Times New Roman" w:hAnsi="Times New Roman"/>
          <w:sz w:val="20"/>
        </w:rPr>
        <w:t xml:space="preserve"> (within certain pre-defined restrictions)</w:t>
      </w:r>
      <w:r w:rsidRPr="00110E3B">
        <w:rPr>
          <w:rFonts w:ascii="Times New Roman" w:hAnsi="Times New Roman"/>
          <w:sz w:val="20"/>
        </w:rPr>
        <w:t>. Decisions that impact</w:t>
      </w:r>
      <w:r w:rsidR="005D65AB">
        <w:rPr>
          <w:rFonts w:ascii="Times New Roman" w:hAnsi="Times New Roman"/>
          <w:sz w:val="20"/>
        </w:rPr>
        <w:t>ed</w:t>
      </w:r>
      <w:r w:rsidRPr="00110E3B">
        <w:rPr>
          <w:rFonts w:ascii="Times New Roman" w:hAnsi="Times New Roman"/>
          <w:sz w:val="20"/>
        </w:rPr>
        <w:t xml:space="preserve"> schedule or requirements were addressed via the Configuration Control Board process. The process of change control, resource allocation, and release of reserves was essential to the success of Lucy. The PI was kept informed of the reserve releases through regular, weekly, and monthly project reporting. The </w:t>
      </w:r>
      <w:r w:rsidR="00E11006" w:rsidRPr="00110E3B">
        <w:rPr>
          <w:rFonts w:ascii="Times New Roman" w:hAnsi="Times New Roman"/>
          <w:sz w:val="20"/>
        </w:rPr>
        <w:t>Configuration Control Board</w:t>
      </w:r>
      <w:r w:rsidRPr="00110E3B">
        <w:rPr>
          <w:rFonts w:ascii="Times New Roman" w:hAnsi="Times New Roman"/>
          <w:sz w:val="20"/>
        </w:rPr>
        <w:t xml:space="preserve"> process was used to control the mission baseline and track any technical changes. Technical changes that did not impact the mission baseline were managed by the Project Systems Engineer (PSE).</w:t>
      </w:r>
    </w:p>
    <w:p w14:paraId="5E349D4A" w14:textId="7CF0A13B" w:rsidR="0045200B" w:rsidRPr="00110E3B" w:rsidRDefault="0045200B" w:rsidP="0045200B">
      <w:pPr>
        <w:spacing w:before="120"/>
        <w:rPr>
          <w:rFonts w:ascii="Times New Roman" w:hAnsi="Times New Roman"/>
          <w:sz w:val="20"/>
        </w:rPr>
      </w:pPr>
      <w:r w:rsidRPr="00110E3B">
        <w:rPr>
          <w:rFonts w:ascii="Times New Roman" w:hAnsi="Times New Roman"/>
          <w:sz w:val="20"/>
        </w:rPr>
        <w:t xml:space="preserve">Projects carry three allotments of reserves or </w:t>
      </w:r>
      <w:proofErr w:type="gramStart"/>
      <w:r w:rsidRPr="00110E3B">
        <w:rPr>
          <w:rFonts w:ascii="Times New Roman" w:hAnsi="Times New Roman"/>
          <w:sz w:val="20"/>
        </w:rPr>
        <w:t>margins;</w:t>
      </w:r>
      <w:proofErr w:type="gramEnd"/>
      <w:r w:rsidRPr="00110E3B">
        <w:rPr>
          <w:rFonts w:ascii="Times New Roman" w:hAnsi="Times New Roman"/>
          <w:sz w:val="20"/>
        </w:rPr>
        <w:t xml:space="preserve"> Technical, Schedule, and Cost. Overall mission level technical resource reserves (mass, power, data rate, etc.) were held by the Lucy PSE. The Spacecraft Manager and Deputy Project Manager for Payloads (DPM-P/L) were allocated portions of the technical resource margins by the Lucy PSE</w:t>
      </w:r>
      <w:r w:rsidR="005D65AB">
        <w:rPr>
          <w:rFonts w:ascii="Times New Roman" w:hAnsi="Times New Roman"/>
          <w:sz w:val="20"/>
        </w:rPr>
        <w:t xml:space="preserve">, </w:t>
      </w:r>
      <w:r w:rsidRPr="00110E3B">
        <w:rPr>
          <w:rFonts w:ascii="Times New Roman" w:hAnsi="Times New Roman"/>
          <w:sz w:val="20"/>
        </w:rPr>
        <w:t xml:space="preserve">allocated as needed to support their respective technical teams. In the event more technical resources were required, the Lucy PSE </w:t>
      </w:r>
      <w:r w:rsidR="005D65AB">
        <w:rPr>
          <w:rFonts w:ascii="Times New Roman" w:hAnsi="Times New Roman"/>
          <w:sz w:val="20"/>
        </w:rPr>
        <w:t xml:space="preserve">further engaged, secured </w:t>
      </w:r>
      <w:r w:rsidRPr="00110E3B">
        <w:rPr>
          <w:rFonts w:ascii="Times New Roman" w:hAnsi="Times New Roman"/>
          <w:sz w:val="20"/>
        </w:rPr>
        <w:t xml:space="preserve">concurrence of the PM, </w:t>
      </w:r>
      <w:r w:rsidR="005D65AB">
        <w:rPr>
          <w:rFonts w:ascii="Times New Roman" w:hAnsi="Times New Roman"/>
          <w:sz w:val="20"/>
        </w:rPr>
        <w:t xml:space="preserve">and was able to approve release of </w:t>
      </w:r>
      <w:r w:rsidRPr="00110E3B">
        <w:rPr>
          <w:rFonts w:ascii="Times New Roman" w:hAnsi="Times New Roman"/>
          <w:sz w:val="20"/>
        </w:rPr>
        <w:t>mission</w:t>
      </w:r>
      <w:r w:rsidR="005D65AB">
        <w:rPr>
          <w:rFonts w:ascii="Times New Roman" w:hAnsi="Times New Roman"/>
          <w:sz w:val="20"/>
        </w:rPr>
        <w:t>-</w:t>
      </w:r>
      <w:r w:rsidRPr="00110E3B">
        <w:rPr>
          <w:rFonts w:ascii="Times New Roman" w:hAnsi="Times New Roman"/>
          <w:sz w:val="20"/>
        </w:rPr>
        <w:t>level technical reserves.</w:t>
      </w:r>
    </w:p>
    <w:p w14:paraId="2382F6F4" w14:textId="77777777" w:rsidR="0045200B" w:rsidRPr="00110E3B" w:rsidRDefault="0045200B" w:rsidP="0045200B">
      <w:pPr>
        <w:spacing w:before="120"/>
        <w:rPr>
          <w:rFonts w:ascii="Times New Roman" w:hAnsi="Times New Roman"/>
          <w:sz w:val="20"/>
        </w:rPr>
      </w:pPr>
      <w:r w:rsidRPr="00110E3B">
        <w:rPr>
          <w:rFonts w:ascii="Times New Roman" w:hAnsi="Times New Roman"/>
          <w:sz w:val="20"/>
        </w:rPr>
        <w:lastRenderedPageBreak/>
        <w:t>On a timeframe appropriate for the development phase, all technical resource current-best-estimates were updated so that the technical resources and technical reserves could be reallocated to reflect the progress of work and maturity of the design.</w:t>
      </w:r>
    </w:p>
    <w:p w14:paraId="7248A4A9" w14:textId="304AE2E1" w:rsidR="0045200B" w:rsidRPr="00110E3B" w:rsidRDefault="0045200B" w:rsidP="0045200B">
      <w:pPr>
        <w:spacing w:before="120"/>
        <w:rPr>
          <w:rFonts w:ascii="Times New Roman" w:hAnsi="Times New Roman"/>
          <w:sz w:val="20"/>
        </w:rPr>
      </w:pPr>
      <w:r w:rsidRPr="00110E3B">
        <w:rPr>
          <w:rFonts w:ascii="Times New Roman" w:hAnsi="Times New Roman"/>
          <w:sz w:val="20"/>
        </w:rPr>
        <w:t>Overall mission-level schedule reserve or margin was held by the Lucy PM. The PM would allocate schedule margin for the three development teams (</w:t>
      </w:r>
      <w:r w:rsidR="005D65AB">
        <w:rPr>
          <w:rFonts w:ascii="Times New Roman" w:hAnsi="Times New Roman"/>
          <w:sz w:val="20"/>
        </w:rPr>
        <w:t>i</w:t>
      </w:r>
      <w:r w:rsidRPr="00110E3B">
        <w:rPr>
          <w:rFonts w:ascii="Times New Roman" w:hAnsi="Times New Roman"/>
          <w:sz w:val="20"/>
        </w:rPr>
        <w:t xml:space="preserve">nstrument, </w:t>
      </w:r>
      <w:r w:rsidR="005D65AB">
        <w:rPr>
          <w:rFonts w:ascii="Times New Roman" w:hAnsi="Times New Roman"/>
          <w:sz w:val="20"/>
        </w:rPr>
        <w:t>s</w:t>
      </w:r>
      <w:r w:rsidRPr="00110E3B">
        <w:rPr>
          <w:rFonts w:ascii="Times New Roman" w:hAnsi="Times New Roman"/>
          <w:sz w:val="20"/>
        </w:rPr>
        <w:t>pacecraft</w:t>
      </w:r>
      <w:r w:rsidR="005D65AB">
        <w:rPr>
          <w:rFonts w:ascii="Times New Roman" w:hAnsi="Times New Roman"/>
          <w:sz w:val="20"/>
        </w:rPr>
        <w:t>,</w:t>
      </w:r>
      <w:r w:rsidRPr="00110E3B">
        <w:rPr>
          <w:rFonts w:ascii="Times New Roman" w:hAnsi="Times New Roman"/>
          <w:sz w:val="20"/>
        </w:rPr>
        <w:t xml:space="preserve"> and </w:t>
      </w:r>
      <w:r w:rsidR="005D65AB">
        <w:rPr>
          <w:rFonts w:ascii="Times New Roman" w:hAnsi="Times New Roman"/>
          <w:sz w:val="20"/>
        </w:rPr>
        <w:t>g</w:t>
      </w:r>
      <w:r w:rsidRPr="00110E3B">
        <w:rPr>
          <w:rFonts w:ascii="Times New Roman" w:hAnsi="Times New Roman"/>
          <w:sz w:val="20"/>
        </w:rPr>
        <w:t xml:space="preserve">round </w:t>
      </w:r>
      <w:r w:rsidR="005D65AB">
        <w:rPr>
          <w:rFonts w:ascii="Times New Roman" w:hAnsi="Times New Roman"/>
          <w:sz w:val="20"/>
        </w:rPr>
        <w:t>s</w:t>
      </w:r>
      <w:r w:rsidRPr="00110E3B">
        <w:rPr>
          <w:rFonts w:ascii="Times New Roman" w:hAnsi="Times New Roman"/>
          <w:sz w:val="20"/>
        </w:rPr>
        <w:t xml:space="preserve">ystem) as they developed their schedules. The DPM-P/L and </w:t>
      </w:r>
      <w:r w:rsidR="00AB2E05">
        <w:rPr>
          <w:rFonts w:ascii="Times New Roman" w:hAnsi="Times New Roman"/>
          <w:sz w:val="20"/>
        </w:rPr>
        <w:t>Spacecraft Manager</w:t>
      </w:r>
      <w:r w:rsidRPr="00110E3B">
        <w:rPr>
          <w:rFonts w:ascii="Times New Roman" w:hAnsi="Times New Roman"/>
          <w:sz w:val="20"/>
        </w:rPr>
        <w:t xml:space="preserve"> would request use of schedule margin from the PM to support their respective technical development efforts. In the event more schedule margin was needed, the Lucy PM</w:t>
      </w:r>
      <w:r w:rsidR="005D65AB">
        <w:rPr>
          <w:rFonts w:ascii="Times New Roman" w:hAnsi="Times New Roman"/>
          <w:sz w:val="20"/>
        </w:rPr>
        <w:t xml:space="preserve"> was responsible for</w:t>
      </w:r>
      <w:r w:rsidRPr="00110E3B">
        <w:rPr>
          <w:rFonts w:ascii="Times New Roman" w:hAnsi="Times New Roman"/>
          <w:sz w:val="20"/>
        </w:rPr>
        <w:t xml:space="preserve"> authoriz</w:t>
      </w:r>
      <w:r w:rsidR="005D65AB">
        <w:rPr>
          <w:rFonts w:ascii="Times New Roman" w:hAnsi="Times New Roman"/>
          <w:sz w:val="20"/>
        </w:rPr>
        <w:t>ing</w:t>
      </w:r>
      <w:r w:rsidRPr="00110E3B">
        <w:rPr>
          <w:rFonts w:ascii="Times New Roman" w:hAnsi="Times New Roman"/>
          <w:sz w:val="20"/>
        </w:rPr>
        <w:t xml:space="preserve"> the release of these reserves. </w:t>
      </w:r>
    </w:p>
    <w:p w14:paraId="67E1E62C" w14:textId="0DCC6F4D" w:rsidR="0045200B" w:rsidRPr="00110E3B" w:rsidRDefault="0045200B" w:rsidP="0045200B">
      <w:pPr>
        <w:spacing w:before="120"/>
        <w:rPr>
          <w:rFonts w:ascii="Times New Roman" w:hAnsi="Times New Roman"/>
          <w:sz w:val="20"/>
        </w:rPr>
      </w:pPr>
      <w:r w:rsidRPr="00110E3B">
        <w:rPr>
          <w:rFonts w:ascii="Times New Roman" w:hAnsi="Times New Roman"/>
          <w:sz w:val="20"/>
        </w:rPr>
        <w:t xml:space="preserve">The project schedule contained funded and unfunded (schedule slack) schedule margin. The project complied with GSFC requirements (GPR 7120.7) for minimum funded schedule margin (FSM) throughout development. FSM was incorporated into each project element’s cost and schedule estimates. Cost margin needed for utilizing unfunded schedule slack were also held by the PM. Schedule slack is defined as the unfunded duration between the nominal instrument, </w:t>
      </w:r>
      <w:r w:rsidR="00AB2E05">
        <w:rPr>
          <w:rFonts w:ascii="Times New Roman" w:hAnsi="Times New Roman"/>
          <w:sz w:val="20"/>
        </w:rPr>
        <w:t>spacecraft</w:t>
      </w:r>
      <w:r w:rsidRPr="00110E3B">
        <w:rPr>
          <w:rFonts w:ascii="Times New Roman" w:hAnsi="Times New Roman"/>
          <w:sz w:val="20"/>
        </w:rPr>
        <w:t xml:space="preserve"> or </w:t>
      </w:r>
      <w:r w:rsidR="00AB2E05">
        <w:rPr>
          <w:rFonts w:ascii="Times New Roman" w:hAnsi="Times New Roman"/>
          <w:sz w:val="20"/>
        </w:rPr>
        <w:t>spacecraft</w:t>
      </w:r>
      <w:r w:rsidRPr="00110E3B">
        <w:rPr>
          <w:rFonts w:ascii="Times New Roman" w:hAnsi="Times New Roman"/>
          <w:sz w:val="20"/>
        </w:rPr>
        <w:t xml:space="preserve"> subsystem, or element completion date and the delivery date to the next higher level of system integration. FSM is defined </w:t>
      </w:r>
      <w:r w:rsidR="003F7F62">
        <w:rPr>
          <w:rFonts w:ascii="Times New Roman" w:hAnsi="Times New Roman"/>
          <w:sz w:val="20"/>
        </w:rPr>
        <w:t xml:space="preserve">similarly but for </w:t>
      </w:r>
      <w:r w:rsidRPr="00110E3B">
        <w:rPr>
          <w:rFonts w:ascii="Times New Roman" w:hAnsi="Times New Roman"/>
          <w:sz w:val="20"/>
        </w:rPr>
        <w:t xml:space="preserve">the funded duration between the completion date and the delivery date to the next higher level of system integration. Both are measured in </w:t>
      </w:r>
      <w:proofErr w:type="gramStart"/>
      <w:r w:rsidRPr="00110E3B">
        <w:rPr>
          <w:rFonts w:ascii="Times New Roman" w:hAnsi="Times New Roman"/>
          <w:sz w:val="20"/>
        </w:rPr>
        <w:t>work days</w:t>
      </w:r>
      <w:proofErr w:type="gramEnd"/>
      <w:r w:rsidRPr="00110E3B">
        <w:rPr>
          <w:rFonts w:ascii="Times New Roman" w:hAnsi="Times New Roman"/>
          <w:sz w:val="20"/>
        </w:rPr>
        <w:t>.</w:t>
      </w:r>
    </w:p>
    <w:p w14:paraId="60480CB6" w14:textId="2D99B0A7" w:rsidR="0045200B" w:rsidRPr="00110E3B" w:rsidRDefault="0045200B" w:rsidP="0045200B">
      <w:pPr>
        <w:spacing w:before="120"/>
        <w:rPr>
          <w:rFonts w:ascii="Times New Roman" w:hAnsi="Times New Roman"/>
          <w:sz w:val="20"/>
        </w:rPr>
      </w:pPr>
      <w:r w:rsidRPr="00110E3B">
        <w:rPr>
          <w:rFonts w:ascii="Times New Roman" w:hAnsi="Times New Roman"/>
          <w:sz w:val="20"/>
        </w:rPr>
        <w:t xml:space="preserve">At the outset of development, Lucy carried 125 </w:t>
      </w:r>
      <w:proofErr w:type="gramStart"/>
      <w:r w:rsidRPr="00110E3B">
        <w:rPr>
          <w:rFonts w:ascii="Times New Roman" w:hAnsi="Times New Roman"/>
          <w:sz w:val="20"/>
        </w:rPr>
        <w:t>work days</w:t>
      </w:r>
      <w:proofErr w:type="gramEnd"/>
      <w:r w:rsidRPr="00110E3B">
        <w:rPr>
          <w:rFonts w:ascii="Times New Roman" w:hAnsi="Times New Roman"/>
          <w:sz w:val="20"/>
        </w:rPr>
        <w:t xml:space="preserve"> of FSM at </w:t>
      </w:r>
      <w:r w:rsidR="003F7F62">
        <w:rPr>
          <w:rFonts w:ascii="Times New Roman" w:hAnsi="Times New Roman"/>
          <w:sz w:val="20"/>
        </w:rPr>
        <w:t>the</w:t>
      </w:r>
      <w:r w:rsidRPr="00110E3B">
        <w:rPr>
          <w:rFonts w:ascii="Times New Roman" w:hAnsi="Times New Roman"/>
          <w:sz w:val="20"/>
        </w:rPr>
        <w:t xml:space="preserve"> mission level against a policy requirement of 102 work days. This level of margin </w:t>
      </w:r>
      <w:r w:rsidR="003F7F62">
        <w:rPr>
          <w:rFonts w:ascii="Times New Roman" w:hAnsi="Times New Roman"/>
          <w:sz w:val="20"/>
        </w:rPr>
        <w:t>wa</w:t>
      </w:r>
      <w:r w:rsidRPr="00110E3B">
        <w:rPr>
          <w:rFonts w:ascii="Times New Roman" w:hAnsi="Times New Roman"/>
          <w:sz w:val="20"/>
        </w:rPr>
        <w:t xml:space="preserve">s allowed to slowly erode over time at a rate dependent upon the phase with an outcome of zero by launch. Lucy schedules were updated monthly at PIMRs and MSRs during Phase C, and more frequently during </w:t>
      </w:r>
      <w:r w:rsidR="003F7F62">
        <w:rPr>
          <w:rFonts w:ascii="Times New Roman" w:hAnsi="Times New Roman"/>
          <w:sz w:val="20"/>
        </w:rPr>
        <w:t>integration and test through</w:t>
      </w:r>
      <w:r w:rsidRPr="00110E3B">
        <w:rPr>
          <w:rFonts w:ascii="Times New Roman" w:hAnsi="Times New Roman"/>
          <w:sz w:val="20"/>
        </w:rPr>
        <w:t xml:space="preserve"> launch. During this process, overall schedule accomplishment was evaluated per the baseline schedule, and FSM held by the development teams could be readjusted by the PM. Through Phase C/D and the tracking of the baseline schedule, mission-level FSM fell below the policy requirement only twice, in March 2020 due to the initial blow of COVID-19 and again in July 2020 due to the impact of </w:t>
      </w:r>
      <w:r w:rsidR="00F8024B">
        <w:rPr>
          <w:rFonts w:ascii="Times New Roman" w:hAnsi="Times New Roman"/>
          <w:sz w:val="20"/>
        </w:rPr>
        <w:t>a</w:t>
      </w:r>
      <w:r w:rsidRPr="00110E3B">
        <w:rPr>
          <w:rFonts w:ascii="Times New Roman" w:hAnsi="Times New Roman"/>
          <w:sz w:val="20"/>
        </w:rPr>
        <w:t xml:space="preserve"> propulsion tank weld failure. Within </w:t>
      </w:r>
      <w:r w:rsidR="00F8024B">
        <w:rPr>
          <w:rFonts w:ascii="Times New Roman" w:hAnsi="Times New Roman"/>
          <w:sz w:val="20"/>
        </w:rPr>
        <w:t>one to two</w:t>
      </w:r>
      <w:r w:rsidRPr="00110E3B">
        <w:rPr>
          <w:rFonts w:ascii="Times New Roman" w:hAnsi="Times New Roman"/>
          <w:sz w:val="20"/>
        </w:rPr>
        <w:t xml:space="preserve"> months of each episode, FSM levels were restored to </w:t>
      </w:r>
      <w:proofErr w:type="gramStart"/>
      <w:r w:rsidRPr="00110E3B">
        <w:rPr>
          <w:rFonts w:ascii="Times New Roman" w:hAnsi="Times New Roman"/>
          <w:sz w:val="20"/>
        </w:rPr>
        <w:t>be in compliance</w:t>
      </w:r>
      <w:proofErr w:type="gramEnd"/>
      <w:r w:rsidRPr="00110E3B">
        <w:rPr>
          <w:rFonts w:ascii="Times New Roman" w:hAnsi="Times New Roman"/>
          <w:sz w:val="20"/>
        </w:rPr>
        <w:t xml:space="preserve"> primarily due to the use of reordering/replanning the future schedule. This capability to adjust the future was enabled by two mission characteristics</w:t>
      </w:r>
      <w:r w:rsidR="003F7F62">
        <w:rPr>
          <w:rFonts w:ascii="Times New Roman" w:hAnsi="Times New Roman"/>
          <w:sz w:val="20"/>
        </w:rPr>
        <w:t>:</w:t>
      </w:r>
      <w:r w:rsidRPr="00110E3B">
        <w:rPr>
          <w:rFonts w:ascii="Times New Roman" w:hAnsi="Times New Roman"/>
          <w:sz w:val="20"/>
        </w:rPr>
        <w:t xml:space="preserve"> (1) the experience and expertise of the spacecraft prime contractor, LM, and (2) the project strategy of procuring known hardware and materials early in Phase B to mitigate notorious supply chain challenges often experienced but commonly overlooked in planning.</w:t>
      </w:r>
    </w:p>
    <w:p w14:paraId="471C7D14" w14:textId="6ED1A9DF" w:rsidR="0045200B" w:rsidRPr="00110E3B" w:rsidRDefault="0045200B" w:rsidP="0045200B">
      <w:pPr>
        <w:spacing w:before="120"/>
        <w:rPr>
          <w:rFonts w:ascii="Times New Roman" w:hAnsi="Times New Roman"/>
          <w:sz w:val="20"/>
        </w:rPr>
      </w:pPr>
      <w:r w:rsidRPr="00110E3B">
        <w:rPr>
          <w:rFonts w:ascii="Times New Roman" w:hAnsi="Times New Roman"/>
          <w:sz w:val="20"/>
        </w:rPr>
        <w:t xml:space="preserve">Overall mission-level cost reserves were held by the Lucy PM for issues that might arise during development and operations. At mission </w:t>
      </w:r>
      <w:r w:rsidR="003F7F62">
        <w:rPr>
          <w:rFonts w:ascii="Times New Roman" w:hAnsi="Times New Roman"/>
          <w:sz w:val="20"/>
        </w:rPr>
        <w:t>s</w:t>
      </w:r>
      <w:r w:rsidRPr="00110E3B">
        <w:rPr>
          <w:rFonts w:ascii="Times New Roman" w:hAnsi="Times New Roman"/>
          <w:sz w:val="20"/>
        </w:rPr>
        <w:t>election, in January 2017, the project carried $122</w:t>
      </w:r>
      <w:r w:rsidR="003F7F62">
        <w:rPr>
          <w:rFonts w:ascii="Times New Roman" w:hAnsi="Times New Roman"/>
          <w:sz w:val="20"/>
        </w:rPr>
        <w:t xml:space="preserve"> million</w:t>
      </w:r>
      <w:r w:rsidRPr="00110E3B">
        <w:rPr>
          <w:rFonts w:ascii="Times New Roman" w:hAnsi="Times New Roman"/>
          <w:sz w:val="20"/>
        </w:rPr>
        <w:t xml:space="preserve"> or 32</w:t>
      </w:r>
      <w:r w:rsidR="003F7F62">
        <w:rPr>
          <w:rFonts w:ascii="Times New Roman" w:hAnsi="Times New Roman"/>
          <w:sz w:val="20"/>
        </w:rPr>
        <w:t xml:space="preserve"> percent </w:t>
      </w:r>
      <w:r w:rsidRPr="00110E3B">
        <w:rPr>
          <w:rFonts w:ascii="Times New Roman" w:hAnsi="Times New Roman"/>
          <w:sz w:val="20"/>
        </w:rPr>
        <w:t xml:space="preserve">in cost reserves to conduct development.  Cost reserve management utilized a process that documented and traced every entry from reserve request or cost threat, to lien, to encumbrance, and finally to baseline that is fully documented through the </w:t>
      </w:r>
      <w:r w:rsidR="001A4AEE">
        <w:rPr>
          <w:rFonts w:ascii="Times New Roman" w:hAnsi="Times New Roman"/>
          <w:sz w:val="20"/>
        </w:rPr>
        <w:t>configuration management</w:t>
      </w:r>
      <w:r w:rsidRPr="00110E3B">
        <w:rPr>
          <w:rFonts w:ascii="Times New Roman" w:hAnsi="Times New Roman"/>
          <w:sz w:val="20"/>
        </w:rPr>
        <w:t xml:space="preserve"> process. Through launch, more than 450 requests ha</w:t>
      </w:r>
      <w:r w:rsidR="001A4AEE">
        <w:rPr>
          <w:rFonts w:ascii="Times New Roman" w:hAnsi="Times New Roman"/>
          <w:sz w:val="20"/>
        </w:rPr>
        <w:t>d</w:t>
      </w:r>
      <w:r w:rsidRPr="00110E3B">
        <w:rPr>
          <w:rFonts w:ascii="Times New Roman" w:hAnsi="Times New Roman"/>
          <w:sz w:val="20"/>
        </w:rPr>
        <w:t xml:space="preserve"> been reviewed and evaluated for reserve release and over $128</w:t>
      </w:r>
      <w:r w:rsidR="001A4AEE">
        <w:rPr>
          <w:rFonts w:ascii="Times New Roman" w:hAnsi="Times New Roman"/>
          <w:sz w:val="20"/>
        </w:rPr>
        <w:t xml:space="preserve"> million</w:t>
      </w:r>
      <w:r w:rsidRPr="00110E3B">
        <w:rPr>
          <w:rFonts w:ascii="Times New Roman" w:hAnsi="Times New Roman"/>
          <w:sz w:val="20"/>
        </w:rPr>
        <w:t xml:space="preserve"> ha</w:t>
      </w:r>
      <w:r w:rsidR="001A4AEE">
        <w:rPr>
          <w:rFonts w:ascii="Times New Roman" w:hAnsi="Times New Roman"/>
          <w:sz w:val="20"/>
        </w:rPr>
        <w:t>d</w:t>
      </w:r>
      <w:r w:rsidRPr="00110E3B">
        <w:rPr>
          <w:rFonts w:ascii="Times New Roman" w:hAnsi="Times New Roman"/>
          <w:sz w:val="20"/>
        </w:rPr>
        <w:t xml:space="preserve"> been encumbered (cost reserves were augmented for the 2019 Government Shutdown and COVID-19 impacts). Cost reserves were requested formally by the respective WBS lead to the PM. If accepted, a lien </w:t>
      </w:r>
      <w:r w:rsidR="001A4AEE">
        <w:rPr>
          <w:rFonts w:ascii="Times New Roman" w:hAnsi="Times New Roman"/>
          <w:sz w:val="20"/>
        </w:rPr>
        <w:t>wa</w:t>
      </w:r>
      <w:r w:rsidRPr="00110E3B">
        <w:rPr>
          <w:rFonts w:ascii="Times New Roman" w:hAnsi="Times New Roman"/>
          <w:sz w:val="20"/>
        </w:rPr>
        <w:t>s held against the project reserve budget. If the issue triggering the reserve request bec</w:t>
      </w:r>
      <w:r w:rsidR="001A4AEE">
        <w:rPr>
          <w:rFonts w:ascii="Times New Roman" w:hAnsi="Times New Roman"/>
          <w:sz w:val="20"/>
        </w:rPr>
        <w:t>a</w:t>
      </w:r>
      <w:r w:rsidRPr="00110E3B">
        <w:rPr>
          <w:rFonts w:ascii="Times New Roman" w:hAnsi="Times New Roman"/>
          <w:sz w:val="20"/>
        </w:rPr>
        <w:t>me</w:t>
      </w:r>
      <w:r w:rsidR="001A4AEE">
        <w:rPr>
          <w:rFonts w:ascii="Times New Roman" w:hAnsi="Times New Roman"/>
          <w:sz w:val="20"/>
        </w:rPr>
        <w:t xml:space="preserve"> a</w:t>
      </w:r>
      <w:r w:rsidRPr="00110E3B">
        <w:rPr>
          <w:rFonts w:ascii="Times New Roman" w:hAnsi="Times New Roman"/>
          <w:sz w:val="20"/>
        </w:rPr>
        <w:t xml:space="preserve"> manifest, i.e., bec</w:t>
      </w:r>
      <w:r w:rsidR="001A4AEE">
        <w:rPr>
          <w:rFonts w:ascii="Times New Roman" w:hAnsi="Times New Roman"/>
          <w:sz w:val="20"/>
        </w:rPr>
        <w:t>a</w:t>
      </w:r>
      <w:r w:rsidRPr="00110E3B">
        <w:rPr>
          <w:rFonts w:ascii="Times New Roman" w:hAnsi="Times New Roman"/>
          <w:sz w:val="20"/>
        </w:rPr>
        <w:t>me a requirement to implement; the lien transition</w:t>
      </w:r>
      <w:r w:rsidR="001A4AEE">
        <w:rPr>
          <w:rFonts w:ascii="Times New Roman" w:hAnsi="Times New Roman"/>
          <w:sz w:val="20"/>
        </w:rPr>
        <w:t>ed</w:t>
      </w:r>
      <w:r w:rsidRPr="00110E3B">
        <w:rPr>
          <w:rFonts w:ascii="Times New Roman" w:hAnsi="Times New Roman"/>
          <w:sz w:val="20"/>
        </w:rPr>
        <w:t xml:space="preserve"> to an encumbrance and the project reserve budget w</w:t>
      </w:r>
      <w:r w:rsidR="001A4AEE">
        <w:rPr>
          <w:rFonts w:ascii="Times New Roman" w:hAnsi="Times New Roman"/>
          <w:sz w:val="20"/>
        </w:rPr>
        <w:t>as</w:t>
      </w:r>
      <w:r w:rsidRPr="00110E3B">
        <w:rPr>
          <w:rFonts w:ascii="Times New Roman" w:hAnsi="Times New Roman"/>
          <w:sz w:val="20"/>
        </w:rPr>
        <w:t xml:space="preserve"> decremented by the lien amount. Only the Lucy PI and/or PM </w:t>
      </w:r>
      <w:r w:rsidR="001A4AEE">
        <w:rPr>
          <w:rFonts w:ascii="Times New Roman" w:hAnsi="Times New Roman"/>
          <w:sz w:val="20"/>
        </w:rPr>
        <w:t>were able to</w:t>
      </w:r>
      <w:r w:rsidRPr="00110E3B">
        <w:rPr>
          <w:rFonts w:ascii="Times New Roman" w:hAnsi="Times New Roman"/>
          <w:sz w:val="20"/>
        </w:rPr>
        <w:t xml:space="preserve"> approve the use of project cost reserves. Cost reserve management was so essential to Lucy </w:t>
      </w:r>
      <w:proofErr w:type="spellStart"/>
      <w:r w:rsidRPr="00110E3B">
        <w:rPr>
          <w:rFonts w:ascii="Times New Roman" w:hAnsi="Times New Roman"/>
          <w:sz w:val="20"/>
        </w:rPr>
        <w:t>programmatics</w:t>
      </w:r>
      <w:proofErr w:type="spellEnd"/>
      <w:r w:rsidRPr="00110E3B">
        <w:rPr>
          <w:rFonts w:ascii="Times New Roman" w:hAnsi="Times New Roman"/>
          <w:sz w:val="20"/>
        </w:rPr>
        <w:t xml:space="preserve"> that a dedicated member of the resources team was assigned the role of Cost Reserve Coordinator to assist requests through this process and bi-weekly Threats meetings were held without fail with project leadership to discuss and disposition </w:t>
      </w:r>
      <w:r w:rsidRPr="00075CAF">
        <w:rPr>
          <w:rFonts w:ascii="Times New Roman" w:hAnsi="Times New Roman"/>
          <w:sz w:val="20"/>
        </w:rPr>
        <w:t>requests.</w:t>
      </w:r>
    </w:p>
    <w:p w14:paraId="1577EAFB" w14:textId="3EAF8E08" w:rsidR="0045200B" w:rsidRPr="004266B9" w:rsidRDefault="0045200B" w:rsidP="004266B9">
      <w:pPr>
        <w:pStyle w:val="Heading3"/>
        <w:spacing w:before="120"/>
        <w:rPr>
          <w:sz w:val="20"/>
        </w:rPr>
      </w:pPr>
      <w:r w:rsidRPr="004266B9">
        <w:rPr>
          <w:sz w:val="20"/>
        </w:rPr>
        <w:t>Approach to Earned Value Management</w:t>
      </w:r>
    </w:p>
    <w:p w14:paraId="347E5D26" w14:textId="703101A8" w:rsidR="0045200B" w:rsidRPr="00110E3B" w:rsidRDefault="0045200B" w:rsidP="000F174F">
      <w:pPr>
        <w:rPr>
          <w:rFonts w:ascii="Times New Roman" w:hAnsi="Times New Roman"/>
          <w:sz w:val="20"/>
        </w:rPr>
      </w:pPr>
      <w:r w:rsidRPr="00110E3B">
        <w:rPr>
          <w:rFonts w:ascii="Times New Roman" w:hAnsi="Times New Roman"/>
          <w:sz w:val="20"/>
        </w:rPr>
        <w:t xml:space="preserve">Lucy’s approach to implementing EVM met the requirements imposed upon the </w:t>
      </w:r>
      <w:r w:rsidR="001A4AEE">
        <w:rPr>
          <w:rFonts w:ascii="Times New Roman" w:hAnsi="Times New Roman"/>
          <w:sz w:val="20"/>
        </w:rPr>
        <w:t>p</w:t>
      </w:r>
      <w:r w:rsidRPr="00110E3B">
        <w:rPr>
          <w:rFonts w:ascii="Times New Roman" w:hAnsi="Times New Roman"/>
          <w:sz w:val="20"/>
        </w:rPr>
        <w:t xml:space="preserve">roject </w:t>
      </w:r>
      <w:proofErr w:type="gramStart"/>
      <w:r w:rsidRPr="00110E3B">
        <w:rPr>
          <w:rFonts w:ascii="Times New Roman" w:hAnsi="Times New Roman"/>
          <w:sz w:val="20"/>
        </w:rPr>
        <w:t>as a result of</w:t>
      </w:r>
      <w:proofErr w:type="gramEnd"/>
      <w:r w:rsidRPr="00110E3B">
        <w:rPr>
          <w:rFonts w:ascii="Times New Roman" w:hAnsi="Times New Roman"/>
          <w:sz w:val="20"/>
        </w:rPr>
        <w:t xml:space="preserve"> NPR 7120.5E, NASA</w:t>
      </w:r>
      <w:r w:rsidR="001A4AEE">
        <w:rPr>
          <w:rFonts w:ascii="Times New Roman" w:hAnsi="Times New Roman"/>
          <w:sz w:val="20"/>
        </w:rPr>
        <w:t>’s</w:t>
      </w:r>
      <w:r w:rsidRPr="00110E3B">
        <w:rPr>
          <w:rFonts w:ascii="Times New Roman" w:hAnsi="Times New Roman"/>
          <w:sz w:val="20"/>
        </w:rPr>
        <w:t xml:space="preserve"> Federal Acquisition Regulation, and as directed by the Discovery 2014 Announcement of Opportunity (AO). No waivers were requested for the Lucy EVM construct.</w:t>
      </w:r>
    </w:p>
    <w:p w14:paraId="6EC85CF5" w14:textId="038B13DE" w:rsidR="0045200B" w:rsidRPr="00110E3B" w:rsidRDefault="0045200B" w:rsidP="0045200B">
      <w:pPr>
        <w:spacing w:before="120"/>
        <w:rPr>
          <w:rFonts w:ascii="Times New Roman" w:hAnsi="Times New Roman"/>
          <w:sz w:val="20"/>
        </w:rPr>
      </w:pPr>
      <w:r w:rsidRPr="00110E3B">
        <w:rPr>
          <w:rFonts w:ascii="Times New Roman" w:hAnsi="Times New Roman"/>
          <w:sz w:val="20"/>
        </w:rPr>
        <w:t>The LM spacecraft contract exceeded the $100</w:t>
      </w:r>
      <w:r w:rsidR="001A4AEE">
        <w:rPr>
          <w:rFonts w:ascii="Times New Roman" w:hAnsi="Times New Roman"/>
          <w:sz w:val="20"/>
        </w:rPr>
        <w:t xml:space="preserve"> million</w:t>
      </w:r>
      <w:r w:rsidRPr="00110E3B">
        <w:rPr>
          <w:rFonts w:ascii="Times New Roman" w:hAnsi="Times New Roman"/>
          <w:sz w:val="20"/>
        </w:rPr>
        <w:t xml:space="preserve"> threshold</w:t>
      </w:r>
      <w:r w:rsidR="001A4AEE">
        <w:rPr>
          <w:rFonts w:ascii="Times New Roman" w:hAnsi="Times New Roman"/>
          <w:sz w:val="20"/>
        </w:rPr>
        <w:t>,</w:t>
      </w:r>
      <w:r w:rsidRPr="00110E3B">
        <w:rPr>
          <w:rFonts w:ascii="Times New Roman" w:hAnsi="Times New Roman"/>
          <w:sz w:val="20"/>
        </w:rPr>
        <w:t xml:space="preserve"> requiring certified EVM System (EVMS) reporting of which LM already possessed. The L’LORRI (APL) and L’TES (ASU) instrument developments took place within the </w:t>
      </w:r>
      <w:proofErr w:type="spellStart"/>
      <w:r w:rsidRPr="00110E3B">
        <w:rPr>
          <w:rFonts w:ascii="Times New Roman" w:hAnsi="Times New Roman"/>
          <w:sz w:val="20"/>
        </w:rPr>
        <w:t>SwRI</w:t>
      </w:r>
      <w:proofErr w:type="spellEnd"/>
      <w:r w:rsidRPr="00110E3B">
        <w:rPr>
          <w:rFonts w:ascii="Times New Roman" w:hAnsi="Times New Roman"/>
          <w:sz w:val="20"/>
        </w:rPr>
        <w:t xml:space="preserve"> Payload Management contract as subcontracted efforts. The contract value did not exceed </w:t>
      </w:r>
      <w:proofErr w:type="gramStart"/>
      <w:r w:rsidRPr="00110E3B">
        <w:rPr>
          <w:rFonts w:ascii="Times New Roman" w:hAnsi="Times New Roman"/>
          <w:sz w:val="20"/>
        </w:rPr>
        <w:t>$100</w:t>
      </w:r>
      <w:r w:rsidR="001A4AEE">
        <w:rPr>
          <w:rFonts w:ascii="Times New Roman" w:hAnsi="Times New Roman"/>
          <w:sz w:val="20"/>
        </w:rPr>
        <w:t xml:space="preserve"> million</w:t>
      </w:r>
      <w:r w:rsidRPr="00110E3B">
        <w:rPr>
          <w:rFonts w:ascii="Times New Roman" w:hAnsi="Times New Roman"/>
          <w:sz w:val="20"/>
        </w:rPr>
        <w:t>, but</w:t>
      </w:r>
      <w:proofErr w:type="gramEnd"/>
      <w:r w:rsidRPr="00110E3B">
        <w:rPr>
          <w:rFonts w:ascii="Times New Roman" w:hAnsi="Times New Roman"/>
          <w:sz w:val="20"/>
        </w:rPr>
        <w:t xml:space="preserve"> was more than the $20</w:t>
      </w:r>
      <w:r w:rsidR="001A4AEE">
        <w:rPr>
          <w:rFonts w:ascii="Times New Roman" w:hAnsi="Times New Roman"/>
          <w:sz w:val="20"/>
        </w:rPr>
        <w:t xml:space="preserve"> million</w:t>
      </w:r>
      <w:r w:rsidRPr="00110E3B">
        <w:rPr>
          <w:rFonts w:ascii="Times New Roman" w:hAnsi="Times New Roman"/>
          <w:sz w:val="20"/>
        </w:rPr>
        <w:t xml:space="preserve"> threshold requiring EVM reporting from </w:t>
      </w:r>
      <w:proofErr w:type="spellStart"/>
      <w:r w:rsidRPr="00110E3B">
        <w:rPr>
          <w:rFonts w:ascii="Times New Roman" w:hAnsi="Times New Roman"/>
          <w:sz w:val="20"/>
        </w:rPr>
        <w:t>SwRI</w:t>
      </w:r>
      <w:proofErr w:type="spellEnd"/>
      <w:r w:rsidRPr="00110E3B">
        <w:rPr>
          <w:rFonts w:ascii="Times New Roman" w:hAnsi="Times New Roman"/>
          <w:sz w:val="20"/>
        </w:rPr>
        <w:t xml:space="preserve">. </w:t>
      </w:r>
      <w:proofErr w:type="spellStart"/>
      <w:r w:rsidRPr="00110E3B">
        <w:rPr>
          <w:rFonts w:ascii="Times New Roman" w:hAnsi="Times New Roman"/>
          <w:sz w:val="20"/>
        </w:rPr>
        <w:t>SwRI</w:t>
      </w:r>
      <w:proofErr w:type="spellEnd"/>
      <w:r w:rsidRPr="00110E3B">
        <w:rPr>
          <w:rFonts w:ascii="Times New Roman" w:hAnsi="Times New Roman"/>
          <w:sz w:val="20"/>
        </w:rPr>
        <w:t xml:space="preserve"> had experience in EVM from previous hardware developments. The </w:t>
      </w:r>
      <w:proofErr w:type="spellStart"/>
      <w:r w:rsidRPr="00110E3B">
        <w:rPr>
          <w:rFonts w:ascii="Times New Roman" w:hAnsi="Times New Roman"/>
          <w:sz w:val="20"/>
        </w:rPr>
        <w:t>L’Ralph</w:t>
      </w:r>
      <w:proofErr w:type="spellEnd"/>
      <w:r w:rsidRPr="00110E3B">
        <w:rPr>
          <w:rFonts w:ascii="Times New Roman" w:hAnsi="Times New Roman"/>
          <w:sz w:val="20"/>
        </w:rPr>
        <w:t xml:space="preserve"> instrument was built at GSFC and exceeded the $20</w:t>
      </w:r>
      <w:r w:rsidR="001A4AEE">
        <w:rPr>
          <w:rFonts w:ascii="Times New Roman" w:hAnsi="Times New Roman"/>
          <w:sz w:val="20"/>
        </w:rPr>
        <w:t xml:space="preserve"> million</w:t>
      </w:r>
      <w:r w:rsidRPr="00110E3B">
        <w:rPr>
          <w:rFonts w:ascii="Times New Roman" w:hAnsi="Times New Roman"/>
          <w:sz w:val="20"/>
        </w:rPr>
        <w:t xml:space="preserve"> threshold for EVM reporting. Lucy</w:t>
      </w:r>
      <w:r w:rsidR="001A4AEE">
        <w:rPr>
          <w:rFonts w:ascii="Times New Roman" w:hAnsi="Times New Roman"/>
          <w:sz w:val="20"/>
        </w:rPr>
        <w:t>’s</w:t>
      </w:r>
      <w:r w:rsidRPr="00110E3B">
        <w:rPr>
          <w:rFonts w:ascii="Times New Roman" w:hAnsi="Times New Roman"/>
          <w:sz w:val="20"/>
        </w:rPr>
        <w:t xml:space="preserve"> EVM approach was consistent with the best practices for implementing EVM at GSFC and was detailed in the Lucy EVM Plan released in July 2018. Since GSFC did not have a certified EVMS, Lucy implemented the guidelines of EVM as defined by E</w:t>
      </w:r>
      <w:r w:rsidR="00F947C5">
        <w:rPr>
          <w:rFonts w:ascii="Times New Roman" w:hAnsi="Times New Roman"/>
          <w:sz w:val="20"/>
        </w:rPr>
        <w:t>lectronic Industries Alliance</w:t>
      </w:r>
      <w:r w:rsidRPr="00110E3B">
        <w:rPr>
          <w:rFonts w:ascii="Times New Roman" w:hAnsi="Times New Roman"/>
          <w:sz w:val="20"/>
        </w:rPr>
        <w:t>-748,</w:t>
      </w:r>
      <w:r w:rsidR="001A4AEE">
        <w:rPr>
          <w:rFonts w:ascii="Times New Roman" w:hAnsi="Times New Roman"/>
          <w:sz w:val="20"/>
        </w:rPr>
        <w:t xml:space="preserve"> </w:t>
      </w:r>
      <w:r w:rsidRPr="00110E3B">
        <w:rPr>
          <w:rFonts w:ascii="Times New Roman" w:hAnsi="Times New Roman"/>
          <w:sz w:val="20"/>
        </w:rPr>
        <w:t>EVM System</w:t>
      </w:r>
      <w:r w:rsidR="001A4AEE">
        <w:rPr>
          <w:rFonts w:ascii="Times New Roman" w:hAnsi="Times New Roman"/>
          <w:sz w:val="20"/>
        </w:rPr>
        <w:t>,</w:t>
      </w:r>
      <w:r w:rsidRPr="00110E3B">
        <w:rPr>
          <w:rFonts w:ascii="Times New Roman" w:hAnsi="Times New Roman"/>
          <w:sz w:val="20"/>
        </w:rPr>
        <w:t xml:space="preserve"> to the best of its ability. EVM </w:t>
      </w:r>
      <w:r w:rsidRPr="00110E3B">
        <w:rPr>
          <w:rFonts w:ascii="Times New Roman" w:hAnsi="Times New Roman"/>
          <w:sz w:val="20"/>
        </w:rPr>
        <w:lastRenderedPageBreak/>
        <w:t>training was made available to Lucy personnel prior to implementing the Lucy EVMS that was established for Phase C/D beginning in January 2019.</w:t>
      </w:r>
    </w:p>
    <w:p w14:paraId="17A32143" w14:textId="71600E30" w:rsidR="0045200B" w:rsidRPr="00110E3B" w:rsidRDefault="0045200B" w:rsidP="0045200B">
      <w:pPr>
        <w:spacing w:before="120"/>
        <w:rPr>
          <w:rFonts w:ascii="Times New Roman" w:hAnsi="Times New Roman"/>
          <w:sz w:val="20"/>
        </w:rPr>
      </w:pPr>
      <w:r w:rsidRPr="00110E3B">
        <w:rPr>
          <w:rFonts w:ascii="Times New Roman" w:hAnsi="Times New Roman"/>
          <w:sz w:val="20"/>
        </w:rPr>
        <w:t xml:space="preserve">Lucy delivered earned value reports covering the full project – all WBS elements, including </w:t>
      </w:r>
      <w:proofErr w:type="spellStart"/>
      <w:r w:rsidRPr="00110E3B">
        <w:rPr>
          <w:rFonts w:ascii="Times New Roman" w:hAnsi="Times New Roman"/>
          <w:sz w:val="20"/>
        </w:rPr>
        <w:t>KinetX</w:t>
      </w:r>
      <w:proofErr w:type="spellEnd"/>
      <w:r w:rsidRPr="00110E3B">
        <w:rPr>
          <w:rFonts w:ascii="Times New Roman" w:hAnsi="Times New Roman"/>
          <w:sz w:val="20"/>
        </w:rPr>
        <w:t xml:space="preserve"> and level of effort</w:t>
      </w:r>
      <w:r w:rsidR="001A4AEE">
        <w:rPr>
          <w:rFonts w:ascii="Times New Roman" w:hAnsi="Times New Roman"/>
          <w:sz w:val="20"/>
        </w:rPr>
        <w:t xml:space="preserve"> </w:t>
      </w:r>
      <w:r w:rsidRPr="00110E3B">
        <w:rPr>
          <w:rFonts w:ascii="Times New Roman" w:hAnsi="Times New Roman"/>
          <w:sz w:val="20"/>
        </w:rPr>
        <w:t>management activities for which there were no separate earned value reporting requirements (because the value of these items fell below the dollar threshold for EVM requirements). Monthly schedule and cost reporting were utilized within the project to reconstruct the EVM performance for those efforts without EVM reporting requirements.</w:t>
      </w:r>
    </w:p>
    <w:p w14:paraId="683FBD5C" w14:textId="6CD30626" w:rsidR="0045200B" w:rsidRPr="00110E3B" w:rsidRDefault="0045200B" w:rsidP="0045200B">
      <w:pPr>
        <w:spacing w:before="120"/>
        <w:rPr>
          <w:rFonts w:ascii="Times New Roman" w:hAnsi="Times New Roman"/>
          <w:sz w:val="20"/>
        </w:rPr>
      </w:pPr>
      <w:r w:rsidRPr="00110E3B">
        <w:rPr>
          <w:rFonts w:ascii="Times New Roman" w:hAnsi="Times New Roman"/>
          <w:sz w:val="20"/>
        </w:rPr>
        <w:t xml:space="preserve">Over the 32 months of Phase C/D development and Earned Value monitoring, Lucy never fell below 0.90 in either the cumulative Schedule Performance Index or Cost Performance Index culminating in an on-time launch (1.0 </w:t>
      </w:r>
      <w:r w:rsidR="00F947C5" w:rsidRPr="00110E3B">
        <w:rPr>
          <w:rFonts w:ascii="Times New Roman" w:hAnsi="Times New Roman"/>
          <w:sz w:val="20"/>
        </w:rPr>
        <w:t>Schedule Performance Index</w:t>
      </w:r>
      <w:r w:rsidRPr="00110E3B">
        <w:rPr>
          <w:rFonts w:ascii="Times New Roman" w:hAnsi="Times New Roman"/>
          <w:sz w:val="20"/>
        </w:rPr>
        <w:t xml:space="preserve">) and cost performance greater than </w:t>
      </w:r>
      <w:r w:rsidR="00E11006">
        <w:rPr>
          <w:rFonts w:ascii="Times New Roman" w:hAnsi="Times New Roman"/>
          <w:sz w:val="20"/>
        </w:rPr>
        <w:t>0</w:t>
      </w:r>
      <w:r w:rsidRPr="00110E3B">
        <w:rPr>
          <w:rFonts w:ascii="Times New Roman" w:hAnsi="Times New Roman"/>
          <w:sz w:val="20"/>
        </w:rPr>
        <w:t xml:space="preserve">.95 </w:t>
      </w:r>
      <w:r w:rsidR="00E11006" w:rsidRPr="00110E3B">
        <w:rPr>
          <w:rFonts w:ascii="Times New Roman" w:hAnsi="Times New Roman"/>
          <w:sz w:val="20"/>
        </w:rPr>
        <w:t xml:space="preserve">Cost Performance Index </w:t>
      </w:r>
      <w:r w:rsidR="001A4AEE">
        <w:rPr>
          <w:rFonts w:ascii="Times New Roman" w:hAnsi="Times New Roman"/>
          <w:sz w:val="20"/>
        </w:rPr>
        <w:t>(</w:t>
      </w:r>
      <w:r w:rsidRPr="00110E3B">
        <w:rPr>
          <w:rFonts w:ascii="Times New Roman" w:hAnsi="Times New Roman"/>
          <w:sz w:val="20"/>
        </w:rPr>
        <w:t>despite the impact of COVID-19</w:t>
      </w:r>
      <w:r w:rsidR="001A4AEE">
        <w:rPr>
          <w:rFonts w:ascii="Times New Roman" w:hAnsi="Times New Roman"/>
          <w:sz w:val="20"/>
        </w:rPr>
        <w:t>)</w:t>
      </w:r>
      <w:r w:rsidRPr="00110E3B">
        <w:rPr>
          <w:rFonts w:ascii="Times New Roman" w:hAnsi="Times New Roman"/>
          <w:sz w:val="20"/>
        </w:rPr>
        <w:t xml:space="preserve">. With the initial pandemic impact of substance appearing in March 2020, the project began to baseline COVID-19 mitigation efforts by June 2020, only </w:t>
      </w:r>
      <w:r w:rsidR="001A4AEE">
        <w:rPr>
          <w:rFonts w:ascii="Times New Roman" w:hAnsi="Times New Roman"/>
          <w:sz w:val="20"/>
        </w:rPr>
        <w:t>three</w:t>
      </w:r>
      <w:r w:rsidRPr="00110E3B">
        <w:rPr>
          <w:rFonts w:ascii="Times New Roman" w:hAnsi="Times New Roman"/>
          <w:sz w:val="20"/>
        </w:rPr>
        <w:t xml:space="preserve"> months later, thereby neutralizing the prospect of long-term cost overruns and schedule delays.</w:t>
      </w:r>
    </w:p>
    <w:p w14:paraId="69E3A893" w14:textId="513EDF6F" w:rsidR="004059AF" w:rsidRPr="009C3507" w:rsidRDefault="0045200B" w:rsidP="00BD3CE4">
      <w:pPr>
        <w:pStyle w:val="Heading2"/>
      </w:pPr>
      <w:r w:rsidRPr="009C3507">
        <w:t>Risk Management</w:t>
      </w:r>
      <w:r w:rsidR="00267104">
        <w:t xml:space="preserve"> </w:t>
      </w:r>
    </w:p>
    <w:p w14:paraId="59E6BD1F" w14:textId="30B83B71" w:rsidR="0045200B" w:rsidRPr="0045200B" w:rsidRDefault="0045200B" w:rsidP="00900ED9">
      <w:pPr>
        <w:rPr>
          <w:rFonts w:ascii="Times New Roman" w:hAnsi="Times New Roman"/>
          <w:sz w:val="20"/>
        </w:rPr>
      </w:pPr>
      <w:r w:rsidRPr="0045200B">
        <w:rPr>
          <w:rFonts w:ascii="Times New Roman" w:hAnsi="Times New Roman"/>
          <w:sz w:val="20"/>
        </w:rPr>
        <w:t xml:space="preserve">All projects carry risk, and </w:t>
      </w:r>
      <w:r w:rsidR="00900ED9">
        <w:rPr>
          <w:rFonts w:ascii="Times New Roman" w:hAnsi="Times New Roman"/>
          <w:sz w:val="20"/>
        </w:rPr>
        <w:t>Lucy was</w:t>
      </w:r>
      <w:r w:rsidRPr="0045200B">
        <w:rPr>
          <w:rFonts w:ascii="Times New Roman" w:hAnsi="Times New Roman"/>
          <w:sz w:val="20"/>
        </w:rPr>
        <w:t xml:space="preserve"> no exception. The Lucy project manage</w:t>
      </w:r>
      <w:r w:rsidR="00900ED9">
        <w:rPr>
          <w:rFonts w:ascii="Times New Roman" w:hAnsi="Times New Roman"/>
          <w:sz w:val="20"/>
        </w:rPr>
        <w:t>d</w:t>
      </w:r>
      <w:r w:rsidRPr="0045200B">
        <w:rPr>
          <w:rFonts w:ascii="Times New Roman" w:hAnsi="Times New Roman"/>
          <w:sz w:val="20"/>
        </w:rPr>
        <w:t xml:space="preserve"> risk through a</w:t>
      </w:r>
      <w:r w:rsidR="001A4AEE">
        <w:rPr>
          <w:rFonts w:ascii="Times New Roman" w:hAnsi="Times New Roman"/>
          <w:sz w:val="20"/>
        </w:rPr>
        <w:t xml:space="preserve"> </w:t>
      </w:r>
      <w:r w:rsidRPr="0045200B">
        <w:rPr>
          <w:rFonts w:ascii="Times New Roman" w:hAnsi="Times New Roman"/>
          <w:sz w:val="20"/>
        </w:rPr>
        <w:t>continuous surveillance</w:t>
      </w:r>
      <w:r w:rsidR="001A4AEE">
        <w:rPr>
          <w:rFonts w:ascii="Times New Roman" w:hAnsi="Times New Roman"/>
          <w:sz w:val="20"/>
        </w:rPr>
        <w:t xml:space="preserve"> approach</w:t>
      </w:r>
      <w:r w:rsidRPr="0045200B">
        <w:rPr>
          <w:rFonts w:ascii="Times New Roman" w:hAnsi="Times New Roman"/>
          <w:sz w:val="20"/>
        </w:rPr>
        <w:t xml:space="preserve">. </w:t>
      </w:r>
      <w:r w:rsidR="00900ED9" w:rsidRPr="0045200B">
        <w:rPr>
          <w:rFonts w:ascii="Times New Roman" w:hAnsi="Times New Roman"/>
          <w:sz w:val="20"/>
        </w:rPr>
        <w:t>The implemented Lucy Continuous Risk Management Plan operate</w:t>
      </w:r>
      <w:r w:rsidR="00900ED9">
        <w:rPr>
          <w:rFonts w:ascii="Times New Roman" w:hAnsi="Times New Roman"/>
          <w:sz w:val="20"/>
        </w:rPr>
        <w:t>d</w:t>
      </w:r>
      <w:r w:rsidR="00900ED9" w:rsidRPr="0045200B">
        <w:rPr>
          <w:rFonts w:ascii="Times New Roman" w:hAnsi="Times New Roman"/>
          <w:sz w:val="20"/>
        </w:rPr>
        <w:t xml:space="preserve"> consistently with the “B” risk classification, as defined in NPR 8705.4 Risk Classification for NASA Payloads.  </w:t>
      </w:r>
      <w:r w:rsidR="00900ED9">
        <w:rPr>
          <w:rFonts w:ascii="Times New Roman" w:hAnsi="Times New Roman"/>
          <w:sz w:val="20"/>
        </w:rPr>
        <w:t>Lucy’s Risk Management Board (RMB)</w:t>
      </w:r>
      <w:r w:rsidR="001A4AEE">
        <w:rPr>
          <w:rFonts w:ascii="Times New Roman" w:hAnsi="Times New Roman"/>
          <w:sz w:val="20"/>
        </w:rPr>
        <w:t>,</w:t>
      </w:r>
      <w:r w:rsidR="006D6015">
        <w:rPr>
          <w:rFonts w:ascii="Times New Roman" w:hAnsi="Times New Roman"/>
          <w:sz w:val="20"/>
        </w:rPr>
        <w:t xml:space="preserve"> </w:t>
      </w:r>
      <w:r w:rsidR="00900ED9">
        <w:rPr>
          <w:rFonts w:ascii="Times New Roman" w:hAnsi="Times New Roman"/>
          <w:sz w:val="20"/>
        </w:rPr>
        <w:t>comprised of</w:t>
      </w:r>
      <w:r w:rsidRPr="0045200B">
        <w:rPr>
          <w:rFonts w:ascii="Times New Roman" w:hAnsi="Times New Roman"/>
          <w:sz w:val="20"/>
        </w:rPr>
        <w:t xml:space="preserve"> senior Lucy personnel, me</w:t>
      </w:r>
      <w:r w:rsidR="006D6015">
        <w:rPr>
          <w:rFonts w:ascii="Times New Roman" w:hAnsi="Times New Roman"/>
          <w:sz w:val="20"/>
        </w:rPr>
        <w:t>t</w:t>
      </w:r>
      <w:r w:rsidRPr="0045200B">
        <w:rPr>
          <w:rFonts w:ascii="Times New Roman" w:hAnsi="Times New Roman"/>
          <w:sz w:val="20"/>
        </w:rPr>
        <w:t xml:space="preserve"> regularly to </w:t>
      </w:r>
      <w:proofErr w:type="gramStart"/>
      <w:r w:rsidRPr="0045200B">
        <w:rPr>
          <w:rFonts w:ascii="Times New Roman" w:hAnsi="Times New Roman"/>
          <w:sz w:val="20"/>
        </w:rPr>
        <w:t>facilitate</w:t>
      </w:r>
      <w:proofErr w:type="gramEnd"/>
      <w:r w:rsidRPr="0045200B">
        <w:rPr>
          <w:rFonts w:ascii="Times New Roman" w:hAnsi="Times New Roman"/>
          <w:sz w:val="20"/>
        </w:rPr>
        <w:t xml:space="preserve"> and lead the </w:t>
      </w:r>
      <w:r w:rsidR="00F947C5" w:rsidRPr="0045200B">
        <w:rPr>
          <w:rFonts w:ascii="Times New Roman" w:hAnsi="Times New Roman"/>
          <w:sz w:val="20"/>
        </w:rPr>
        <w:t xml:space="preserve">Continuous Risk Management </w:t>
      </w:r>
      <w:r w:rsidRPr="0045200B">
        <w:rPr>
          <w:rFonts w:ascii="Times New Roman" w:hAnsi="Times New Roman"/>
          <w:sz w:val="20"/>
        </w:rPr>
        <w:t>process. The RMB</w:t>
      </w:r>
      <w:r w:rsidR="0009017A">
        <w:rPr>
          <w:rFonts w:ascii="Times New Roman" w:hAnsi="Times New Roman"/>
          <w:sz w:val="20"/>
        </w:rPr>
        <w:t>,</w:t>
      </w:r>
      <w:r w:rsidRPr="0045200B">
        <w:rPr>
          <w:rFonts w:ascii="Times New Roman" w:hAnsi="Times New Roman"/>
          <w:sz w:val="20"/>
        </w:rPr>
        <w:t xml:space="preserve"> chaired by the Lucy PM, me</w:t>
      </w:r>
      <w:r w:rsidR="006D6015">
        <w:rPr>
          <w:rFonts w:ascii="Times New Roman" w:hAnsi="Times New Roman"/>
          <w:sz w:val="20"/>
        </w:rPr>
        <w:t>t</w:t>
      </w:r>
      <w:r w:rsidRPr="0045200B">
        <w:rPr>
          <w:rFonts w:ascii="Times New Roman" w:hAnsi="Times New Roman"/>
          <w:sz w:val="20"/>
        </w:rPr>
        <w:t xml:space="preserve"> at </w:t>
      </w:r>
      <w:r w:rsidR="006D6015">
        <w:rPr>
          <w:rFonts w:ascii="Times New Roman" w:hAnsi="Times New Roman"/>
          <w:sz w:val="20"/>
        </w:rPr>
        <w:t xml:space="preserve">least </w:t>
      </w:r>
      <w:r w:rsidRPr="0045200B">
        <w:rPr>
          <w:rFonts w:ascii="Times New Roman" w:hAnsi="Times New Roman"/>
          <w:sz w:val="20"/>
        </w:rPr>
        <w:t xml:space="preserve">monthly to review, assess, and update mission risks and their mitigation plans. All Lucy staff, including the instrument, flight, ground, and science teams </w:t>
      </w:r>
      <w:r w:rsidR="006D6015">
        <w:rPr>
          <w:rFonts w:ascii="Times New Roman" w:hAnsi="Times New Roman"/>
          <w:sz w:val="20"/>
        </w:rPr>
        <w:t>were</w:t>
      </w:r>
      <w:r w:rsidRPr="0045200B">
        <w:rPr>
          <w:rFonts w:ascii="Times New Roman" w:hAnsi="Times New Roman"/>
          <w:sz w:val="20"/>
        </w:rPr>
        <w:t xml:space="preserve"> responsible for identifying risk and commensurate mitigation schemes; th</w:t>
      </w:r>
      <w:r w:rsidR="006D6015">
        <w:rPr>
          <w:rFonts w:ascii="Times New Roman" w:hAnsi="Times New Roman"/>
          <w:sz w:val="20"/>
        </w:rPr>
        <w:t>is</w:t>
      </w:r>
      <w:r w:rsidRPr="0045200B">
        <w:rPr>
          <w:rFonts w:ascii="Times New Roman" w:hAnsi="Times New Roman"/>
          <w:sz w:val="20"/>
        </w:rPr>
        <w:t xml:space="preserve"> data </w:t>
      </w:r>
      <w:r w:rsidR="006D6015">
        <w:rPr>
          <w:rFonts w:ascii="Times New Roman" w:hAnsi="Times New Roman"/>
          <w:sz w:val="20"/>
        </w:rPr>
        <w:t>was</w:t>
      </w:r>
      <w:r w:rsidRPr="0045200B">
        <w:rPr>
          <w:rFonts w:ascii="Times New Roman" w:hAnsi="Times New Roman"/>
          <w:sz w:val="20"/>
        </w:rPr>
        <w:t xml:space="preserve"> then presented to the RMB for review. Risks that </w:t>
      </w:r>
      <w:r w:rsidR="006D6015">
        <w:rPr>
          <w:rFonts w:ascii="Times New Roman" w:hAnsi="Times New Roman"/>
          <w:sz w:val="20"/>
        </w:rPr>
        <w:t>were</w:t>
      </w:r>
      <w:r w:rsidRPr="0045200B">
        <w:rPr>
          <w:rFonts w:ascii="Times New Roman" w:hAnsi="Times New Roman"/>
          <w:sz w:val="20"/>
        </w:rPr>
        <w:t xml:space="preserve"> deemed yellow or red </w:t>
      </w:r>
      <w:r w:rsidR="006D6015">
        <w:rPr>
          <w:rFonts w:ascii="Times New Roman" w:hAnsi="Times New Roman"/>
          <w:sz w:val="20"/>
        </w:rPr>
        <w:t>were</w:t>
      </w:r>
      <w:r w:rsidRPr="0045200B">
        <w:rPr>
          <w:rFonts w:ascii="Times New Roman" w:hAnsi="Times New Roman"/>
          <w:sz w:val="20"/>
        </w:rPr>
        <w:t xml:space="preserve"> managed at the RMB level, and risks that f</w:t>
      </w:r>
      <w:r w:rsidR="006D6015">
        <w:rPr>
          <w:rFonts w:ascii="Times New Roman" w:hAnsi="Times New Roman"/>
          <w:sz w:val="20"/>
        </w:rPr>
        <w:t>e</w:t>
      </w:r>
      <w:r w:rsidRPr="0045200B">
        <w:rPr>
          <w:rFonts w:ascii="Times New Roman" w:hAnsi="Times New Roman"/>
          <w:sz w:val="20"/>
        </w:rPr>
        <w:t xml:space="preserve">ll below that threshold </w:t>
      </w:r>
      <w:r w:rsidR="006D6015">
        <w:rPr>
          <w:rFonts w:ascii="Times New Roman" w:hAnsi="Times New Roman"/>
          <w:sz w:val="20"/>
        </w:rPr>
        <w:t>were</w:t>
      </w:r>
      <w:r w:rsidRPr="0045200B">
        <w:rPr>
          <w:rFonts w:ascii="Times New Roman" w:hAnsi="Times New Roman"/>
          <w:sz w:val="20"/>
        </w:rPr>
        <w:t xml:space="preserve"> managed by the WBS element leads. The </w:t>
      </w:r>
      <w:r w:rsidR="00AB2E05">
        <w:rPr>
          <w:rFonts w:ascii="Times New Roman" w:hAnsi="Times New Roman"/>
          <w:sz w:val="20"/>
        </w:rPr>
        <w:t>spacecraft</w:t>
      </w:r>
      <w:r w:rsidRPr="0045200B">
        <w:rPr>
          <w:rFonts w:ascii="Times New Roman" w:hAnsi="Times New Roman"/>
          <w:sz w:val="20"/>
        </w:rPr>
        <w:t xml:space="preserve">, instrument, and ground system teams </w:t>
      </w:r>
      <w:r w:rsidR="001A4AEE">
        <w:rPr>
          <w:rFonts w:ascii="Times New Roman" w:hAnsi="Times New Roman"/>
          <w:sz w:val="20"/>
        </w:rPr>
        <w:t xml:space="preserve">also </w:t>
      </w:r>
      <w:r w:rsidRPr="0045200B">
        <w:rPr>
          <w:rFonts w:ascii="Times New Roman" w:hAnsi="Times New Roman"/>
          <w:sz w:val="20"/>
        </w:rPr>
        <w:t>implement</w:t>
      </w:r>
      <w:r w:rsidR="006D6015">
        <w:rPr>
          <w:rFonts w:ascii="Times New Roman" w:hAnsi="Times New Roman"/>
          <w:sz w:val="20"/>
        </w:rPr>
        <w:t>ed</w:t>
      </w:r>
      <w:r w:rsidRPr="0045200B">
        <w:rPr>
          <w:rFonts w:ascii="Times New Roman" w:hAnsi="Times New Roman"/>
          <w:sz w:val="20"/>
        </w:rPr>
        <w:t xml:space="preserve"> </w:t>
      </w:r>
      <w:r w:rsidR="001A4AEE">
        <w:rPr>
          <w:rFonts w:ascii="Times New Roman" w:hAnsi="Times New Roman"/>
          <w:sz w:val="20"/>
        </w:rPr>
        <w:t xml:space="preserve">risk management </w:t>
      </w:r>
      <w:r w:rsidRPr="0045200B">
        <w:rPr>
          <w:rFonts w:ascii="Times New Roman" w:hAnsi="Times New Roman"/>
          <w:sz w:val="20"/>
        </w:rPr>
        <w:t>and report</w:t>
      </w:r>
      <w:r w:rsidR="001A4AEE">
        <w:rPr>
          <w:rFonts w:ascii="Times New Roman" w:hAnsi="Times New Roman"/>
          <w:sz w:val="20"/>
        </w:rPr>
        <w:t>ed</w:t>
      </w:r>
      <w:r w:rsidRPr="0045200B">
        <w:rPr>
          <w:rFonts w:ascii="Times New Roman" w:hAnsi="Times New Roman"/>
          <w:sz w:val="20"/>
        </w:rPr>
        <w:t xml:space="preserve"> on all risks on a monthly basis for evaluation </w:t>
      </w:r>
      <w:r w:rsidR="001A4AEE">
        <w:rPr>
          <w:rFonts w:ascii="Times New Roman" w:hAnsi="Times New Roman"/>
          <w:sz w:val="20"/>
        </w:rPr>
        <w:t>and potential</w:t>
      </w:r>
      <w:r w:rsidRPr="0045200B">
        <w:rPr>
          <w:rFonts w:ascii="Times New Roman" w:hAnsi="Times New Roman"/>
          <w:sz w:val="20"/>
        </w:rPr>
        <w:t xml:space="preserve"> escalation to the project </w:t>
      </w:r>
      <w:proofErr w:type="gramStart"/>
      <w:r w:rsidRPr="0045200B">
        <w:rPr>
          <w:rFonts w:ascii="Times New Roman" w:hAnsi="Times New Roman"/>
          <w:sz w:val="20"/>
        </w:rPr>
        <w:t>RMB, or</w:t>
      </w:r>
      <w:proofErr w:type="gramEnd"/>
      <w:r w:rsidRPr="0045200B">
        <w:rPr>
          <w:rFonts w:ascii="Times New Roman" w:hAnsi="Times New Roman"/>
          <w:sz w:val="20"/>
        </w:rPr>
        <w:t xml:space="preserve"> closed as mitigated. </w:t>
      </w:r>
    </w:p>
    <w:p w14:paraId="02949D28" w14:textId="5434A9F7" w:rsidR="0045200B" w:rsidRDefault="0045200B" w:rsidP="0045200B">
      <w:pPr>
        <w:spacing w:before="120"/>
        <w:rPr>
          <w:rFonts w:ascii="Times New Roman" w:hAnsi="Times New Roman"/>
          <w:sz w:val="20"/>
        </w:rPr>
      </w:pPr>
      <w:r w:rsidRPr="0045200B">
        <w:rPr>
          <w:rFonts w:ascii="Times New Roman" w:hAnsi="Times New Roman"/>
          <w:sz w:val="20"/>
        </w:rPr>
        <w:t xml:space="preserve">Only the Lucy PI and PM </w:t>
      </w:r>
      <w:r w:rsidR="006D6015">
        <w:rPr>
          <w:rFonts w:ascii="Times New Roman" w:hAnsi="Times New Roman"/>
          <w:sz w:val="20"/>
        </w:rPr>
        <w:t>were</w:t>
      </w:r>
      <w:r w:rsidRPr="0045200B">
        <w:rPr>
          <w:rFonts w:ascii="Times New Roman" w:hAnsi="Times New Roman"/>
          <w:sz w:val="20"/>
        </w:rPr>
        <w:t xml:space="preserve"> authorized to expend project-held resources for mitigation, assign responsibility for risk mitigation plans, and approve risk closure and/or acceptance. The PM report</w:t>
      </w:r>
      <w:r w:rsidR="006D6015">
        <w:rPr>
          <w:rFonts w:ascii="Times New Roman" w:hAnsi="Times New Roman"/>
          <w:sz w:val="20"/>
        </w:rPr>
        <w:t>ed</w:t>
      </w:r>
      <w:r w:rsidRPr="0045200B">
        <w:rPr>
          <w:rFonts w:ascii="Times New Roman" w:hAnsi="Times New Roman"/>
          <w:sz w:val="20"/>
        </w:rPr>
        <w:t xml:space="preserve"> the highest risk items to GSFC’s Center Management Council </w:t>
      </w:r>
      <w:r w:rsidR="00075CAF">
        <w:rPr>
          <w:rFonts w:ascii="Times New Roman" w:hAnsi="Times New Roman"/>
          <w:sz w:val="20"/>
        </w:rPr>
        <w:t xml:space="preserve">and NASA HQ </w:t>
      </w:r>
      <w:r w:rsidRPr="0045200B">
        <w:rPr>
          <w:rFonts w:ascii="Times New Roman" w:hAnsi="Times New Roman"/>
          <w:sz w:val="20"/>
        </w:rPr>
        <w:t xml:space="preserve">as part of </w:t>
      </w:r>
      <w:r w:rsidRPr="00075CAF">
        <w:rPr>
          <w:rFonts w:ascii="Times New Roman" w:hAnsi="Times New Roman"/>
          <w:sz w:val="20"/>
        </w:rPr>
        <w:t>the MSR.</w:t>
      </w:r>
    </w:p>
    <w:p w14:paraId="23A30EB5" w14:textId="076C59E9" w:rsidR="0045200B" w:rsidRPr="00F26239" w:rsidRDefault="00CC54B1" w:rsidP="00F26239">
      <w:pPr>
        <w:pStyle w:val="Heading1"/>
        <w:spacing w:before="120" w:after="120"/>
        <w:rPr>
          <w:sz w:val="20"/>
        </w:rPr>
      </w:pPr>
      <w:r>
        <w:rPr>
          <w:sz w:val="20"/>
        </w:rPr>
        <w:t>Leading Through a Once-in-a-Lifetime Pandemic</w:t>
      </w:r>
    </w:p>
    <w:p w14:paraId="781ED22E" w14:textId="37D54A4E" w:rsidR="00A52E33" w:rsidRDefault="00A52E33" w:rsidP="00A52E33">
      <w:pPr>
        <w:rPr>
          <w:rFonts w:ascii="Times New Roman" w:hAnsi="Times New Roman"/>
          <w:sz w:val="20"/>
        </w:rPr>
      </w:pPr>
      <w:r w:rsidRPr="00110E3B">
        <w:rPr>
          <w:rFonts w:ascii="Times New Roman" w:hAnsi="Times New Roman"/>
          <w:sz w:val="20"/>
        </w:rPr>
        <w:t>The nature of NASA projects often means that plans can change quickly. The project manager must be able to respond to these changes and adjust the project plan as needed.</w:t>
      </w:r>
      <w:r w:rsidR="00E43F13">
        <w:rPr>
          <w:rFonts w:ascii="Times New Roman" w:hAnsi="Times New Roman"/>
          <w:sz w:val="20"/>
        </w:rPr>
        <w:t xml:space="preserve"> This</w:t>
      </w:r>
      <w:r w:rsidR="0018537F">
        <w:rPr>
          <w:rFonts w:ascii="Times New Roman" w:hAnsi="Times New Roman"/>
          <w:sz w:val="20"/>
        </w:rPr>
        <w:t xml:space="preserve"> became more evident during the pandemic.</w:t>
      </w:r>
      <w:r w:rsidR="0057794A">
        <w:rPr>
          <w:rFonts w:ascii="Times New Roman" w:hAnsi="Times New Roman"/>
          <w:sz w:val="20"/>
        </w:rPr>
        <w:t xml:space="preserve">  </w:t>
      </w:r>
    </w:p>
    <w:p w14:paraId="0C906476" w14:textId="1A6AB958" w:rsidR="005F557C" w:rsidRDefault="005F557C" w:rsidP="00A52E33">
      <w:pPr>
        <w:rPr>
          <w:rFonts w:ascii="Times New Roman" w:hAnsi="Times New Roman"/>
          <w:sz w:val="20"/>
        </w:rPr>
      </w:pPr>
    </w:p>
    <w:p w14:paraId="0B551A79" w14:textId="5A01A958" w:rsidR="005F557C" w:rsidRDefault="005F557C" w:rsidP="005F557C">
      <w:pPr>
        <w:jc w:val="center"/>
        <w:rPr>
          <w:rFonts w:ascii="Times New Roman" w:hAnsi="Times New Roman"/>
          <w:sz w:val="20"/>
        </w:rPr>
      </w:pPr>
      <w:r w:rsidRPr="005F557C">
        <w:rPr>
          <w:rFonts w:ascii="Times New Roman" w:hAnsi="Times New Roman"/>
          <w:noProof/>
          <w:sz w:val="20"/>
        </w:rPr>
        <w:drawing>
          <wp:inline distT="0" distB="0" distL="0" distR="0" wp14:anchorId="4FE9ACC5" wp14:editId="3109A4BD">
            <wp:extent cx="4213913" cy="2394367"/>
            <wp:effectExtent l="0" t="0" r="254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4228620" cy="2402723"/>
                    </a:xfrm>
                    <a:prstGeom prst="rect">
                      <a:avLst/>
                    </a:prstGeom>
                  </pic:spPr>
                </pic:pic>
              </a:graphicData>
            </a:graphic>
          </wp:inline>
        </w:drawing>
      </w:r>
    </w:p>
    <w:p w14:paraId="0CCA8823" w14:textId="5641682B" w:rsidR="005F557C" w:rsidRPr="0085729B" w:rsidRDefault="005F557C" w:rsidP="0085729B">
      <w:pPr>
        <w:spacing w:after="120"/>
        <w:jc w:val="center"/>
        <w:rPr>
          <w:rFonts w:ascii="Times New Roman" w:hAnsi="Times New Roman"/>
          <w:b/>
          <w:bCs/>
          <w:sz w:val="20"/>
        </w:rPr>
      </w:pPr>
      <w:r w:rsidRPr="0085729B">
        <w:rPr>
          <w:rFonts w:ascii="Times New Roman" w:hAnsi="Times New Roman"/>
          <w:b/>
          <w:bCs/>
          <w:sz w:val="20"/>
        </w:rPr>
        <w:t>Figure 5 Initi</w:t>
      </w:r>
      <w:r w:rsidR="0085729B" w:rsidRPr="0085729B">
        <w:rPr>
          <w:rFonts w:ascii="Times New Roman" w:hAnsi="Times New Roman"/>
          <w:b/>
          <w:bCs/>
          <w:sz w:val="20"/>
        </w:rPr>
        <w:t>ation of COVID-19 Protocols</w:t>
      </w:r>
      <w:r w:rsidR="0085729B">
        <w:rPr>
          <w:rFonts w:ascii="Times New Roman" w:hAnsi="Times New Roman"/>
          <w:b/>
          <w:bCs/>
          <w:sz w:val="20"/>
        </w:rPr>
        <w:t xml:space="preserve"> Across All the Partner Institutions</w:t>
      </w:r>
    </w:p>
    <w:p w14:paraId="19893366" w14:textId="7CF4F8DC" w:rsidR="00675D46" w:rsidRDefault="00675D46" w:rsidP="00E56DE0">
      <w:pPr>
        <w:spacing w:before="120"/>
        <w:rPr>
          <w:rFonts w:ascii="Times New Roman" w:hAnsi="Times New Roman"/>
          <w:sz w:val="20"/>
        </w:rPr>
      </w:pPr>
      <w:r w:rsidRPr="00675D46">
        <w:rPr>
          <w:rFonts w:ascii="Times New Roman" w:hAnsi="Times New Roman"/>
          <w:sz w:val="20"/>
        </w:rPr>
        <w:t xml:space="preserve">In March 2020, </w:t>
      </w:r>
      <w:r w:rsidRPr="0057794A">
        <w:rPr>
          <w:rFonts w:ascii="Times New Roman" w:hAnsi="Times New Roman"/>
          <w:sz w:val="20"/>
        </w:rPr>
        <w:t xml:space="preserve">five months before the planned start of spacecraft level assembly, test, launch, and operations (ATLO), </w:t>
      </w:r>
      <w:r w:rsidRPr="00675D46">
        <w:rPr>
          <w:rFonts w:ascii="Times New Roman" w:hAnsi="Times New Roman"/>
          <w:sz w:val="20"/>
        </w:rPr>
        <w:t xml:space="preserve">the President declared a nationwide state of emergency </w:t>
      </w:r>
      <w:proofErr w:type="gramStart"/>
      <w:r w:rsidRPr="00675D46">
        <w:rPr>
          <w:rFonts w:ascii="Times New Roman" w:hAnsi="Times New Roman"/>
          <w:sz w:val="20"/>
        </w:rPr>
        <w:t>as a result of</w:t>
      </w:r>
      <w:proofErr w:type="gramEnd"/>
      <w:r w:rsidRPr="00675D46">
        <w:rPr>
          <w:rFonts w:ascii="Times New Roman" w:hAnsi="Times New Roman"/>
          <w:sz w:val="20"/>
        </w:rPr>
        <w:t xml:space="preserve"> the spread of the highly infectious novel coronavirus disease (COVID-19). By April 1, NASA transitioned to mandatory telework, and most states had issued </w:t>
      </w:r>
      <w:r w:rsidRPr="00675D46">
        <w:rPr>
          <w:rFonts w:ascii="Times New Roman" w:hAnsi="Times New Roman"/>
          <w:sz w:val="20"/>
        </w:rPr>
        <w:lastRenderedPageBreak/>
        <w:t xml:space="preserve">mandatory stay-at-home orders. The Lucy spacecraft provider, as well as their supply chain, implemented changes to curb the spread of the virus. In some instances, these changes included closing facilities, affecting hardware development for varying lengths of time. </w:t>
      </w:r>
      <w:r w:rsidRPr="0057794A">
        <w:rPr>
          <w:rFonts w:ascii="Times New Roman" w:hAnsi="Times New Roman"/>
          <w:sz w:val="20"/>
        </w:rPr>
        <w:t>Travel restrictions sharply reduced the amount of travel for typical integration support and minimized the number of personnel allowed on-site. The three Lucy instruments, propulsion subsystems, and solar arrays experienced significant schedule erosion jeopardizing the start of ATLO and ultimately our ability to meet the October 2021 launch readiness date.</w:t>
      </w:r>
      <w:r>
        <w:rPr>
          <w:rFonts w:ascii="Times New Roman" w:hAnsi="Times New Roman"/>
          <w:sz w:val="20"/>
        </w:rPr>
        <w:t xml:space="preserve"> The</w:t>
      </w:r>
      <w:r w:rsidRPr="00675D46">
        <w:rPr>
          <w:rFonts w:ascii="Times New Roman" w:hAnsi="Times New Roman"/>
          <w:sz w:val="20"/>
        </w:rPr>
        <w:t xml:space="preserve"> </w:t>
      </w:r>
      <w:r w:rsidR="001A4AEE">
        <w:rPr>
          <w:rFonts w:ascii="Times New Roman" w:hAnsi="Times New Roman"/>
          <w:sz w:val="20"/>
        </w:rPr>
        <w:t xml:space="preserve">team was </w:t>
      </w:r>
      <w:r w:rsidRPr="00675D46">
        <w:rPr>
          <w:rFonts w:ascii="Times New Roman" w:hAnsi="Times New Roman"/>
          <w:sz w:val="20"/>
        </w:rPr>
        <w:t>challenge</w:t>
      </w:r>
      <w:r w:rsidR="001A4AEE">
        <w:rPr>
          <w:rFonts w:ascii="Times New Roman" w:hAnsi="Times New Roman"/>
          <w:sz w:val="20"/>
        </w:rPr>
        <w:t>d</w:t>
      </w:r>
      <w:r w:rsidRPr="00675D46">
        <w:rPr>
          <w:rFonts w:ascii="Times New Roman" w:hAnsi="Times New Roman"/>
          <w:sz w:val="20"/>
        </w:rPr>
        <w:t xml:space="preserve"> to maintain the health and safety of the Lucy team, remain within the </w:t>
      </w:r>
      <w:r>
        <w:rPr>
          <w:rFonts w:ascii="Times New Roman" w:hAnsi="Times New Roman"/>
          <w:sz w:val="20"/>
        </w:rPr>
        <w:t>Agency</w:t>
      </w:r>
      <w:r w:rsidRPr="00675D46">
        <w:rPr>
          <w:rFonts w:ascii="Times New Roman" w:hAnsi="Times New Roman"/>
          <w:sz w:val="20"/>
        </w:rPr>
        <w:t xml:space="preserve"> Management Agreement, and meet the planetary launch window. </w:t>
      </w:r>
    </w:p>
    <w:p w14:paraId="225BF7CD" w14:textId="5A90EBA9" w:rsidR="00CC4EE8" w:rsidRDefault="001B5E9B" w:rsidP="00CC4EE8">
      <w:pPr>
        <w:spacing w:before="120"/>
        <w:rPr>
          <w:rFonts w:ascii="Times New Roman" w:hAnsi="Times New Roman"/>
          <w:sz w:val="20"/>
        </w:rPr>
      </w:pPr>
      <w:r>
        <w:rPr>
          <w:rFonts w:ascii="Times New Roman" w:hAnsi="Times New Roman"/>
          <w:sz w:val="20"/>
        </w:rPr>
        <w:t xml:space="preserve">First things, first. </w:t>
      </w:r>
      <w:r w:rsidR="00CC4EE8">
        <w:rPr>
          <w:rFonts w:ascii="Times New Roman" w:hAnsi="Times New Roman"/>
          <w:sz w:val="20"/>
        </w:rPr>
        <w:t>Lucy established project-</w:t>
      </w:r>
      <w:r w:rsidRPr="001B5E9B">
        <w:rPr>
          <w:rFonts w:ascii="Times New Roman" w:hAnsi="Times New Roman"/>
          <w:sz w:val="20"/>
        </w:rPr>
        <w:t xml:space="preserve">wide COVID-19 protocols </w:t>
      </w:r>
      <w:r w:rsidR="00CC4EE8">
        <w:rPr>
          <w:rFonts w:ascii="Times New Roman" w:hAnsi="Times New Roman"/>
          <w:sz w:val="20"/>
        </w:rPr>
        <w:t>to keep the team safe: 1)</w:t>
      </w:r>
      <w:r w:rsidRPr="001B5E9B">
        <w:rPr>
          <w:rFonts w:ascii="Times New Roman" w:hAnsi="Times New Roman"/>
          <w:sz w:val="20"/>
        </w:rPr>
        <w:t xml:space="preserve"> Onsite support was reduced to essential personnel providing touch labor</w:t>
      </w:r>
      <w:r w:rsidR="00CC4EE8">
        <w:rPr>
          <w:rFonts w:ascii="Times New Roman" w:hAnsi="Times New Roman"/>
          <w:sz w:val="20"/>
        </w:rPr>
        <w:t>; 2)</w:t>
      </w:r>
      <w:r>
        <w:rPr>
          <w:rFonts w:ascii="Times New Roman" w:hAnsi="Times New Roman"/>
          <w:sz w:val="20"/>
        </w:rPr>
        <w:t xml:space="preserve"> </w:t>
      </w:r>
      <w:r w:rsidRPr="001B5E9B">
        <w:rPr>
          <w:rFonts w:ascii="Times New Roman" w:hAnsi="Times New Roman"/>
          <w:sz w:val="20"/>
        </w:rPr>
        <w:t>Teams were segregated, to the extent possible</w:t>
      </w:r>
      <w:r w:rsidR="00CC4EE8">
        <w:rPr>
          <w:rFonts w:ascii="Times New Roman" w:hAnsi="Times New Roman"/>
          <w:sz w:val="20"/>
        </w:rPr>
        <w:t>; 3)</w:t>
      </w:r>
      <w:r>
        <w:rPr>
          <w:rFonts w:ascii="Times New Roman" w:hAnsi="Times New Roman"/>
          <w:sz w:val="20"/>
        </w:rPr>
        <w:t xml:space="preserve"> p</w:t>
      </w:r>
      <w:r w:rsidRPr="001B5E9B">
        <w:rPr>
          <w:rFonts w:ascii="Times New Roman" w:hAnsi="Times New Roman"/>
          <w:sz w:val="20"/>
        </w:rPr>
        <w:t>roject travel was restricted</w:t>
      </w:r>
      <w:r w:rsidR="00CC4EE8">
        <w:rPr>
          <w:rFonts w:ascii="Times New Roman" w:hAnsi="Times New Roman"/>
          <w:sz w:val="20"/>
        </w:rPr>
        <w:t>; 4) the p</w:t>
      </w:r>
      <w:r w:rsidRPr="001B5E9B">
        <w:rPr>
          <w:rFonts w:ascii="Times New Roman" w:hAnsi="Times New Roman"/>
          <w:sz w:val="20"/>
        </w:rPr>
        <w:t xml:space="preserve">roject provided protective </w:t>
      </w:r>
      <w:r w:rsidR="00CC4EE8">
        <w:rPr>
          <w:rFonts w:ascii="Times New Roman" w:hAnsi="Times New Roman"/>
          <w:sz w:val="20"/>
        </w:rPr>
        <w:t>equipment, and 5) i</w:t>
      </w:r>
      <w:r w:rsidRPr="001B5E9B">
        <w:rPr>
          <w:rFonts w:ascii="Times New Roman" w:hAnsi="Times New Roman"/>
          <w:sz w:val="20"/>
        </w:rPr>
        <w:t>nstitutions performed enhanced cleaning and disinfecting.</w:t>
      </w:r>
      <w:r w:rsidR="00CC4EE8">
        <w:rPr>
          <w:rFonts w:ascii="Times New Roman" w:hAnsi="Times New Roman"/>
          <w:sz w:val="20"/>
        </w:rPr>
        <w:t xml:space="preserve"> </w:t>
      </w:r>
    </w:p>
    <w:p w14:paraId="04AD8F89" w14:textId="2C262899" w:rsidR="00CC4EE8" w:rsidRDefault="00CC4EE8" w:rsidP="00CC4EE8">
      <w:pPr>
        <w:spacing w:before="120"/>
        <w:rPr>
          <w:rFonts w:ascii="Times New Roman" w:hAnsi="Times New Roman"/>
          <w:sz w:val="20"/>
        </w:rPr>
      </w:pPr>
      <w:r>
        <w:rPr>
          <w:rFonts w:ascii="Times New Roman" w:hAnsi="Times New Roman"/>
          <w:sz w:val="20"/>
        </w:rPr>
        <w:t xml:space="preserve">The </w:t>
      </w:r>
      <w:r w:rsidR="00EB33F3">
        <w:rPr>
          <w:rFonts w:ascii="Times New Roman" w:hAnsi="Times New Roman"/>
          <w:sz w:val="20"/>
        </w:rPr>
        <w:t>p</w:t>
      </w:r>
      <w:r>
        <w:rPr>
          <w:rFonts w:ascii="Times New Roman" w:hAnsi="Times New Roman"/>
          <w:sz w:val="20"/>
        </w:rPr>
        <w:t>roject u</w:t>
      </w:r>
      <w:r w:rsidRPr="00CC4EE8">
        <w:rPr>
          <w:rFonts w:ascii="Times New Roman" w:hAnsi="Times New Roman"/>
          <w:sz w:val="20"/>
        </w:rPr>
        <w:t xml:space="preserve">tilized a proactive “what-if” approach to assess “risk exposure”, identify trade space, and to develop work around plans for </w:t>
      </w:r>
      <w:proofErr w:type="gramStart"/>
      <w:r w:rsidRPr="00CC4EE8">
        <w:rPr>
          <w:rFonts w:ascii="Times New Roman" w:hAnsi="Times New Roman"/>
          <w:sz w:val="20"/>
        </w:rPr>
        <w:t>a number of</w:t>
      </w:r>
      <w:proofErr w:type="gramEnd"/>
      <w:r w:rsidRPr="00CC4EE8">
        <w:rPr>
          <w:rFonts w:ascii="Times New Roman" w:hAnsi="Times New Roman"/>
          <w:sz w:val="20"/>
        </w:rPr>
        <w:t xml:space="preserve"> scenarios, </w:t>
      </w:r>
      <w:r>
        <w:rPr>
          <w:rFonts w:ascii="Times New Roman" w:hAnsi="Times New Roman"/>
          <w:sz w:val="20"/>
        </w:rPr>
        <w:t>including</w:t>
      </w:r>
      <w:r w:rsidRPr="00CC4EE8">
        <w:rPr>
          <w:rFonts w:ascii="Times New Roman" w:hAnsi="Times New Roman"/>
          <w:sz w:val="20"/>
        </w:rPr>
        <w:t xml:space="preserve"> work stoppage</w:t>
      </w:r>
      <w:r w:rsidR="00EB33F3">
        <w:rPr>
          <w:rFonts w:ascii="Times New Roman" w:hAnsi="Times New Roman"/>
          <w:sz w:val="20"/>
        </w:rPr>
        <w:t>s</w:t>
      </w:r>
      <w:r w:rsidRPr="00CC4EE8">
        <w:rPr>
          <w:rFonts w:ascii="Times New Roman" w:hAnsi="Times New Roman"/>
          <w:sz w:val="20"/>
        </w:rPr>
        <w:t xml:space="preserve"> due to COVID, late hardware delivery, </w:t>
      </w:r>
      <w:r>
        <w:rPr>
          <w:rFonts w:ascii="Times New Roman" w:hAnsi="Times New Roman"/>
          <w:sz w:val="20"/>
        </w:rPr>
        <w:t>supply chain issues, inability to travel, etc. The team s</w:t>
      </w:r>
      <w:r w:rsidRPr="00CC4EE8">
        <w:rPr>
          <w:rFonts w:ascii="Times New Roman" w:hAnsi="Times New Roman"/>
          <w:sz w:val="20"/>
        </w:rPr>
        <w:t xml:space="preserve">crubbed the instruments and spacecraft test programs for optimization and to identify areas where </w:t>
      </w:r>
      <w:r>
        <w:rPr>
          <w:rFonts w:ascii="Times New Roman" w:hAnsi="Times New Roman"/>
          <w:sz w:val="20"/>
        </w:rPr>
        <w:t xml:space="preserve">the </w:t>
      </w:r>
      <w:r w:rsidR="00EB33F3">
        <w:rPr>
          <w:rFonts w:ascii="Times New Roman" w:hAnsi="Times New Roman"/>
          <w:sz w:val="20"/>
        </w:rPr>
        <w:t>p</w:t>
      </w:r>
      <w:r>
        <w:rPr>
          <w:rFonts w:ascii="Times New Roman" w:hAnsi="Times New Roman"/>
          <w:sz w:val="20"/>
        </w:rPr>
        <w:t>roject could assume a higher</w:t>
      </w:r>
      <w:r w:rsidRPr="00CC4EE8">
        <w:rPr>
          <w:rFonts w:ascii="Times New Roman" w:hAnsi="Times New Roman"/>
          <w:sz w:val="20"/>
        </w:rPr>
        <w:t xml:space="preserve"> risk </w:t>
      </w:r>
      <w:r>
        <w:rPr>
          <w:rFonts w:ascii="Times New Roman" w:hAnsi="Times New Roman"/>
          <w:sz w:val="20"/>
        </w:rPr>
        <w:t xml:space="preserve">posture </w:t>
      </w:r>
      <w:r w:rsidRPr="00CC4EE8">
        <w:rPr>
          <w:rFonts w:ascii="Times New Roman" w:hAnsi="Times New Roman"/>
          <w:sz w:val="20"/>
        </w:rPr>
        <w:t>to save schedule.</w:t>
      </w:r>
      <w:r>
        <w:rPr>
          <w:rFonts w:ascii="Times New Roman" w:hAnsi="Times New Roman"/>
          <w:sz w:val="20"/>
        </w:rPr>
        <w:t xml:space="preserve"> For example, </w:t>
      </w:r>
      <w:r w:rsidR="007A7091">
        <w:rPr>
          <w:rFonts w:ascii="Times New Roman" w:hAnsi="Times New Roman"/>
          <w:sz w:val="20"/>
        </w:rPr>
        <w:t xml:space="preserve">“testing </w:t>
      </w:r>
      <w:r w:rsidR="00EB33F3">
        <w:rPr>
          <w:rFonts w:ascii="Times New Roman" w:hAnsi="Times New Roman"/>
          <w:sz w:val="20"/>
        </w:rPr>
        <w:t xml:space="preserve">as </w:t>
      </w:r>
      <w:r w:rsidRPr="00CC4EE8">
        <w:rPr>
          <w:rFonts w:ascii="Times New Roman" w:hAnsi="Times New Roman"/>
          <w:sz w:val="20"/>
        </w:rPr>
        <w:t xml:space="preserve">you fly” and </w:t>
      </w:r>
      <w:r w:rsidR="007A7091">
        <w:rPr>
          <w:rFonts w:ascii="Times New Roman" w:hAnsi="Times New Roman"/>
          <w:sz w:val="20"/>
        </w:rPr>
        <w:t>“f</w:t>
      </w:r>
      <w:r w:rsidRPr="00CC4EE8">
        <w:rPr>
          <w:rFonts w:ascii="Times New Roman" w:hAnsi="Times New Roman"/>
          <w:sz w:val="20"/>
        </w:rPr>
        <w:t>lying as you test” were critical considerations</w:t>
      </w:r>
      <w:r w:rsidR="007A7091">
        <w:rPr>
          <w:rFonts w:ascii="Times New Roman" w:hAnsi="Times New Roman"/>
          <w:sz w:val="20"/>
        </w:rPr>
        <w:t xml:space="preserve">. New delivery dates were established for the instruments. The new dates included contingency, as well as schedule slack. The </w:t>
      </w:r>
      <w:r w:rsidR="007C4B97">
        <w:rPr>
          <w:rFonts w:ascii="Times New Roman" w:hAnsi="Times New Roman"/>
          <w:sz w:val="20"/>
        </w:rPr>
        <w:t>p</w:t>
      </w:r>
      <w:r w:rsidR="007A7091">
        <w:rPr>
          <w:rFonts w:ascii="Times New Roman" w:hAnsi="Times New Roman"/>
          <w:sz w:val="20"/>
        </w:rPr>
        <w:t xml:space="preserve">roject provided additional oversight via daily tag-ups and weekly schedule reviews to give increased confidence that the instruments would meet the new dates. </w:t>
      </w:r>
    </w:p>
    <w:p w14:paraId="732AAEB1" w14:textId="3302A512" w:rsidR="00CC4EE8" w:rsidRDefault="00EB33F3" w:rsidP="00CC4EE8">
      <w:pPr>
        <w:spacing w:before="120"/>
        <w:rPr>
          <w:rFonts w:ascii="Times New Roman" w:hAnsi="Times New Roman"/>
          <w:sz w:val="20"/>
        </w:rPr>
      </w:pPr>
      <w:r>
        <w:rPr>
          <w:rFonts w:ascii="Times New Roman" w:hAnsi="Times New Roman"/>
          <w:sz w:val="20"/>
        </w:rPr>
        <w:t>The p</w:t>
      </w:r>
      <w:r w:rsidR="00CC4EE8" w:rsidRPr="00CC4EE8">
        <w:rPr>
          <w:rFonts w:ascii="Times New Roman" w:hAnsi="Times New Roman"/>
          <w:sz w:val="20"/>
        </w:rPr>
        <w:t>roject aggressively spent reserves to mitigate COVID-19 impacts and meet the planetary launch window</w:t>
      </w:r>
      <w:r w:rsidR="007A7091">
        <w:rPr>
          <w:rFonts w:ascii="Times New Roman" w:hAnsi="Times New Roman"/>
          <w:sz w:val="20"/>
        </w:rPr>
        <w:t>: 1) augmenting</w:t>
      </w:r>
      <w:r w:rsidR="00CC4EE8" w:rsidRPr="00CC4EE8">
        <w:rPr>
          <w:rFonts w:ascii="Times New Roman" w:hAnsi="Times New Roman"/>
          <w:sz w:val="20"/>
        </w:rPr>
        <w:t xml:space="preserve"> teleworking capabilities, including virtual inspections</w:t>
      </w:r>
      <w:r w:rsidR="007A7091">
        <w:rPr>
          <w:rFonts w:ascii="Times New Roman" w:hAnsi="Times New Roman"/>
          <w:sz w:val="20"/>
        </w:rPr>
        <w:t xml:space="preserve">; 2) bringing on surge support for the spacecraft and instruments; 3) identifying opportunities to buy back schedule; </w:t>
      </w:r>
      <w:proofErr w:type="gramStart"/>
      <w:r w:rsidR="007A7091">
        <w:rPr>
          <w:rFonts w:ascii="Times New Roman" w:hAnsi="Times New Roman"/>
          <w:sz w:val="20"/>
        </w:rPr>
        <w:t>and,</w:t>
      </w:r>
      <w:proofErr w:type="gramEnd"/>
      <w:r w:rsidR="007A7091">
        <w:rPr>
          <w:rFonts w:ascii="Times New Roman" w:hAnsi="Times New Roman"/>
          <w:sz w:val="20"/>
        </w:rPr>
        <w:t xml:space="preserve"> 4) building instrument mass simulators. </w:t>
      </w:r>
      <w:r w:rsidR="00CC4EE8" w:rsidRPr="00CC4EE8">
        <w:rPr>
          <w:rFonts w:ascii="Times New Roman" w:hAnsi="Times New Roman"/>
          <w:sz w:val="20"/>
        </w:rPr>
        <w:t xml:space="preserve"> </w:t>
      </w:r>
    </w:p>
    <w:p w14:paraId="5A3F1965" w14:textId="596DEF6B" w:rsidR="00741E5F" w:rsidRPr="00741E5F" w:rsidRDefault="00741E5F" w:rsidP="00741E5F">
      <w:pPr>
        <w:spacing w:before="120"/>
        <w:rPr>
          <w:rFonts w:ascii="Times New Roman" w:hAnsi="Times New Roman"/>
          <w:sz w:val="20"/>
        </w:rPr>
      </w:pPr>
      <w:r w:rsidRPr="00741E5F">
        <w:rPr>
          <w:rFonts w:ascii="Times New Roman" w:hAnsi="Times New Roman"/>
          <w:sz w:val="20"/>
        </w:rPr>
        <w:t xml:space="preserve">In June 2020 the </w:t>
      </w:r>
      <w:r w:rsidR="00EB33F3">
        <w:rPr>
          <w:rFonts w:ascii="Times New Roman" w:hAnsi="Times New Roman"/>
          <w:sz w:val="20"/>
        </w:rPr>
        <w:t>p</w:t>
      </w:r>
      <w:r w:rsidRPr="00741E5F">
        <w:rPr>
          <w:rFonts w:ascii="Times New Roman" w:hAnsi="Times New Roman"/>
          <w:sz w:val="20"/>
        </w:rPr>
        <w:t xml:space="preserve">roject implemented </w:t>
      </w:r>
      <w:r w:rsidR="00EB33F3">
        <w:rPr>
          <w:rFonts w:ascii="Times New Roman" w:hAnsi="Times New Roman"/>
          <w:sz w:val="20"/>
        </w:rPr>
        <w:t xml:space="preserve">its </w:t>
      </w:r>
      <w:r w:rsidRPr="00741E5F">
        <w:rPr>
          <w:rFonts w:ascii="Times New Roman" w:hAnsi="Times New Roman"/>
          <w:sz w:val="20"/>
        </w:rPr>
        <w:t>Feasible ATLO Shortened Timeline</w:t>
      </w:r>
      <w:r w:rsidR="00EB33F3">
        <w:rPr>
          <w:rFonts w:ascii="Times New Roman" w:hAnsi="Times New Roman"/>
          <w:sz w:val="20"/>
        </w:rPr>
        <w:t xml:space="preserve"> (FAST</w:t>
      </w:r>
      <w:r w:rsidRPr="00741E5F">
        <w:rPr>
          <w:rFonts w:ascii="Times New Roman" w:hAnsi="Times New Roman"/>
          <w:sz w:val="20"/>
        </w:rPr>
        <w:t xml:space="preserve">) Plan, which: </w:t>
      </w:r>
    </w:p>
    <w:p w14:paraId="41BE1B92" w14:textId="6986CAC3" w:rsidR="00741E5F" w:rsidRPr="00741E5F" w:rsidRDefault="00741E5F" w:rsidP="00741E5F">
      <w:pPr>
        <w:pStyle w:val="ListParagraph"/>
        <w:numPr>
          <w:ilvl w:val="0"/>
          <w:numId w:val="17"/>
        </w:numPr>
        <w:spacing w:before="120"/>
        <w:rPr>
          <w:rFonts w:ascii="Times New Roman" w:hAnsi="Times New Roman"/>
          <w:sz w:val="20"/>
        </w:rPr>
      </w:pPr>
      <w:r w:rsidRPr="00741E5F">
        <w:rPr>
          <w:rFonts w:ascii="Times New Roman" w:hAnsi="Times New Roman"/>
          <w:sz w:val="20"/>
        </w:rPr>
        <w:t xml:space="preserve">Accommodated late delivery of key hardware, restored the critical path funded schedule margin, and maintained the ATLO start date and </w:t>
      </w:r>
      <w:r w:rsidR="00EB33F3">
        <w:rPr>
          <w:rFonts w:ascii="Times New Roman" w:hAnsi="Times New Roman"/>
          <w:sz w:val="20"/>
        </w:rPr>
        <w:t>Kennedy Space Center</w:t>
      </w:r>
      <w:r w:rsidRPr="00741E5F">
        <w:rPr>
          <w:rFonts w:ascii="Times New Roman" w:hAnsi="Times New Roman"/>
          <w:sz w:val="20"/>
        </w:rPr>
        <w:t xml:space="preserve"> ship date. </w:t>
      </w:r>
    </w:p>
    <w:p w14:paraId="35348EC0" w14:textId="77777777" w:rsidR="00741E5F" w:rsidRPr="00741E5F" w:rsidRDefault="00741E5F" w:rsidP="00741E5F">
      <w:pPr>
        <w:pStyle w:val="ListParagraph"/>
        <w:numPr>
          <w:ilvl w:val="0"/>
          <w:numId w:val="17"/>
        </w:numPr>
        <w:spacing w:before="120"/>
        <w:rPr>
          <w:rFonts w:ascii="Times New Roman" w:hAnsi="Times New Roman"/>
          <w:sz w:val="20"/>
        </w:rPr>
      </w:pPr>
      <w:r w:rsidRPr="00741E5F">
        <w:rPr>
          <w:rFonts w:ascii="Times New Roman" w:hAnsi="Times New Roman"/>
          <w:sz w:val="20"/>
        </w:rPr>
        <w:t xml:space="preserve">Maximized team resiliency to COVID-19, through both segregation of personnel, and utilization of weekend and alternate shift work where feasible. </w:t>
      </w:r>
    </w:p>
    <w:p w14:paraId="3C552601" w14:textId="731D9472" w:rsidR="00741E5F" w:rsidRPr="00741E5F" w:rsidRDefault="00741E5F" w:rsidP="00741E5F">
      <w:pPr>
        <w:pStyle w:val="ListParagraph"/>
        <w:numPr>
          <w:ilvl w:val="0"/>
          <w:numId w:val="17"/>
        </w:numPr>
        <w:spacing w:before="120"/>
        <w:rPr>
          <w:rFonts w:ascii="Times New Roman" w:hAnsi="Times New Roman"/>
          <w:sz w:val="20"/>
        </w:rPr>
      </w:pPr>
      <w:r w:rsidRPr="00741E5F">
        <w:rPr>
          <w:rFonts w:ascii="Times New Roman" w:hAnsi="Times New Roman"/>
          <w:sz w:val="20"/>
        </w:rPr>
        <w:t>Utilized tools such as Z</w:t>
      </w:r>
      <w:r w:rsidR="00EB33F3">
        <w:rPr>
          <w:rFonts w:ascii="Times New Roman" w:hAnsi="Times New Roman"/>
          <w:sz w:val="20"/>
        </w:rPr>
        <w:t>oom and Microsoft Teams</w:t>
      </w:r>
      <w:r w:rsidRPr="00741E5F">
        <w:rPr>
          <w:rFonts w:ascii="Times New Roman" w:hAnsi="Times New Roman"/>
          <w:sz w:val="20"/>
        </w:rPr>
        <w:t xml:space="preserve"> to enable off-site personnel to monitor integration activities as well as test telemetry “over the shoulder” of onsite personnel.</w:t>
      </w:r>
    </w:p>
    <w:p w14:paraId="2EADF528" w14:textId="09041AFE" w:rsidR="00741E5F" w:rsidRPr="00CC4EE8" w:rsidRDefault="00741E5F" w:rsidP="00741E5F">
      <w:pPr>
        <w:spacing w:before="120"/>
        <w:rPr>
          <w:rFonts w:ascii="Times New Roman" w:hAnsi="Times New Roman"/>
          <w:sz w:val="20"/>
        </w:rPr>
      </w:pPr>
      <w:r w:rsidRPr="00741E5F">
        <w:rPr>
          <w:rFonts w:ascii="Times New Roman" w:hAnsi="Times New Roman"/>
          <w:sz w:val="20"/>
        </w:rPr>
        <w:t xml:space="preserve">Part way through ATLO, the </w:t>
      </w:r>
      <w:r w:rsidR="00EB33F3">
        <w:rPr>
          <w:rFonts w:ascii="Times New Roman" w:hAnsi="Times New Roman"/>
          <w:sz w:val="20"/>
        </w:rPr>
        <w:t>p</w:t>
      </w:r>
      <w:r w:rsidRPr="00741E5F">
        <w:rPr>
          <w:rFonts w:ascii="Times New Roman" w:hAnsi="Times New Roman"/>
          <w:sz w:val="20"/>
        </w:rPr>
        <w:t xml:space="preserve">roject conducted a </w:t>
      </w:r>
      <w:r w:rsidR="00EB33F3">
        <w:rPr>
          <w:rFonts w:ascii="Times New Roman" w:hAnsi="Times New Roman"/>
          <w:sz w:val="20"/>
        </w:rPr>
        <w:t>strengths, weaknesses, opportunities, and threats</w:t>
      </w:r>
      <w:r w:rsidRPr="00741E5F">
        <w:rPr>
          <w:rFonts w:ascii="Times New Roman" w:hAnsi="Times New Roman"/>
          <w:sz w:val="20"/>
        </w:rPr>
        <w:t xml:space="preserve"> analysis to </w:t>
      </w:r>
      <w:r w:rsidR="00EB33F3">
        <w:rPr>
          <w:rFonts w:ascii="Times New Roman" w:hAnsi="Times New Roman"/>
          <w:sz w:val="20"/>
        </w:rPr>
        <w:t>review the FAST</w:t>
      </w:r>
      <w:r w:rsidRPr="00741E5F">
        <w:rPr>
          <w:rFonts w:ascii="Times New Roman" w:hAnsi="Times New Roman"/>
          <w:sz w:val="20"/>
        </w:rPr>
        <w:t xml:space="preserve"> plan.</w:t>
      </w:r>
      <w:r>
        <w:rPr>
          <w:rFonts w:ascii="Times New Roman" w:hAnsi="Times New Roman"/>
          <w:sz w:val="20"/>
        </w:rPr>
        <w:t xml:space="preserve"> The </w:t>
      </w:r>
      <w:r w:rsidR="00EB33F3">
        <w:rPr>
          <w:rFonts w:ascii="Times New Roman" w:hAnsi="Times New Roman"/>
          <w:sz w:val="20"/>
        </w:rPr>
        <w:t>p</w:t>
      </w:r>
      <w:r w:rsidRPr="00741E5F">
        <w:rPr>
          <w:rFonts w:ascii="Times New Roman" w:hAnsi="Times New Roman"/>
          <w:sz w:val="20"/>
        </w:rPr>
        <w:t>roject identified a total of twenty-three weaknesses/threats and twenty opportunities to mitigate schedule risks and further increase team resiliency for the remainder of ATLO and launch processing.</w:t>
      </w:r>
    </w:p>
    <w:p w14:paraId="4A712E63" w14:textId="0686BD78" w:rsidR="00741E5F" w:rsidRPr="00741E5F" w:rsidRDefault="00741E5F" w:rsidP="00741E5F">
      <w:pPr>
        <w:spacing w:before="120"/>
        <w:rPr>
          <w:rFonts w:ascii="Times New Roman" w:hAnsi="Times New Roman"/>
          <w:sz w:val="20"/>
        </w:rPr>
      </w:pPr>
      <w:r w:rsidRPr="00741E5F">
        <w:rPr>
          <w:rFonts w:ascii="Times New Roman" w:hAnsi="Times New Roman"/>
          <w:sz w:val="20"/>
        </w:rPr>
        <w:t xml:space="preserve">We could not lose site of the “human factor”. The </w:t>
      </w:r>
      <w:r w:rsidR="00EB33F3">
        <w:rPr>
          <w:rFonts w:ascii="Times New Roman" w:hAnsi="Times New Roman"/>
          <w:sz w:val="20"/>
        </w:rPr>
        <w:t>p</w:t>
      </w:r>
      <w:r w:rsidRPr="00741E5F">
        <w:rPr>
          <w:rFonts w:ascii="Times New Roman" w:hAnsi="Times New Roman"/>
          <w:sz w:val="20"/>
        </w:rPr>
        <w:t xml:space="preserve">roject’s success thus far, had hinged on the social/relationship equity built up over the years. </w:t>
      </w:r>
      <w:r w:rsidR="00EB33F3">
        <w:rPr>
          <w:rFonts w:ascii="Times New Roman" w:hAnsi="Times New Roman"/>
          <w:sz w:val="20"/>
        </w:rPr>
        <w:t>They continued to make</w:t>
      </w:r>
      <w:r w:rsidRPr="00741E5F">
        <w:rPr>
          <w:rFonts w:ascii="Times New Roman" w:hAnsi="Times New Roman"/>
          <w:sz w:val="20"/>
        </w:rPr>
        <w:t xml:space="preserve"> a concerted effort to maintain the sense of team spirit</w:t>
      </w:r>
      <w:r w:rsidR="00EB33F3">
        <w:rPr>
          <w:rFonts w:ascii="Times New Roman" w:hAnsi="Times New Roman"/>
          <w:sz w:val="20"/>
        </w:rPr>
        <w:t xml:space="preserve"> with new creativity,</w:t>
      </w:r>
      <w:r w:rsidRPr="00741E5F">
        <w:rPr>
          <w:rFonts w:ascii="Times New Roman" w:hAnsi="Times New Roman"/>
          <w:sz w:val="20"/>
        </w:rPr>
        <w:t xml:space="preserve"> including:</w:t>
      </w:r>
    </w:p>
    <w:p w14:paraId="730D6DF8" w14:textId="77777777" w:rsidR="00741E5F" w:rsidRPr="00741E5F" w:rsidRDefault="00741E5F" w:rsidP="00741E5F">
      <w:pPr>
        <w:pStyle w:val="ListParagraph"/>
        <w:numPr>
          <w:ilvl w:val="0"/>
          <w:numId w:val="18"/>
        </w:numPr>
        <w:spacing w:before="120"/>
        <w:rPr>
          <w:rFonts w:ascii="Times New Roman" w:hAnsi="Times New Roman"/>
          <w:sz w:val="20"/>
        </w:rPr>
      </w:pPr>
      <w:r w:rsidRPr="00741E5F">
        <w:rPr>
          <w:rFonts w:ascii="Times New Roman" w:hAnsi="Times New Roman"/>
          <w:sz w:val="20"/>
        </w:rPr>
        <w:t>Virtual parties/gatherings, a team peer award program, “accomplishments of note”, established peer “buddies” for support, virtual bingo, social distanced gatherings, etc.</w:t>
      </w:r>
    </w:p>
    <w:p w14:paraId="6540B369" w14:textId="77777777" w:rsidR="00741E5F" w:rsidRPr="00741E5F" w:rsidRDefault="00741E5F" w:rsidP="00741E5F">
      <w:pPr>
        <w:pStyle w:val="ListParagraph"/>
        <w:numPr>
          <w:ilvl w:val="0"/>
          <w:numId w:val="18"/>
        </w:numPr>
        <w:spacing w:before="120"/>
        <w:rPr>
          <w:rFonts w:ascii="Times New Roman" w:hAnsi="Times New Roman"/>
          <w:sz w:val="20"/>
        </w:rPr>
      </w:pPr>
      <w:r w:rsidRPr="00741E5F">
        <w:rPr>
          <w:rFonts w:ascii="Times New Roman" w:hAnsi="Times New Roman"/>
          <w:sz w:val="20"/>
        </w:rPr>
        <w:t>Project leadership traveling to work sites to show support to personnel required to work onsite.</w:t>
      </w:r>
    </w:p>
    <w:p w14:paraId="12082DD5" w14:textId="7E2FA7C5" w:rsidR="00741E5F" w:rsidRPr="00741E5F" w:rsidRDefault="00741E5F" w:rsidP="00741E5F">
      <w:pPr>
        <w:pStyle w:val="ListParagraph"/>
        <w:numPr>
          <w:ilvl w:val="0"/>
          <w:numId w:val="18"/>
        </w:numPr>
        <w:spacing w:before="120"/>
        <w:rPr>
          <w:rFonts w:ascii="Times New Roman" w:hAnsi="Times New Roman"/>
          <w:sz w:val="20"/>
        </w:rPr>
      </w:pPr>
      <w:r w:rsidRPr="00741E5F">
        <w:rPr>
          <w:rFonts w:ascii="Times New Roman" w:hAnsi="Times New Roman"/>
          <w:sz w:val="20"/>
        </w:rPr>
        <w:t>Adding more frequent team wide meetings to facilitate communication.</w:t>
      </w:r>
    </w:p>
    <w:p w14:paraId="33669F4C" w14:textId="208AF051" w:rsidR="00741E5F" w:rsidRPr="00741E5F" w:rsidRDefault="00741E5F" w:rsidP="000927B1">
      <w:pPr>
        <w:spacing w:before="120"/>
        <w:rPr>
          <w:sz w:val="20"/>
        </w:rPr>
      </w:pPr>
      <w:r>
        <w:rPr>
          <w:rFonts w:ascii="Times New Roman" w:hAnsi="Times New Roman"/>
          <w:sz w:val="20"/>
        </w:rPr>
        <w:t xml:space="preserve">It worked! </w:t>
      </w:r>
      <w:r w:rsidRPr="00741E5F">
        <w:rPr>
          <w:rFonts w:ascii="Times New Roman" w:hAnsi="Times New Roman"/>
          <w:sz w:val="20"/>
        </w:rPr>
        <w:t xml:space="preserve">The </w:t>
      </w:r>
      <w:r w:rsidR="00EB33F3">
        <w:rPr>
          <w:rFonts w:ascii="Times New Roman" w:hAnsi="Times New Roman"/>
          <w:sz w:val="20"/>
        </w:rPr>
        <w:t>p</w:t>
      </w:r>
      <w:r w:rsidRPr="00741E5F">
        <w:rPr>
          <w:rFonts w:ascii="Times New Roman" w:hAnsi="Times New Roman"/>
          <w:sz w:val="20"/>
        </w:rPr>
        <w:t xml:space="preserve">roject </w:t>
      </w:r>
      <w:r>
        <w:rPr>
          <w:rFonts w:ascii="Times New Roman" w:hAnsi="Times New Roman"/>
          <w:sz w:val="20"/>
        </w:rPr>
        <w:t>did not</w:t>
      </w:r>
      <w:r w:rsidRPr="00741E5F">
        <w:rPr>
          <w:rFonts w:ascii="Times New Roman" w:hAnsi="Times New Roman"/>
          <w:sz w:val="20"/>
        </w:rPr>
        <w:t xml:space="preserve"> have to compromise the ground test campaign.</w:t>
      </w:r>
      <w:r>
        <w:rPr>
          <w:rFonts w:ascii="Times New Roman" w:hAnsi="Times New Roman"/>
          <w:sz w:val="20"/>
        </w:rPr>
        <w:t xml:space="preserve"> </w:t>
      </w:r>
      <w:r w:rsidRPr="00741E5F">
        <w:rPr>
          <w:sz w:val="20"/>
        </w:rPr>
        <w:t>The spacecraft shipped to the launch site and launch operations proceeded as planned.</w:t>
      </w:r>
      <w:r w:rsidR="000927B1">
        <w:rPr>
          <w:sz w:val="20"/>
        </w:rPr>
        <w:t xml:space="preserve"> </w:t>
      </w:r>
      <w:r w:rsidR="000927B1" w:rsidRPr="000927B1">
        <w:rPr>
          <w:sz w:val="20"/>
        </w:rPr>
        <w:t xml:space="preserve">Lucy launched on time and under budget during a </w:t>
      </w:r>
      <w:proofErr w:type="gramStart"/>
      <w:r w:rsidR="000927B1" w:rsidRPr="000927B1">
        <w:rPr>
          <w:sz w:val="20"/>
        </w:rPr>
        <w:t>pandemic;</w:t>
      </w:r>
      <w:proofErr w:type="gramEnd"/>
      <w:r w:rsidR="000927B1" w:rsidRPr="000927B1">
        <w:rPr>
          <w:sz w:val="20"/>
        </w:rPr>
        <w:t xml:space="preserve"> compressing 9.5 months of work into 7 months, while keeping the team safe!</w:t>
      </w:r>
    </w:p>
    <w:p w14:paraId="4F6D6A9C" w14:textId="05DA3DB4" w:rsidR="00675D46" w:rsidRDefault="00D43092" w:rsidP="00D43092">
      <w:pPr>
        <w:spacing w:before="120"/>
        <w:jc w:val="center"/>
        <w:rPr>
          <w:rFonts w:ascii="Times New Roman" w:hAnsi="Times New Roman"/>
          <w:sz w:val="20"/>
        </w:rPr>
      </w:pPr>
      <w:r w:rsidRPr="00D43092">
        <w:rPr>
          <w:rFonts w:ascii="Times New Roman" w:hAnsi="Times New Roman"/>
          <w:noProof/>
          <w:sz w:val="20"/>
        </w:rPr>
        <w:lastRenderedPageBreak/>
        <w:drawing>
          <wp:inline distT="0" distB="0" distL="0" distR="0" wp14:anchorId="6F30CDE5" wp14:editId="2226E78A">
            <wp:extent cx="4719072" cy="265466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47472" cy="2670636"/>
                    </a:xfrm>
                    <a:prstGeom prst="rect">
                      <a:avLst/>
                    </a:prstGeom>
                  </pic:spPr>
                </pic:pic>
              </a:graphicData>
            </a:graphic>
          </wp:inline>
        </w:drawing>
      </w:r>
    </w:p>
    <w:p w14:paraId="207DD0C6" w14:textId="0D320B1A" w:rsidR="00D43092" w:rsidRDefault="00D43092" w:rsidP="004F5E71">
      <w:pPr>
        <w:spacing w:after="120"/>
        <w:jc w:val="center"/>
        <w:rPr>
          <w:rFonts w:ascii="Times New Roman" w:hAnsi="Times New Roman"/>
          <w:sz w:val="20"/>
        </w:rPr>
      </w:pPr>
      <w:r w:rsidRPr="0085729B">
        <w:rPr>
          <w:rFonts w:ascii="Times New Roman" w:hAnsi="Times New Roman"/>
          <w:b/>
          <w:bCs/>
          <w:sz w:val="20"/>
        </w:rPr>
        <w:t xml:space="preserve">Figure </w:t>
      </w:r>
      <w:r>
        <w:rPr>
          <w:rFonts w:ascii="Times New Roman" w:hAnsi="Times New Roman"/>
          <w:b/>
          <w:bCs/>
          <w:sz w:val="20"/>
        </w:rPr>
        <w:t>6</w:t>
      </w:r>
      <w:r w:rsidRPr="0085729B">
        <w:rPr>
          <w:rFonts w:ascii="Times New Roman" w:hAnsi="Times New Roman"/>
          <w:b/>
          <w:bCs/>
          <w:sz w:val="20"/>
        </w:rPr>
        <w:t xml:space="preserve"> </w:t>
      </w:r>
      <w:r>
        <w:rPr>
          <w:rFonts w:ascii="Times New Roman" w:hAnsi="Times New Roman"/>
          <w:b/>
          <w:bCs/>
          <w:sz w:val="20"/>
        </w:rPr>
        <w:t>Lucy Successfully Navigated COVID-19</w:t>
      </w:r>
    </w:p>
    <w:p w14:paraId="3F9442E1" w14:textId="4B7C4389" w:rsidR="00E56DE0" w:rsidRDefault="00823837" w:rsidP="00823837">
      <w:pPr>
        <w:pStyle w:val="Heading1"/>
        <w:spacing w:before="240" w:after="120"/>
        <w:rPr>
          <w:rFonts w:ascii="Times New Roman" w:hAnsi="Times New Roman"/>
          <w:sz w:val="20"/>
        </w:rPr>
      </w:pPr>
      <w:r>
        <w:rPr>
          <w:rFonts w:ascii="Times New Roman" w:hAnsi="Times New Roman"/>
          <w:sz w:val="20"/>
        </w:rPr>
        <w:t>Lessons Learned</w:t>
      </w:r>
    </w:p>
    <w:p w14:paraId="309CAAC4" w14:textId="77777777" w:rsidR="00823837" w:rsidRPr="00823837" w:rsidRDefault="00823837" w:rsidP="00823837">
      <w:pPr>
        <w:spacing w:before="120"/>
        <w:rPr>
          <w:rFonts w:ascii="Times New Roman" w:hAnsi="Times New Roman"/>
          <w:sz w:val="20"/>
        </w:rPr>
      </w:pPr>
      <w:r w:rsidRPr="00823837">
        <w:rPr>
          <w:rFonts w:ascii="Times New Roman" w:hAnsi="Times New Roman"/>
          <w:sz w:val="20"/>
        </w:rPr>
        <w:t xml:space="preserve">Lucy was successful in navigating COVID and launching on time for </w:t>
      </w:r>
      <w:proofErr w:type="gramStart"/>
      <w:r w:rsidRPr="00823837">
        <w:rPr>
          <w:rFonts w:ascii="Times New Roman" w:hAnsi="Times New Roman"/>
          <w:sz w:val="20"/>
        </w:rPr>
        <w:t>a number of</w:t>
      </w:r>
      <w:proofErr w:type="gramEnd"/>
      <w:r w:rsidRPr="00823837">
        <w:rPr>
          <w:rFonts w:ascii="Times New Roman" w:hAnsi="Times New Roman"/>
          <w:sz w:val="20"/>
        </w:rPr>
        <w:t xml:space="preserve"> reasons:</w:t>
      </w:r>
    </w:p>
    <w:p w14:paraId="054FEFE2" w14:textId="53E09659" w:rsidR="00823837" w:rsidRPr="00823837" w:rsidRDefault="00EB33F3" w:rsidP="00823837">
      <w:pPr>
        <w:pStyle w:val="ListParagraph"/>
        <w:numPr>
          <w:ilvl w:val="0"/>
          <w:numId w:val="20"/>
        </w:numPr>
        <w:spacing w:before="120"/>
        <w:rPr>
          <w:rFonts w:ascii="Times New Roman" w:hAnsi="Times New Roman"/>
          <w:sz w:val="20"/>
        </w:rPr>
      </w:pPr>
      <w:r>
        <w:rPr>
          <w:rFonts w:ascii="Times New Roman" w:hAnsi="Times New Roman"/>
          <w:sz w:val="20"/>
        </w:rPr>
        <w:t>They</w:t>
      </w:r>
      <w:r w:rsidR="00823837" w:rsidRPr="00823837">
        <w:rPr>
          <w:rFonts w:ascii="Times New Roman" w:hAnsi="Times New Roman"/>
          <w:sz w:val="20"/>
        </w:rPr>
        <w:t xml:space="preserve"> maintained a </w:t>
      </w:r>
      <w:r>
        <w:rPr>
          <w:rFonts w:ascii="Times New Roman" w:hAnsi="Times New Roman"/>
          <w:sz w:val="20"/>
        </w:rPr>
        <w:t>“</w:t>
      </w:r>
      <w:r w:rsidR="00823837" w:rsidRPr="00823837">
        <w:rPr>
          <w:rFonts w:ascii="Times New Roman" w:hAnsi="Times New Roman"/>
          <w:sz w:val="20"/>
        </w:rPr>
        <w:t>people first, mission always</w:t>
      </w:r>
      <w:r>
        <w:rPr>
          <w:rFonts w:ascii="Times New Roman" w:hAnsi="Times New Roman"/>
          <w:sz w:val="20"/>
        </w:rPr>
        <w:t>”</w:t>
      </w:r>
      <w:r w:rsidR="00823837" w:rsidRPr="00823837">
        <w:rPr>
          <w:rFonts w:ascii="Times New Roman" w:hAnsi="Times New Roman"/>
          <w:sz w:val="20"/>
        </w:rPr>
        <w:t xml:space="preserve"> mindset. </w:t>
      </w:r>
    </w:p>
    <w:p w14:paraId="66B259EF" w14:textId="69F4AD1F" w:rsidR="00823837" w:rsidRPr="00823837" w:rsidRDefault="00EB33F3" w:rsidP="00823837">
      <w:pPr>
        <w:pStyle w:val="ListParagraph"/>
        <w:numPr>
          <w:ilvl w:val="0"/>
          <w:numId w:val="20"/>
        </w:numPr>
        <w:spacing w:before="120"/>
        <w:rPr>
          <w:rFonts w:ascii="Times New Roman" w:hAnsi="Times New Roman"/>
          <w:sz w:val="20"/>
        </w:rPr>
      </w:pPr>
      <w:r>
        <w:rPr>
          <w:rFonts w:ascii="Times New Roman" w:hAnsi="Times New Roman"/>
          <w:sz w:val="20"/>
        </w:rPr>
        <w:t>They</w:t>
      </w:r>
      <w:r w:rsidR="00823837" w:rsidRPr="00823837">
        <w:rPr>
          <w:rFonts w:ascii="Times New Roman" w:hAnsi="Times New Roman"/>
          <w:sz w:val="20"/>
        </w:rPr>
        <w:t xml:space="preserve"> balanced time, cost, and performance, with risk as the discriminator.</w:t>
      </w:r>
    </w:p>
    <w:p w14:paraId="633125CD" w14:textId="6AA26177" w:rsidR="00823837" w:rsidRPr="00823837" w:rsidRDefault="00EB33F3" w:rsidP="00823837">
      <w:pPr>
        <w:pStyle w:val="ListParagraph"/>
        <w:numPr>
          <w:ilvl w:val="0"/>
          <w:numId w:val="20"/>
        </w:numPr>
        <w:spacing w:before="120"/>
        <w:rPr>
          <w:rFonts w:ascii="Times New Roman" w:hAnsi="Times New Roman"/>
          <w:sz w:val="20"/>
        </w:rPr>
      </w:pPr>
      <w:r>
        <w:rPr>
          <w:rFonts w:ascii="Times New Roman" w:hAnsi="Times New Roman"/>
          <w:sz w:val="20"/>
        </w:rPr>
        <w:t>They</w:t>
      </w:r>
      <w:r w:rsidR="00823837" w:rsidRPr="00823837">
        <w:rPr>
          <w:rFonts w:ascii="Times New Roman" w:hAnsi="Times New Roman"/>
          <w:sz w:val="20"/>
        </w:rPr>
        <w:t xml:space="preserve"> had healthy cost reserves, which were used to buy </w:t>
      </w:r>
      <w:r w:rsidR="00823837">
        <w:rPr>
          <w:rFonts w:ascii="Times New Roman" w:hAnsi="Times New Roman"/>
          <w:sz w:val="20"/>
        </w:rPr>
        <w:t>additional support</w:t>
      </w:r>
      <w:r w:rsidR="00823837" w:rsidRPr="00823837">
        <w:rPr>
          <w:rFonts w:ascii="Times New Roman" w:hAnsi="Times New Roman"/>
          <w:sz w:val="20"/>
        </w:rPr>
        <w:t xml:space="preserve"> and time.</w:t>
      </w:r>
    </w:p>
    <w:p w14:paraId="6F840C9A" w14:textId="7281FEF3" w:rsidR="00823837" w:rsidRPr="00823837" w:rsidRDefault="00823837" w:rsidP="00823837">
      <w:pPr>
        <w:pStyle w:val="ListParagraph"/>
        <w:numPr>
          <w:ilvl w:val="0"/>
          <w:numId w:val="20"/>
        </w:numPr>
        <w:spacing w:before="120"/>
        <w:rPr>
          <w:rFonts w:ascii="Times New Roman" w:hAnsi="Times New Roman"/>
          <w:sz w:val="20"/>
        </w:rPr>
      </w:pPr>
      <w:r w:rsidRPr="00823837">
        <w:rPr>
          <w:rFonts w:ascii="Times New Roman" w:hAnsi="Times New Roman"/>
          <w:sz w:val="20"/>
        </w:rPr>
        <w:t xml:space="preserve">Risk management was continuous. </w:t>
      </w:r>
      <w:r w:rsidR="00EB33F3">
        <w:rPr>
          <w:rFonts w:ascii="Times New Roman" w:hAnsi="Times New Roman"/>
          <w:sz w:val="20"/>
        </w:rPr>
        <w:t>They</w:t>
      </w:r>
      <w:r w:rsidRPr="00823837">
        <w:rPr>
          <w:rFonts w:ascii="Times New Roman" w:hAnsi="Times New Roman"/>
          <w:sz w:val="20"/>
        </w:rPr>
        <w:t xml:space="preserve"> developed mitigation strategies with offramps.</w:t>
      </w:r>
    </w:p>
    <w:p w14:paraId="37E455B3" w14:textId="3D1F9ACB" w:rsidR="00823837" w:rsidRPr="00823837" w:rsidRDefault="00EB33F3" w:rsidP="00823837">
      <w:pPr>
        <w:pStyle w:val="ListParagraph"/>
        <w:numPr>
          <w:ilvl w:val="0"/>
          <w:numId w:val="20"/>
        </w:numPr>
        <w:spacing w:before="120"/>
        <w:rPr>
          <w:rFonts w:ascii="Times New Roman" w:hAnsi="Times New Roman"/>
          <w:sz w:val="20"/>
        </w:rPr>
      </w:pPr>
      <w:r>
        <w:rPr>
          <w:rFonts w:ascii="Times New Roman" w:hAnsi="Times New Roman"/>
          <w:sz w:val="20"/>
        </w:rPr>
        <w:t>They</w:t>
      </w:r>
      <w:r w:rsidR="00823837" w:rsidRPr="00823837">
        <w:rPr>
          <w:rFonts w:ascii="Times New Roman" w:hAnsi="Times New Roman"/>
          <w:sz w:val="20"/>
        </w:rPr>
        <w:t xml:space="preserve"> embodied the characteristics of family…openness, grace, appreciation, interest in each other and </w:t>
      </w:r>
      <w:r>
        <w:rPr>
          <w:rFonts w:ascii="Times New Roman" w:hAnsi="Times New Roman"/>
          <w:sz w:val="20"/>
        </w:rPr>
        <w:t>their</w:t>
      </w:r>
      <w:r w:rsidR="00823837" w:rsidRPr="00823837">
        <w:rPr>
          <w:rFonts w:ascii="Times New Roman" w:hAnsi="Times New Roman"/>
          <w:sz w:val="20"/>
        </w:rPr>
        <w:t xml:space="preserve"> lives. </w:t>
      </w:r>
      <w:r>
        <w:rPr>
          <w:rFonts w:ascii="Times New Roman" w:hAnsi="Times New Roman"/>
          <w:sz w:val="20"/>
        </w:rPr>
        <w:t>They</w:t>
      </w:r>
      <w:r w:rsidR="00823837" w:rsidRPr="00823837">
        <w:rPr>
          <w:rFonts w:ascii="Times New Roman" w:hAnsi="Times New Roman"/>
          <w:sz w:val="20"/>
        </w:rPr>
        <w:t xml:space="preserve"> stepped in to help each other, filling in the gaps as needed.</w:t>
      </w:r>
    </w:p>
    <w:p w14:paraId="4DB88147" w14:textId="2EE909C0" w:rsidR="00823837" w:rsidRPr="00823837" w:rsidRDefault="00EB33F3" w:rsidP="00823837">
      <w:pPr>
        <w:pStyle w:val="ListParagraph"/>
        <w:numPr>
          <w:ilvl w:val="0"/>
          <w:numId w:val="20"/>
        </w:numPr>
        <w:spacing w:before="120"/>
        <w:rPr>
          <w:rFonts w:ascii="Times New Roman" w:hAnsi="Times New Roman"/>
          <w:sz w:val="20"/>
        </w:rPr>
      </w:pPr>
      <w:r>
        <w:rPr>
          <w:rFonts w:ascii="Times New Roman" w:hAnsi="Times New Roman"/>
          <w:sz w:val="20"/>
        </w:rPr>
        <w:t>They</w:t>
      </w:r>
      <w:r w:rsidR="00823837" w:rsidRPr="00823837">
        <w:rPr>
          <w:rFonts w:ascii="Times New Roman" w:hAnsi="Times New Roman"/>
          <w:sz w:val="20"/>
        </w:rPr>
        <w:t xml:space="preserve"> worked hard </w:t>
      </w:r>
      <w:r>
        <w:rPr>
          <w:rFonts w:ascii="Times New Roman" w:hAnsi="Times New Roman"/>
          <w:sz w:val="20"/>
        </w:rPr>
        <w:t>and celebrated every success, big or small,</w:t>
      </w:r>
      <w:r w:rsidR="00823837" w:rsidRPr="00823837">
        <w:rPr>
          <w:rFonts w:ascii="Times New Roman" w:hAnsi="Times New Roman"/>
          <w:sz w:val="20"/>
        </w:rPr>
        <w:t xml:space="preserve"> together. </w:t>
      </w:r>
    </w:p>
    <w:p w14:paraId="3A44650C" w14:textId="77777777" w:rsidR="00823837" w:rsidRPr="00823837" w:rsidRDefault="00823837" w:rsidP="00823837">
      <w:pPr>
        <w:pStyle w:val="ListParagraph"/>
        <w:numPr>
          <w:ilvl w:val="0"/>
          <w:numId w:val="20"/>
        </w:numPr>
        <w:spacing w:before="120"/>
        <w:rPr>
          <w:rFonts w:ascii="Times New Roman" w:hAnsi="Times New Roman"/>
          <w:sz w:val="20"/>
        </w:rPr>
      </w:pPr>
      <w:r w:rsidRPr="00823837">
        <w:rPr>
          <w:rFonts w:ascii="Times New Roman" w:hAnsi="Times New Roman"/>
          <w:sz w:val="20"/>
        </w:rPr>
        <w:t xml:space="preserve">Schedule </w:t>
      </w:r>
      <w:r w:rsidRPr="00823837">
        <w:rPr>
          <w:rFonts w:ascii="Times New Roman" w:hAnsi="Times New Roman"/>
          <w:b/>
          <w:bCs/>
          <w:i/>
          <w:iCs/>
          <w:sz w:val="20"/>
        </w:rPr>
        <w:t>was</w:t>
      </w:r>
      <w:r w:rsidRPr="00823837">
        <w:rPr>
          <w:rFonts w:ascii="Times New Roman" w:hAnsi="Times New Roman"/>
          <w:sz w:val="20"/>
        </w:rPr>
        <w:t xml:space="preserve"> king. Every decision took the potential schedule impact into account. </w:t>
      </w:r>
    </w:p>
    <w:p w14:paraId="299E75ED" w14:textId="49A69D33" w:rsidR="00823837" w:rsidRDefault="00EB33F3" w:rsidP="00823837">
      <w:pPr>
        <w:pStyle w:val="ListParagraph"/>
        <w:numPr>
          <w:ilvl w:val="0"/>
          <w:numId w:val="20"/>
        </w:numPr>
        <w:spacing w:before="120"/>
        <w:rPr>
          <w:rFonts w:ascii="Times New Roman" w:hAnsi="Times New Roman"/>
          <w:sz w:val="20"/>
        </w:rPr>
      </w:pPr>
      <w:r>
        <w:rPr>
          <w:rFonts w:ascii="Times New Roman" w:hAnsi="Times New Roman"/>
          <w:sz w:val="20"/>
        </w:rPr>
        <w:t>They</w:t>
      </w:r>
      <w:r w:rsidR="00823837" w:rsidRPr="00823837">
        <w:rPr>
          <w:rFonts w:ascii="Times New Roman" w:hAnsi="Times New Roman"/>
          <w:sz w:val="20"/>
        </w:rPr>
        <w:t xml:space="preserve"> were single-minded in </w:t>
      </w:r>
      <w:r>
        <w:rPr>
          <w:rFonts w:ascii="Times New Roman" w:hAnsi="Times New Roman"/>
          <w:sz w:val="20"/>
        </w:rPr>
        <w:t>their</w:t>
      </w:r>
      <w:r w:rsidR="00823837" w:rsidRPr="00823837">
        <w:rPr>
          <w:rFonts w:ascii="Times New Roman" w:hAnsi="Times New Roman"/>
          <w:sz w:val="20"/>
        </w:rPr>
        <w:t xml:space="preserve"> vision</w:t>
      </w:r>
      <w:r w:rsidR="00823837">
        <w:rPr>
          <w:rFonts w:ascii="Times New Roman" w:hAnsi="Times New Roman"/>
          <w:sz w:val="20"/>
        </w:rPr>
        <w:t xml:space="preserve"> </w:t>
      </w:r>
      <w:r>
        <w:rPr>
          <w:rFonts w:ascii="Times New Roman" w:hAnsi="Times New Roman"/>
          <w:sz w:val="20"/>
        </w:rPr>
        <w:t>–</w:t>
      </w:r>
      <w:r w:rsidR="00823837">
        <w:rPr>
          <w:rFonts w:ascii="Times New Roman" w:hAnsi="Times New Roman"/>
          <w:sz w:val="20"/>
        </w:rPr>
        <w:t xml:space="preserve"> </w:t>
      </w:r>
      <w:r w:rsidR="00823837" w:rsidRPr="00823837">
        <w:rPr>
          <w:rFonts w:ascii="Times New Roman" w:hAnsi="Times New Roman"/>
          <w:sz w:val="20"/>
        </w:rPr>
        <w:t>to get to launch and have a successful mission.</w:t>
      </w:r>
    </w:p>
    <w:p w14:paraId="4FD4DB6D" w14:textId="01FFA475" w:rsidR="00823837" w:rsidRPr="00823837" w:rsidRDefault="00823837" w:rsidP="00823837">
      <w:pPr>
        <w:spacing w:before="120"/>
        <w:rPr>
          <w:rFonts w:ascii="Times New Roman" w:hAnsi="Times New Roman"/>
          <w:sz w:val="20"/>
        </w:rPr>
      </w:pPr>
      <w:r>
        <w:rPr>
          <w:rFonts w:ascii="Times New Roman" w:hAnsi="Times New Roman"/>
          <w:sz w:val="20"/>
        </w:rPr>
        <w:t xml:space="preserve">Although </w:t>
      </w:r>
      <w:r w:rsidR="00EB33F3">
        <w:rPr>
          <w:rFonts w:ascii="Times New Roman" w:hAnsi="Times New Roman"/>
          <w:sz w:val="20"/>
        </w:rPr>
        <w:t>the team was extremely</w:t>
      </w:r>
      <w:r>
        <w:rPr>
          <w:rFonts w:ascii="Times New Roman" w:hAnsi="Times New Roman"/>
          <w:sz w:val="20"/>
        </w:rPr>
        <w:t xml:space="preserve"> successful, </w:t>
      </w:r>
      <w:r w:rsidRPr="00823837">
        <w:rPr>
          <w:rFonts w:ascii="Times New Roman" w:hAnsi="Times New Roman"/>
          <w:sz w:val="20"/>
        </w:rPr>
        <w:t xml:space="preserve">FAST came at a price – the </w:t>
      </w:r>
      <w:r w:rsidR="00EB33F3">
        <w:rPr>
          <w:rFonts w:ascii="Times New Roman" w:hAnsi="Times New Roman"/>
          <w:sz w:val="20"/>
        </w:rPr>
        <w:t>p</w:t>
      </w:r>
      <w:r w:rsidRPr="00823837">
        <w:rPr>
          <w:rFonts w:ascii="Times New Roman" w:hAnsi="Times New Roman"/>
          <w:sz w:val="20"/>
        </w:rPr>
        <w:t>roject pushed hard for 10.5 months under very taxing circumstances. As time progressed, team brittleness because apparent. This would not have been sustainable under normal circumstances.</w:t>
      </w:r>
    </w:p>
    <w:p w14:paraId="379EC342" w14:textId="214FF353" w:rsidR="00967818" w:rsidRPr="00110E3B" w:rsidRDefault="00B724F9" w:rsidP="00B724F9">
      <w:pPr>
        <w:pStyle w:val="Heading1"/>
        <w:spacing w:before="240" w:after="120"/>
        <w:rPr>
          <w:rFonts w:ascii="Times New Roman" w:hAnsi="Times New Roman"/>
          <w:sz w:val="20"/>
        </w:rPr>
      </w:pPr>
      <w:r w:rsidRPr="00110E3B">
        <w:rPr>
          <w:rFonts w:ascii="Times New Roman" w:hAnsi="Times New Roman"/>
          <w:sz w:val="20"/>
        </w:rPr>
        <w:t>A</w:t>
      </w:r>
      <w:r w:rsidR="00823837" w:rsidRPr="00110E3B">
        <w:rPr>
          <w:rFonts w:ascii="Times New Roman" w:hAnsi="Times New Roman"/>
          <w:sz w:val="20"/>
        </w:rPr>
        <w:t>cknowledgements</w:t>
      </w:r>
    </w:p>
    <w:p w14:paraId="10558A7E" w14:textId="012FC202" w:rsidR="00967818" w:rsidRPr="00110E3B" w:rsidRDefault="0030795E" w:rsidP="00501003">
      <w:pPr>
        <w:spacing w:before="120"/>
        <w:rPr>
          <w:rFonts w:ascii="Times New Roman" w:hAnsi="Times New Roman"/>
          <w:sz w:val="20"/>
        </w:rPr>
      </w:pPr>
      <w:r>
        <w:rPr>
          <w:rFonts w:ascii="Times New Roman" w:hAnsi="Times New Roman"/>
          <w:sz w:val="20"/>
        </w:rPr>
        <w:t xml:space="preserve">The authors would like to thank </w:t>
      </w:r>
      <w:r w:rsidR="00A56A31">
        <w:rPr>
          <w:rFonts w:ascii="Times New Roman" w:hAnsi="Times New Roman"/>
          <w:sz w:val="20"/>
        </w:rPr>
        <w:t xml:space="preserve">Mr. Michael </w:t>
      </w:r>
      <w:r>
        <w:rPr>
          <w:rFonts w:ascii="Times New Roman" w:hAnsi="Times New Roman"/>
          <w:sz w:val="20"/>
        </w:rPr>
        <w:t xml:space="preserve">Donnelly, </w:t>
      </w:r>
      <w:r w:rsidR="00A56A31">
        <w:rPr>
          <w:rFonts w:ascii="Times New Roman" w:hAnsi="Times New Roman"/>
          <w:sz w:val="20"/>
        </w:rPr>
        <w:t xml:space="preserve">Mr. John </w:t>
      </w:r>
      <w:proofErr w:type="spellStart"/>
      <w:r w:rsidR="00A56A31">
        <w:rPr>
          <w:rFonts w:ascii="Times New Roman" w:hAnsi="Times New Roman"/>
          <w:sz w:val="20"/>
        </w:rPr>
        <w:t>Loiacono</w:t>
      </w:r>
      <w:proofErr w:type="spellEnd"/>
      <w:r w:rsidR="00A56A31">
        <w:rPr>
          <w:rFonts w:ascii="Times New Roman" w:hAnsi="Times New Roman"/>
          <w:sz w:val="20"/>
        </w:rPr>
        <w:t>, Mr. Robert Jenkins, Mr. Gary Davis, Mr. Mike Amato, and Mr. Charles Baker, and Mr. Matt Cox for their leadership and contributions to the Lucy mission.</w:t>
      </w:r>
    </w:p>
    <w:p w14:paraId="4EF24E3C" w14:textId="77777777" w:rsidR="00967818" w:rsidRPr="00110E3B" w:rsidRDefault="00967818">
      <w:pPr>
        <w:rPr>
          <w:rFonts w:ascii="Times New Roman" w:hAnsi="Times New Roman"/>
          <w:sz w:val="20"/>
        </w:rPr>
      </w:pPr>
    </w:p>
    <w:p w14:paraId="40B025FE" w14:textId="3930A901" w:rsidR="00967818" w:rsidRPr="00110E3B" w:rsidRDefault="00823837" w:rsidP="00B724F9">
      <w:pPr>
        <w:pStyle w:val="Heading1"/>
        <w:spacing w:before="240" w:after="120"/>
        <w:rPr>
          <w:rFonts w:ascii="Times New Roman" w:hAnsi="Times New Roman"/>
          <w:sz w:val="20"/>
        </w:rPr>
      </w:pPr>
      <w:r w:rsidRPr="00110E3B">
        <w:rPr>
          <w:rFonts w:ascii="Times New Roman" w:hAnsi="Times New Roman"/>
          <w:sz w:val="20"/>
        </w:rPr>
        <w:t>Glossary</w:t>
      </w:r>
    </w:p>
    <w:p w14:paraId="40AE6514" w14:textId="77777777" w:rsidR="00967818" w:rsidRPr="00110E3B" w:rsidRDefault="00967818">
      <w:pPr>
        <w:ind w:right="-14"/>
        <w:jc w:val="both"/>
        <w:rPr>
          <w:rFonts w:ascii="Times New Roman" w:hAnsi="Times New Roman"/>
          <w:b/>
          <w:sz w:val="20"/>
        </w:rPr>
      </w:pPr>
    </w:p>
    <w:tbl>
      <w:tblPr>
        <w:tblW w:w="8140" w:type="dxa"/>
        <w:tblCellMar>
          <w:left w:w="0" w:type="dxa"/>
          <w:right w:w="0" w:type="dxa"/>
        </w:tblCellMar>
        <w:tblLook w:val="04A0" w:firstRow="1" w:lastRow="0" w:firstColumn="1" w:lastColumn="0" w:noHBand="0" w:noVBand="1"/>
      </w:tblPr>
      <w:tblGrid>
        <w:gridCol w:w="1360"/>
        <w:gridCol w:w="6780"/>
      </w:tblGrid>
      <w:tr w:rsidR="00F66EF8" w:rsidRPr="00F66EF8" w14:paraId="5BB4150F"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4668E1C5" w14:textId="77777777" w:rsidR="00F66EF8" w:rsidRPr="004F5E71" w:rsidRDefault="00F66EF8" w:rsidP="00F66EF8">
            <w:pPr>
              <w:rPr>
                <w:color w:val="000000"/>
                <w:sz w:val="20"/>
                <w:szCs w:val="16"/>
              </w:rPr>
            </w:pPr>
            <w:r w:rsidRPr="004F5E71">
              <w:rPr>
                <w:color w:val="000000"/>
                <w:sz w:val="20"/>
                <w:szCs w:val="16"/>
              </w:rPr>
              <w:t>APL</w:t>
            </w:r>
          </w:p>
        </w:tc>
        <w:tc>
          <w:tcPr>
            <w:tcW w:w="6780" w:type="dxa"/>
            <w:tcBorders>
              <w:top w:val="nil"/>
              <w:left w:val="nil"/>
              <w:bottom w:val="nil"/>
              <w:right w:val="nil"/>
            </w:tcBorders>
            <w:shd w:val="clear" w:color="auto" w:fill="auto"/>
            <w:noWrap/>
            <w:tcMar>
              <w:top w:w="15" w:type="dxa"/>
              <w:left w:w="15" w:type="dxa"/>
              <w:bottom w:w="0" w:type="dxa"/>
              <w:right w:w="15" w:type="dxa"/>
            </w:tcMar>
            <w:hideMark/>
          </w:tcPr>
          <w:p w14:paraId="40AA2E04" w14:textId="77777777" w:rsidR="00F66EF8" w:rsidRPr="004F5E71" w:rsidRDefault="00F66EF8" w:rsidP="00F66EF8">
            <w:pPr>
              <w:rPr>
                <w:color w:val="000000"/>
                <w:sz w:val="20"/>
                <w:szCs w:val="16"/>
              </w:rPr>
            </w:pPr>
            <w:r w:rsidRPr="004F5E71">
              <w:rPr>
                <w:color w:val="000000"/>
                <w:sz w:val="20"/>
                <w:szCs w:val="16"/>
              </w:rPr>
              <w:t>John's Hopkins University Applied Physics Laboratory</w:t>
            </w:r>
          </w:p>
        </w:tc>
      </w:tr>
      <w:tr w:rsidR="00F66EF8" w:rsidRPr="00F66EF8" w14:paraId="73490B51"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2698D6D6" w14:textId="77777777" w:rsidR="00F66EF8" w:rsidRPr="004F5E71" w:rsidRDefault="00F66EF8" w:rsidP="00F66EF8">
            <w:pPr>
              <w:rPr>
                <w:color w:val="000000"/>
                <w:sz w:val="20"/>
                <w:szCs w:val="16"/>
              </w:rPr>
            </w:pPr>
            <w:r w:rsidRPr="004F5E71">
              <w:rPr>
                <w:color w:val="000000"/>
                <w:sz w:val="20"/>
                <w:szCs w:val="16"/>
              </w:rPr>
              <w:t>ASU</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5076A948" w14:textId="77777777" w:rsidR="00F66EF8" w:rsidRPr="004F5E71" w:rsidRDefault="00F66EF8" w:rsidP="00F66EF8">
            <w:pPr>
              <w:rPr>
                <w:color w:val="000000"/>
                <w:sz w:val="20"/>
                <w:szCs w:val="16"/>
              </w:rPr>
            </w:pPr>
            <w:r w:rsidRPr="004F5E71">
              <w:rPr>
                <w:color w:val="000000"/>
                <w:sz w:val="20"/>
                <w:szCs w:val="16"/>
              </w:rPr>
              <w:t>Arizona State University</w:t>
            </w:r>
          </w:p>
        </w:tc>
      </w:tr>
      <w:tr w:rsidR="00F66EF8" w:rsidRPr="00F66EF8" w14:paraId="6A0F36BC"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54440C4C" w14:textId="77777777" w:rsidR="00F66EF8" w:rsidRPr="004F5E71" w:rsidRDefault="00F66EF8" w:rsidP="00F66EF8">
            <w:pPr>
              <w:rPr>
                <w:color w:val="000000"/>
                <w:sz w:val="20"/>
                <w:szCs w:val="16"/>
              </w:rPr>
            </w:pPr>
            <w:r w:rsidRPr="004F5E71">
              <w:rPr>
                <w:color w:val="000000"/>
                <w:sz w:val="20"/>
                <w:szCs w:val="16"/>
              </w:rPr>
              <w:t>ATLO</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5198B2C6" w14:textId="77777777" w:rsidR="00F66EF8" w:rsidRPr="004F5E71" w:rsidRDefault="00F66EF8" w:rsidP="00F66EF8">
            <w:pPr>
              <w:rPr>
                <w:color w:val="000000"/>
                <w:sz w:val="20"/>
                <w:szCs w:val="16"/>
              </w:rPr>
            </w:pPr>
            <w:r w:rsidRPr="004F5E71">
              <w:rPr>
                <w:color w:val="000000"/>
                <w:sz w:val="20"/>
                <w:szCs w:val="16"/>
              </w:rPr>
              <w:t>Assembly, Launch, Test, and Operations</w:t>
            </w:r>
          </w:p>
        </w:tc>
      </w:tr>
      <w:tr w:rsidR="00F66EF8" w:rsidRPr="00F66EF8" w14:paraId="13E3354F"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64B3BE36" w14:textId="77777777" w:rsidR="00F66EF8" w:rsidRPr="004F5E71" w:rsidRDefault="00F66EF8" w:rsidP="00F66EF8">
            <w:pPr>
              <w:rPr>
                <w:color w:val="000000"/>
                <w:sz w:val="20"/>
                <w:szCs w:val="16"/>
              </w:rPr>
            </w:pPr>
            <w:r w:rsidRPr="004F5E71">
              <w:rPr>
                <w:color w:val="000000"/>
                <w:sz w:val="20"/>
                <w:szCs w:val="16"/>
              </w:rPr>
              <w:t>DPI</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5E94F761" w14:textId="77777777" w:rsidR="00F66EF8" w:rsidRPr="004F5E71" w:rsidRDefault="00F66EF8" w:rsidP="00F66EF8">
            <w:pPr>
              <w:rPr>
                <w:color w:val="000000"/>
                <w:sz w:val="20"/>
                <w:szCs w:val="16"/>
              </w:rPr>
            </w:pPr>
            <w:r w:rsidRPr="004F5E71">
              <w:rPr>
                <w:color w:val="000000"/>
                <w:sz w:val="20"/>
                <w:szCs w:val="16"/>
              </w:rPr>
              <w:t>Deputy Principal Investigator</w:t>
            </w:r>
          </w:p>
        </w:tc>
      </w:tr>
      <w:tr w:rsidR="00F66EF8" w:rsidRPr="00F66EF8" w14:paraId="620190D9"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0E80CEDA" w14:textId="77777777" w:rsidR="00F66EF8" w:rsidRPr="004F5E71" w:rsidRDefault="00F66EF8" w:rsidP="00F66EF8">
            <w:pPr>
              <w:rPr>
                <w:color w:val="000000"/>
                <w:sz w:val="20"/>
                <w:szCs w:val="16"/>
              </w:rPr>
            </w:pPr>
            <w:r w:rsidRPr="004F5E71">
              <w:rPr>
                <w:color w:val="000000"/>
                <w:sz w:val="20"/>
                <w:szCs w:val="16"/>
              </w:rPr>
              <w:t>DPM</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7E8C28AE" w14:textId="77777777" w:rsidR="00F66EF8" w:rsidRPr="004F5E71" w:rsidRDefault="00F66EF8" w:rsidP="00F66EF8">
            <w:pPr>
              <w:rPr>
                <w:color w:val="000000"/>
                <w:sz w:val="20"/>
                <w:szCs w:val="16"/>
              </w:rPr>
            </w:pPr>
            <w:r w:rsidRPr="004F5E71">
              <w:rPr>
                <w:color w:val="000000"/>
                <w:sz w:val="20"/>
                <w:szCs w:val="16"/>
              </w:rPr>
              <w:t>Deputy Project Manager</w:t>
            </w:r>
          </w:p>
        </w:tc>
      </w:tr>
      <w:tr w:rsidR="00F66EF8" w:rsidRPr="00F66EF8" w14:paraId="1D82BC04"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711EB590" w14:textId="77777777" w:rsidR="00F66EF8" w:rsidRPr="004F5E71" w:rsidRDefault="00F66EF8" w:rsidP="00F66EF8">
            <w:pPr>
              <w:rPr>
                <w:color w:val="000000"/>
                <w:sz w:val="20"/>
                <w:szCs w:val="16"/>
              </w:rPr>
            </w:pPr>
            <w:r w:rsidRPr="004F5E71">
              <w:rPr>
                <w:color w:val="000000"/>
                <w:sz w:val="20"/>
                <w:szCs w:val="16"/>
              </w:rPr>
              <w:t>EVM</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42284242" w14:textId="77777777" w:rsidR="00F66EF8" w:rsidRPr="004F5E71" w:rsidRDefault="00F66EF8" w:rsidP="00F66EF8">
            <w:pPr>
              <w:rPr>
                <w:color w:val="000000"/>
                <w:sz w:val="20"/>
                <w:szCs w:val="16"/>
              </w:rPr>
            </w:pPr>
            <w:r w:rsidRPr="004F5E71">
              <w:rPr>
                <w:color w:val="000000"/>
                <w:sz w:val="20"/>
                <w:szCs w:val="16"/>
              </w:rPr>
              <w:t>Earned Value Management</w:t>
            </w:r>
          </w:p>
        </w:tc>
      </w:tr>
      <w:tr w:rsidR="00F66EF8" w:rsidRPr="00F66EF8" w14:paraId="0F4AA60A"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3B73975B" w14:textId="77777777" w:rsidR="00F66EF8" w:rsidRPr="004F5E71" w:rsidRDefault="00F66EF8" w:rsidP="00F66EF8">
            <w:pPr>
              <w:rPr>
                <w:color w:val="000000"/>
                <w:sz w:val="20"/>
                <w:szCs w:val="16"/>
              </w:rPr>
            </w:pPr>
            <w:r w:rsidRPr="004F5E71">
              <w:rPr>
                <w:color w:val="000000"/>
                <w:sz w:val="20"/>
                <w:szCs w:val="16"/>
              </w:rPr>
              <w:lastRenderedPageBreak/>
              <w:t>EVMS</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5C8256D9" w14:textId="77777777" w:rsidR="00F66EF8" w:rsidRPr="004F5E71" w:rsidRDefault="00F66EF8" w:rsidP="00F66EF8">
            <w:pPr>
              <w:rPr>
                <w:color w:val="000000"/>
                <w:sz w:val="20"/>
                <w:szCs w:val="16"/>
              </w:rPr>
            </w:pPr>
            <w:r w:rsidRPr="004F5E71">
              <w:rPr>
                <w:color w:val="000000"/>
                <w:sz w:val="20"/>
                <w:szCs w:val="16"/>
              </w:rPr>
              <w:t>Earned Value Management System</w:t>
            </w:r>
          </w:p>
        </w:tc>
      </w:tr>
      <w:tr w:rsidR="00F66EF8" w:rsidRPr="00F66EF8" w14:paraId="3B0FD44E"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3DD093FE" w14:textId="77777777" w:rsidR="00F66EF8" w:rsidRPr="004F5E71" w:rsidRDefault="00F66EF8" w:rsidP="00F66EF8">
            <w:pPr>
              <w:rPr>
                <w:color w:val="000000"/>
                <w:sz w:val="20"/>
                <w:szCs w:val="16"/>
              </w:rPr>
            </w:pPr>
            <w:r w:rsidRPr="004F5E71">
              <w:rPr>
                <w:color w:val="000000"/>
                <w:sz w:val="20"/>
                <w:szCs w:val="16"/>
              </w:rPr>
              <w:t>FAST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05CA4042" w14:textId="77777777" w:rsidR="00F66EF8" w:rsidRPr="004F5E71" w:rsidRDefault="00F66EF8" w:rsidP="00F66EF8">
            <w:pPr>
              <w:rPr>
                <w:color w:val="000000"/>
                <w:sz w:val="20"/>
                <w:szCs w:val="16"/>
              </w:rPr>
            </w:pPr>
            <w:r w:rsidRPr="004F5E71">
              <w:rPr>
                <w:color w:val="000000"/>
                <w:sz w:val="20"/>
                <w:szCs w:val="16"/>
              </w:rPr>
              <w:t xml:space="preserve">Feasible ATLO Shortened Timeline </w:t>
            </w:r>
          </w:p>
        </w:tc>
      </w:tr>
      <w:tr w:rsidR="00F66EF8" w:rsidRPr="00F66EF8" w14:paraId="57E5E859"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6950943E" w14:textId="77777777" w:rsidR="00F66EF8" w:rsidRPr="004F5E71" w:rsidRDefault="00F66EF8" w:rsidP="00F66EF8">
            <w:pPr>
              <w:rPr>
                <w:color w:val="000000"/>
                <w:sz w:val="20"/>
                <w:szCs w:val="16"/>
              </w:rPr>
            </w:pPr>
            <w:r w:rsidRPr="004F5E71">
              <w:rPr>
                <w:color w:val="000000"/>
                <w:sz w:val="20"/>
                <w:szCs w:val="16"/>
              </w:rPr>
              <w:t>FSM</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5353FB8B" w14:textId="77777777" w:rsidR="00F66EF8" w:rsidRPr="004F5E71" w:rsidRDefault="00F66EF8" w:rsidP="00F66EF8">
            <w:pPr>
              <w:rPr>
                <w:color w:val="000000"/>
                <w:sz w:val="20"/>
                <w:szCs w:val="16"/>
              </w:rPr>
            </w:pPr>
            <w:r w:rsidRPr="004F5E71">
              <w:rPr>
                <w:color w:val="000000"/>
                <w:sz w:val="20"/>
                <w:szCs w:val="16"/>
              </w:rPr>
              <w:t>Funded Schedule Margin</w:t>
            </w:r>
          </w:p>
        </w:tc>
      </w:tr>
      <w:tr w:rsidR="00F66EF8" w:rsidRPr="00F66EF8" w14:paraId="7D49CC15"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2A0F8AE8" w14:textId="77777777" w:rsidR="00F66EF8" w:rsidRPr="004F5E71" w:rsidRDefault="00F66EF8" w:rsidP="00F66EF8">
            <w:pPr>
              <w:rPr>
                <w:color w:val="000000"/>
                <w:sz w:val="20"/>
                <w:szCs w:val="16"/>
              </w:rPr>
            </w:pPr>
            <w:r w:rsidRPr="004F5E71">
              <w:rPr>
                <w:color w:val="000000"/>
                <w:sz w:val="20"/>
                <w:szCs w:val="16"/>
              </w:rPr>
              <w:t>GPR</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3150A153" w14:textId="77777777" w:rsidR="00F66EF8" w:rsidRPr="004F5E71" w:rsidRDefault="00F66EF8" w:rsidP="00F66EF8">
            <w:pPr>
              <w:rPr>
                <w:color w:val="000000"/>
                <w:sz w:val="20"/>
                <w:szCs w:val="16"/>
              </w:rPr>
            </w:pPr>
            <w:r w:rsidRPr="004F5E71">
              <w:rPr>
                <w:color w:val="000000"/>
                <w:sz w:val="20"/>
                <w:szCs w:val="16"/>
              </w:rPr>
              <w:t>Goddard Procedural Requirement</w:t>
            </w:r>
          </w:p>
        </w:tc>
      </w:tr>
      <w:tr w:rsidR="00F66EF8" w:rsidRPr="00F66EF8" w14:paraId="37B99C17"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13274727" w14:textId="77777777" w:rsidR="00F66EF8" w:rsidRPr="004F5E71" w:rsidRDefault="00F66EF8" w:rsidP="00F66EF8">
            <w:pPr>
              <w:rPr>
                <w:color w:val="000000"/>
                <w:sz w:val="20"/>
                <w:szCs w:val="16"/>
              </w:rPr>
            </w:pPr>
            <w:r w:rsidRPr="004F5E71">
              <w:rPr>
                <w:color w:val="000000"/>
                <w:sz w:val="20"/>
                <w:szCs w:val="16"/>
              </w:rPr>
              <w:t>GSFC</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64E17104" w14:textId="77777777" w:rsidR="00F66EF8" w:rsidRPr="004F5E71" w:rsidRDefault="00F66EF8" w:rsidP="00F66EF8">
            <w:pPr>
              <w:rPr>
                <w:color w:val="000000"/>
                <w:sz w:val="20"/>
                <w:szCs w:val="16"/>
              </w:rPr>
            </w:pPr>
            <w:r w:rsidRPr="004F5E71">
              <w:rPr>
                <w:color w:val="000000"/>
                <w:sz w:val="20"/>
                <w:szCs w:val="16"/>
              </w:rPr>
              <w:t>Goddard Space Flight Center</w:t>
            </w:r>
          </w:p>
        </w:tc>
      </w:tr>
      <w:tr w:rsidR="00F66EF8" w:rsidRPr="00F66EF8" w14:paraId="6270904A"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66A5FEF0" w14:textId="77777777" w:rsidR="00F66EF8" w:rsidRPr="004F5E71" w:rsidRDefault="00F66EF8" w:rsidP="00F66EF8">
            <w:pPr>
              <w:rPr>
                <w:color w:val="000000"/>
                <w:sz w:val="20"/>
                <w:szCs w:val="16"/>
              </w:rPr>
            </w:pPr>
            <w:r w:rsidRPr="004F5E71">
              <w:rPr>
                <w:color w:val="000000"/>
                <w:sz w:val="20"/>
                <w:szCs w:val="16"/>
              </w:rPr>
              <w:t>IMS</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09321C33" w14:textId="77777777" w:rsidR="00F66EF8" w:rsidRPr="004F5E71" w:rsidRDefault="00F66EF8" w:rsidP="00F66EF8">
            <w:pPr>
              <w:rPr>
                <w:color w:val="000000"/>
                <w:sz w:val="20"/>
                <w:szCs w:val="16"/>
              </w:rPr>
            </w:pPr>
            <w:r w:rsidRPr="004F5E71">
              <w:rPr>
                <w:color w:val="000000"/>
                <w:sz w:val="20"/>
                <w:szCs w:val="16"/>
              </w:rPr>
              <w:t>Integrated Master Schedule</w:t>
            </w:r>
          </w:p>
        </w:tc>
      </w:tr>
      <w:tr w:rsidR="00F66EF8" w:rsidRPr="00F66EF8" w14:paraId="1F36F8E0" w14:textId="77777777" w:rsidTr="004F5E71">
        <w:trPr>
          <w:trHeight w:val="312"/>
        </w:trPr>
        <w:tc>
          <w:tcPr>
            <w:tcW w:w="1360" w:type="dxa"/>
            <w:tcBorders>
              <w:top w:val="nil"/>
              <w:left w:val="nil"/>
              <w:bottom w:val="nil"/>
              <w:right w:val="nil"/>
            </w:tcBorders>
            <w:shd w:val="clear" w:color="auto" w:fill="auto"/>
            <w:tcMar>
              <w:top w:w="15" w:type="dxa"/>
              <w:left w:w="15" w:type="dxa"/>
              <w:bottom w:w="0" w:type="dxa"/>
              <w:right w:w="15" w:type="dxa"/>
            </w:tcMar>
            <w:hideMark/>
          </w:tcPr>
          <w:p w14:paraId="135C56D4" w14:textId="77777777" w:rsidR="00F66EF8" w:rsidRPr="004F5E71" w:rsidRDefault="00F66EF8" w:rsidP="00F66EF8">
            <w:pPr>
              <w:rPr>
                <w:color w:val="000000"/>
                <w:sz w:val="20"/>
                <w:szCs w:val="16"/>
              </w:rPr>
            </w:pPr>
            <w:r w:rsidRPr="004F5E71">
              <w:rPr>
                <w:color w:val="000000"/>
                <w:sz w:val="20"/>
                <w:szCs w:val="16"/>
              </w:rPr>
              <w:t>IR</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587BC4BA" w14:textId="77777777" w:rsidR="00F66EF8" w:rsidRPr="004F5E71" w:rsidRDefault="00F66EF8" w:rsidP="00F66EF8">
            <w:pPr>
              <w:rPr>
                <w:color w:val="000000"/>
                <w:sz w:val="20"/>
                <w:szCs w:val="16"/>
              </w:rPr>
            </w:pPr>
            <w:r w:rsidRPr="004F5E71">
              <w:rPr>
                <w:color w:val="000000"/>
                <w:sz w:val="20"/>
                <w:szCs w:val="16"/>
              </w:rPr>
              <w:t>Infrared</w:t>
            </w:r>
          </w:p>
        </w:tc>
      </w:tr>
      <w:tr w:rsidR="00F66EF8" w:rsidRPr="00F66EF8" w14:paraId="6DE0D5AC"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1AF67308" w14:textId="77777777" w:rsidR="00F66EF8" w:rsidRPr="004F5E71" w:rsidRDefault="00F66EF8" w:rsidP="00F66EF8">
            <w:pPr>
              <w:rPr>
                <w:color w:val="000000"/>
                <w:sz w:val="20"/>
                <w:szCs w:val="16"/>
              </w:rPr>
            </w:pPr>
            <w:r w:rsidRPr="004F5E71">
              <w:rPr>
                <w:color w:val="000000"/>
                <w:sz w:val="20"/>
                <w:szCs w:val="16"/>
              </w:rPr>
              <w:t>KDP</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7BA7C295" w14:textId="77777777" w:rsidR="00F66EF8" w:rsidRPr="004F5E71" w:rsidRDefault="00F66EF8" w:rsidP="00F66EF8">
            <w:pPr>
              <w:rPr>
                <w:color w:val="000000"/>
                <w:sz w:val="20"/>
                <w:szCs w:val="16"/>
              </w:rPr>
            </w:pPr>
            <w:r w:rsidRPr="004F5E71">
              <w:rPr>
                <w:color w:val="000000"/>
                <w:sz w:val="20"/>
                <w:szCs w:val="16"/>
              </w:rPr>
              <w:t>Key Decision Point</w:t>
            </w:r>
          </w:p>
        </w:tc>
      </w:tr>
      <w:tr w:rsidR="00F66EF8" w:rsidRPr="00F66EF8" w14:paraId="5A52A8E4"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657217F3" w14:textId="77777777" w:rsidR="00F66EF8" w:rsidRPr="004F5E71" w:rsidRDefault="00F66EF8" w:rsidP="00F66EF8">
            <w:pPr>
              <w:rPr>
                <w:color w:val="000000"/>
                <w:sz w:val="20"/>
                <w:szCs w:val="16"/>
              </w:rPr>
            </w:pPr>
            <w:r w:rsidRPr="004F5E71">
              <w:rPr>
                <w:color w:val="000000"/>
                <w:sz w:val="20"/>
                <w:szCs w:val="16"/>
              </w:rPr>
              <w:t>LCC</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650DB7D7" w14:textId="77777777" w:rsidR="00F66EF8" w:rsidRPr="004F5E71" w:rsidRDefault="00F66EF8" w:rsidP="00F66EF8">
            <w:pPr>
              <w:rPr>
                <w:color w:val="000000"/>
                <w:sz w:val="20"/>
                <w:szCs w:val="16"/>
              </w:rPr>
            </w:pPr>
            <w:r w:rsidRPr="004F5E71">
              <w:rPr>
                <w:color w:val="000000"/>
                <w:sz w:val="20"/>
                <w:szCs w:val="16"/>
              </w:rPr>
              <w:t>Lifecycle Cost</w:t>
            </w:r>
          </w:p>
        </w:tc>
      </w:tr>
      <w:tr w:rsidR="00F66EF8" w:rsidRPr="00F66EF8" w14:paraId="698DE7F5"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30262159" w14:textId="77777777" w:rsidR="00F66EF8" w:rsidRPr="004F5E71" w:rsidRDefault="00F66EF8" w:rsidP="00F66EF8">
            <w:pPr>
              <w:rPr>
                <w:color w:val="000000"/>
                <w:sz w:val="20"/>
                <w:szCs w:val="16"/>
              </w:rPr>
            </w:pPr>
            <w:r w:rsidRPr="004F5E71">
              <w:rPr>
                <w:color w:val="000000"/>
                <w:sz w:val="20"/>
                <w:szCs w:val="16"/>
              </w:rPr>
              <w:t>L'LORRI</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41DA2A19" w14:textId="77777777" w:rsidR="00F66EF8" w:rsidRPr="004F5E71" w:rsidRDefault="00F66EF8" w:rsidP="00F66EF8">
            <w:pPr>
              <w:rPr>
                <w:color w:val="000000"/>
                <w:sz w:val="20"/>
                <w:szCs w:val="16"/>
              </w:rPr>
            </w:pPr>
            <w:r w:rsidRPr="004F5E71">
              <w:rPr>
                <w:color w:val="000000"/>
                <w:sz w:val="20"/>
                <w:szCs w:val="16"/>
              </w:rPr>
              <w:t xml:space="preserve">Lucy </w:t>
            </w:r>
            <w:proofErr w:type="spellStart"/>
            <w:r w:rsidRPr="004F5E71">
              <w:rPr>
                <w:color w:val="000000"/>
                <w:sz w:val="20"/>
                <w:szCs w:val="16"/>
              </w:rPr>
              <w:t>LOng</w:t>
            </w:r>
            <w:proofErr w:type="spellEnd"/>
            <w:r w:rsidRPr="004F5E71">
              <w:rPr>
                <w:color w:val="000000"/>
                <w:sz w:val="20"/>
                <w:szCs w:val="16"/>
              </w:rPr>
              <w:t xml:space="preserve"> Range Reconnaissance Imager</w:t>
            </w:r>
          </w:p>
        </w:tc>
      </w:tr>
      <w:tr w:rsidR="00F66EF8" w:rsidRPr="00F66EF8" w14:paraId="775D657D"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04088AE8" w14:textId="77777777" w:rsidR="00F66EF8" w:rsidRPr="004F5E71" w:rsidRDefault="00F66EF8" w:rsidP="00F66EF8">
            <w:pPr>
              <w:rPr>
                <w:color w:val="000000"/>
                <w:sz w:val="20"/>
                <w:szCs w:val="16"/>
              </w:rPr>
            </w:pPr>
            <w:r w:rsidRPr="004F5E71">
              <w:rPr>
                <w:color w:val="000000"/>
                <w:sz w:val="20"/>
                <w:szCs w:val="16"/>
              </w:rPr>
              <w:t>MSFC</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56C5A525" w14:textId="77777777" w:rsidR="00F66EF8" w:rsidRPr="004F5E71" w:rsidRDefault="00F66EF8" w:rsidP="00F66EF8">
            <w:pPr>
              <w:rPr>
                <w:color w:val="000000"/>
                <w:sz w:val="20"/>
                <w:szCs w:val="16"/>
              </w:rPr>
            </w:pPr>
            <w:r w:rsidRPr="004F5E71">
              <w:rPr>
                <w:color w:val="000000"/>
                <w:sz w:val="20"/>
                <w:szCs w:val="16"/>
              </w:rPr>
              <w:t>Marshall Space Flight Center</w:t>
            </w:r>
          </w:p>
        </w:tc>
      </w:tr>
      <w:tr w:rsidR="00F66EF8" w:rsidRPr="00F66EF8" w14:paraId="3146A40A"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550B5F93" w14:textId="77777777" w:rsidR="00F66EF8" w:rsidRPr="004F5E71" w:rsidRDefault="00F66EF8" w:rsidP="00F66EF8">
            <w:pPr>
              <w:rPr>
                <w:color w:val="000000"/>
                <w:sz w:val="20"/>
                <w:szCs w:val="16"/>
              </w:rPr>
            </w:pPr>
            <w:r w:rsidRPr="004F5E71">
              <w:rPr>
                <w:color w:val="000000"/>
                <w:sz w:val="20"/>
                <w:szCs w:val="16"/>
              </w:rPr>
              <w:t>MSR</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305E6B49" w14:textId="77777777" w:rsidR="00F66EF8" w:rsidRPr="004F5E71" w:rsidRDefault="00F66EF8" w:rsidP="00F66EF8">
            <w:pPr>
              <w:rPr>
                <w:color w:val="000000"/>
                <w:sz w:val="20"/>
                <w:szCs w:val="16"/>
              </w:rPr>
            </w:pPr>
            <w:r w:rsidRPr="004F5E71">
              <w:rPr>
                <w:color w:val="000000"/>
                <w:sz w:val="20"/>
                <w:szCs w:val="16"/>
              </w:rPr>
              <w:t>Monthly Status Review</w:t>
            </w:r>
          </w:p>
        </w:tc>
      </w:tr>
      <w:tr w:rsidR="00F66EF8" w:rsidRPr="00F66EF8" w14:paraId="7D882C26"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7E0FE946" w14:textId="77777777" w:rsidR="00F66EF8" w:rsidRPr="004F5E71" w:rsidRDefault="00F66EF8" w:rsidP="00F66EF8">
            <w:pPr>
              <w:rPr>
                <w:color w:val="000000"/>
                <w:sz w:val="20"/>
                <w:szCs w:val="16"/>
              </w:rPr>
            </w:pPr>
            <w:r w:rsidRPr="004F5E71">
              <w:rPr>
                <w:color w:val="000000"/>
                <w:sz w:val="20"/>
                <w:szCs w:val="16"/>
              </w:rPr>
              <w:t>NASA</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437513DF" w14:textId="77777777" w:rsidR="00F66EF8" w:rsidRPr="004F5E71" w:rsidRDefault="00F66EF8" w:rsidP="00F66EF8">
            <w:pPr>
              <w:rPr>
                <w:color w:val="000000"/>
                <w:sz w:val="20"/>
                <w:szCs w:val="16"/>
              </w:rPr>
            </w:pPr>
            <w:r w:rsidRPr="004F5E71">
              <w:rPr>
                <w:color w:val="000000"/>
                <w:sz w:val="20"/>
                <w:szCs w:val="16"/>
              </w:rPr>
              <w:t xml:space="preserve">National Aeronautics and Space Administration </w:t>
            </w:r>
          </w:p>
        </w:tc>
      </w:tr>
      <w:tr w:rsidR="00F66EF8" w:rsidRPr="00F66EF8" w14:paraId="15FD677D"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6C129B59" w14:textId="77777777" w:rsidR="00F66EF8" w:rsidRPr="004F5E71" w:rsidRDefault="00F66EF8" w:rsidP="00F66EF8">
            <w:pPr>
              <w:rPr>
                <w:color w:val="000000"/>
                <w:sz w:val="20"/>
                <w:szCs w:val="16"/>
              </w:rPr>
            </w:pPr>
            <w:r w:rsidRPr="004F5E71">
              <w:rPr>
                <w:color w:val="000000"/>
                <w:sz w:val="20"/>
                <w:szCs w:val="16"/>
              </w:rPr>
              <w:t>NPD</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20DE94C1" w14:textId="77777777" w:rsidR="00F66EF8" w:rsidRPr="004F5E71" w:rsidRDefault="00F66EF8" w:rsidP="00F66EF8">
            <w:pPr>
              <w:rPr>
                <w:color w:val="000000"/>
                <w:sz w:val="20"/>
                <w:szCs w:val="16"/>
              </w:rPr>
            </w:pPr>
            <w:r w:rsidRPr="004F5E71">
              <w:rPr>
                <w:color w:val="000000"/>
                <w:sz w:val="20"/>
                <w:szCs w:val="16"/>
              </w:rPr>
              <w:t>NASA Policy Directive</w:t>
            </w:r>
          </w:p>
        </w:tc>
      </w:tr>
      <w:tr w:rsidR="00F66EF8" w:rsidRPr="00F66EF8" w14:paraId="0EE37019"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3577E2CE" w14:textId="77777777" w:rsidR="00F66EF8" w:rsidRPr="004F5E71" w:rsidRDefault="00F66EF8" w:rsidP="00F66EF8">
            <w:pPr>
              <w:rPr>
                <w:color w:val="000000"/>
                <w:sz w:val="20"/>
                <w:szCs w:val="16"/>
              </w:rPr>
            </w:pPr>
            <w:r w:rsidRPr="004F5E71">
              <w:rPr>
                <w:color w:val="000000"/>
                <w:sz w:val="20"/>
                <w:szCs w:val="16"/>
              </w:rPr>
              <w:t>NPR</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5344BBBF" w14:textId="77777777" w:rsidR="00F66EF8" w:rsidRPr="004F5E71" w:rsidRDefault="00F66EF8" w:rsidP="00F66EF8">
            <w:pPr>
              <w:rPr>
                <w:color w:val="000000"/>
                <w:sz w:val="20"/>
                <w:szCs w:val="16"/>
              </w:rPr>
            </w:pPr>
            <w:r w:rsidRPr="004F5E71">
              <w:rPr>
                <w:color w:val="000000"/>
                <w:sz w:val="20"/>
                <w:szCs w:val="16"/>
              </w:rPr>
              <w:t>NASA Procedural Requirement</w:t>
            </w:r>
          </w:p>
        </w:tc>
      </w:tr>
      <w:tr w:rsidR="00F66EF8" w:rsidRPr="00F66EF8" w14:paraId="44267A06" w14:textId="77777777" w:rsidTr="004F5E71">
        <w:trPr>
          <w:trHeight w:val="312"/>
        </w:trPr>
        <w:tc>
          <w:tcPr>
            <w:tcW w:w="1360" w:type="dxa"/>
            <w:tcBorders>
              <w:top w:val="nil"/>
              <w:left w:val="nil"/>
              <w:bottom w:val="nil"/>
              <w:right w:val="nil"/>
            </w:tcBorders>
            <w:shd w:val="clear" w:color="auto" w:fill="auto"/>
            <w:tcMar>
              <w:top w:w="15" w:type="dxa"/>
              <w:left w:w="15" w:type="dxa"/>
              <w:bottom w:w="0" w:type="dxa"/>
              <w:right w:w="15" w:type="dxa"/>
            </w:tcMar>
            <w:hideMark/>
          </w:tcPr>
          <w:p w14:paraId="46501D2A" w14:textId="77777777" w:rsidR="00F66EF8" w:rsidRPr="004F5E71" w:rsidRDefault="00F66EF8" w:rsidP="00F66EF8">
            <w:pPr>
              <w:rPr>
                <w:color w:val="000000"/>
                <w:sz w:val="20"/>
                <w:szCs w:val="16"/>
              </w:rPr>
            </w:pPr>
            <w:r w:rsidRPr="004F5E71">
              <w:rPr>
                <w:color w:val="000000"/>
                <w:sz w:val="20"/>
                <w:szCs w:val="16"/>
              </w:rPr>
              <w:t>PI</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0A7BA2F0" w14:textId="77777777" w:rsidR="00F66EF8" w:rsidRPr="004F5E71" w:rsidRDefault="00F66EF8" w:rsidP="00F66EF8">
            <w:pPr>
              <w:rPr>
                <w:color w:val="000000"/>
                <w:sz w:val="20"/>
                <w:szCs w:val="16"/>
              </w:rPr>
            </w:pPr>
            <w:r w:rsidRPr="004F5E71">
              <w:rPr>
                <w:color w:val="000000"/>
                <w:sz w:val="20"/>
                <w:szCs w:val="16"/>
              </w:rPr>
              <w:t>Principal Investigator</w:t>
            </w:r>
          </w:p>
        </w:tc>
      </w:tr>
      <w:tr w:rsidR="00F66EF8" w:rsidRPr="00F66EF8" w14:paraId="3E5C2621" w14:textId="77777777" w:rsidTr="004F5E71">
        <w:trPr>
          <w:trHeight w:val="312"/>
        </w:trPr>
        <w:tc>
          <w:tcPr>
            <w:tcW w:w="1360" w:type="dxa"/>
            <w:tcBorders>
              <w:top w:val="nil"/>
              <w:left w:val="nil"/>
              <w:bottom w:val="nil"/>
              <w:right w:val="nil"/>
            </w:tcBorders>
            <w:shd w:val="clear" w:color="auto" w:fill="auto"/>
            <w:tcMar>
              <w:top w:w="15" w:type="dxa"/>
              <w:left w:w="15" w:type="dxa"/>
              <w:bottom w:w="0" w:type="dxa"/>
              <w:right w:w="15" w:type="dxa"/>
            </w:tcMar>
            <w:hideMark/>
          </w:tcPr>
          <w:p w14:paraId="132411CC" w14:textId="77777777" w:rsidR="00F66EF8" w:rsidRPr="004F5E71" w:rsidRDefault="00F66EF8" w:rsidP="00F66EF8">
            <w:pPr>
              <w:rPr>
                <w:color w:val="000000"/>
                <w:sz w:val="20"/>
                <w:szCs w:val="16"/>
              </w:rPr>
            </w:pPr>
            <w:r w:rsidRPr="004F5E71">
              <w:rPr>
                <w:color w:val="000000"/>
                <w:sz w:val="20"/>
                <w:szCs w:val="16"/>
              </w:rPr>
              <w:t>PM</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69CB7BE0" w14:textId="77777777" w:rsidR="00F66EF8" w:rsidRPr="004F5E71" w:rsidRDefault="00F66EF8" w:rsidP="00F66EF8">
            <w:pPr>
              <w:rPr>
                <w:color w:val="000000"/>
                <w:sz w:val="20"/>
                <w:szCs w:val="16"/>
              </w:rPr>
            </w:pPr>
            <w:r w:rsidRPr="004F5E71">
              <w:rPr>
                <w:color w:val="000000"/>
                <w:sz w:val="20"/>
                <w:szCs w:val="16"/>
              </w:rPr>
              <w:t>Project Manager</w:t>
            </w:r>
          </w:p>
        </w:tc>
      </w:tr>
      <w:tr w:rsidR="00F66EF8" w:rsidRPr="00F66EF8" w14:paraId="3E2F86EA"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702F8D16" w14:textId="77777777" w:rsidR="00F66EF8" w:rsidRPr="004F5E71" w:rsidRDefault="00F66EF8" w:rsidP="00F66EF8">
            <w:pPr>
              <w:rPr>
                <w:color w:val="000000"/>
                <w:sz w:val="20"/>
                <w:szCs w:val="16"/>
              </w:rPr>
            </w:pPr>
            <w:r w:rsidRPr="004F5E71">
              <w:rPr>
                <w:color w:val="000000"/>
                <w:sz w:val="20"/>
                <w:szCs w:val="16"/>
              </w:rPr>
              <w:t>PMPO</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6B4481AC" w14:textId="77777777" w:rsidR="00F66EF8" w:rsidRPr="004F5E71" w:rsidRDefault="00F66EF8" w:rsidP="00F66EF8">
            <w:pPr>
              <w:rPr>
                <w:color w:val="000000"/>
                <w:sz w:val="20"/>
                <w:szCs w:val="16"/>
              </w:rPr>
            </w:pPr>
            <w:r w:rsidRPr="004F5E71">
              <w:rPr>
                <w:color w:val="000000"/>
                <w:sz w:val="20"/>
                <w:szCs w:val="16"/>
              </w:rPr>
              <w:t>Planetary Mission Program Office</w:t>
            </w:r>
          </w:p>
        </w:tc>
      </w:tr>
      <w:tr w:rsidR="00F66EF8" w:rsidRPr="00F66EF8" w14:paraId="6ADB0A10"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40579A59" w14:textId="77777777" w:rsidR="00F66EF8" w:rsidRPr="004F5E71" w:rsidRDefault="00F66EF8" w:rsidP="00F66EF8">
            <w:pPr>
              <w:rPr>
                <w:color w:val="000000"/>
                <w:sz w:val="20"/>
                <w:szCs w:val="16"/>
              </w:rPr>
            </w:pPr>
            <w:r w:rsidRPr="004F5E71">
              <w:rPr>
                <w:color w:val="000000"/>
                <w:sz w:val="20"/>
                <w:szCs w:val="16"/>
              </w:rPr>
              <w:t>PSD</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7BC90BEA" w14:textId="77777777" w:rsidR="00F66EF8" w:rsidRPr="004F5E71" w:rsidRDefault="00F66EF8" w:rsidP="00F66EF8">
            <w:pPr>
              <w:rPr>
                <w:color w:val="000000"/>
                <w:sz w:val="20"/>
                <w:szCs w:val="16"/>
              </w:rPr>
            </w:pPr>
            <w:r w:rsidRPr="004F5E71">
              <w:rPr>
                <w:color w:val="000000"/>
                <w:sz w:val="20"/>
                <w:szCs w:val="16"/>
              </w:rPr>
              <w:t>Planetary Science Division</w:t>
            </w:r>
          </w:p>
        </w:tc>
      </w:tr>
      <w:tr w:rsidR="00F66EF8" w:rsidRPr="00F66EF8" w14:paraId="557855DD"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701E03F7" w14:textId="77777777" w:rsidR="00F66EF8" w:rsidRPr="004F5E71" w:rsidRDefault="00F66EF8" w:rsidP="00F66EF8">
            <w:pPr>
              <w:rPr>
                <w:color w:val="000000"/>
                <w:sz w:val="20"/>
                <w:szCs w:val="16"/>
              </w:rPr>
            </w:pPr>
            <w:r w:rsidRPr="004F5E71">
              <w:rPr>
                <w:color w:val="000000"/>
                <w:sz w:val="20"/>
                <w:szCs w:val="16"/>
              </w:rPr>
              <w:t>PSE</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4A8B1A2F" w14:textId="77777777" w:rsidR="00F66EF8" w:rsidRPr="004F5E71" w:rsidRDefault="00F66EF8" w:rsidP="00F66EF8">
            <w:pPr>
              <w:rPr>
                <w:color w:val="000000"/>
                <w:sz w:val="20"/>
                <w:szCs w:val="16"/>
              </w:rPr>
            </w:pPr>
            <w:r w:rsidRPr="004F5E71">
              <w:rPr>
                <w:color w:val="000000"/>
                <w:sz w:val="20"/>
                <w:szCs w:val="16"/>
              </w:rPr>
              <w:t>Project Systems Engineer</w:t>
            </w:r>
          </w:p>
        </w:tc>
      </w:tr>
      <w:tr w:rsidR="00F66EF8" w:rsidRPr="00F66EF8" w14:paraId="721F5B54"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0482E27F" w14:textId="77777777" w:rsidR="00F66EF8" w:rsidRPr="004F5E71" w:rsidRDefault="00F66EF8" w:rsidP="00F66EF8">
            <w:pPr>
              <w:rPr>
                <w:color w:val="000000"/>
                <w:sz w:val="20"/>
                <w:szCs w:val="16"/>
              </w:rPr>
            </w:pPr>
            <w:r w:rsidRPr="004F5E71">
              <w:rPr>
                <w:color w:val="000000"/>
                <w:sz w:val="20"/>
                <w:szCs w:val="16"/>
              </w:rPr>
              <w:t>RMB</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2C37C222" w14:textId="77777777" w:rsidR="00F66EF8" w:rsidRPr="004F5E71" w:rsidRDefault="00F66EF8" w:rsidP="00F66EF8">
            <w:pPr>
              <w:rPr>
                <w:color w:val="000000"/>
                <w:sz w:val="20"/>
                <w:szCs w:val="16"/>
              </w:rPr>
            </w:pPr>
            <w:r w:rsidRPr="004F5E71">
              <w:rPr>
                <w:color w:val="000000"/>
                <w:sz w:val="20"/>
                <w:szCs w:val="16"/>
              </w:rPr>
              <w:t>Risk Management Board</w:t>
            </w:r>
          </w:p>
        </w:tc>
      </w:tr>
      <w:tr w:rsidR="00F66EF8" w:rsidRPr="00F66EF8" w14:paraId="2FA402CF"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37FFA292" w14:textId="77777777" w:rsidR="00F66EF8" w:rsidRPr="004F5E71" w:rsidRDefault="00F66EF8" w:rsidP="00F66EF8">
            <w:pPr>
              <w:rPr>
                <w:color w:val="000000"/>
                <w:sz w:val="20"/>
                <w:szCs w:val="16"/>
              </w:rPr>
            </w:pPr>
            <w:r w:rsidRPr="004F5E71">
              <w:rPr>
                <w:color w:val="000000"/>
                <w:sz w:val="20"/>
                <w:szCs w:val="16"/>
              </w:rPr>
              <w:t>SSMO</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650C9B05" w14:textId="77777777" w:rsidR="00F66EF8" w:rsidRPr="004F5E71" w:rsidRDefault="00F66EF8" w:rsidP="00F66EF8">
            <w:pPr>
              <w:rPr>
                <w:color w:val="000000"/>
                <w:sz w:val="20"/>
                <w:szCs w:val="16"/>
              </w:rPr>
            </w:pPr>
            <w:r w:rsidRPr="004F5E71">
              <w:rPr>
                <w:color w:val="000000"/>
                <w:sz w:val="20"/>
                <w:szCs w:val="16"/>
              </w:rPr>
              <w:t>Space Science Mission Operations</w:t>
            </w:r>
          </w:p>
        </w:tc>
      </w:tr>
      <w:tr w:rsidR="00F66EF8" w:rsidRPr="00F66EF8" w14:paraId="73A55DA5" w14:textId="77777777" w:rsidTr="004F5E71">
        <w:trPr>
          <w:trHeight w:val="312"/>
        </w:trPr>
        <w:tc>
          <w:tcPr>
            <w:tcW w:w="1360" w:type="dxa"/>
            <w:tcBorders>
              <w:top w:val="nil"/>
              <w:left w:val="nil"/>
              <w:bottom w:val="nil"/>
              <w:right w:val="nil"/>
            </w:tcBorders>
            <w:shd w:val="clear" w:color="auto" w:fill="auto"/>
            <w:tcMar>
              <w:top w:w="15" w:type="dxa"/>
              <w:left w:w="15" w:type="dxa"/>
              <w:bottom w:w="0" w:type="dxa"/>
              <w:right w:w="15" w:type="dxa"/>
            </w:tcMar>
            <w:hideMark/>
          </w:tcPr>
          <w:p w14:paraId="420C7992" w14:textId="77777777" w:rsidR="00F66EF8" w:rsidRPr="004F5E71" w:rsidRDefault="00F66EF8" w:rsidP="00F66EF8">
            <w:pPr>
              <w:rPr>
                <w:color w:val="000000"/>
                <w:sz w:val="20"/>
                <w:szCs w:val="16"/>
              </w:rPr>
            </w:pPr>
            <w:proofErr w:type="spellStart"/>
            <w:r w:rsidRPr="004F5E71">
              <w:rPr>
                <w:color w:val="000000"/>
                <w:sz w:val="20"/>
                <w:szCs w:val="16"/>
              </w:rPr>
              <w:t>SwRI</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73A09C9E" w14:textId="77777777" w:rsidR="00F66EF8" w:rsidRPr="004F5E71" w:rsidRDefault="00F66EF8" w:rsidP="00F66EF8">
            <w:pPr>
              <w:rPr>
                <w:color w:val="000000"/>
                <w:sz w:val="20"/>
                <w:szCs w:val="16"/>
              </w:rPr>
            </w:pPr>
            <w:r w:rsidRPr="004F5E71">
              <w:rPr>
                <w:color w:val="000000"/>
                <w:sz w:val="20"/>
                <w:szCs w:val="16"/>
              </w:rPr>
              <w:t>Southwest Research Institute</w:t>
            </w:r>
          </w:p>
        </w:tc>
      </w:tr>
      <w:tr w:rsidR="00F66EF8" w:rsidRPr="00F66EF8" w14:paraId="78B88051"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2A0673B6" w14:textId="77777777" w:rsidR="00F66EF8" w:rsidRPr="004F5E71" w:rsidRDefault="00F66EF8" w:rsidP="00F66EF8">
            <w:pPr>
              <w:rPr>
                <w:color w:val="000000"/>
                <w:sz w:val="20"/>
                <w:szCs w:val="16"/>
              </w:rPr>
            </w:pPr>
            <w:r w:rsidRPr="004F5E71">
              <w:rPr>
                <w:color w:val="000000"/>
                <w:sz w:val="20"/>
                <w:szCs w:val="16"/>
              </w:rPr>
              <w:t>L'TES</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5491CED4" w14:textId="77777777" w:rsidR="00F66EF8" w:rsidRPr="004F5E71" w:rsidRDefault="00F66EF8" w:rsidP="00F66EF8">
            <w:pPr>
              <w:rPr>
                <w:color w:val="000000"/>
                <w:sz w:val="20"/>
                <w:szCs w:val="16"/>
              </w:rPr>
            </w:pPr>
            <w:r w:rsidRPr="004F5E71">
              <w:rPr>
                <w:color w:val="000000"/>
                <w:sz w:val="20"/>
                <w:szCs w:val="16"/>
              </w:rPr>
              <w:t xml:space="preserve">Lucy Thermal Emissions Spectrometer </w:t>
            </w:r>
          </w:p>
        </w:tc>
      </w:tr>
      <w:tr w:rsidR="00F66EF8" w:rsidRPr="00F66EF8" w14:paraId="5A326AC5" w14:textId="77777777" w:rsidTr="004F5E71">
        <w:trPr>
          <w:trHeight w:val="312"/>
        </w:trPr>
        <w:tc>
          <w:tcPr>
            <w:tcW w:w="1360" w:type="dxa"/>
            <w:tcBorders>
              <w:top w:val="nil"/>
              <w:left w:val="nil"/>
              <w:bottom w:val="nil"/>
              <w:right w:val="nil"/>
            </w:tcBorders>
            <w:shd w:val="clear" w:color="auto" w:fill="auto"/>
            <w:tcMar>
              <w:top w:w="0" w:type="dxa"/>
              <w:left w:w="15" w:type="dxa"/>
              <w:bottom w:w="0" w:type="dxa"/>
              <w:right w:w="15" w:type="dxa"/>
            </w:tcMar>
            <w:hideMark/>
          </w:tcPr>
          <w:p w14:paraId="591F9371" w14:textId="77777777" w:rsidR="00F66EF8" w:rsidRPr="004F5E71" w:rsidRDefault="00F66EF8" w:rsidP="00F66EF8">
            <w:pPr>
              <w:rPr>
                <w:color w:val="000000"/>
                <w:sz w:val="20"/>
                <w:szCs w:val="16"/>
              </w:rPr>
            </w:pPr>
            <w:r w:rsidRPr="004F5E71">
              <w:rPr>
                <w:color w:val="000000"/>
                <w:sz w:val="20"/>
                <w:szCs w:val="16"/>
              </w:rPr>
              <w:t>WBS</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2B68452C" w14:textId="77777777" w:rsidR="00F66EF8" w:rsidRPr="004F5E71" w:rsidRDefault="00F66EF8" w:rsidP="00F66EF8">
            <w:pPr>
              <w:rPr>
                <w:color w:val="000000"/>
                <w:sz w:val="20"/>
                <w:szCs w:val="16"/>
              </w:rPr>
            </w:pPr>
            <w:r w:rsidRPr="004F5E71">
              <w:rPr>
                <w:color w:val="000000"/>
                <w:sz w:val="20"/>
                <w:szCs w:val="16"/>
              </w:rPr>
              <w:t>Work Breakdown Structure</w:t>
            </w:r>
          </w:p>
        </w:tc>
      </w:tr>
    </w:tbl>
    <w:p w14:paraId="1C7FF194" w14:textId="19E481AF" w:rsidR="006F1347" w:rsidRPr="00110E3B" w:rsidRDefault="00F66EF8" w:rsidP="003D0EAC">
      <w:pPr>
        <w:rPr>
          <w:rFonts w:ascii="Times New Roman" w:hAnsi="Times New Roman"/>
          <w:sz w:val="20"/>
        </w:rPr>
      </w:pPr>
      <w:r w:rsidRPr="00110E3B" w:rsidDel="00EB33F3">
        <w:rPr>
          <w:rFonts w:ascii="Times New Roman" w:hAnsi="Times New Roman"/>
          <w:sz w:val="20"/>
        </w:rPr>
        <w:t xml:space="preserve"> </w:t>
      </w:r>
    </w:p>
    <w:sectPr w:rsidR="006F1347" w:rsidRPr="00110E3B">
      <w:footerReference w:type="even" r:id="rId25"/>
      <w:footerReference w:type="default" r:id="rId26"/>
      <w:pgSz w:w="12240" w:h="15840" w:code="1"/>
      <w:pgMar w:top="1440" w:right="1267" w:bottom="1440" w:left="12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73BE6" w14:textId="77777777" w:rsidR="00503B93" w:rsidRDefault="00503B93">
      <w:r>
        <w:separator/>
      </w:r>
    </w:p>
  </w:endnote>
  <w:endnote w:type="continuationSeparator" w:id="0">
    <w:p w14:paraId="5B818594" w14:textId="77777777" w:rsidR="00503B93" w:rsidRDefault="00503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20B06040202020202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26D58" w14:textId="3BE79190" w:rsidR="00967818" w:rsidRDefault="006F13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871EC">
      <w:rPr>
        <w:rStyle w:val="PageNumber"/>
        <w:noProof/>
      </w:rPr>
      <w:t>1</w:t>
    </w:r>
    <w:r>
      <w:rPr>
        <w:rStyle w:val="PageNumber"/>
      </w:rPr>
      <w:fldChar w:fldCharType="end"/>
    </w:r>
  </w:p>
  <w:p w14:paraId="20496C1D" w14:textId="77777777" w:rsidR="00967818" w:rsidRDefault="009678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F4038" w14:textId="77777777" w:rsidR="00967818" w:rsidRDefault="006F13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33382">
      <w:rPr>
        <w:rStyle w:val="PageNumber"/>
        <w:noProof/>
      </w:rPr>
      <w:t>10</w:t>
    </w:r>
    <w:r>
      <w:rPr>
        <w:rStyle w:val="PageNumber"/>
      </w:rPr>
      <w:fldChar w:fldCharType="end"/>
    </w:r>
  </w:p>
  <w:p w14:paraId="7BCF6D9F" w14:textId="77777777" w:rsidR="00967818" w:rsidRDefault="009678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52B03" w14:textId="77777777" w:rsidR="00503B93" w:rsidRDefault="00503B93">
      <w:r>
        <w:separator/>
      </w:r>
    </w:p>
  </w:footnote>
  <w:footnote w:type="continuationSeparator" w:id="0">
    <w:p w14:paraId="0BF9E261" w14:textId="77777777" w:rsidR="00503B93" w:rsidRDefault="00503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D52"/>
    <w:multiLevelType w:val="hybridMultilevel"/>
    <w:tmpl w:val="F9FE1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B138E7"/>
    <w:multiLevelType w:val="hybridMultilevel"/>
    <w:tmpl w:val="585E896E"/>
    <w:lvl w:ilvl="0" w:tplc="4B48997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D505B1"/>
    <w:multiLevelType w:val="hybridMultilevel"/>
    <w:tmpl w:val="FBD85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5C5033"/>
    <w:multiLevelType w:val="hybridMultilevel"/>
    <w:tmpl w:val="0A1AD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B76313"/>
    <w:multiLevelType w:val="hybridMultilevel"/>
    <w:tmpl w:val="1A3A68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890222"/>
    <w:multiLevelType w:val="multilevel"/>
    <w:tmpl w:val="82E61C22"/>
    <w:lvl w:ilvl="0">
      <w:start w:val="1"/>
      <w:numFmt w:val="decimal"/>
      <w:pStyle w:val="Heading1"/>
      <w:lvlText w:val="%1.0"/>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1891064311">
    <w:abstractNumId w:val="5"/>
  </w:num>
  <w:num w:numId="2" w16cid:durableId="1266228481">
    <w:abstractNumId w:val="4"/>
  </w:num>
  <w:num w:numId="3" w16cid:durableId="146023598">
    <w:abstractNumId w:val="1"/>
  </w:num>
  <w:num w:numId="4" w16cid:durableId="1353216576">
    <w:abstractNumId w:val="5"/>
  </w:num>
  <w:num w:numId="5" w16cid:durableId="1939370056">
    <w:abstractNumId w:val="5"/>
  </w:num>
  <w:num w:numId="6" w16cid:durableId="1886484228">
    <w:abstractNumId w:val="5"/>
  </w:num>
  <w:num w:numId="7" w16cid:durableId="1647004574">
    <w:abstractNumId w:val="5"/>
  </w:num>
  <w:num w:numId="8" w16cid:durableId="18237177">
    <w:abstractNumId w:val="5"/>
  </w:num>
  <w:num w:numId="9" w16cid:durableId="1120421436">
    <w:abstractNumId w:val="5"/>
  </w:num>
  <w:num w:numId="10" w16cid:durableId="1202278548">
    <w:abstractNumId w:val="5"/>
  </w:num>
  <w:num w:numId="11" w16cid:durableId="570623237">
    <w:abstractNumId w:val="5"/>
  </w:num>
  <w:num w:numId="12" w16cid:durableId="1242105669">
    <w:abstractNumId w:val="5"/>
  </w:num>
  <w:num w:numId="13" w16cid:durableId="87242063">
    <w:abstractNumId w:val="5"/>
  </w:num>
  <w:num w:numId="14" w16cid:durableId="969165351">
    <w:abstractNumId w:val="5"/>
  </w:num>
  <w:num w:numId="15" w16cid:durableId="186451062">
    <w:abstractNumId w:val="5"/>
  </w:num>
  <w:num w:numId="16" w16cid:durableId="1887521136">
    <w:abstractNumId w:val="5"/>
  </w:num>
  <w:num w:numId="17" w16cid:durableId="376314917">
    <w:abstractNumId w:val="3"/>
  </w:num>
  <w:num w:numId="18" w16cid:durableId="301467085">
    <w:abstractNumId w:val="2"/>
  </w:num>
  <w:num w:numId="19" w16cid:durableId="1569076609">
    <w:abstractNumId w:val="5"/>
  </w:num>
  <w:num w:numId="20" w16cid:durableId="174078758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5AF"/>
    <w:rsid w:val="00026B3E"/>
    <w:rsid w:val="00030D44"/>
    <w:rsid w:val="0003679F"/>
    <w:rsid w:val="000450EC"/>
    <w:rsid w:val="000646D5"/>
    <w:rsid w:val="00075CAF"/>
    <w:rsid w:val="0009017A"/>
    <w:rsid w:val="000927B1"/>
    <w:rsid w:val="000B630F"/>
    <w:rsid w:val="000B6A48"/>
    <w:rsid w:val="000F174F"/>
    <w:rsid w:val="00103152"/>
    <w:rsid w:val="00110E3B"/>
    <w:rsid w:val="00126D8E"/>
    <w:rsid w:val="00131AAB"/>
    <w:rsid w:val="00144ED9"/>
    <w:rsid w:val="0016073D"/>
    <w:rsid w:val="00164ABE"/>
    <w:rsid w:val="00165EED"/>
    <w:rsid w:val="0018537F"/>
    <w:rsid w:val="001A4AEE"/>
    <w:rsid w:val="001A4C23"/>
    <w:rsid w:val="001A5D0E"/>
    <w:rsid w:val="001B19B1"/>
    <w:rsid w:val="001B5E9B"/>
    <w:rsid w:val="001B7500"/>
    <w:rsid w:val="001B7E6F"/>
    <w:rsid w:val="001C4048"/>
    <w:rsid w:val="001D0E77"/>
    <w:rsid w:val="00201A74"/>
    <w:rsid w:val="002117EF"/>
    <w:rsid w:val="00212BA1"/>
    <w:rsid w:val="00232F4A"/>
    <w:rsid w:val="00233EAD"/>
    <w:rsid w:val="00251B36"/>
    <w:rsid w:val="0026662F"/>
    <w:rsid w:val="00266D4E"/>
    <w:rsid w:val="00267104"/>
    <w:rsid w:val="00293BB6"/>
    <w:rsid w:val="002E14B7"/>
    <w:rsid w:val="0030795E"/>
    <w:rsid w:val="00310446"/>
    <w:rsid w:val="00323F0E"/>
    <w:rsid w:val="00383796"/>
    <w:rsid w:val="00387014"/>
    <w:rsid w:val="0039095D"/>
    <w:rsid w:val="003923E9"/>
    <w:rsid w:val="00397794"/>
    <w:rsid w:val="003C5E95"/>
    <w:rsid w:val="003D0EAC"/>
    <w:rsid w:val="003D4447"/>
    <w:rsid w:val="003F7F62"/>
    <w:rsid w:val="004059AF"/>
    <w:rsid w:val="004266B9"/>
    <w:rsid w:val="0045200B"/>
    <w:rsid w:val="00453464"/>
    <w:rsid w:val="00453F5C"/>
    <w:rsid w:val="00483580"/>
    <w:rsid w:val="00486A9B"/>
    <w:rsid w:val="004871EC"/>
    <w:rsid w:val="00491CFF"/>
    <w:rsid w:val="004A0DFA"/>
    <w:rsid w:val="004A7B87"/>
    <w:rsid w:val="004B6418"/>
    <w:rsid w:val="004D26B2"/>
    <w:rsid w:val="004D2C0A"/>
    <w:rsid w:val="004D684F"/>
    <w:rsid w:val="004F5E71"/>
    <w:rsid w:val="004F6E3F"/>
    <w:rsid w:val="00501003"/>
    <w:rsid w:val="005015C2"/>
    <w:rsid w:val="00503B93"/>
    <w:rsid w:val="0050772E"/>
    <w:rsid w:val="0051715E"/>
    <w:rsid w:val="00521537"/>
    <w:rsid w:val="005302E3"/>
    <w:rsid w:val="0053240C"/>
    <w:rsid w:val="0057794A"/>
    <w:rsid w:val="00587C46"/>
    <w:rsid w:val="005920C7"/>
    <w:rsid w:val="00595A64"/>
    <w:rsid w:val="005D65AB"/>
    <w:rsid w:val="005F557C"/>
    <w:rsid w:val="00603512"/>
    <w:rsid w:val="00603581"/>
    <w:rsid w:val="006145A2"/>
    <w:rsid w:val="00616F74"/>
    <w:rsid w:val="00617ED5"/>
    <w:rsid w:val="00642C5C"/>
    <w:rsid w:val="006540E9"/>
    <w:rsid w:val="0065505B"/>
    <w:rsid w:val="0067498E"/>
    <w:rsid w:val="00675D46"/>
    <w:rsid w:val="00681FD4"/>
    <w:rsid w:val="00684320"/>
    <w:rsid w:val="00685BC2"/>
    <w:rsid w:val="00686E90"/>
    <w:rsid w:val="006951B3"/>
    <w:rsid w:val="006B3BBC"/>
    <w:rsid w:val="006D6015"/>
    <w:rsid w:val="006E1016"/>
    <w:rsid w:val="006E5163"/>
    <w:rsid w:val="006E61E3"/>
    <w:rsid w:val="006F1347"/>
    <w:rsid w:val="006F7996"/>
    <w:rsid w:val="00701DC9"/>
    <w:rsid w:val="00705755"/>
    <w:rsid w:val="00714935"/>
    <w:rsid w:val="00741E5F"/>
    <w:rsid w:val="00746C90"/>
    <w:rsid w:val="007571EE"/>
    <w:rsid w:val="007629EB"/>
    <w:rsid w:val="007702D2"/>
    <w:rsid w:val="0077378A"/>
    <w:rsid w:val="00773977"/>
    <w:rsid w:val="0077495F"/>
    <w:rsid w:val="0078028A"/>
    <w:rsid w:val="0078056E"/>
    <w:rsid w:val="007955D3"/>
    <w:rsid w:val="007A7091"/>
    <w:rsid w:val="007B34B2"/>
    <w:rsid w:val="007C4B97"/>
    <w:rsid w:val="007D00A9"/>
    <w:rsid w:val="007D3C2D"/>
    <w:rsid w:val="00823837"/>
    <w:rsid w:val="008321CA"/>
    <w:rsid w:val="00834EB6"/>
    <w:rsid w:val="00845CFF"/>
    <w:rsid w:val="00850574"/>
    <w:rsid w:val="0085729B"/>
    <w:rsid w:val="00861E93"/>
    <w:rsid w:val="00883F7A"/>
    <w:rsid w:val="008953EB"/>
    <w:rsid w:val="008B3653"/>
    <w:rsid w:val="008D29F6"/>
    <w:rsid w:val="00900ED9"/>
    <w:rsid w:val="00913D57"/>
    <w:rsid w:val="009148A8"/>
    <w:rsid w:val="00917D4D"/>
    <w:rsid w:val="00922D11"/>
    <w:rsid w:val="00926075"/>
    <w:rsid w:val="00933382"/>
    <w:rsid w:val="00937559"/>
    <w:rsid w:val="00944580"/>
    <w:rsid w:val="00962E1E"/>
    <w:rsid w:val="00967818"/>
    <w:rsid w:val="009807AE"/>
    <w:rsid w:val="00996ADC"/>
    <w:rsid w:val="009A7DC1"/>
    <w:rsid w:val="009B40DD"/>
    <w:rsid w:val="009C00A5"/>
    <w:rsid w:val="009C3507"/>
    <w:rsid w:val="009E2CBB"/>
    <w:rsid w:val="009F056B"/>
    <w:rsid w:val="00A33E54"/>
    <w:rsid w:val="00A41300"/>
    <w:rsid w:val="00A52E33"/>
    <w:rsid w:val="00A552DE"/>
    <w:rsid w:val="00A56A31"/>
    <w:rsid w:val="00A57CAB"/>
    <w:rsid w:val="00A71BBC"/>
    <w:rsid w:val="00A71C67"/>
    <w:rsid w:val="00A74E16"/>
    <w:rsid w:val="00A77243"/>
    <w:rsid w:val="00A85467"/>
    <w:rsid w:val="00AB2E05"/>
    <w:rsid w:val="00AD2FEA"/>
    <w:rsid w:val="00B304EA"/>
    <w:rsid w:val="00B33EB7"/>
    <w:rsid w:val="00B3465F"/>
    <w:rsid w:val="00B41C37"/>
    <w:rsid w:val="00B506EC"/>
    <w:rsid w:val="00B724F9"/>
    <w:rsid w:val="00B73784"/>
    <w:rsid w:val="00B86F06"/>
    <w:rsid w:val="00BA3338"/>
    <w:rsid w:val="00BA6F97"/>
    <w:rsid w:val="00BB6EF4"/>
    <w:rsid w:val="00BB70F4"/>
    <w:rsid w:val="00BD2B7C"/>
    <w:rsid w:val="00BD3CE4"/>
    <w:rsid w:val="00BE6F9B"/>
    <w:rsid w:val="00BF4E03"/>
    <w:rsid w:val="00BF5C0B"/>
    <w:rsid w:val="00C2426C"/>
    <w:rsid w:val="00C31B55"/>
    <w:rsid w:val="00C46F35"/>
    <w:rsid w:val="00C60EB9"/>
    <w:rsid w:val="00C74E61"/>
    <w:rsid w:val="00C75632"/>
    <w:rsid w:val="00C9120E"/>
    <w:rsid w:val="00CA7EDB"/>
    <w:rsid w:val="00CC4EE8"/>
    <w:rsid w:val="00CC54B1"/>
    <w:rsid w:val="00CD1BF4"/>
    <w:rsid w:val="00CD4325"/>
    <w:rsid w:val="00CE6A3B"/>
    <w:rsid w:val="00CF30C3"/>
    <w:rsid w:val="00CF35C7"/>
    <w:rsid w:val="00CF6439"/>
    <w:rsid w:val="00D31141"/>
    <w:rsid w:val="00D37B2C"/>
    <w:rsid w:val="00D42708"/>
    <w:rsid w:val="00D43092"/>
    <w:rsid w:val="00D575AF"/>
    <w:rsid w:val="00D65E0E"/>
    <w:rsid w:val="00D82FAF"/>
    <w:rsid w:val="00D84418"/>
    <w:rsid w:val="00D9465D"/>
    <w:rsid w:val="00D96F2C"/>
    <w:rsid w:val="00DF37C6"/>
    <w:rsid w:val="00DF6F8F"/>
    <w:rsid w:val="00E00E65"/>
    <w:rsid w:val="00E11006"/>
    <w:rsid w:val="00E13BD6"/>
    <w:rsid w:val="00E326B2"/>
    <w:rsid w:val="00E43BF0"/>
    <w:rsid w:val="00E43F13"/>
    <w:rsid w:val="00E453EB"/>
    <w:rsid w:val="00E56DE0"/>
    <w:rsid w:val="00E8293F"/>
    <w:rsid w:val="00E96F24"/>
    <w:rsid w:val="00EB0292"/>
    <w:rsid w:val="00EB33F3"/>
    <w:rsid w:val="00EB5B4E"/>
    <w:rsid w:val="00EE5A9A"/>
    <w:rsid w:val="00EF071B"/>
    <w:rsid w:val="00EF24F7"/>
    <w:rsid w:val="00EF32F1"/>
    <w:rsid w:val="00F24062"/>
    <w:rsid w:val="00F26239"/>
    <w:rsid w:val="00F66EF8"/>
    <w:rsid w:val="00F762F6"/>
    <w:rsid w:val="00F778B0"/>
    <w:rsid w:val="00F8024B"/>
    <w:rsid w:val="00F82394"/>
    <w:rsid w:val="00F83AA7"/>
    <w:rsid w:val="00F85E95"/>
    <w:rsid w:val="00F8666A"/>
    <w:rsid w:val="00F947C5"/>
    <w:rsid w:val="00FB2314"/>
    <w:rsid w:val="00FB7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8EEB5"/>
  <w15:chartTrackingRefBased/>
  <w15:docId w15:val="{9E5B3E9A-ADA0-6648-82FF-031B8B7AD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rsid w:val="008D29F6"/>
    <w:pPr>
      <w:keepNext/>
      <w:numPr>
        <w:numId w:val="1"/>
      </w:numPr>
      <w:ind w:right="-720"/>
      <w:outlineLvl w:val="0"/>
    </w:pPr>
    <w:rPr>
      <w:b/>
    </w:rPr>
  </w:style>
  <w:style w:type="paragraph" w:styleId="Heading2">
    <w:name w:val="heading 2"/>
    <w:basedOn w:val="Heading1"/>
    <w:next w:val="Normal"/>
    <w:autoRedefine/>
    <w:qFormat/>
    <w:rsid w:val="00BD3CE4"/>
    <w:pPr>
      <w:numPr>
        <w:ilvl w:val="1"/>
      </w:numPr>
      <w:spacing w:before="120" w:after="60"/>
      <w:outlineLvl w:val="1"/>
    </w:pPr>
    <w:rPr>
      <w:i/>
      <w:sz w:val="20"/>
      <w:szCs w:val="16"/>
    </w:rPr>
  </w:style>
  <w:style w:type="paragraph" w:styleId="Heading3">
    <w:name w:val="heading 3"/>
    <w:basedOn w:val="Normal"/>
    <w:next w:val="Normal"/>
    <w:qFormat/>
    <w:rsid w:val="008D29F6"/>
    <w:pPr>
      <w:keepNext/>
      <w:numPr>
        <w:ilvl w:val="2"/>
        <w:numId w:val="1"/>
      </w:numPr>
      <w:ind w:right="-720"/>
      <w:outlineLvl w:val="2"/>
    </w:pPr>
    <w:rPr>
      <w:i/>
    </w:rPr>
  </w:style>
  <w:style w:type="paragraph" w:styleId="Heading4">
    <w:name w:val="heading 4"/>
    <w:basedOn w:val="Normal"/>
    <w:next w:val="Normal"/>
    <w:qFormat/>
    <w:rsid w:val="008D29F6"/>
    <w:pPr>
      <w:keepNext/>
      <w:numPr>
        <w:ilvl w:val="3"/>
        <w:numId w:val="1"/>
      </w:numPr>
      <w:ind w:right="-720"/>
      <w:outlineLvl w:val="3"/>
    </w:pPr>
    <w:rPr>
      <w:b/>
    </w:rPr>
  </w:style>
  <w:style w:type="paragraph" w:styleId="Heading5">
    <w:name w:val="heading 5"/>
    <w:basedOn w:val="Normal"/>
    <w:next w:val="Normal"/>
    <w:qFormat/>
    <w:rsid w:val="008D29F6"/>
    <w:pPr>
      <w:keepNext/>
      <w:numPr>
        <w:ilvl w:val="4"/>
        <w:numId w:val="1"/>
      </w:numPr>
      <w:ind w:right="-720"/>
      <w:jc w:val="both"/>
      <w:outlineLvl w:val="4"/>
    </w:pPr>
    <w:rPr>
      <w:b/>
    </w:rPr>
  </w:style>
  <w:style w:type="paragraph" w:styleId="Heading6">
    <w:name w:val="heading 6"/>
    <w:basedOn w:val="Normal"/>
    <w:next w:val="Normal"/>
    <w:qFormat/>
    <w:rsid w:val="008D29F6"/>
    <w:pPr>
      <w:keepNext/>
      <w:numPr>
        <w:ilvl w:val="5"/>
        <w:numId w:val="1"/>
      </w:numPr>
      <w:outlineLvl w:val="5"/>
    </w:pPr>
    <w:rPr>
      <w:b/>
    </w:rPr>
  </w:style>
  <w:style w:type="paragraph" w:styleId="Heading7">
    <w:name w:val="heading 7"/>
    <w:basedOn w:val="Normal"/>
    <w:next w:val="Normal"/>
    <w:qFormat/>
    <w:rsid w:val="008D29F6"/>
    <w:pPr>
      <w:keepNext/>
      <w:numPr>
        <w:ilvl w:val="6"/>
        <w:numId w:val="1"/>
      </w:numPr>
      <w:ind w:right="-122"/>
      <w:jc w:val="center"/>
      <w:outlineLvl w:val="6"/>
    </w:pPr>
    <w:rPr>
      <w:b/>
      <w:sz w:val="20"/>
    </w:rPr>
  </w:style>
  <w:style w:type="paragraph" w:styleId="Heading8">
    <w:name w:val="heading 8"/>
    <w:basedOn w:val="Normal"/>
    <w:next w:val="Normal"/>
    <w:qFormat/>
    <w:rsid w:val="008D29F6"/>
    <w:pPr>
      <w:keepNext/>
      <w:numPr>
        <w:ilvl w:val="7"/>
        <w:numId w:val="1"/>
      </w:numPr>
      <w:ind w:right="-118"/>
      <w:jc w:val="center"/>
      <w:outlineLvl w:val="7"/>
    </w:pPr>
    <w:rPr>
      <w:b/>
      <w:sz w:val="20"/>
    </w:rPr>
  </w:style>
  <w:style w:type="paragraph" w:styleId="Heading9">
    <w:name w:val="heading 9"/>
    <w:basedOn w:val="Normal"/>
    <w:next w:val="Normal"/>
    <w:qFormat/>
    <w:rsid w:val="008D29F6"/>
    <w:pPr>
      <w:keepNext/>
      <w:numPr>
        <w:ilvl w:val="8"/>
        <w:numId w:val="1"/>
      </w:numPr>
      <w:ind w:right="-14"/>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ind w:right="-720"/>
    </w:pPr>
  </w:style>
  <w:style w:type="paragraph" w:styleId="BlockText">
    <w:name w:val="Block Text"/>
    <w:basedOn w:val="Normal"/>
    <w:semiHidden/>
    <w:pPr>
      <w:ind w:left="360" w:right="-720" w:hanging="360"/>
    </w:pPr>
    <w:rPr>
      <w:rFonts w:ascii="Times New Roman" w:hAnsi="Times New Roman"/>
    </w:rPr>
  </w:style>
  <w:style w:type="paragraph" w:styleId="Caption">
    <w:name w:val="caption"/>
    <w:basedOn w:val="Normal"/>
    <w:next w:val="Normal"/>
    <w:qFormat/>
    <w:pPr>
      <w:spacing w:before="120" w:after="120"/>
    </w:pPr>
    <w:rPr>
      <w:b/>
    </w:rPr>
  </w:style>
  <w:style w:type="paragraph" w:styleId="BodyText2">
    <w:name w:val="Body Text 2"/>
    <w:basedOn w:val="Normal"/>
    <w:semiHidden/>
    <w:pPr>
      <w:jc w:val="center"/>
    </w:pPr>
    <w:rPr>
      <w:rFonts w:ascii="Arial" w:hAnsi="Arial"/>
      <w:b/>
      <w:snapToGrid w:val="0"/>
      <w:color w:val="000000"/>
    </w:rPr>
  </w:style>
  <w:style w:type="paragraph" w:styleId="BodyText3">
    <w:name w:val="Body Text 3"/>
    <w:basedOn w:val="Normal"/>
    <w:semiHidden/>
    <w:pPr>
      <w:keepNext/>
      <w:ind w:right="-14"/>
      <w:jc w:val="both"/>
    </w:pPr>
    <w:rPr>
      <w:sz w:val="20"/>
    </w:rPr>
  </w:style>
  <w:style w:type="character" w:styleId="Hyperlink">
    <w:name w:val="Hyperlink"/>
    <w:basedOn w:val="DefaultParagraphFont"/>
    <w:semiHidden/>
    <w:rPr>
      <w:color w:val="0000FF"/>
      <w:u w:val="single"/>
    </w:rPr>
  </w:style>
  <w:style w:type="paragraph" w:styleId="BalloonText">
    <w:name w:val="Balloon Text"/>
    <w:basedOn w:val="Normal"/>
    <w:semiHidden/>
    <w:rPr>
      <w:rFonts w:ascii="Tahoma" w:hAnsi="Tahoma"/>
      <w:sz w:val="16"/>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rPr>
  </w:style>
  <w:style w:type="paragraph" w:customStyle="1" w:styleId="BodyText1">
    <w:name w:val="Body Text1"/>
    <w:basedOn w:val="Normal"/>
    <w:pPr>
      <w:overflowPunct w:val="0"/>
      <w:autoSpaceDE w:val="0"/>
      <w:autoSpaceDN w:val="0"/>
      <w:adjustRightInd w:val="0"/>
      <w:jc w:val="both"/>
      <w:textAlignment w:val="baseline"/>
    </w:pPr>
    <w:rPr>
      <w:rFonts w:ascii="Times New Roman" w:eastAsia="Times New Roman" w:hAnsi="Times New Roman"/>
      <w:sz w:val="20"/>
    </w:rPr>
  </w:style>
  <w:style w:type="paragraph" w:customStyle="1" w:styleId="SECTIONHEADING">
    <w:name w:val="SECTION HEADING"/>
    <w:basedOn w:val="Normal"/>
    <w:next w:val="BodyText1"/>
    <w:pPr>
      <w:overflowPunct w:val="0"/>
      <w:autoSpaceDE w:val="0"/>
      <w:autoSpaceDN w:val="0"/>
      <w:adjustRightInd w:val="0"/>
      <w:jc w:val="center"/>
      <w:textAlignment w:val="baseline"/>
    </w:pPr>
    <w:rPr>
      <w:rFonts w:ascii="Times New Roman" w:eastAsia="Times New Roman" w:hAnsi="Times New Roman"/>
      <w:b/>
      <w:caps/>
      <w:sz w:val="22"/>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1B7E6F"/>
    <w:pPr>
      <w:ind w:left="720"/>
      <w:contextualSpacing/>
    </w:pPr>
  </w:style>
  <w:style w:type="character" w:customStyle="1" w:styleId="UnresolvedMention1">
    <w:name w:val="Unresolved Mention1"/>
    <w:basedOn w:val="DefaultParagraphFont"/>
    <w:uiPriority w:val="99"/>
    <w:semiHidden/>
    <w:unhideWhenUsed/>
    <w:rsid w:val="00996ADC"/>
    <w:rPr>
      <w:color w:val="605E5C"/>
      <w:shd w:val="clear" w:color="auto" w:fill="E1DFDD"/>
    </w:rPr>
  </w:style>
  <w:style w:type="paragraph" w:styleId="Revision">
    <w:name w:val="Revision"/>
    <w:hidden/>
    <w:uiPriority w:val="99"/>
    <w:semiHidden/>
    <w:rsid w:val="007B34B2"/>
    <w:rPr>
      <w:sz w:val="24"/>
    </w:rPr>
  </w:style>
  <w:style w:type="paragraph" w:styleId="Header">
    <w:name w:val="header"/>
    <w:basedOn w:val="Normal"/>
    <w:link w:val="HeaderChar"/>
    <w:uiPriority w:val="99"/>
    <w:unhideWhenUsed/>
    <w:rsid w:val="004871EC"/>
    <w:pPr>
      <w:tabs>
        <w:tab w:val="center" w:pos="4680"/>
        <w:tab w:val="right" w:pos="9360"/>
      </w:tabs>
    </w:pPr>
  </w:style>
  <w:style w:type="character" w:customStyle="1" w:styleId="HeaderChar">
    <w:name w:val="Header Char"/>
    <w:basedOn w:val="DefaultParagraphFont"/>
    <w:link w:val="Header"/>
    <w:uiPriority w:val="99"/>
    <w:rsid w:val="004871EC"/>
    <w:rPr>
      <w:sz w:val="24"/>
    </w:rPr>
  </w:style>
  <w:style w:type="paragraph" w:styleId="NormalWeb">
    <w:name w:val="Normal (Web)"/>
    <w:basedOn w:val="Normal"/>
    <w:uiPriority w:val="99"/>
    <w:semiHidden/>
    <w:unhideWhenUsed/>
    <w:rsid w:val="00741E5F"/>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543280">
      <w:bodyDiv w:val="1"/>
      <w:marLeft w:val="0"/>
      <w:marRight w:val="0"/>
      <w:marTop w:val="0"/>
      <w:marBottom w:val="0"/>
      <w:divBdr>
        <w:top w:val="none" w:sz="0" w:space="0" w:color="auto"/>
        <w:left w:val="none" w:sz="0" w:space="0" w:color="auto"/>
        <w:bottom w:val="none" w:sz="0" w:space="0" w:color="auto"/>
        <w:right w:val="none" w:sz="0" w:space="0" w:color="auto"/>
      </w:divBdr>
    </w:div>
    <w:div w:id="1089471056">
      <w:bodyDiv w:val="1"/>
      <w:marLeft w:val="0"/>
      <w:marRight w:val="0"/>
      <w:marTop w:val="0"/>
      <w:marBottom w:val="0"/>
      <w:divBdr>
        <w:top w:val="none" w:sz="0" w:space="0" w:color="auto"/>
        <w:left w:val="none" w:sz="0" w:space="0" w:color="auto"/>
        <w:bottom w:val="none" w:sz="0" w:space="0" w:color="auto"/>
        <w:right w:val="none" w:sz="0" w:space="0" w:color="auto"/>
      </w:divBdr>
    </w:div>
    <w:div w:id="1184972755">
      <w:bodyDiv w:val="1"/>
      <w:marLeft w:val="0"/>
      <w:marRight w:val="0"/>
      <w:marTop w:val="0"/>
      <w:marBottom w:val="0"/>
      <w:divBdr>
        <w:top w:val="none" w:sz="0" w:space="0" w:color="auto"/>
        <w:left w:val="none" w:sz="0" w:space="0" w:color="auto"/>
        <w:bottom w:val="none" w:sz="0" w:space="0" w:color="auto"/>
        <w:right w:val="none" w:sz="0" w:space="0" w:color="auto"/>
      </w:divBdr>
      <w:divsChild>
        <w:div w:id="624316930">
          <w:marLeft w:val="547"/>
          <w:marRight w:val="0"/>
          <w:marTop w:val="115"/>
          <w:marBottom w:val="0"/>
          <w:divBdr>
            <w:top w:val="none" w:sz="0" w:space="0" w:color="auto"/>
            <w:left w:val="none" w:sz="0" w:space="0" w:color="auto"/>
            <w:bottom w:val="none" w:sz="0" w:space="0" w:color="auto"/>
            <w:right w:val="none" w:sz="0" w:space="0" w:color="auto"/>
          </w:divBdr>
        </w:div>
        <w:div w:id="1478110961">
          <w:marLeft w:val="1166"/>
          <w:marRight w:val="0"/>
          <w:marTop w:val="96"/>
          <w:marBottom w:val="0"/>
          <w:divBdr>
            <w:top w:val="none" w:sz="0" w:space="0" w:color="auto"/>
            <w:left w:val="none" w:sz="0" w:space="0" w:color="auto"/>
            <w:bottom w:val="none" w:sz="0" w:space="0" w:color="auto"/>
            <w:right w:val="none" w:sz="0" w:space="0" w:color="auto"/>
          </w:divBdr>
        </w:div>
        <w:div w:id="393434300">
          <w:marLeft w:val="1166"/>
          <w:marRight w:val="0"/>
          <w:marTop w:val="96"/>
          <w:marBottom w:val="0"/>
          <w:divBdr>
            <w:top w:val="none" w:sz="0" w:space="0" w:color="auto"/>
            <w:left w:val="none" w:sz="0" w:space="0" w:color="auto"/>
            <w:bottom w:val="none" w:sz="0" w:space="0" w:color="auto"/>
            <w:right w:val="none" w:sz="0" w:space="0" w:color="auto"/>
          </w:divBdr>
        </w:div>
      </w:divsChild>
    </w:div>
    <w:div w:id="1375303917">
      <w:bodyDiv w:val="1"/>
      <w:marLeft w:val="0"/>
      <w:marRight w:val="0"/>
      <w:marTop w:val="0"/>
      <w:marBottom w:val="0"/>
      <w:divBdr>
        <w:top w:val="none" w:sz="0" w:space="0" w:color="auto"/>
        <w:left w:val="none" w:sz="0" w:space="0" w:color="auto"/>
        <w:bottom w:val="none" w:sz="0" w:space="0" w:color="auto"/>
        <w:right w:val="none" w:sz="0" w:space="0" w:color="auto"/>
      </w:divBdr>
      <w:divsChild>
        <w:div w:id="1062826594">
          <w:marLeft w:val="1166"/>
          <w:marRight w:val="0"/>
          <w:marTop w:val="96"/>
          <w:marBottom w:val="0"/>
          <w:divBdr>
            <w:top w:val="none" w:sz="0" w:space="0" w:color="auto"/>
            <w:left w:val="none" w:sz="0" w:space="0" w:color="auto"/>
            <w:bottom w:val="none" w:sz="0" w:space="0" w:color="auto"/>
            <w:right w:val="none" w:sz="0" w:space="0" w:color="auto"/>
          </w:divBdr>
        </w:div>
        <w:div w:id="1550604731">
          <w:marLeft w:val="1166"/>
          <w:marRight w:val="0"/>
          <w:marTop w:val="96"/>
          <w:marBottom w:val="0"/>
          <w:divBdr>
            <w:top w:val="none" w:sz="0" w:space="0" w:color="auto"/>
            <w:left w:val="none" w:sz="0" w:space="0" w:color="auto"/>
            <w:bottom w:val="none" w:sz="0" w:space="0" w:color="auto"/>
            <w:right w:val="none" w:sz="0" w:space="0" w:color="auto"/>
          </w:divBdr>
        </w:div>
        <w:div w:id="1441099606">
          <w:marLeft w:val="1166"/>
          <w:marRight w:val="0"/>
          <w:marTop w:val="96"/>
          <w:marBottom w:val="0"/>
          <w:divBdr>
            <w:top w:val="none" w:sz="0" w:space="0" w:color="auto"/>
            <w:left w:val="none" w:sz="0" w:space="0" w:color="auto"/>
            <w:bottom w:val="none" w:sz="0" w:space="0" w:color="auto"/>
            <w:right w:val="none" w:sz="0" w:space="0" w:color="auto"/>
          </w:divBdr>
        </w:div>
      </w:divsChild>
    </w:div>
    <w:div w:id="1457409455">
      <w:bodyDiv w:val="1"/>
      <w:marLeft w:val="0"/>
      <w:marRight w:val="0"/>
      <w:marTop w:val="0"/>
      <w:marBottom w:val="0"/>
      <w:divBdr>
        <w:top w:val="none" w:sz="0" w:space="0" w:color="auto"/>
        <w:left w:val="none" w:sz="0" w:space="0" w:color="auto"/>
        <w:bottom w:val="none" w:sz="0" w:space="0" w:color="auto"/>
        <w:right w:val="none" w:sz="0" w:space="0" w:color="auto"/>
      </w:divBdr>
    </w:div>
    <w:div w:id="1874616541">
      <w:bodyDiv w:val="1"/>
      <w:marLeft w:val="0"/>
      <w:marRight w:val="0"/>
      <w:marTop w:val="0"/>
      <w:marBottom w:val="0"/>
      <w:divBdr>
        <w:top w:val="none" w:sz="0" w:space="0" w:color="auto"/>
        <w:left w:val="none" w:sz="0" w:space="0" w:color="auto"/>
        <w:bottom w:val="none" w:sz="0" w:space="0" w:color="auto"/>
        <w:right w:val="none" w:sz="0" w:space="0" w:color="auto"/>
      </w:divBdr>
    </w:div>
    <w:div w:id="1975867894">
      <w:bodyDiv w:val="1"/>
      <w:marLeft w:val="0"/>
      <w:marRight w:val="0"/>
      <w:marTop w:val="0"/>
      <w:marBottom w:val="0"/>
      <w:divBdr>
        <w:top w:val="none" w:sz="0" w:space="0" w:color="auto"/>
        <w:left w:val="none" w:sz="0" w:space="0" w:color="auto"/>
        <w:bottom w:val="none" w:sz="0" w:space="0" w:color="auto"/>
        <w:right w:val="none" w:sz="0" w:space="0" w:color="auto"/>
      </w:divBdr>
      <w:divsChild>
        <w:div w:id="314333887">
          <w:marLeft w:val="547"/>
          <w:marRight w:val="0"/>
          <w:marTop w:val="115"/>
          <w:marBottom w:val="0"/>
          <w:divBdr>
            <w:top w:val="none" w:sz="0" w:space="0" w:color="auto"/>
            <w:left w:val="none" w:sz="0" w:space="0" w:color="auto"/>
            <w:bottom w:val="none" w:sz="0" w:space="0" w:color="auto"/>
            <w:right w:val="none" w:sz="0" w:space="0" w:color="auto"/>
          </w:divBdr>
        </w:div>
        <w:div w:id="226766572">
          <w:marLeft w:val="1166"/>
          <w:marRight w:val="0"/>
          <w:marTop w:val="96"/>
          <w:marBottom w:val="0"/>
          <w:divBdr>
            <w:top w:val="none" w:sz="0" w:space="0" w:color="auto"/>
            <w:left w:val="none" w:sz="0" w:space="0" w:color="auto"/>
            <w:bottom w:val="none" w:sz="0" w:space="0" w:color="auto"/>
            <w:right w:val="none" w:sz="0" w:space="0" w:color="auto"/>
          </w:divBdr>
        </w:div>
        <w:div w:id="804858571">
          <w:marLeft w:val="1166"/>
          <w:marRight w:val="0"/>
          <w:marTop w:val="96"/>
          <w:marBottom w:val="0"/>
          <w:divBdr>
            <w:top w:val="none" w:sz="0" w:space="0" w:color="auto"/>
            <w:left w:val="none" w:sz="0" w:space="0" w:color="auto"/>
            <w:bottom w:val="none" w:sz="0" w:space="0" w:color="auto"/>
            <w:right w:val="none" w:sz="0" w:space="0" w:color="auto"/>
          </w:divBdr>
        </w:div>
        <w:div w:id="437943093">
          <w:marLeft w:val="1166"/>
          <w:marRight w:val="0"/>
          <w:marTop w:val="96"/>
          <w:marBottom w:val="0"/>
          <w:divBdr>
            <w:top w:val="none" w:sz="0" w:space="0" w:color="auto"/>
            <w:left w:val="none" w:sz="0" w:space="0" w:color="auto"/>
            <w:bottom w:val="none" w:sz="0" w:space="0" w:color="auto"/>
            <w:right w:val="none" w:sz="0" w:space="0" w:color="auto"/>
          </w:divBdr>
        </w:div>
        <w:div w:id="5331332">
          <w:marLeft w:val="1166"/>
          <w:marRight w:val="0"/>
          <w:marTop w:val="96"/>
          <w:marBottom w:val="0"/>
          <w:divBdr>
            <w:top w:val="none" w:sz="0" w:space="0" w:color="auto"/>
            <w:left w:val="none" w:sz="0" w:space="0" w:color="auto"/>
            <w:bottom w:val="none" w:sz="0" w:space="0" w:color="auto"/>
            <w:right w:val="none" w:sz="0" w:space="0" w:color="auto"/>
          </w:divBdr>
        </w:div>
        <w:div w:id="597710610">
          <w:marLeft w:val="547"/>
          <w:marRight w:val="0"/>
          <w:marTop w:val="115"/>
          <w:marBottom w:val="0"/>
          <w:divBdr>
            <w:top w:val="none" w:sz="0" w:space="0" w:color="auto"/>
            <w:left w:val="none" w:sz="0" w:space="0" w:color="auto"/>
            <w:bottom w:val="none" w:sz="0" w:space="0" w:color="auto"/>
            <w:right w:val="none" w:sz="0" w:space="0" w:color="auto"/>
          </w:divBdr>
        </w:div>
      </w:divsChild>
    </w:div>
    <w:div w:id="2086997114">
      <w:bodyDiv w:val="1"/>
      <w:marLeft w:val="0"/>
      <w:marRight w:val="0"/>
      <w:marTop w:val="0"/>
      <w:marBottom w:val="0"/>
      <w:divBdr>
        <w:top w:val="none" w:sz="0" w:space="0" w:color="auto"/>
        <w:left w:val="none" w:sz="0" w:space="0" w:color="auto"/>
        <w:bottom w:val="none" w:sz="0" w:space="0" w:color="auto"/>
        <w:right w:val="none" w:sz="0" w:space="0" w:color="auto"/>
      </w:divBdr>
      <w:divsChild>
        <w:div w:id="1377851841">
          <w:marLeft w:val="547"/>
          <w:marRight w:val="0"/>
          <w:marTop w:val="96"/>
          <w:marBottom w:val="0"/>
          <w:divBdr>
            <w:top w:val="none" w:sz="0" w:space="0" w:color="auto"/>
            <w:left w:val="none" w:sz="0" w:space="0" w:color="auto"/>
            <w:bottom w:val="none" w:sz="0" w:space="0" w:color="auto"/>
            <w:right w:val="none" w:sz="0" w:space="0" w:color="auto"/>
          </w:divBdr>
        </w:div>
        <w:div w:id="178935424">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8" Type="http://schemas.openxmlformats.org/officeDocument/2006/relationships/customXml" Target="ink/ink3.xm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7.svg"/><Relationship Id="rId7" Type="http://schemas.openxmlformats.org/officeDocument/2006/relationships/image" Target="media/image1.png"/><Relationship Id="rId17" Type="http://schemas.openxmlformats.org/officeDocument/2006/relationships/image" Target="media/image5.emf"/><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image" Target="media/image10.emf"/><Relationship Id="rId5" Type="http://schemas.openxmlformats.org/officeDocument/2006/relationships/footnotes" Target="footnotes.xml"/><Relationship Id="rId15" Type="http://schemas.openxmlformats.org/officeDocument/2006/relationships/customXml" Target="ink/ink2.xml"/><Relationship Id="rId23" Type="http://schemas.openxmlformats.org/officeDocument/2006/relationships/image" Target="media/image9.svg"/><Relationship Id="rId28" Type="http://schemas.openxmlformats.org/officeDocument/2006/relationships/theme" Target="theme/theme1.xml"/><Relationship Id="rId19"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customXml" Target="ink/ink1.xml"/><Relationship Id="rId14" Type="http://schemas.openxmlformats.org/officeDocument/2006/relationships/image" Target="media/image3.emf"/><Relationship Id="rId22" Type="http://schemas.openxmlformats.org/officeDocument/2006/relationships/image" Target="media/image8.png"/><Relationship Id="rId27"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ax="9600" units="cm"/>
          <inkml:channel name="Y" type="integer" max="7200" units="cm"/>
          <inkml:channel name="F" type="integer" max="1024" units="dev"/>
          <inkml:channel name="T" type="integer" max="2.14748E9" units="dev"/>
        </inkml:traceFormat>
        <inkml:channelProperties>
          <inkml:channelProperty channel="X" name="resolution" value="369.51501" units="1/cm"/>
          <inkml:channelProperty channel="Y" name="resolution" value="415.70438" units="1/cm"/>
          <inkml:channelProperty channel="F" name="resolution" value="0" units="1/dev"/>
          <inkml:channelProperty channel="T" name="resolution" value="1" units="1/dev"/>
        </inkml:channelProperties>
      </inkml:inkSource>
      <inkml:timestamp xml:id="ts0" timeString="2023-04-21T16:22:56.453"/>
    </inkml:context>
    <inkml:brush xml:id="br0">
      <inkml:brushProperty name="width" value="0.09333" units="cm"/>
      <inkml:brushProperty name="height" value="0.09333" units="cm"/>
      <inkml:brushProperty name="color" value="#ED1C24"/>
      <inkml:brushProperty name="fitToCurve" value="1"/>
    </inkml:brush>
  </inkml:definitions>
  <inkml:trace contextRef="#ctx0" brushRef="#br0">0 0 140 0,'0'0'46'16,"0"0"-11"-16,0 2-8 16</inkml:trace>
</inkml:ink>
</file>

<file path=word/ink/ink2.xml><?xml version="1.0" encoding="utf-8"?>
<inkml:ink xmlns:inkml="http://www.w3.org/2003/InkML">
  <inkml:definitions>
    <inkml:context xml:id="ctx0">
      <inkml:inkSource xml:id="inkSrc0">
        <inkml:traceFormat>
          <inkml:channel name="X" type="integer" max="9600" units="cm"/>
          <inkml:channel name="Y" type="integer" max="7200" units="cm"/>
          <inkml:channel name="F" type="integer" max="1024" units="dev"/>
          <inkml:channel name="T" type="integer" max="2.14748E9" units="dev"/>
        </inkml:traceFormat>
        <inkml:channelProperties>
          <inkml:channelProperty channel="X" name="resolution" value="369.51501" units="1/cm"/>
          <inkml:channelProperty channel="Y" name="resolution" value="415.70438" units="1/cm"/>
          <inkml:channelProperty channel="F" name="resolution" value="0" units="1/dev"/>
          <inkml:channelProperty channel="T" name="resolution" value="1" units="1/dev"/>
        </inkml:channelProperties>
      </inkml:inkSource>
      <inkml:timestamp xml:id="ts0" timeString="2023-04-21T16:22:56.380"/>
    </inkml:context>
    <inkml:brush xml:id="br0">
      <inkml:brushProperty name="width" value="0.09333" units="cm"/>
      <inkml:brushProperty name="height" value="0.09333" units="cm"/>
      <inkml:brushProperty name="color" value="#ED1C24"/>
      <inkml:brushProperty name="fitToCurve" value="1"/>
    </inkml:brush>
  </inkml:definitions>
  <inkml:trace contextRef="#ctx0" brushRef="#br0">14 4 24 0,'3'-4'11'0,"-6"12"-9"0,3-8 11 16,0 0 8-1,-2 6-9-15,-1-1-6 16,1 1-4-16,0-2-1 15,-1 0-1-15,1-4 0 0,2 7 0 16,0-7 0-16,0-2 0 16</inkml:trace>
</inkml:ink>
</file>

<file path=word/ink/ink3.xml><?xml version="1.0" encoding="utf-8"?>
<inkml:ink xmlns:inkml="http://www.w3.org/2003/InkML">
  <inkml:definitions>
    <inkml:context xml:id="ctx0">
      <inkml:inkSource xml:id="inkSrc0">
        <inkml:traceFormat>
          <inkml:channel name="X" type="integer" max="9600" units="cm"/>
          <inkml:channel name="Y" type="integer" max="7200" units="cm"/>
          <inkml:channel name="F" type="integer" max="1024" units="dev"/>
          <inkml:channel name="T" type="integer" max="2.14748E9" units="dev"/>
        </inkml:traceFormat>
        <inkml:channelProperties>
          <inkml:channelProperty channel="X" name="resolution" value="369.51501" units="1/cm"/>
          <inkml:channelProperty channel="Y" name="resolution" value="415.70438" units="1/cm"/>
          <inkml:channelProperty channel="F" name="resolution" value="0" units="1/dev"/>
          <inkml:channelProperty channel="T" name="resolution" value="1" units="1/dev"/>
        </inkml:channelProperties>
      </inkml:inkSource>
      <inkml:timestamp xml:id="ts0" timeString="2023-04-21T16:22:46.245"/>
    </inkml:context>
    <inkml:brush xml:id="br0">
      <inkml:brushProperty name="width" value="0.09333" units="cm"/>
      <inkml:brushProperty name="height" value="0.09333" units="cm"/>
      <inkml:brushProperty name="color" value="#ED1C24"/>
      <inkml:brushProperty name="fitToCurve" value="1"/>
    </inkml:brush>
  </inkml:definitions>
  <inkml:trace contextRef="#ctx0" brushRef="#br0">0 105 228 0,'29'-6'85'0,"-12"-1"-66"0,-2-1-8 15,-8-1-6-15,3-2-21 16,-1-4-4-16,3-6-32 15,1-7-12-15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5489</Words>
  <Characters>31293</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Agenda</vt:lpstr>
    </vt:vector>
  </TitlesOfParts>
  <Company>GSFC</Company>
  <LinksUpToDate>false</LinksUpToDate>
  <CharactersWithSpaces>36709</CharactersWithSpaces>
  <SharedDoc>false</SharedDoc>
  <HLinks>
    <vt:vector size="30" baseType="variant">
      <vt:variant>
        <vt:i4>2687042</vt:i4>
      </vt:variant>
      <vt:variant>
        <vt:i4>72941</vt:i4>
      </vt:variant>
      <vt:variant>
        <vt:i4>1036</vt:i4>
      </vt:variant>
      <vt:variant>
        <vt:i4>1</vt:i4>
      </vt:variant>
      <vt:variant>
        <vt:lpwstr>Optical_Distortion.jpg</vt:lpwstr>
      </vt:variant>
      <vt:variant>
        <vt:lpwstr/>
      </vt:variant>
      <vt:variant>
        <vt:i4>3342346</vt:i4>
      </vt:variant>
      <vt:variant>
        <vt:i4>77023</vt:i4>
      </vt:variant>
      <vt:variant>
        <vt:i4>1025</vt:i4>
      </vt:variant>
      <vt:variant>
        <vt:i4>1</vt:i4>
      </vt:variant>
      <vt:variant>
        <vt:lpwstr>Pluto_Charon_albedo.jpg</vt:lpwstr>
      </vt:variant>
      <vt:variant>
        <vt:lpwstr/>
      </vt:variant>
      <vt:variant>
        <vt:i4>4390955</vt:i4>
      </vt:variant>
      <vt:variant>
        <vt:i4>77316</vt:i4>
      </vt:variant>
      <vt:variant>
        <vt:i4>1030</vt:i4>
      </vt:variant>
      <vt:variant>
        <vt:i4>1</vt:i4>
      </vt:variant>
      <vt:variant>
        <vt:lpwstr>LEISA_focal_plane_4_picture.jpg</vt:lpwstr>
      </vt:variant>
      <vt:variant>
        <vt:lpwstr/>
      </vt:variant>
      <vt:variant>
        <vt:i4>4784228</vt:i4>
      </vt:variant>
      <vt:variant>
        <vt:i4>77630</vt:i4>
      </vt:variant>
      <vt:variant>
        <vt:i4>1031</vt:i4>
      </vt:variant>
      <vt:variant>
        <vt:i4>1</vt:i4>
      </vt:variant>
      <vt:variant>
        <vt:lpwstr>TDI_illustration_full.jpg</vt:lpwstr>
      </vt:variant>
      <vt:variant>
        <vt:lpwstr/>
      </vt:variant>
      <vt:variant>
        <vt:i4>3276855</vt:i4>
      </vt:variant>
      <vt:variant>
        <vt:i4>78777</vt:i4>
      </vt:variant>
      <vt:variant>
        <vt:i4>1028</vt:i4>
      </vt:variant>
      <vt:variant>
        <vt:i4>1</vt:i4>
      </vt:variant>
      <vt:variant>
        <vt:lpwstr>Ralph_drawing_raytrace_combined.jpg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Don Jennings</dc:creator>
  <cp:keywords/>
  <dc:description/>
  <cp:lastModifiedBy>Stanley, Marcia K. (GSFC-435.0)[ASRC FEDERAL SYSTEM SOLUTIONS]</cp:lastModifiedBy>
  <cp:revision>3</cp:revision>
  <cp:lastPrinted>2023-04-18T13:29:00Z</cp:lastPrinted>
  <dcterms:created xsi:type="dcterms:W3CDTF">2023-05-31T15:45:00Z</dcterms:created>
  <dcterms:modified xsi:type="dcterms:W3CDTF">2023-06-01T16:50:00Z</dcterms:modified>
</cp:coreProperties>
</file>