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075F" w14:textId="77777777" w:rsidR="00353CAF" w:rsidRPr="00353CAF" w:rsidRDefault="00353CAF" w:rsidP="00353CAF">
      <w:pPr>
        <w:rPr>
          <w:rFonts w:ascii="Calibri" w:eastAsia="Times New Roman" w:hAnsi="Calibri" w:cs="Calibri"/>
          <w:color w:val="000000"/>
          <w:kern w:val="0"/>
          <w:sz w:val="22"/>
          <w:szCs w:val="22"/>
          <w14:ligatures w14:val="none"/>
        </w:rPr>
      </w:pPr>
      <w:r w:rsidRPr="00353CAF">
        <w:rPr>
          <w:rFonts w:ascii="Helvetica Neue" w:eastAsia="Times New Roman" w:hAnsi="Helvetica Neue" w:cs="Calibri"/>
          <w:b/>
          <w:bCs/>
          <w:color w:val="333333"/>
          <w:kern w:val="0"/>
          <w:sz w:val="21"/>
          <w:szCs w:val="21"/>
          <w14:ligatures w14:val="none"/>
        </w:rPr>
        <w:t>Primary Contact:</w:t>
      </w:r>
      <w:r w:rsidRPr="00353CAF">
        <w:rPr>
          <w:rFonts w:ascii="Helvetica Neue" w:eastAsia="Times New Roman" w:hAnsi="Helvetica Neue" w:cs="Calibri"/>
          <w:color w:val="333333"/>
          <w:kern w:val="0"/>
          <w:sz w:val="21"/>
          <w:szCs w:val="21"/>
          <w14:ligatures w14:val="none"/>
        </w:rPr>
        <w:br/>
        <w:t>Ariel M. Hughes, University of North Carolina at Greensboro</w:t>
      </w:r>
      <w:r w:rsidRPr="00353CAF">
        <w:rPr>
          <w:rFonts w:ascii="Helvetica Neue" w:eastAsia="Times New Roman" w:hAnsi="Helvetica Neue" w:cs="Calibri"/>
          <w:color w:val="333333"/>
          <w:kern w:val="0"/>
          <w:sz w:val="21"/>
          <w:szCs w:val="21"/>
          <w14:ligatures w14:val="none"/>
        </w:rPr>
        <w:br/>
      </w:r>
      <w:proofErr w:type="spellStart"/>
      <w:r w:rsidRPr="00353CAF">
        <w:rPr>
          <w:rFonts w:ascii="Helvetica Neue" w:eastAsia="Times New Roman" w:hAnsi="Helvetica Neue" w:cs="Calibri"/>
          <w:color w:val="333333"/>
          <w:kern w:val="0"/>
          <w:sz w:val="21"/>
          <w:szCs w:val="21"/>
          <w14:ligatures w14:val="none"/>
        </w:rPr>
        <w:t>Greensboro</w:t>
      </w:r>
      <w:proofErr w:type="spellEnd"/>
      <w:r w:rsidRPr="00353CAF">
        <w:rPr>
          <w:rFonts w:ascii="Helvetica Neue" w:eastAsia="Times New Roman" w:hAnsi="Helvetica Neue" w:cs="Calibri"/>
          <w:color w:val="333333"/>
          <w:kern w:val="0"/>
          <w:sz w:val="21"/>
          <w:szCs w:val="21"/>
          <w14:ligatures w14:val="none"/>
        </w:rPr>
        <w:t>, United States</w:t>
      </w:r>
      <w:r w:rsidRPr="00353CAF">
        <w:rPr>
          <w:rFonts w:ascii="Helvetica Neue" w:eastAsia="Times New Roman" w:hAnsi="Helvetica Neue" w:cs="Calibri"/>
          <w:color w:val="333333"/>
          <w:kern w:val="0"/>
          <w:sz w:val="21"/>
          <w:szCs w:val="21"/>
          <w14:ligatures w14:val="none"/>
        </w:rPr>
        <w:br/>
      </w:r>
      <w:hyperlink r:id="rId4" w:tooltip="mailto:amhughes2@uncg.edu" w:history="1">
        <w:r w:rsidRPr="00353CAF">
          <w:rPr>
            <w:rFonts w:ascii="Helvetica Neue" w:eastAsia="Times New Roman" w:hAnsi="Helvetica Neue" w:cs="Calibri"/>
            <w:color w:val="337AB7"/>
            <w:kern w:val="0"/>
            <w:sz w:val="21"/>
            <w:szCs w:val="21"/>
            <w:u w:val="single"/>
            <w14:ligatures w14:val="none"/>
          </w:rPr>
          <w:t>amhughes2@uncg.edu</w:t>
        </w:r>
      </w:hyperlink>
      <w:r w:rsidRPr="00353CAF">
        <w:rPr>
          <w:rFonts w:ascii="Helvetica Neue" w:eastAsia="Times New Roman" w:hAnsi="Helvetica Neue" w:cs="Calibri"/>
          <w:color w:val="333333"/>
          <w:kern w:val="0"/>
          <w:sz w:val="21"/>
          <w:szCs w:val="21"/>
          <w14:ligatures w14:val="none"/>
        </w:rPr>
        <w:br/>
      </w:r>
      <w:r w:rsidRPr="00353CAF">
        <w:rPr>
          <w:rFonts w:ascii="Helvetica Neue" w:eastAsia="Times New Roman" w:hAnsi="Helvetica Neue" w:cs="Calibri"/>
          <w:color w:val="333333"/>
          <w:kern w:val="0"/>
          <w:sz w:val="21"/>
          <w:szCs w:val="21"/>
          <w14:ligatures w14:val="none"/>
        </w:rPr>
        <w:br/>
      </w:r>
      <w:r w:rsidRPr="00353CAF">
        <w:rPr>
          <w:rFonts w:ascii="Helvetica Neue" w:eastAsia="Times New Roman" w:hAnsi="Helvetica Neue" w:cs="Calibri"/>
          <w:color w:val="333333"/>
          <w:kern w:val="0"/>
          <w:sz w:val="21"/>
          <w:szCs w:val="21"/>
          <w14:ligatures w14:val="none"/>
        </w:rPr>
        <w:br/>
      </w:r>
      <w:r w:rsidRPr="00353CAF">
        <w:rPr>
          <w:rFonts w:ascii="Helvetica Neue" w:eastAsia="Times New Roman" w:hAnsi="Helvetica Neue" w:cs="Calibri"/>
          <w:b/>
          <w:bCs/>
          <w:color w:val="333333"/>
          <w:kern w:val="0"/>
          <w:sz w:val="21"/>
          <w:szCs w:val="21"/>
          <w14:ligatures w14:val="none"/>
        </w:rPr>
        <w:t>All Authors:</w:t>
      </w:r>
      <w:r w:rsidRPr="00353CAF">
        <w:rPr>
          <w:rFonts w:ascii="Helvetica Neue" w:eastAsia="Times New Roman" w:hAnsi="Helvetica Neue" w:cs="Calibri"/>
          <w:color w:val="333333"/>
          <w:kern w:val="0"/>
          <w:sz w:val="21"/>
          <w:szCs w:val="21"/>
          <w14:ligatures w14:val="none"/>
        </w:rPr>
        <w:br/>
        <w:t>Benjamin Jenkins, University of North Carolina at Greensboro </w:t>
      </w:r>
      <w:r w:rsidRPr="00353CAF">
        <w:rPr>
          <w:rFonts w:ascii="Helvetica Neue" w:eastAsia="Times New Roman" w:hAnsi="Helvetica Neue" w:cs="Calibri"/>
          <w:b/>
          <w:bCs/>
          <w:color w:val="333333"/>
          <w:kern w:val="0"/>
          <w:sz w:val="21"/>
          <w:szCs w:val="21"/>
          <w14:ligatures w14:val="none"/>
        </w:rPr>
        <w:t>(Primary Presenter)</w:t>
      </w:r>
      <w:r w:rsidRPr="00353CAF">
        <w:rPr>
          <w:rFonts w:ascii="Helvetica Neue" w:eastAsia="Times New Roman" w:hAnsi="Helvetica Neue" w:cs="Calibri"/>
          <w:color w:val="333333"/>
          <w:kern w:val="0"/>
          <w:sz w:val="21"/>
          <w:szCs w:val="21"/>
          <w14:ligatures w14:val="none"/>
        </w:rPr>
        <w:br/>
      </w:r>
      <w:hyperlink r:id="rId5" w:tooltip="mailto:bejenkins@uncg.edu" w:history="1">
        <w:r w:rsidRPr="00353CAF">
          <w:rPr>
            <w:rFonts w:ascii="Helvetica Neue" w:eastAsia="Times New Roman" w:hAnsi="Helvetica Neue" w:cs="Calibri"/>
            <w:color w:val="337AB7"/>
            <w:kern w:val="0"/>
            <w:sz w:val="21"/>
            <w:szCs w:val="21"/>
            <w:u w:val="single"/>
            <w14:ligatures w14:val="none"/>
          </w:rPr>
          <w:t>bejenkins@uncg.edu</w:t>
        </w:r>
      </w:hyperlink>
      <w:r w:rsidRPr="00353CAF">
        <w:rPr>
          <w:rFonts w:ascii="Helvetica Neue" w:eastAsia="Times New Roman" w:hAnsi="Helvetica Neue" w:cs="Calibri"/>
          <w:color w:val="333333"/>
          <w:kern w:val="0"/>
          <w:sz w:val="21"/>
          <w:szCs w:val="21"/>
          <w14:ligatures w14:val="none"/>
        </w:rPr>
        <w:br/>
        <w:t>Ariel M. Hughes, University of North Carolina at Greensboro</w:t>
      </w:r>
      <w:r w:rsidRPr="00353CAF">
        <w:rPr>
          <w:rFonts w:ascii="Helvetica Neue" w:eastAsia="Times New Roman" w:hAnsi="Helvetica Neue" w:cs="Calibri"/>
          <w:color w:val="333333"/>
          <w:kern w:val="0"/>
          <w:sz w:val="21"/>
          <w:szCs w:val="21"/>
          <w14:ligatures w14:val="none"/>
        </w:rPr>
        <w:br/>
      </w:r>
      <w:hyperlink r:id="rId6" w:tooltip="mailto:amhughes2@uncg.edu" w:history="1">
        <w:r w:rsidRPr="00353CAF">
          <w:rPr>
            <w:rFonts w:ascii="Helvetica Neue" w:eastAsia="Times New Roman" w:hAnsi="Helvetica Neue" w:cs="Calibri"/>
            <w:color w:val="337AB7"/>
            <w:kern w:val="0"/>
            <w:sz w:val="21"/>
            <w:szCs w:val="21"/>
            <w:u w:val="single"/>
            <w14:ligatures w14:val="none"/>
          </w:rPr>
          <w:t>amhughes2@uncg.edu</w:t>
        </w:r>
      </w:hyperlink>
      <w:r w:rsidRPr="00353CAF">
        <w:rPr>
          <w:rFonts w:ascii="Helvetica Neue" w:eastAsia="Times New Roman" w:hAnsi="Helvetica Neue" w:cs="Calibri"/>
          <w:color w:val="333333"/>
          <w:kern w:val="0"/>
          <w:sz w:val="21"/>
          <w:szCs w:val="21"/>
          <w14:ligatures w14:val="none"/>
        </w:rPr>
        <w:br/>
        <w:t>Lucas Victor Bauer, UW-Madison</w:t>
      </w:r>
      <w:r w:rsidRPr="00353CAF">
        <w:rPr>
          <w:rFonts w:ascii="Helvetica Neue" w:eastAsia="Times New Roman" w:hAnsi="Helvetica Neue" w:cs="Calibri"/>
          <w:color w:val="333333"/>
          <w:kern w:val="0"/>
          <w:sz w:val="21"/>
          <w:szCs w:val="21"/>
          <w14:ligatures w14:val="none"/>
        </w:rPr>
        <w:br/>
      </w:r>
      <w:hyperlink r:id="rId7" w:tooltip="mailto:lucas.bauer848@gmail.com" w:history="1">
        <w:r w:rsidRPr="00353CAF">
          <w:rPr>
            <w:rFonts w:ascii="Helvetica Neue" w:eastAsia="Times New Roman" w:hAnsi="Helvetica Neue" w:cs="Calibri"/>
            <w:color w:val="337AB7"/>
            <w:kern w:val="0"/>
            <w:sz w:val="21"/>
            <w:szCs w:val="21"/>
            <w:u w:val="single"/>
            <w14:ligatures w14:val="none"/>
          </w:rPr>
          <w:t>lucas.bauer848@gmail.com</w:t>
        </w:r>
      </w:hyperlink>
      <w:r w:rsidRPr="00353CAF">
        <w:rPr>
          <w:rFonts w:ascii="Helvetica Neue" w:eastAsia="Times New Roman" w:hAnsi="Helvetica Neue" w:cs="Calibri"/>
          <w:color w:val="333333"/>
          <w:kern w:val="0"/>
          <w:sz w:val="21"/>
          <w:szCs w:val="21"/>
          <w14:ligatures w14:val="none"/>
        </w:rPr>
        <w:br/>
        <w:t>Richard John Barker, UW Madison</w:t>
      </w:r>
      <w:r w:rsidRPr="00353CAF">
        <w:rPr>
          <w:rFonts w:ascii="Helvetica Neue" w:eastAsia="Times New Roman" w:hAnsi="Helvetica Neue" w:cs="Calibri"/>
          <w:color w:val="333333"/>
          <w:kern w:val="0"/>
          <w:sz w:val="21"/>
          <w:szCs w:val="21"/>
          <w14:ligatures w14:val="none"/>
        </w:rPr>
        <w:br/>
      </w:r>
      <w:hyperlink r:id="rId8" w:tooltip="mailto:dr.richard.barker@gmail.com" w:history="1">
        <w:r w:rsidRPr="00353CAF">
          <w:rPr>
            <w:rFonts w:ascii="Helvetica Neue" w:eastAsia="Times New Roman" w:hAnsi="Helvetica Neue" w:cs="Calibri"/>
            <w:color w:val="337AB7"/>
            <w:kern w:val="0"/>
            <w:sz w:val="21"/>
            <w:szCs w:val="21"/>
            <w:u w:val="single"/>
            <w14:ligatures w14:val="none"/>
          </w:rPr>
          <w:t>dr.richard.barker@gmail.com</w:t>
        </w:r>
      </w:hyperlink>
      <w:r w:rsidRPr="00353CAF">
        <w:rPr>
          <w:rFonts w:ascii="Helvetica Neue" w:eastAsia="Times New Roman" w:hAnsi="Helvetica Neue" w:cs="Calibri"/>
          <w:color w:val="333333"/>
          <w:kern w:val="0"/>
          <w:sz w:val="21"/>
          <w:szCs w:val="21"/>
          <w14:ligatures w14:val="none"/>
        </w:rPr>
        <w:br/>
        <w:t>John Z. Kiss, UNC-Greensboro</w:t>
      </w:r>
      <w:r w:rsidRPr="00353CAF">
        <w:rPr>
          <w:rFonts w:ascii="Helvetica Neue" w:eastAsia="Times New Roman" w:hAnsi="Helvetica Neue" w:cs="Calibri"/>
          <w:color w:val="333333"/>
          <w:kern w:val="0"/>
          <w:sz w:val="21"/>
          <w:szCs w:val="21"/>
          <w14:ligatures w14:val="none"/>
        </w:rPr>
        <w:br/>
      </w:r>
      <w:hyperlink r:id="rId9" w:tooltip="mailto:jzkiss@uncg.edu" w:history="1">
        <w:r w:rsidRPr="00353CAF">
          <w:rPr>
            <w:rFonts w:ascii="Helvetica Neue" w:eastAsia="Times New Roman" w:hAnsi="Helvetica Neue" w:cs="Calibri"/>
            <w:color w:val="337AB7"/>
            <w:kern w:val="0"/>
            <w:sz w:val="21"/>
            <w:szCs w:val="21"/>
            <w:u w:val="single"/>
            <w14:ligatures w14:val="none"/>
          </w:rPr>
          <w:t>jzkiss@uncg.edu</w:t>
        </w:r>
      </w:hyperlink>
    </w:p>
    <w:p w14:paraId="002E6354" w14:textId="77777777" w:rsidR="00353CAF" w:rsidRDefault="00353CAF" w:rsidP="00353CAF">
      <w:pPr>
        <w:rPr>
          <w:rFonts w:ascii="Helvetica Neue" w:eastAsia="Times New Roman" w:hAnsi="Helvetica Neue" w:cs="Calibri"/>
          <w:b/>
          <w:bCs/>
          <w:color w:val="333333"/>
          <w:kern w:val="0"/>
          <w:sz w:val="21"/>
          <w:szCs w:val="21"/>
          <w14:ligatures w14:val="none"/>
        </w:rPr>
      </w:pPr>
    </w:p>
    <w:p w14:paraId="06528B67" w14:textId="0CD27064" w:rsidR="00353CAF" w:rsidRPr="00353CAF" w:rsidRDefault="00353CAF" w:rsidP="00353CAF">
      <w:pPr>
        <w:rPr>
          <w:rFonts w:ascii="Calibri" w:eastAsia="Times New Roman" w:hAnsi="Calibri" w:cs="Calibri"/>
          <w:color w:val="000000"/>
          <w:kern w:val="0"/>
          <w:sz w:val="22"/>
          <w:szCs w:val="22"/>
          <w14:ligatures w14:val="none"/>
        </w:rPr>
      </w:pPr>
      <w:r w:rsidRPr="00353CAF">
        <w:rPr>
          <w:rFonts w:ascii="Helvetica Neue" w:eastAsia="Times New Roman" w:hAnsi="Helvetica Neue" w:cs="Calibri"/>
          <w:b/>
          <w:bCs/>
          <w:color w:val="333333"/>
          <w:kern w:val="0"/>
          <w:sz w:val="21"/>
          <w:szCs w:val="21"/>
          <w14:ligatures w14:val="none"/>
        </w:rPr>
        <w:t>Select a Discipline:</w:t>
      </w:r>
      <w:r w:rsidRPr="00353CAF">
        <w:rPr>
          <w:rFonts w:ascii="Helvetica Neue" w:eastAsia="Times New Roman" w:hAnsi="Helvetica Neue" w:cs="Calibri"/>
          <w:color w:val="333333"/>
          <w:kern w:val="0"/>
          <w:sz w:val="21"/>
          <w:szCs w:val="21"/>
          <w14:ligatures w14:val="none"/>
        </w:rPr>
        <w:br/>
        <w:t>Enabling Technologies</w:t>
      </w:r>
    </w:p>
    <w:p w14:paraId="17AAC19D" w14:textId="77777777" w:rsidR="00353CAF" w:rsidRDefault="00353CAF" w:rsidP="00353CAF">
      <w:pPr>
        <w:rPr>
          <w:rFonts w:ascii="Helvetica Neue" w:eastAsia="Times New Roman" w:hAnsi="Helvetica Neue" w:cs="Calibri"/>
          <w:b/>
          <w:bCs/>
          <w:color w:val="333333"/>
          <w:kern w:val="0"/>
          <w:sz w:val="21"/>
          <w:szCs w:val="21"/>
          <w14:ligatures w14:val="none"/>
        </w:rPr>
      </w:pPr>
    </w:p>
    <w:p w14:paraId="3ADEC00F" w14:textId="74450A58" w:rsidR="00353CAF" w:rsidRDefault="00353CAF" w:rsidP="00353CAF">
      <w:pPr>
        <w:rPr>
          <w:rFonts w:ascii="Helvetica Neue" w:eastAsia="Times New Roman" w:hAnsi="Helvetica Neue" w:cs="Calibri"/>
          <w:color w:val="333333"/>
          <w:kern w:val="0"/>
          <w:sz w:val="21"/>
          <w:szCs w:val="21"/>
          <w14:ligatures w14:val="none"/>
        </w:rPr>
      </w:pPr>
      <w:r w:rsidRPr="00353CAF">
        <w:rPr>
          <w:rFonts w:ascii="Helvetica Neue" w:eastAsia="Times New Roman" w:hAnsi="Helvetica Neue" w:cs="Calibri"/>
          <w:b/>
          <w:bCs/>
          <w:color w:val="333333"/>
          <w:kern w:val="0"/>
          <w:sz w:val="21"/>
          <w:szCs w:val="21"/>
          <w14:ligatures w14:val="none"/>
        </w:rPr>
        <w:t>Abstract Title:</w:t>
      </w:r>
      <w:r w:rsidRPr="00353CAF">
        <w:rPr>
          <w:rFonts w:ascii="Helvetica Neue" w:eastAsia="Times New Roman" w:hAnsi="Helvetica Neue" w:cs="Calibri"/>
          <w:color w:val="333333"/>
          <w:kern w:val="0"/>
          <w:sz w:val="21"/>
          <w:szCs w:val="21"/>
          <w14:ligatures w14:val="none"/>
        </w:rPr>
        <w:br/>
        <w:t xml:space="preserve">Quantitative phenotypic analysis of Arabidopsis thaliana grown in microgravity using SOAP, an applied artificial </w:t>
      </w:r>
      <w:proofErr w:type="gramStart"/>
      <w:r w:rsidRPr="00353CAF">
        <w:rPr>
          <w:rFonts w:ascii="Helvetica Neue" w:eastAsia="Times New Roman" w:hAnsi="Helvetica Neue" w:cs="Calibri"/>
          <w:color w:val="333333"/>
          <w:kern w:val="0"/>
          <w:sz w:val="21"/>
          <w:szCs w:val="21"/>
          <w14:ligatures w14:val="none"/>
        </w:rPr>
        <w:t>intelligence</w:t>
      </w:r>
      <w:proofErr w:type="gramEnd"/>
    </w:p>
    <w:p w14:paraId="3C3E74F3" w14:textId="77777777" w:rsidR="00353CAF" w:rsidRPr="00353CAF" w:rsidRDefault="00353CAF" w:rsidP="00353CAF">
      <w:pPr>
        <w:rPr>
          <w:rFonts w:ascii="Calibri" w:eastAsia="Times New Roman" w:hAnsi="Calibri" w:cs="Calibri"/>
          <w:color w:val="000000"/>
          <w:kern w:val="0"/>
          <w:sz w:val="22"/>
          <w:szCs w:val="22"/>
          <w14:ligatures w14:val="none"/>
        </w:rPr>
      </w:pPr>
    </w:p>
    <w:p w14:paraId="0E7AD9E4" w14:textId="77777777" w:rsidR="00353CAF" w:rsidRPr="00353CAF" w:rsidRDefault="00353CAF" w:rsidP="00353CAF">
      <w:pPr>
        <w:rPr>
          <w:rFonts w:ascii="Calibri" w:eastAsia="Times New Roman" w:hAnsi="Calibri" w:cs="Calibri"/>
          <w:color w:val="000000"/>
          <w:kern w:val="0"/>
          <w:sz w:val="22"/>
          <w:szCs w:val="22"/>
          <w14:ligatures w14:val="none"/>
        </w:rPr>
      </w:pPr>
      <w:r w:rsidRPr="00353CAF">
        <w:rPr>
          <w:rFonts w:ascii="Helvetica Neue" w:eastAsia="Times New Roman" w:hAnsi="Helvetica Neue" w:cs="Calibri"/>
          <w:b/>
          <w:bCs/>
          <w:color w:val="333333"/>
          <w:kern w:val="0"/>
          <w:sz w:val="21"/>
          <w:szCs w:val="21"/>
          <w14:ligatures w14:val="none"/>
        </w:rPr>
        <w:t>Abstract:</w:t>
      </w:r>
      <w:r w:rsidRPr="00353CAF">
        <w:rPr>
          <w:rFonts w:ascii="Helvetica Neue" w:eastAsia="Times New Roman" w:hAnsi="Helvetica Neue" w:cs="Calibri"/>
          <w:color w:val="333333"/>
          <w:kern w:val="0"/>
          <w:sz w:val="21"/>
          <w:szCs w:val="21"/>
          <w14:ligatures w14:val="none"/>
        </w:rPr>
        <w:br/>
        <w:t>Phenotypic analysis is an essential step in studying the gravitropic responses and gravitational stress experienced by plants grown in microgravity. Many of the phenotypic traits analyzed in gravitropism studies, such as root length, leaf area, secondary root count, and number of root hairs, currently rely upon manual measurement methods for quantification. However, new advances in data analysis technology using artificial intelligence offer an opportunity for more efficient phenotypic analysis and a reduction of time spent in the data collection phase. In this project, the ability of a new artificially intelligent data collection software, SOAP (Simple Object Access Protocol), to collect and quantify phenotypic traits of </w:t>
      </w:r>
      <w:r w:rsidRPr="00353CAF">
        <w:rPr>
          <w:rFonts w:ascii="Helvetica Neue" w:eastAsia="Times New Roman" w:hAnsi="Helvetica Neue" w:cs="Calibri"/>
          <w:i/>
          <w:iCs/>
          <w:color w:val="333333"/>
          <w:kern w:val="0"/>
          <w:sz w:val="21"/>
          <w:szCs w:val="21"/>
          <w14:ligatures w14:val="none"/>
        </w:rPr>
        <w:t>Arabidopsis thaliana</w:t>
      </w:r>
      <w:r w:rsidRPr="00353CAF">
        <w:rPr>
          <w:rFonts w:ascii="Helvetica Neue" w:eastAsia="Times New Roman" w:hAnsi="Helvetica Neue" w:cs="Calibri"/>
          <w:color w:val="333333"/>
          <w:kern w:val="0"/>
          <w:sz w:val="21"/>
          <w:szCs w:val="21"/>
          <w14:ligatures w14:val="none"/>
        </w:rPr>
        <w:t> will be assessed. This project will test the measurements taken by an initial draft of the software. SOAP will take measurements of shoot length, a key phenotype used to assess </w:t>
      </w:r>
      <w:r w:rsidRPr="00353CAF">
        <w:rPr>
          <w:rFonts w:ascii="Helvetica Neue" w:eastAsia="Times New Roman" w:hAnsi="Helvetica Neue" w:cs="Calibri"/>
          <w:i/>
          <w:iCs/>
          <w:color w:val="333333"/>
          <w:kern w:val="0"/>
          <w:sz w:val="21"/>
          <w:szCs w:val="21"/>
          <w14:ligatures w14:val="none"/>
        </w:rPr>
        <w:t>A. thaliana </w:t>
      </w:r>
      <w:r w:rsidRPr="00353CAF">
        <w:rPr>
          <w:rFonts w:ascii="Helvetica Neue" w:eastAsia="Times New Roman" w:hAnsi="Helvetica Neue" w:cs="Calibri"/>
          <w:color w:val="333333"/>
          <w:kern w:val="0"/>
          <w:sz w:val="21"/>
          <w:szCs w:val="21"/>
          <w14:ligatures w14:val="none"/>
        </w:rPr>
        <w:t>stress response when grown in microgravity conditions. Shoot length measurements made by SOAP will be compared against a series of manual shoot length measurements. The comparison between the two methods of data measurement will provide valuable insight into the relative accuracy of SOAP and the margin of human error when conducting lab measurements. </w:t>
      </w:r>
    </w:p>
    <w:p w14:paraId="76984C7A" w14:textId="77777777" w:rsidR="00353CAF" w:rsidRDefault="00353CAF" w:rsidP="00353CAF">
      <w:pPr>
        <w:rPr>
          <w:rFonts w:ascii="Helvetica Neue" w:eastAsia="Times New Roman" w:hAnsi="Helvetica Neue" w:cs="Calibri"/>
          <w:b/>
          <w:bCs/>
          <w:color w:val="333333"/>
          <w:kern w:val="0"/>
          <w:sz w:val="21"/>
          <w:szCs w:val="21"/>
          <w14:ligatures w14:val="none"/>
        </w:rPr>
      </w:pPr>
    </w:p>
    <w:p w14:paraId="1A05BC86" w14:textId="0EA54D6F" w:rsidR="00353CAF" w:rsidRPr="00353CAF" w:rsidRDefault="00353CAF" w:rsidP="00353CAF">
      <w:pPr>
        <w:rPr>
          <w:rFonts w:ascii="Calibri" w:eastAsia="Times New Roman" w:hAnsi="Calibri" w:cs="Calibri"/>
          <w:color w:val="000000"/>
          <w:kern w:val="0"/>
          <w:sz w:val="22"/>
          <w:szCs w:val="22"/>
          <w14:ligatures w14:val="none"/>
        </w:rPr>
      </w:pPr>
      <w:r w:rsidRPr="00353CAF">
        <w:rPr>
          <w:rFonts w:ascii="Helvetica Neue" w:eastAsia="Times New Roman" w:hAnsi="Helvetica Neue" w:cs="Calibri"/>
          <w:b/>
          <w:bCs/>
          <w:color w:val="333333"/>
          <w:kern w:val="0"/>
          <w:sz w:val="21"/>
          <w:szCs w:val="21"/>
          <w14:ligatures w14:val="none"/>
        </w:rPr>
        <w:t>Presentation Type Preference:</w:t>
      </w:r>
      <w:r w:rsidRPr="00353CAF">
        <w:rPr>
          <w:rFonts w:ascii="Helvetica Neue" w:eastAsia="Times New Roman" w:hAnsi="Helvetica Neue" w:cs="Calibri"/>
          <w:color w:val="333333"/>
          <w:kern w:val="0"/>
          <w:sz w:val="21"/>
          <w:szCs w:val="21"/>
          <w14:ligatures w14:val="none"/>
        </w:rPr>
        <w:br/>
        <w:t>Poster</w:t>
      </w:r>
    </w:p>
    <w:p w14:paraId="42B5CBAB" w14:textId="77777777" w:rsidR="00353CAF" w:rsidRPr="00353CAF" w:rsidRDefault="00353CAF" w:rsidP="00353CAF">
      <w:pPr>
        <w:rPr>
          <w:rFonts w:ascii="Times New Roman" w:eastAsia="Times New Roman" w:hAnsi="Times New Roman" w:cs="Times New Roman"/>
          <w:kern w:val="0"/>
          <w14:ligatures w14:val="none"/>
        </w:rPr>
      </w:pPr>
    </w:p>
    <w:p w14:paraId="6F69A751" w14:textId="77777777" w:rsidR="007509A6" w:rsidRDefault="007509A6"/>
    <w:sectPr w:rsidR="007509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AF"/>
    <w:rsid w:val="00353CAF"/>
    <w:rsid w:val="0045380C"/>
    <w:rsid w:val="006E2AE3"/>
    <w:rsid w:val="007509A6"/>
    <w:rsid w:val="00A41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81F41"/>
  <w15:chartTrackingRefBased/>
  <w15:docId w15:val="{CD91BBA8-0B15-674A-B8FF-89F55303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3CAF"/>
    <w:rPr>
      <w:color w:val="0000FF"/>
      <w:u w:val="single"/>
    </w:rPr>
  </w:style>
  <w:style w:type="character" w:customStyle="1" w:styleId="apple-converted-space">
    <w:name w:val="apple-converted-space"/>
    <w:basedOn w:val="DefaultParagraphFont"/>
    <w:rsid w:val="00353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39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richard.barker@gmail.com" TargetMode="External"/><Relationship Id="rId3" Type="http://schemas.openxmlformats.org/officeDocument/2006/relationships/webSettings" Target="webSettings.xml"/><Relationship Id="rId7" Type="http://schemas.openxmlformats.org/officeDocument/2006/relationships/hyperlink" Target="mailto:lucas.bauer848@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mhughes2@uncg.edu" TargetMode="External"/><Relationship Id="rId11" Type="http://schemas.openxmlformats.org/officeDocument/2006/relationships/theme" Target="theme/theme1.xml"/><Relationship Id="rId5" Type="http://schemas.openxmlformats.org/officeDocument/2006/relationships/hyperlink" Target="mailto:bejenkins@uncg.edu" TargetMode="External"/><Relationship Id="rId10" Type="http://schemas.openxmlformats.org/officeDocument/2006/relationships/fontTable" Target="fontTable.xml"/><Relationship Id="rId4" Type="http://schemas.openxmlformats.org/officeDocument/2006/relationships/hyperlink" Target="mailto:amhughes2@uncg.edu" TargetMode="External"/><Relationship Id="rId9" Type="http://schemas.openxmlformats.org/officeDocument/2006/relationships/hyperlink" Target="mailto:jzkiss@uncg.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Barker, Richard John {he, him} (ARC-SCR)[Blue Marble Space]</dc:creator>
  <cp:keywords/>
  <dc:description/>
  <cp:lastModifiedBy>Barker, Richard John {he, him} (ARC-SCR)[Blue Marble Space]</cp:lastModifiedBy>
  <cp:revision>1</cp:revision>
  <dcterms:created xsi:type="dcterms:W3CDTF">2023-06-27T19:40:00Z</dcterms:created>
  <dcterms:modified xsi:type="dcterms:W3CDTF">2023-06-27T19:41:00Z</dcterms:modified>
</cp:coreProperties>
</file>