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34AD" w14:textId="583DB993" w:rsidR="000317C0" w:rsidRPr="00C07ED5" w:rsidRDefault="005D002C" w:rsidP="00014BAA">
      <w:pPr>
        <w:pStyle w:val="Title"/>
        <w:rPr>
          <w:sz w:val="32"/>
          <w:szCs w:val="32"/>
        </w:rPr>
      </w:pPr>
      <w:r w:rsidRPr="00C07ED5">
        <w:rPr>
          <w:sz w:val="32"/>
          <w:szCs w:val="32"/>
        </w:rPr>
        <w:t>Parametric Analysis of</w:t>
      </w:r>
      <w:r w:rsidR="000730D4" w:rsidRPr="00C07ED5">
        <w:rPr>
          <w:sz w:val="32"/>
          <w:szCs w:val="32"/>
        </w:rPr>
        <w:t xml:space="preserve"> </w:t>
      </w:r>
      <w:r w:rsidRPr="00C07ED5">
        <w:rPr>
          <w:sz w:val="32"/>
          <w:szCs w:val="32"/>
        </w:rPr>
        <w:t>the</w:t>
      </w:r>
      <w:r w:rsidR="000730D4" w:rsidRPr="00C07ED5">
        <w:rPr>
          <w:sz w:val="32"/>
          <w:szCs w:val="32"/>
        </w:rPr>
        <w:t xml:space="preserve"> Charge-Hold-Vent </w:t>
      </w:r>
      <w:r w:rsidRPr="00C07ED5">
        <w:rPr>
          <w:sz w:val="32"/>
          <w:szCs w:val="32"/>
        </w:rPr>
        <w:t xml:space="preserve">Method for Cryogenic Propellant </w:t>
      </w:r>
      <w:r w:rsidR="000730D4" w:rsidRPr="00C07ED5">
        <w:rPr>
          <w:sz w:val="32"/>
          <w:szCs w:val="32"/>
        </w:rPr>
        <w:t>Tank Chill</w:t>
      </w:r>
      <w:r w:rsidR="00C57399">
        <w:rPr>
          <w:sz w:val="32"/>
          <w:szCs w:val="32"/>
        </w:rPr>
        <w:t>d</w:t>
      </w:r>
      <w:r w:rsidR="000730D4" w:rsidRPr="00C07ED5">
        <w:rPr>
          <w:sz w:val="32"/>
          <w:szCs w:val="32"/>
        </w:rPr>
        <w:t>own</w:t>
      </w:r>
      <w:r w:rsidRPr="00C07ED5">
        <w:rPr>
          <w:sz w:val="32"/>
          <w:szCs w:val="32"/>
        </w:rPr>
        <w:t xml:space="preserve"> </w:t>
      </w:r>
    </w:p>
    <w:p w14:paraId="4E4BC48C" w14:textId="77777777" w:rsidR="00FD7DD6" w:rsidRPr="002608FF" w:rsidRDefault="00FD7DD6" w:rsidP="00014BAA">
      <w:pPr>
        <w:spacing w:after="0" w:line="240" w:lineRule="auto"/>
      </w:pPr>
    </w:p>
    <w:p w14:paraId="1FCA3BD5" w14:textId="4BC6BBB8" w:rsidR="00FD7DD6" w:rsidRPr="00A43AB6" w:rsidRDefault="00FD7DD6" w:rsidP="00014BAA">
      <w:pPr>
        <w:pStyle w:val="Subtitle"/>
        <w:spacing w:after="0" w:line="240" w:lineRule="auto"/>
        <w:ind w:left="1440"/>
      </w:pPr>
      <w:r>
        <w:t>M. Mercado</w:t>
      </w:r>
      <w:r w:rsidR="00CF59B2">
        <w:rPr>
          <w:vertAlign w:val="superscript"/>
        </w:rPr>
        <w:t>1</w:t>
      </w:r>
      <w:r w:rsidR="00CC6D4B">
        <w:t xml:space="preserve"> </w:t>
      </w:r>
      <w:r w:rsidR="00A43AB6">
        <w:t>and J. Hartwig</w:t>
      </w:r>
      <w:r w:rsidR="00A43AB6">
        <w:rPr>
          <w:vertAlign w:val="superscript"/>
        </w:rPr>
        <w:t>1</w:t>
      </w:r>
    </w:p>
    <w:p w14:paraId="09B8F8F6" w14:textId="23D3DC3D" w:rsidR="00FD7DD6" w:rsidRPr="002608FF" w:rsidRDefault="00464E39" w:rsidP="00014BAA">
      <w:pPr>
        <w:pStyle w:val="Subtitle"/>
        <w:spacing w:after="0" w:line="240" w:lineRule="auto"/>
        <w:ind w:left="1440"/>
      </w:pPr>
      <w:r w:rsidRPr="002608FF">
        <w:rPr>
          <w:b w:val="0"/>
          <w:sz w:val="20"/>
          <w:szCs w:val="20"/>
          <w:vertAlign w:val="superscript"/>
        </w:rPr>
        <w:t>1</w:t>
      </w:r>
      <w:r w:rsidR="00FD7DD6" w:rsidRPr="002608FF">
        <w:rPr>
          <w:b w:val="0"/>
        </w:rPr>
        <w:t>NASA Glenn Research Center, Cleveland, OH 441</w:t>
      </w:r>
      <w:r>
        <w:rPr>
          <w:b w:val="0"/>
        </w:rPr>
        <w:t>35</w:t>
      </w:r>
      <w:r w:rsidR="00FD7DD6" w:rsidRPr="002608FF">
        <w:rPr>
          <w:b w:val="0"/>
        </w:rPr>
        <w:t xml:space="preserve"> US</w:t>
      </w:r>
      <w:r>
        <w:rPr>
          <w:b w:val="0"/>
        </w:rPr>
        <w:t>A</w:t>
      </w:r>
    </w:p>
    <w:p w14:paraId="361036F3" w14:textId="77777777" w:rsidR="00C07ED5" w:rsidRDefault="00C07ED5" w:rsidP="00014BAA">
      <w:pPr>
        <w:spacing w:after="0" w:line="240" w:lineRule="auto"/>
        <w:rPr>
          <w:b/>
          <w:bCs/>
        </w:rPr>
      </w:pPr>
    </w:p>
    <w:p w14:paraId="4F74F056" w14:textId="2DD97DB4" w:rsidR="006E16FC" w:rsidRDefault="00FD7DD6" w:rsidP="00014BAA">
      <w:pPr>
        <w:spacing w:after="0" w:line="240" w:lineRule="auto"/>
      </w:pPr>
      <w:r w:rsidRPr="002608FF">
        <w:rPr>
          <w:b/>
          <w:bCs/>
        </w:rPr>
        <w:t>Abstract.</w:t>
      </w:r>
      <w:r>
        <w:t xml:space="preserve"> </w:t>
      </w:r>
      <w:r w:rsidR="003E3748">
        <w:t>In the absence of external heat exchangers, the o</w:t>
      </w:r>
      <w:r w:rsidR="009A2FB0">
        <w:t xml:space="preserve">n-orbit transfer of cryogenic propellants requires the receiver tank to first be </w:t>
      </w:r>
      <w:r w:rsidR="005D002C">
        <w:t>quenched</w:t>
      </w:r>
      <w:r w:rsidR="009A2FB0">
        <w:t xml:space="preserve"> to a </w:t>
      </w:r>
      <w:r w:rsidR="005D002C">
        <w:t xml:space="preserve">sufficiently low </w:t>
      </w:r>
      <w:r w:rsidR="009A2FB0">
        <w:t xml:space="preserve">energy state to allow for a </w:t>
      </w:r>
      <w:r w:rsidR="003E3748">
        <w:t xml:space="preserve">continuous </w:t>
      </w:r>
      <w:r w:rsidR="009A2FB0">
        <w:t>no</w:t>
      </w:r>
      <w:r w:rsidR="003E3748">
        <w:t>-</w:t>
      </w:r>
      <w:r w:rsidR="009A2FB0">
        <w:t xml:space="preserve">vent </w:t>
      </w:r>
      <w:r w:rsidR="001820EE">
        <w:t>fill</w:t>
      </w:r>
      <w:r w:rsidR="009A2FB0">
        <w:t xml:space="preserve"> to avoid unnecessary venting of liquid.</w:t>
      </w:r>
      <w:r w:rsidR="003E3748">
        <w:t xml:space="preserve"> </w:t>
      </w:r>
      <w:r w:rsidR="009A2FB0">
        <w:t xml:space="preserve">One proposed </w:t>
      </w:r>
      <w:r w:rsidR="0077435F">
        <w:t xml:space="preserve">method for tank chilldown </w:t>
      </w:r>
      <w:r w:rsidR="00262CDC">
        <w:t xml:space="preserve">that minimizes the potential for venting liquid </w:t>
      </w:r>
      <w:r w:rsidR="009A2FB0">
        <w:t>is the charge hold vent (CHV) method</w:t>
      </w:r>
      <w:r w:rsidR="00262CDC">
        <w:t>.</w:t>
      </w:r>
      <w:r w:rsidR="009A2FB0">
        <w:t xml:space="preserve"> </w:t>
      </w:r>
      <w:r w:rsidR="00262CDC">
        <w:t>CHV</w:t>
      </w:r>
      <w:r w:rsidR="009A2FB0">
        <w:t xml:space="preserve"> follows a cyclic process </w:t>
      </w:r>
      <w:r w:rsidR="00DF48C4">
        <w:t>that</w:t>
      </w:r>
      <w:r w:rsidR="009A2FB0">
        <w:t xml:space="preserve"> </w:t>
      </w:r>
      <w:r w:rsidR="00C25194">
        <w:t xml:space="preserve">gradually </w:t>
      </w:r>
      <w:r w:rsidR="009A2FB0">
        <w:t>remove</w:t>
      </w:r>
      <w:r w:rsidR="00DF48C4">
        <w:t>s</w:t>
      </w:r>
      <w:r w:rsidR="009A2FB0">
        <w:t xml:space="preserve"> thermal energy from the receiver tank</w:t>
      </w:r>
      <w:r w:rsidR="00DF48C4">
        <w:t xml:space="preserve"> by injecting liquid with the vent valve closed and allowing the fluid and wall to reach near-thermal equilibrium before venting the superheated vapor</w:t>
      </w:r>
      <w:r w:rsidR="009A2FB0">
        <w:t xml:space="preserve">. </w:t>
      </w:r>
      <w:r w:rsidR="00262CDC">
        <w:t xml:space="preserve">However, the CHV </w:t>
      </w:r>
      <w:r w:rsidR="00C25194">
        <w:t xml:space="preserve">method </w:t>
      </w:r>
      <w:r w:rsidR="00DF48C4">
        <w:t>must be optimized to minimize complexity</w:t>
      </w:r>
      <w:r w:rsidR="002E6513">
        <w:t>, mass, and time</w:t>
      </w:r>
      <w:r w:rsidR="000E4D34">
        <w:t xml:space="preserve">. This paper presents a modular </w:t>
      </w:r>
      <w:r w:rsidR="00F43B26">
        <w:t xml:space="preserve">CHV </w:t>
      </w:r>
      <w:r w:rsidR="000E4D34">
        <w:t xml:space="preserve">analytical model </w:t>
      </w:r>
      <w:r w:rsidR="00F43B26">
        <w:t xml:space="preserve">used </w:t>
      </w:r>
      <w:r w:rsidR="000E4D34">
        <w:t>to quantify the number of cycle</w:t>
      </w:r>
      <w:r w:rsidR="002E6513">
        <w:t xml:space="preserve">s and </w:t>
      </w:r>
      <w:r w:rsidR="000E4D34">
        <w:t>propellant mass consumed</w:t>
      </w:r>
      <w:r w:rsidR="002E6513">
        <w:t xml:space="preserve"> based on first principles.</w:t>
      </w:r>
      <w:r w:rsidR="00F43B26">
        <w:t xml:space="preserve"> </w:t>
      </w:r>
      <w:r w:rsidR="002E6513">
        <w:t xml:space="preserve">The model is used to examine the effect of </w:t>
      </w:r>
      <w:r w:rsidR="00C07ED5">
        <w:t xml:space="preserve">eight parameters: </w:t>
      </w:r>
      <w:r w:rsidR="001E2245">
        <w:t xml:space="preserve">receiver </w:t>
      </w:r>
      <w:r w:rsidR="002E6513">
        <w:t xml:space="preserve">tank </w:t>
      </w:r>
      <w:r w:rsidR="00C07ED5">
        <w:t xml:space="preserve">material, </w:t>
      </w:r>
      <w:r w:rsidR="001E2245">
        <w:t>volume</w:t>
      </w:r>
      <w:r w:rsidR="002E6513">
        <w:t xml:space="preserve">, </w:t>
      </w:r>
      <w:r w:rsidR="001E2245">
        <w:t>mass</w:t>
      </w:r>
      <w:r w:rsidR="002E6513">
        <w:t xml:space="preserve">, maximum expected operating pressure, </w:t>
      </w:r>
      <w:r w:rsidR="00C07ED5">
        <w:t xml:space="preserve">and initial pressure, </w:t>
      </w:r>
      <w:r w:rsidR="002E6513">
        <w:t xml:space="preserve">liquid injection </w:t>
      </w:r>
      <w:r w:rsidR="001E2245">
        <w:t xml:space="preserve">pressure and </w:t>
      </w:r>
      <w:r w:rsidR="002E6513">
        <w:t>temperature</w:t>
      </w:r>
      <w:r w:rsidR="001E2245">
        <w:t>, and the</w:t>
      </w:r>
      <w:r w:rsidR="00C07ED5">
        <w:t xml:space="preserve"> </w:t>
      </w:r>
      <w:r w:rsidR="001E2245">
        <w:t>target temperature</w:t>
      </w:r>
      <w:r w:rsidR="002E6513">
        <w:t xml:space="preserve">. </w:t>
      </w:r>
      <w:r w:rsidR="006914B5">
        <w:t xml:space="preserve">The model is validated against the only two available CHV datasets. </w:t>
      </w:r>
      <w:r w:rsidR="002E6513">
        <w:t xml:space="preserve">Based on results, the tank mass-to-volume ratio is the most important factor in determining the number of CHV cycles and thus degree of difficulty in tank chilldown. The model </w:t>
      </w:r>
      <w:r w:rsidR="00307FBC">
        <w:t>can easily be used for early</w:t>
      </w:r>
      <w:r w:rsidR="00562C9A">
        <w:t>-stage</w:t>
      </w:r>
      <w:r w:rsidR="00307FBC">
        <w:t xml:space="preserve"> design</w:t>
      </w:r>
      <w:r w:rsidR="00562C9A">
        <w:t>, sizing,</w:t>
      </w:r>
      <w:r w:rsidR="00307FBC">
        <w:t xml:space="preserve"> and analysis of cryogenic propellant transfer </w:t>
      </w:r>
      <w:r w:rsidR="00562C9A">
        <w:t xml:space="preserve">systems. </w:t>
      </w:r>
      <w:r w:rsidR="00B106EC">
        <w:rPr>
          <w:b/>
          <w:bCs/>
        </w:rPr>
        <w:t>Keywords:</w:t>
      </w:r>
      <w:r w:rsidR="00B106EC">
        <w:t xml:space="preserve"> </w:t>
      </w:r>
      <w:r w:rsidR="00562C9A">
        <w:t>tank chilldown, c</w:t>
      </w:r>
      <w:r w:rsidR="00B106EC">
        <w:t>harge-</w:t>
      </w:r>
      <w:r w:rsidR="00562C9A">
        <w:t>h</w:t>
      </w:r>
      <w:r w:rsidR="00B106EC">
        <w:t>old-</w:t>
      </w:r>
      <w:r w:rsidR="00562C9A">
        <w:t>v</w:t>
      </w:r>
      <w:r w:rsidR="00B106EC">
        <w:t xml:space="preserve">ent, </w:t>
      </w:r>
      <w:r w:rsidR="00562C9A">
        <w:t>n</w:t>
      </w:r>
      <w:r w:rsidR="00B106EC">
        <w:t>o-</w:t>
      </w:r>
      <w:r w:rsidR="00562C9A">
        <w:t>v</w:t>
      </w:r>
      <w:r w:rsidR="00B106EC">
        <w:t>ent</w:t>
      </w:r>
      <w:r w:rsidR="00562C9A">
        <w:t xml:space="preserve"> fill</w:t>
      </w:r>
    </w:p>
    <w:p w14:paraId="6F4121F9" w14:textId="2718D3BB" w:rsidR="001E2245" w:rsidRDefault="001E2245" w:rsidP="00014BAA">
      <w:pPr>
        <w:spacing w:after="0" w:line="240" w:lineRule="auto"/>
      </w:pPr>
    </w:p>
    <w:p w14:paraId="7E7F8366" w14:textId="77777777" w:rsidR="00C07ED5" w:rsidRPr="00760EC8" w:rsidRDefault="00C07ED5" w:rsidP="00014BAA">
      <w:pPr>
        <w:spacing w:after="0" w:line="240" w:lineRule="auto"/>
      </w:pPr>
    </w:p>
    <w:p w14:paraId="53760394" w14:textId="5DD20BF3" w:rsidR="00664410" w:rsidRDefault="00664410" w:rsidP="00014BAA">
      <w:pPr>
        <w:pStyle w:val="Heading1"/>
        <w:spacing w:before="0" w:after="0"/>
      </w:pPr>
      <w:r>
        <w:t>Introduction</w:t>
      </w:r>
    </w:p>
    <w:p w14:paraId="17BB5DE1" w14:textId="1AA3B333" w:rsidR="00405E7B" w:rsidRDefault="00405E7B" w:rsidP="00014BAA">
      <w:pPr>
        <w:spacing w:after="0" w:line="240" w:lineRule="auto"/>
        <w:ind w:firstLine="720"/>
      </w:pPr>
      <w:r>
        <w:t xml:space="preserve">The transfer of cryogenic propellants from a supply tank to a receiver tank in the microgravity of space can be broken down into five stages: (1) pressurization of the supply tank, (2) acquisition of single-phase liquid via propellant management devices, (3) </w:t>
      </w:r>
      <w:r w:rsidR="00613E09">
        <w:t xml:space="preserve">transfer line chilldown, (4) chilldown of the receiver tank, and (5) fill of the receiver tank. The goal of in-space transfer is to fill the receiver tank to a high final fill fraction (typically &gt;95%) operating below the maximum expected operating pressure (MEOP) while minimizing consumed propellant mass and/or minimizing transfer time. This paper focuses on step 4, chilldown of the receiver tank. </w:t>
      </w:r>
    </w:p>
    <w:p w14:paraId="62C1C682" w14:textId="3C1A6C2A" w:rsidR="00A3187C" w:rsidRDefault="00613E09" w:rsidP="00014BAA">
      <w:pPr>
        <w:spacing w:after="0" w:line="240" w:lineRule="auto"/>
        <w:rPr>
          <w:rFonts w:cs="Times New Roman"/>
          <w:szCs w:val="24"/>
        </w:rPr>
      </w:pPr>
      <w:r>
        <w:tab/>
        <w:t xml:space="preserve">Regardless of the architecture, in the absence of internal or external heat exchangers, if the receiver tank is warm at the start of propellant transfer, </w:t>
      </w:r>
      <w:r w:rsidR="00A3187C">
        <w:t>some pre-cooling and thus venting will need to occur to ensure the high final fill fraction. In other words, the cold propellant itself can be used to remove the thermal energy from the tank walls. In 1g</w:t>
      </w:r>
      <w:r w:rsidR="00A3187C" w:rsidRPr="00B96463">
        <w:rPr>
          <w:rFonts w:cs="Times New Roman"/>
          <w:szCs w:val="24"/>
        </w:rPr>
        <w:t>, the cryogenic transfer process is trivial</w:t>
      </w:r>
      <w:r w:rsidR="00A3187C">
        <w:rPr>
          <w:rFonts w:cs="Times New Roman"/>
          <w:szCs w:val="24"/>
        </w:rPr>
        <w:t xml:space="preserve"> because </w:t>
      </w:r>
      <w:r w:rsidR="00A3187C" w:rsidRPr="00B96463">
        <w:rPr>
          <w:rFonts w:cs="Times New Roman"/>
          <w:szCs w:val="24"/>
        </w:rPr>
        <w:t xml:space="preserve">the receiver tank is </w:t>
      </w:r>
      <w:r w:rsidR="00A3187C">
        <w:rPr>
          <w:rFonts w:cs="Times New Roman"/>
          <w:szCs w:val="24"/>
        </w:rPr>
        <w:t xml:space="preserve">vented throughout the transfer. Boil-off gas is simply displaced by liquid </w:t>
      </w:r>
      <w:r w:rsidR="000F2110">
        <w:rPr>
          <w:rFonts w:cs="Times New Roman"/>
          <w:szCs w:val="24"/>
        </w:rPr>
        <w:t>until the desired fill level is achieved. In the unsettled configuration in microgravity however, the propellant transfer process is complicated by the unknown location of the liquid/vapor interface and thus higher probability to vent liquid. The latter is to be avoided due to the high cost to launch and store propellant in orbit.</w:t>
      </w:r>
    </w:p>
    <w:p w14:paraId="7AEE84A7" w14:textId="77777777" w:rsidR="0073008A" w:rsidRDefault="0073008A" w:rsidP="00014BAA">
      <w:pPr>
        <w:spacing w:after="0" w:line="240" w:lineRule="auto"/>
        <w:rPr>
          <w:rFonts w:cs="Times New Roman"/>
          <w:szCs w:val="24"/>
        </w:rPr>
      </w:pPr>
      <w:r>
        <w:rPr>
          <w:rFonts w:cs="Times New Roman"/>
          <w:szCs w:val="24"/>
        </w:rPr>
        <w:tab/>
        <w:t xml:space="preserve">Several methods have been proposed to chill down and fill a receiver tank, most recently summarized in [1, 2]. These include using cryocoolers, a vented chill/no-vent fill (NVF), a charge-hold-vent (CHV)/NVF, and even using a thermodynamic vent system-augmented chilldown and fill method. This paper focuses on the CHV/NVF transfer method. </w:t>
      </w:r>
    </w:p>
    <w:p w14:paraId="70E76D01" w14:textId="1259C5F1" w:rsidR="00FD56C7" w:rsidRDefault="0073008A" w:rsidP="00014BAA">
      <w:pPr>
        <w:spacing w:after="0" w:line="240" w:lineRule="auto"/>
        <w:ind w:firstLine="720"/>
        <w:rPr>
          <w:rFonts w:cs="Times New Roman"/>
          <w:szCs w:val="24"/>
        </w:rPr>
      </w:pPr>
      <w:r>
        <w:rPr>
          <w:rFonts w:cs="Times New Roman"/>
          <w:szCs w:val="24"/>
        </w:rPr>
        <w:lastRenderedPageBreak/>
        <w:t>First proposed by [3],</w:t>
      </w:r>
      <w:r w:rsidR="002C27FB">
        <w:rPr>
          <w:rFonts w:cs="Times New Roman"/>
          <w:szCs w:val="24"/>
        </w:rPr>
        <w:t xml:space="preserve"> for the CHV method, a charge of liquid is injected into the tank with the vent valve closed. The liquid is held sufficiently long to allow </w:t>
      </w:r>
      <w:r w:rsidR="00E90DF1">
        <w:rPr>
          <w:rFonts w:cs="Times New Roman"/>
          <w:szCs w:val="24"/>
        </w:rPr>
        <w:t>complete boiling such that the</w:t>
      </w:r>
      <w:r w:rsidR="002C27FB">
        <w:rPr>
          <w:rFonts w:cs="Times New Roman"/>
          <w:szCs w:val="24"/>
        </w:rPr>
        <w:t xml:space="preserve"> superheated vapor and tank walls reach near-equilibrium</w:t>
      </w:r>
      <w:r w:rsidR="00E90DF1">
        <w:rPr>
          <w:rFonts w:cs="Times New Roman"/>
          <w:szCs w:val="24"/>
        </w:rPr>
        <w:t>. The vapor is then vented to space and the process is repeated cyclically. With each CHV cycle, the tank wall ramps down in temperature. After a sufficient number of cycles, the tank wall reaches the “target temperature” [4], the temperature that is cold enough to allow a continuous NVF to the desired final fill level. If designed properly, CHV eliminates the propensity for venting liquid</w:t>
      </w:r>
      <w:r w:rsidR="00FD56C7">
        <w:rPr>
          <w:rFonts w:cs="Times New Roman"/>
          <w:szCs w:val="24"/>
        </w:rPr>
        <w:t xml:space="preserve">. Furthermore, </w:t>
      </w:r>
      <w:r w:rsidR="00E90DF1">
        <w:rPr>
          <w:rFonts w:cs="Times New Roman"/>
          <w:szCs w:val="24"/>
        </w:rPr>
        <w:t xml:space="preserve">if parasitic heat leak can be kept low, </w:t>
      </w:r>
      <w:r w:rsidR="00FD56C7">
        <w:rPr>
          <w:rFonts w:cs="Times New Roman"/>
          <w:szCs w:val="24"/>
        </w:rPr>
        <w:t xml:space="preserve">CHV has the potential for saving propellant mass usage. </w:t>
      </w:r>
      <w:r w:rsidR="00FD56C7">
        <w:t>However, the CHV method must be optimized to minimize complexity, mass, and time.</w:t>
      </w:r>
    </w:p>
    <w:p w14:paraId="4F6D5F98" w14:textId="2E2D538C" w:rsidR="006E16FC" w:rsidRDefault="00613E09" w:rsidP="00014BAA">
      <w:pPr>
        <w:spacing w:after="0" w:line="240" w:lineRule="auto"/>
        <w:ind w:firstLine="720"/>
      </w:pPr>
      <w:r>
        <w:t xml:space="preserve">The purpose of this paper is to study the parameters that affect the </w:t>
      </w:r>
      <w:r w:rsidR="00FD56C7">
        <w:t xml:space="preserve">CHV method </w:t>
      </w:r>
      <w:r>
        <w:t>used to chill down cryogenic propellant t</w:t>
      </w:r>
      <w:r w:rsidR="00FD56C7">
        <w:t>a</w:t>
      </w:r>
      <w:r>
        <w:t xml:space="preserve">nks, and to determine </w:t>
      </w:r>
      <w:r w:rsidR="00386DED">
        <w:t xml:space="preserve">how the </w:t>
      </w:r>
      <w:r>
        <w:t xml:space="preserve">CHV </w:t>
      </w:r>
      <w:r w:rsidR="00386DED">
        <w:t xml:space="preserve">method scales </w:t>
      </w:r>
      <w:r>
        <w:t>across multiple tank sizes and shapes.</w:t>
      </w:r>
      <w:r w:rsidR="00FD56C7">
        <w:t xml:space="preserve"> </w:t>
      </w:r>
      <w:r w:rsidR="006E16FC">
        <w:t xml:space="preserve">The outline of the paper is as follows: First, a general overview of the CHV model is given along with the corresponding numerical implementation. </w:t>
      </w:r>
      <w:r w:rsidR="00D27E0C">
        <w:t xml:space="preserve">Next, the model is used to parametrically examine the effect of receiver tank </w:t>
      </w:r>
      <w:r w:rsidR="00282E13">
        <w:t xml:space="preserve">material, </w:t>
      </w:r>
      <w:r w:rsidR="00D27E0C">
        <w:t>volume, mass, MEOP</w:t>
      </w:r>
      <w:r w:rsidR="00282E13">
        <w:t>, and initial pressure</w:t>
      </w:r>
      <w:r w:rsidR="00D27E0C">
        <w:t>, liquid injection pressure and temperature, and the target temperature. T</w:t>
      </w:r>
      <w:r w:rsidR="006E16FC">
        <w:t xml:space="preserve">he model is </w:t>
      </w:r>
      <w:r w:rsidR="00D27E0C">
        <w:t xml:space="preserve">then </w:t>
      </w:r>
      <w:r w:rsidR="006E16FC">
        <w:t>validated against the only two known publicly available CHV datasets.</w:t>
      </w:r>
      <w:r w:rsidR="00D27E0C">
        <w:t xml:space="preserve"> </w:t>
      </w:r>
      <w:r w:rsidR="006E16FC">
        <w:t>Finally, key points are summarized.</w:t>
      </w:r>
    </w:p>
    <w:p w14:paraId="65C70555" w14:textId="450AA7AC" w:rsidR="00FD56C7" w:rsidRDefault="00FD56C7" w:rsidP="00014BAA">
      <w:pPr>
        <w:spacing w:after="0" w:line="240" w:lineRule="auto"/>
      </w:pPr>
    </w:p>
    <w:p w14:paraId="3434DF39" w14:textId="7945BB99" w:rsidR="006E16FC" w:rsidRDefault="000B64EE" w:rsidP="00014BAA">
      <w:pPr>
        <w:pStyle w:val="Heading1"/>
        <w:spacing w:before="0" w:after="0"/>
      </w:pPr>
      <w:r>
        <w:t>Charge Hold Vent Model</w:t>
      </w:r>
      <w:r w:rsidR="004C7EC3">
        <w:t xml:space="preserve"> Description</w:t>
      </w:r>
    </w:p>
    <w:p w14:paraId="73473D71" w14:textId="0EEA5CFF" w:rsidR="00386DED" w:rsidRDefault="006E16FC" w:rsidP="00014BAA">
      <w:pPr>
        <w:spacing w:after="0" w:line="240" w:lineRule="auto"/>
        <w:ind w:firstLine="720"/>
      </w:pPr>
      <w:r>
        <w:t>The Reduced Gravity Cryogenic Transfer project at NASA is developing and validating multiple levels of cryogenic propellant transfer models towards the design, sizing, and analysis of ground and in-space cryogenic propellant transfer systems</w:t>
      </w:r>
      <w:r w:rsidR="00623CD9">
        <w:t xml:space="preserve"> recently summarized in [5]</w:t>
      </w:r>
      <w:r>
        <w:t xml:space="preserve">. This includes </w:t>
      </w:r>
      <w:r w:rsidR="00386DED">
        <w:t xml:space="preserve">fundamental model subroutine and correlation development, </w:t>
      </w:r>
      <w:r>
        <w:t xml:space="preserve">transient and thermodynamic equilibrium models of various chilldown methods, </w:t>
      </w:r>
      <w:r w:rsidR="00386DED">
        <w:t>a method for predicting the maximum allowable target temperatur</w:t>
      </w:r>
      <w:r w:rsidR="00623CD9">
        <w:t>e</w:t>
      </w:r>
      <w:r w:rsidR="00386DED">
        <w:t xml:space="preserve">, </w:t>
      </w:r>
      <w:r>
        <w:t xml:space="preserve">lumped capacitance models for </w:t>
      </w:r>
      <w:r w:rsidR="00E272DC">
        <w:t>several different</w:t>
      </w:r>
      <w:r>
        <w:t xml:space="preserve"> tank chilldown and fill methods, CFD of spray injection and resultant interaction with the ullage and tank wall, CFD of the fluid motion inside the supply tank during outflow, injector design tools, and scaling models. Work presented here </w:t>
      </w:r>
      <w:r w:rsidR="00386DED">
        <w:t>focuses on thermodynamic models and scaling models.</w:t>
      </w:r>
    </w:p>
    <w:p w14:paraId="5CCE6052" w14:textId="072743B2" w:rsidR="00740649" w:rsidRDefault="00A25149" w:rsidP="00014BAA">
      <w:pPr>
        <w:spacing w:after="0" w:line="240" w:lineRule="auto"/>
        <w:ind w:firstLine="720"/>
      </w:pPr>
      <w:r>
        <w:t>A</w:t>
      </w:r>
      <w:r w:rsidR="00C57399">
        <w:t xml:space="preserve"> time independent </w:t>
      </w:r>
      <w:r>
        <w:t>analytical CHV model was developed from first principles to quantify the number of cycles and propellant mass consumed</w:t>
      </w:r>
      <w:r w:rsidR="006B6CE9">
        <w:t>, briefly described below</w:t>
      </w:r>
      <w:r>
        <w:t xml:space="preserve">. </w:t>
      </w:r>
      <w:r w:rsidR="00D12907">
        <w:t xml:space="preserve">The </w:t>
      </w:r>
      <w:r w:rsidR="007F18CF">
        <w:t xml:space="preserve">thermodynamic equilibrium model </w:t>
      </w:r>
      <w:r w:rsidR="00740649">
        <w:t xml:space="preserve">used here </w:t>
      </w:r>
      <w:r w:rsidR="00D12907">
        <w:t xml:space="preserve">is </w:t>
      </w:r>
      <w:r w:rsidR="00740649">
        <w:t>adopted and updated</w:t>
      </w:r>
      <w:r w:rsidR="00D12907">
        <w:t xml:space="preserve"> </w:t>
      </w:r>
      <w:r w:rsidR="00740649">
        <w:t>from</w:t>
      </w:r>
      <w:r w:rsidR="00386DED">
        <w:t xml:space="preserve"> [</w:t>
      </w:r>
      <w:r w:rsidR="00623CD9">
        <w:t>6</w:t>
      </w:r>
      <w:r w:rsidR="00386DED">
        <w:t>]</w:t>
      </w:r>
      <w:r w:rsidR="00D12907">
        <w:t>.</w:t>
      </w:r>
      <w:r w:rsidR="00164B02">
        <w:t xml:space="preserve"> </w:t>
      </w:r>
      <w:r w:rsidR="009C2FB6">
        <w:t xml:space="preserve">The model uses conservation of mass and energy on the control volume shown in </w:t>
      </w:r>
      <w:r w:rsidR="009C2FB6">
        <w:fldChar w:fldCharType="begin"/>
      </w:r>
      <w:r w:rsidR="009C2FB6">
        <w:instrText xml:space="preserve"> REF _Ref101867013 \h </w:instrText>
      </w:r>
      <w:r w:rsidR="009C2FB6">
        <w:fldChar w:fldCharType="separate"/>
      </w:r>
      <w:r w:rsidR="009C2FB6">
        <w:t xml:space="preserve">Figure </w:t>
      </w:r>
      <w:r w:rsidR="009C2FB6">
        <w:rPr>
          <w:noProof/>
        </w:rPr>
        <w:t>1</w:t>
      </w:r>
      <w:r w:rsidR="009C2FB6">
        <w:fldChar w:fldCharType="end"/>
      </w:r>
      <w:r w:rsidR="009C2FB6">
        <w:t xml:space="preserve">. </w:t>
      </w:r>
      <w:r w:rsidR="00740649">
        <w:t xml:space="preserve">During the charge and hold phase, the model assumes that the entirety of the charge liquid evaporates and boils until the fluid reaches 95% of the wall temperature. During this phase, the </w:t>
      </w:r>
      <w:r w:rsidR="007B04CC">
        <w:t>mass and energy balances are</w:t>
      </w:r>
      <w:r w:rsidR="00740649">
        <w:t>:</w:t>
      </w:r>
    </w:p>
    <w:p w14:paraId="0D027F64" w14:textId="77777777" w:rsidR="00740649" w:rsidRDefault="00740649" w:rsidP="00014BAA">
      <w:pPr>
        <w:spacing w:after="0" w:line="240" w:lineRule="auto"/>
      </w:pPr>
    </w:p>
    <w:p w14:paraId="2A76E069" w14:textId="68668FE5" w:rsidR="007B04CC" w:rsidRDefault="007B04CC" w:rsidP="00014BAA">
      <w:pPr>
        <w:spacing w:after="0" w:line="240" w:lineRule="auto"/>
      </w:pPr>
      <w:r w:rsidRPr="00AE6EE4">
        <w:rPr>
          <w:position w:val="-14"/>
        </w:rPr>
        <w:object w:dxaOrig="1840" w:dyaOrig="380" w14:anchorId="7716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18.85pt" o:ole="">
            <v:imagedata r:id="rId8" o:title=""/>
          </v:shape>
          <o:OLEObject Type="Embed" ProgID="Equation.DSMT4" ShapeID="_x0000_i1025" DrawAspect="Content" ObjectID="_1749645880" r:id="rId9"/>
        </w:object>
      </w:r>
      <w:r>
        <w:tab/>
      </w:r>
      <w:r>
        <w:tab/>
      </w:r>
      <w:r>
        <w:tab/>
      </w:r>
      <w:r>
        <w:tab/>
      </w:r>
      <w:r>
        <w:tab/>
      </w:r>
      <w:r>
        <w:tab/>
      </w:r>
      <w:r>
        <w:tab/>
      </w:r>
      <w:r>
        <w:tab/>
      </w:r>
      <w:r>
        <w:tab/>
      </w:r>
      <w:r>
        <w:tab/>
        <w:t>(1)</w:t>
      </w:r>
    </w:p>
    <w:p w14:paraId="3E11B1FD" w14:textId="30E107B6" w:rsidR="007B04CC" w:rsidRDefault="00144262" w:rsidP="00014BAA">
      <w:pPr>
        <w:spacing w:after="0" w:line="240" w:lineRule="auto"/>
      </w:pPr>
      <w:r w:rsidRPr="00355C47">
        <w:rPr>
          <w:position w:val="-34"/>
        </w:rPr>
        <w:object w:dxaOrig="5560" w:dyaOrig="780" w14:anchorId="1627467A">
          <v:shape id="_x0000_i1026" type="#_x0000_t75" style="width:278.55pt;height:40.3pt" o:ole="">
            <v:imagedata r:id="rId10" o:title=""/>
          </v:shape>
          <o:OLEObject Type="Embed" ProgID="Equation.DSMT4" ShapeID="_x0000_i1026" DrawAspect="Content" ObjectID="_1749645881" r:id="rId11"/>
        </w:object>
      </w:r>
      <w:r w:rsidR="00740649">
        <w:tab/>
      </w:r>
      <w:r w:rsidR="00740649">
        <w:tab/>
      </w:r>
      <w:r w:rsidR="00740649">
        <w:tab/>
      </w:r>
      <w:r w:rsidR="00740649">
        <w:tab/>
      </w:r>
      <w:r w:rsidR="00740649">
        <w:tab/>
        <w:t>(</w:t>
      </w:r>
      <w:r w:rsidR="007B04CC">
        <w:t>2)</w:t>
      </w:r>
    </w:p>
    <w:p w14:paraId="7BD829C4" w14:textId="5FC8D8E4" w:rsidR="007B04CC" w:rsidRDefault="007B04CC" w:rsidP="00014BAA">
      <w:pPr>
        <w:spacing w:after="0" w:line="240" w:lineRule="auto"/>
      </w:pPr>
      <w:r>
        <w:t xml:space="preserve">where </w:t>
      </w:r>
      <w:r w:rsidR="00E958AC" w:rsidRPr="001D1036">
        <w:rPr>
          <w:position w:val="-14"/>
        </w:rPr>
        <w:object w:dxaOrig="620" w:dyaOrig="380" w14:anchorId="1EF0BDAB">
          <v:shape id="_x0000_i1027" type="#_x0000_t75" style="width:31.3pt;height:18.85pt" o:ole="">
            <v:imagedata r:id="rId12" o:title=""/>
          </v:shape>
          <o:OLEObject Type="Embed" ProgID="Equation.DSMT4" ShapeID="_x0000_i1027" DrawAspect="Content" ObjectID="_1749645882" r:id="rId13"/>
        </w:object>
      </w:r>
      <w:r w:rsidR="00E958AC">
        <w:t xml:space="preserve"> is the allowable mass of the charge</w:t>
      </w:r>
      <w:r w:rsidR="00CC5EFD">
        <w:t xml:space="preserve">, </w:t>
      </w:r>
      <w:r w:rsidR="00083321" w:rsidRPr="00624094">
        <w:rPr>
          <w:position w:val="-14"/>
        </w:rPr>
        <w:object w:dxaOrig="560" w:dyaOrig="380" w14:anchorId="2DF12980">
          <v:shape id="_x0000_i1028" type="#_x0000_t75" style="width:27.85pt;height:18.85pt" o:ole="">
            <v:imagedata r:id="rId14" o:title=""/>
          </v:shape>
          <o:OLEObject Type="Embed" ProgID="Equation.DSMT4" ShapeID="_x0000_i1028" DrawAspect="Content" ObjectID="_1749645883" r:id="rId15"/>
        </w:object>
      </w:r>
      <w:r w:rsidR="00083321">
        <w:t>is the enthalpy based on the charge inlet conditions</w:t>
      </w:r>
      <w:r w:rsidR="00E958AC">
        <w:t xml:space="preserve">, </w:t>
      </w:r>
      <w:r w:rsidR="00386B82" w:rsidRPr="00624094">
        <w:rPr>
          <w:position w:val="-14"/>
        </w:rPr>
        <w:object w:dxaOrig="440" w:dyaOrig="380" w14:anchorId="2FE584A1">
          <v:shape id="_x0000_i1029" type="#_x0000_t75" style="width:21.85pt;height:18.85pt" o:ole="">
            <v:imagedata r:id="rId16" o:title=""/>
          </v:shape>
          <o:OLEObject Type="Embed" ProgID="Equation.DSMT4" ShapeID="_x0000_i1029" DrawAspect="Content" ObjectID="_1749645884" r:id="rId17"/>
        </w:object>
      </w:r>
      <w:r w:rsidR="00083321">
        <w:t xml:space="preserve"> </w:t>
      </w:r>
      <w:r w:rsidR="00083321" w:rsidRPr="00624094">
        <w:rPr>
          <w:position w:val="-14"/>
        </w:rPr>
        <w:object w:dxaOrig="380" w:dyaOrig="380" w14:anchorId="26F43FF6">
          <v:shape id="_x0000_i1030" type="#_x0000_t75" style="width:18.85pt;height:18.85pt" o:ole="">
            <v:imagedata r:id="rId18" o:title=""/>
          </v:shape>
          <o:OLEObject Type="Embed" ProgID="Equation.DSMT4" ShapeID="_x0000_i1030" DrawAspect="Content" ObjectID="_1749645885" r:id="rId19"/>
        </w:object>
      </w:r>
      <w:r w:rsidR="00386B82">
        <w:t>and</w:t>
      </w:r>
      <w:r w:rsidR="00CC5EFD">
        <w:t xml:space="preserve"> </w:t>
      </w:r>
      <w:r w:rsidR="00CC5EFD" w:rsidRPr="00624094">
        <w:rPr>
          <w:position w:val="-14"/>
        </w:rPr>
        <w:object w:dxaOrig="460" w:dyaOrig="380" w14:anchorId="5A91D0FD">
          <v:shape id="_x0000_i1031" type="#_x0000_t75" style="width:23.15pt;height:18.85pt" o:ole="">
            <v:imagedata r:id="rId20" o:title=""/>
          </v:shape>
          <o:OLEObject Type="Embed" ProgID="Equation.DSMT4" ShapeID="_x0000_i1031" DrawAspect="Content" ObjectID="_1749645886" r:id="rId21"/>
        </w:object>
      </w:r>
      <w:r w:rsidR="00083321" w:rsidRPr="00624094">
        <w:rPr>
          <w:position w:val="-14"/>
        </w:rPr>
        <w:object w:dxaOrig="400" w:dyaOrig="380" w14:anchorId="686E8B93">
          <v:shape id="_x0000_i1032" type="#_x0000_t75" style="width:20.55pt;height:18.85pt" o:ole="">
            <v:imagedata r:id="rId22" o:title=""/>
          </v:shape>
          <o:OLEObject Type="Embed" ProgID="Equation.DSMT4" ShapeID="_x0000_i1032" DrawAspect="Content" ObjectID="_1749645887" r:id="rId23"/>
        </w:object>
      </w:r>
      <w:r w:rsidR="00CC5EFD">
        <w:t>are the masses</w:t>
      </w:r>
      <w:r w:rsidR="00083321">
        <w:t xml:space="preserve"> and internal energy</w:t>
      </w:r>
      <w:r w:rsidR="00CC5EFD">
        <w:t xml:space="preserve"> of the initial and final vapor </w:t>
      </w:r>
      <w:r w:rsidR="00083321">
        <w:t xml:space="preserve">states </w:t>
      </w:r>
      <w:r w:rsidR="00CC5EFD">
        <w:t xml:space="preserve">in the tank, </w:t>
      </w:r>
      <w:r w:rsidR="00083321">
        <w:t xml:space="preserve">and </w:t>
      </w:r>
      <w:r w:rsidR="00083321" w:rsidRPr="00624094">
        <w:rPr>
          <w:position w:val="-12"/>
        </w:rPr>
        <w:object w:dxaOrig="499" w:dyaOrig="360" w14:anchorId="0DAA30D4">
          <v:shape id="_x0000_i1033" type="#_x0000_t75" style="width:25.3pt;height:18.45pt" o:ole="">
            <v:imagedata r:id="rId24" o:title=""/>
          </v:shape>
          <o:OLEObject Type="Embed" ProgID="Equation.DSMT4" ShapeID="_x0000_i1033" DrawAspect="Content" ObjectID="_1749645888" r:id="rId25"/>
        </w:object>
      </w:r>
      <w:proofErr w:type="spellStart"/>
      <w:r w:rsidR="00083321">
        <w:t>and</w:t>
      </w:r>
      <w:proofErr w:type="spellEnd"/>
      <w:r w:rsidR="00083321">
        <w:t xml:space="preserve"> </w:t>
      </w:r>
      <w:r w:rsidR="00083321" w:rsidRPr="00624094">
        <w:rPr>
          <w:position w:val="-14"/>
        </w:rPr>
        <w:object w:dxaOrig="560" w:dyaOrig="380" w14:anchorId="3DA6E9B8">
          <v:shape id="_x0000_i1034" type="#_x0000_t75" style="width:27.85pt;height:18.85pt" o:ole="">
            <v:imagedata r:id="rId26" o:title=""/>
          </v:shape>
          <o:OLEObject Type="Embed" ProgID="Equation.DSMT4" ShapeID="_x0000_i1034" DrawAspect="Content" ObjectID="_1749645889" r:id="rId27"/>
        </w:object>
      </w:r>
      <w:r w:rsidR="00083321">
        <w:t>are the mass and the specific heat capacity of the tank.</w:t>
      </w:r>
      <w:r w:rsidR="00CB3E00">
        <w:t xml:space="preserve"> </w:t>
      </w:r>
      <w:r w:rsidR="00CB3E00" w:rsidRPr="00A43AB6">
        <w:rPr>
          <w:position w:val="-12"/>
        </w:rPr>
        <w:object w:dxaOrig="220" w:dyaOrig="360" w14:anchorId="12237230">
          <v:shape id="_x0000_i1035" type="#_x0000_t75" style="width:10.7pt;height:18.45pt" o:ole="">
            <v:imagedata r:id="rId28" o:title=""/>
          </v:shape>
          <o:OLEObject Type="Embed" ProgID="Equation.DSMT4" ShapeID="_x0000_i1035" DrawAspect="Content" ObjectID="_1749645890" r:id="rId29"/>
        </w:object>
      </w:r>
      <w:r w:rsidR="00CB3E00">
        <w:t xml:space="preserve">and </w:t>
      </w:r>
      <w:r w:rsidR="00CB3E00" w:rsidRPr="00624094">
        <w:rPr>
          <w:position w:val="-12"/>
        </w:rPr>
        <w:object w:dxaOrig="260" w:dyaOrig="360" w14:anchorId="0B3FFD66">
          <v:shape id="_x0000_i1036" type="#_x0000_t75" style="width:13.7pt;height:18.45pt" o:ole="">
            <v:imagedata r:id="rId30" o:title=""/>
          </v:shape>
          <o:OLEObject Type="Embed" ProgID="Equation.DSMT4" ShapeID="_x0000_i1036" DrawAspect="Content" ObjectID="_1749645891" r:id="rId31"/>
        </w:object>
      </w:r>
      <w:r w:rsidR="00CB3E00">
        <w:t>are the initial and final temperature of the tank.</w:t>
      </w:r>
      <w:r w:rsidR="00B97057">
        <w:t xml:space="preserve"> </w:t>
      </w:r>
      <w:r w:rsidR="00B97057" w:rsidRPr="003D4971">
        <w:rPr>
          <w:position w:val="-14"/>
        </w:rPr>
        <w:object w:dxaOrig="800" w:dyaOrig="380" w14:anchorId="64CC0B82">
          <v:shape id="_x0000_i1037" type="#_x0000_t75" style="width:40.3pt;height:18.85pt" o:ole="">
            <v:imagedata r:id="rId32" o:title=""/>
          </v:shape>
          <o:OLEObject Type="Embed" ProgID="Equation.DSMT4" ShapeID="_x0000_i1037" DrawAspect="Content" ObjectID="_1749645892" r:id="rId33"/>
        </w:object>
      </w:r>
      <w:r w:rsidR="00B97057">
        <w:t xml:space="preserve">is a lumped total energy term of the expected </w:t>
      </w:r>
      <w:proofErr w:type="spellStart"/>
      <w:r w:rsidR="00B97057">
        <w:t>parasitics</w:t>
      </w:r>
      <w:proofErr w:type="spellEnd"/>
      <w:r w:rsidR="00B869ED">
        <w:t xml:space="preserve"> that can be turned on </w:t>
      </w:r>
      <w:r w:rsidR="00406DB9">
        <w:t>or</w:t>
      </w:r>
      <w:r w:rsidR="00B869ED">
        <w:t xml:space="preserve"> off.</w:t>
      </w:r>
    </w:p>
    <w:p w14:paraId="5B8C3D95" w14:textId="2FCB6750" w:rsidR="00740649" w:rsidRDefault="00740649" w:rsidP="00014BAA">
      <w:pPr>
        <w:spacing w:after="0" w:line="240" w:lineRule="auto"/>
      </w:pPr>
      <w:r>
        <w:lastRenderedPageBreak/>
        <w:t xml:space="preserve">To calculate the </w:t>
      </w:r>
      <w:r w:rsidR="007B04CC">
        <w:t xml:space="preserve">maximum allowable </w:t>
      </w:r>
      <w:r>
        <w:t xml:space="preserve">mass of each charge, the final pressure after each hold is </w:t>
      </w:r>
      <w:r w:rsidR="007B04CC">
        <w:t>equated</w:t>
      </w:r>
      <w:r>
        <w:t xml:space="preserve"> to the</w:t>
      </w:r>
      <w:r w:rsidR="007B04CC">
        <w:t xml:space="preserve"> </w:t>
      </w:r>
      <w:r>
        <w:t>MEOP</w:t>
      </w:r>
      <w:r w:rsidR="00E958AC">
        <w:t xml:space="preserve"> and Equation 1 becomes</w:t>
      </w:r>
      <w:r>
        <w:t>:</w:t>
      </w:r>
    </w:p>
    <w:p w14:paraId="77E20F22" w14:textId="77777777" w:rsidR="007B04CC" w:rsidRDefault="007B04CC" w:rsidP="00014BAA">
      <w:pPr>
        <w:spacing w:after="0" w:line="240" w:lineRule="auto"/>
      </w:pPr>
    </w:p>
    <w:p w14:paraId="2E236967" w14:textId="33FD3B26" w:rsidR="00740649" w:rsidRPr="00D93032" w:rsidRDefault="00740649" w:rsidP="00014BAA">
      <w:pPr>
        <w:spacing w:after="0" w:line="240" w:lineRule="auto"/>
      </w:pPr>
      <w:r w:rsidRPr="002A796B">
        <w:rPr>
          <w:position w:val="-16"/>
        </w:rPr>
        <w:object w:dxaOrig="4120" w:dyaOrig="440" w14:anchorId="2C664674">
          <v:shape id="_x0000_i1038" type="#_x0000_t75" style="width:205.3pt;height:21pt" o:ole="">
            <v:imagedata r:id="rId34" o:title=""/>
          </v:shape>
          <o:OLEObject Type="Embed" ProgID="Equation.DSMT4" ShapeID="_x0000_i1038" DrawAspect="Content" ObjectID="_1749645893" r:id="rId35"/>
        </w:object>
      </w:r>
      <w:r w:rsidR="007B04CC">
        <w:tab/>
      </w:r>
      <w:r w:rsidR="007B04CC">
        <w:tab/>
      </w:r>
      <w:r w:rsidR="007B04CC">
        <w:tab/>
      </w:r>
      <w:r w:rsidR="007B04CC">
        <w:tab/>
      </w:r>
      <w:r w:rsidR="007B04CC">
        <w:tab/>
      </w:r>
      <w:r w:rsidR="007B04CC">
        <w:tab/>
      </w:r>
      <w:r w:rsidR="007B04CC">
        <w:tab/>
        <w:t>(3)</w:t>
      </w:r>
    </w:p>
    <w:p w14:paraId="2D52647E" w14:textId="77777777" w:rsidR="002A4F31" w:rsidRDefault="002A4F31" w:rsidP="00014BAA">
      <w:pPr>
        <w:spacing w:after="0" w:line="240" w:lineRule="auto"/>
      </w:pPr>
    </w:p>
    <w:p w14:paraId="02246EB4" w14:textId="1CA0F908" w:rsidR="00E958AC" w:rsidRDefault="006C2992" w:rsidP="00014BAA">
      <w:pPr>
        <w:spacing w:after="0" w:line="240" w:lineRule="auto"/>
      </w:pPr>
      <w:r>
        <w:t xml:space="preserve">Where </w:t>
      </w:r>
      <w:r w:rsidR="00DE20E9" w:rsidRPr="008D7D2C">
        <w:rPr>
          <w:position w:val="-12"/>
        </w:rPr>
        <w:object w:dxaOrig="440" w:dyaOrig="360" w14:anchorId="2313B095">
          <v:shape id="_x0000_i1039" type="#_x0000_t75" style="width:21.85pt;height:18.45pt" o:ole="">
            <v:imagedata r:id="rId36" o:title=""/>
          </v:shape>
          <o:OLEObject Type="Embed" ProgID="Equation.DSMT4" ShapeID="_x0000_i1039" DrawAspect="Content" ObjectID="_1749645894" r:id="rId37"/>
        </w:object>
      </w:r>
      <w:r w:rsidR="00DE20E9">
        <w:t xml:space="preserve"> is the internal volume of the tank</w:t>
      </w:r>
      <w:r w:rsidR="00277678">
        <w:t>,</w:t>
      </w:r>
      <w:r w:rsidR="00DE20E9">
        <w:t xml:space="preserve"> and </w:t>
      </w:r>
      <w:r w:rsidR="00486CA4" w:rsidRPr="008D7D2C">
        <w:rPr>
          <w:position w:val="-10"/>
        </w:rPr>
        <w:object w:dxaOrig="240" w:dyaOrig="260" w14:anchorId="60FDFCC7">
          <v:shape id="_x0000_i1040" type="#_x0000_t75" style="width:12.45pt;height:13.7pt" o:ole="">
            <v:imagedata r:id="rId38" o:title=""/>
          </v:shape>
          <o:OLEObject Type="Embed" ProgID="Equation.DSMT4" ShapeID="_x0000_i1040" DrawAspect="Content" ObjectID="_1749645895" r:id="rId39"/>
        </w:object>
      </w:r>
      <w:r w:rsidR="00486CA4">
        <w:t xml:space="preserve"> </w:t>
      </w:r>
      <w:proofErr w:type="spellStart"/>
      <w:r w:rsidR="00486CA4">
        <w:t>and</w:t>
      </w:r>
      <w:proofErr w:type="spellEnd"/>
      <w:r w:rsidR="00486CA4">
        <w:t xml:space="preserve"> </w:t>
      </w:r>
      <w:r w:rsidR="00486CA4" w:rsidRPr="008D7D2C">
        <w:rPr>
          <w:position w:val="-4"/>
        </w:rPr>
        <w:object w:dxaOrig="240" w:dyaOrig="260" w14:anchorId="14026CF9">
          <v:shape id="_x0000_i1041" type="#_x0000_t75" style="width:12.45pt;height:13.7pt" o:ole="">
            <v:imagedata r:id="rId40" o:title=""/>
          </v:shape>
          <o:OLEObject Type="Embed" ProgID="Equation.DSMT4" ShapeID="_x0000_i1041" DrawAspect="Content" ObjectID="_1749645896" r:id="rId41"/>
        </w:object>
      </w:r>
      <w:r w:rsidR="00486CA4">
        <w:t xml:space="preserve"> are the density and pressure of the vapor inside of the tank. </w:t>
      </w:r>
      <w:r w:rsidR="00740649">
        <w:t xml:space="preserve">If the chilldown cycles happen over small temperature ranges, </w:t>
      </w:r>
      <w:r w:rsidR="00B869ED">
        <w:t xml:space="preserve">the tank energy integral in </w:t>
      </w:r>
      <w:r w:rsidR="00E958AC">
        <w:t xml:space="preserve">Equation 2 </w:t>
      </w:r>
      <w:r w:rsidR="0077641A">
        <w:t>becomes</w:t>
      </w:r>
      <w:r w:rsidR="00740649">
        <w:t>:</w:t>
      </w:r>
    </w:p>
    <w:p w14:paraId="01B0B32C" w14:textId="77777777" w:rsidR="00E958AC" w:rsidRDefault="00E958AC" w:rsidP="00014BAA">
      <w:pPr>
        <w:spacing w:after="0" w:line="240" w:lineRule="auto"/>
      </w:pPr>
    </w:p>
    <w:p w14:paraId="597AAEB2" w14:textId="51413D70" w:rsidR="00740649" w:rsidRDefault="00740649" w:rsidP="00014BAA">
      <w:pPr>
        <w:spacing w:after="0" w:line="240" w:lineRule="auto"/>
      </w:pPr>
      <w:r w:rsidRPr="00355C47">
        <w:rPr>
          <w:position w:val="-14"/>
        </w:rPr>
        <w:object w:dxaOrig="1820" w:dyaOrig="400" w14:anchorId="6AA9AC13">
          <v:shape id="_x0000_i1042" type="#_x0000_t75" style="width:90.85pt;height:18.85pt" o:ole="">
            <v:imagedata r:id="rId42" o:title=""/>
          </v:shape>
          <o:OLEObject Type="Embed" ProgID="Equation.DSMT4" ShapeID="_x0000_i1042" DrawAspect="Content" ObjectID="_1749645897" r:id="rId43"/>
        </w:object>
      </w:r>
      <w:r w:rsidR="00E958AC">
        <w:tab/>
      </w:r>
      <w:r w:rsidR="00E958AC">
        <w:tab/>
      </w:r>
      <w:r w:rsidR="00E958AC">
        <w:tab/>
      </w:r>
      <w:r w:rsidR="00E958AC">
        <w:tab/>
      </w:r>
      <w:r w:rsidR="00E958AC">
        <w:tab/>
      </w:r>
      <w:r w:rsidR="00E958AC">
        <w:tab/>
      </w:r>
      <w:r w:rsidR="00E958AC">
        <w:tab/>
      </w:r>
      <w:r w:rsidR="00E958AC">
        <w:tab/>
      </w:r>
      <w:r w:rsidR="00E958AC">
        <w:tab/>
      </w:r>
      <w:r w:rsidR="00E958AC">
        <w:tab/>
        <w:t>(4)</w:t>
      </w:r>
    </w:p>
    <w:p w14:paraId="22DE6DC7" w14:textId="77777777" w:rsidR="00E958AC" w:rsidRDefault="00E958AC" w:rsidP="00014BAA">
      <w:pPr>
        <w:spacing w:after="0" w:line="240" w:lineRule="auto"/>
      </w:pPr>
    </w:p>
    <w:p w14:paraId="528CC053" w14:textId="6586CFA8" w:rsidR="00740649" w:rsidRDefault="00740649" w:rsidP="00014BAA">
      <w:pPr>
        <w:spacing w:after="0" w:line="240" w:lineRule="auto"/>
      </w:pPr>
      <w:r>
        <w:t xml:space="preserve">where </w:t>
      </w:r>
      <w:r w:rsidRPr="00355C47">
        <w:rPr>
          <w:position w:val="-14"/>
        </w:rPr>
        <w:object w:dxaOrig="560" w:dyaOrig="380" w14:anchorId="0A3B503D">
          <v:shape id="_x0000_i1043" type="#_x0000_t75" style="width:27.85pt;height:18.85pt" o:ole="">
            <v:imagedata r:id="rId44" o:title=""/>
          </v:shape>
          <o:OLEObject Type="Embed" ProgID="Equation.DSMT4" ShapeID="_x0000_i1043" DrawAspect="Content" ObjectID="_1749645898" r:id="rId45"/>
        </w:object>
      </w:r>
      <w:r>
        <w:t xml:space="preserve"> is taken at the average value of the two temperatures. </w:t>
      </w:r>
      <w:r w:rsidR="00E958AC">
        <w:t xml:space="preserve">Equation 2 </w:t>
      </w:r>
      <w:r>
        <w:t xml:space="preserve">can be re-written to solve for the </w:t>
      </w:r>
      <w:r w:rsidR="00701DD1">
        <w:t xml:space="preserve">tank wall </w:t>
      </w:r>
      <w:r>
        <w:t>temperature at the end of the hold phase:</w:t>
      </w:r>
    </w:p>
    <w:p w14:paraId="5654F324" w14:textId="77777777" w:rsidR="00E958AC" w:rsidRDefault="00E958AC" w:rsidP="00014BAA">
      <w:pPr>
        <w:spacing w:after="0" w:line="240" w:lineRule="auto"/>
      </w:pPr>
    </w:p>
    <w:p w14:paraId="6F1866A9" w14:textId="36DBE464" w:rsidR="00740649" w:rsidRDefault="00544DF1" w:rsidP="00014BAA">
      <w:pPr>
        <w:spacing w:after="0" w:line="240" w:lineRule="auto"/>
      </w:pPr>
      <w:r w:rsidRPr="00CC5784">
        <w:rPr>
          <w:position w:val="-42"/>
        </w:rPr>
        <w:object w:dxaOrig="5920" w:dyaOrig="960" w14:anchorId="2081E6E4">
          <v:shape id="_x0000_i1044" type="#_x0000_t75" style="width:295.3pt;height:48.85pt" o:ole="">
            <v:imagedata r:id="rId46" o:title=""/>
          </v:shape>
          <o:OLEObject Type="Embed" ProgID="Equation.DSMT4" ShapeID="_x0000_i1044" DrawAspect="Content" ObjectID="_1749645899" r:id="rId47"/>
        </w:object>
      </w:r>
      <w:r w:rsidR="00E958AC">
        <w:tab/>
      </w:r>
      <w:r w:rsidR="00E958AC">
        <w:tab/>
      </w:r>
      <w:r w:rsidR="00E958AC">
        <w:tab/>
      </w:r>
      <w:r w:rsidR="00E958AC">
        <w:tab/>
        <w:t>(5)</w:t>
      </w:r>
    </w:p>
    <w:p w14:paraId="32A6A231" w14:textId="77777777" w:rsidR="0077641A" w:rsidRDefault="0077641A" w:rsidP="00014BAA">
      <w:pPr>
        <w:spacing w:after="0" w:line="240" w:lineRule="auto"/>
      </w:pPr>
    </w:p>
    <w:p w14:paraId="377DAD2F" w14:textId="2CD5A3CD" w:rsidR="00E958AC" w:rsidRDefault="000C0F62" w:rsidP="00014BAA">
      <w:pPr>
        <w:spacing w:after="0" w:line="240" w:lineRule="auto"/>
        <w:jc w:val="center"/>
      </w:pPr>
      <w:r>
        <w:rPr>
          <w:noProof/>
        </w:rPr>
        <w:drawing>
          <wp:inline distT="0" distB="0" distL="0" distR="0" wp14:anchorId="441697F7" wp14:editId="42EA4ECA">
            <wp:extent cx="2093922" cy="27432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093922" cy="2743200"/>
                    </a:xfrm>
                    <a:prstGeom prst="rect">
                      <a:avLst/>
                    </a:prstGeom>
                  </pic:spPr>
                </pic:pic>
              </a:graphicData>
            </a:graphic>
          </wp:inline>
        </w:drawing>
      </w:r>
    </w:p>
    <w:p w14:paraId="4A4270A6" w14:textId="5C2D77EA" w:rsidR="009C2FB6" w:rsidRDefault="009C2FB6" w:rsidP="00014BAA">
      <w:pPr>
        <w:pStyle w:val="Caption"/>
        <w:spacing w:after="0"/>
      </w:pPr>
      <w:bookmarkStart w:id="0" w:name="_Ref101867013"/>
      <w:r w:rsidRPr="002608FF">
        <w:rPr>
          <w:b/>
          <w:bCs/>
        </w:rPr>
        <w:t xml:space="preserve">Figure </w:t>
      </w:r>
      <w:r w:rsidR="000536FF" w:rsidRPr="002608FF">
        <w:rPr>
          <w:b/>
          <w:bCs/>
        </w:rPr>
        <w:fldChar w:fldCharType="begin"/>
      </w:r>
      <w:r w:rsidR="000536FF" w:rsidRPr="002608FF">
        <w:rPr>
          <w:b/>
          <w:bCs/>
        </w:rPr>
        <w:instrText xml:space="preserve"> SEQ Figure \* ARABIC </w:instrText>
      </w:r>
      <w:r w:rsidR="000536FF" w:rsidRPr="002608FF">
        <w:rPr>
          <w:b/>
          <w:bCs/>
        </w:rPr>
        <w:fldChar w:fldCharType="separate"/>
      </w:r>
      <w:r w:rsidR="00FB2360" w:rsidRPr="002608FF">
        <w:rPr>
          <w:b/>
          <w:bCs/>
          <w:noProof/>
        </w:rPr>
        <w:t>1</w:t>
      </w:r>
      <w:r w:rsidR="000536FF" w:rsidRPr="002608FF">
        <w:rPr>
          <w:b/>
          <w:bCs/>
          <w:noProof/>
        </w:rPr>
        <w:fldChar w:fldCharType="end"/>
      </w:r>
      <w:bookmarkEnd w:id="0"/>
      <w:r w:rsidR="000D75C5">
        <w:t>.</w:t>
      </w:r>
      <w:r>
        <w:t xml:space="preserve"> CHV Control Volume</w:t>
      </w:r>
    </w:p>
    <w:p w14:paraId="71293642" w14:textId="77777777" w:rsidR="00E958AC" w:rsidRDefault="00E958AC" w:rsidP="00014BAA">
      <w:pPr>
        <w:spacing w:after="0" w:line="240" w:lineRule="auto"/>
      </w:pPr>
    </w:p>
    <w:p w14:paraId="725B5F25" w14:textId="4A1A1F60" w:rsidR="00E958AC" w:rsidRDefault="008B3520" w:rsidP="00014BAA">
      <w:pPr>
        <w:spacing w:after="0" w:line="240" w:lineRule="auto"/>
        <w:ind w:firstLine="720"/>
      </w:pPr>
      <w:r>
        <w:t>The</w:t>
      </w:r>
      <w:r w:rsidR="00CF489E">
        <w:t xml:space="preserve"> fluid</w:t>
      </w:r>
      <w:r>
        <w:t xml:space="preserve"> temperature at the end of the charge is solved for numerically. Once the final state is known, the mass of the charge is </w:t>
      </w:r>
      <w:r w:rsidR="00F41E65">
        <w:t>known</w:t>
      </w:r>
      <w:r>
        <w:t xml:space="preserve"> from the conservation of mass equation.</w:t>
      </w:r>
      <w:r w:rsidR="00F41E65">
        <w:t xml:space="preserve"> </w:t>
      </w:r>
      <w:r w:rsidR="00E958AC">
        <w:t>A modification to the original model from [</w:t>
      </w:r>
      <w:r w:rsidR="002A4F31">
        <w:t>6</w:t>
      </w:r>
      <w:r w:rsidR="00E958AC">
        <w:t xml:space="preserve">] is made: </w:t>
      </w:r>
      <w:r w:rsidR="004826FB">
        <w:t xml:space="preserve">If the last charge would lower the tank temperature below the </w:t>
      </w:r>
      <w:r w:rsidR="00E958AC">
        <w:t>target temperature</w:t>
      </w:r>
      <w:r w:rsidR="004826FB">
        <w:t xml:space="preserve">, </w:t>
      </w:r>
      <w:r w:rsidR="00E958AC">
        <w:t xml:space="preserve">then </w:t>
      </w:r>
      <w:r w:rsidR="004826FB">
        <w:t xml:space="preserve">the final state temperature is set to the target temperature and equation </w:t>
      </w:r>
      <w:r w:rsidR="00214C6E">
        <w:t xml:space="preserve">2 </w:t>
      </w:r>
      <w:r w:rsidR="004826FB">
        <w:t xml:space="preserve">is solved for the final pressure, which </w:t>
      </w:r>
      <w:r w:rsidR="00830200">
        <w:t>will</w:t>
      </w:r>
      <w:r w:rsidR="004826FB">
        <w:t xml:space="preserve"> be below the MEOP.</w:t>
      </w:r>
      <w:r w:rsidR="00436FBD">
        <w:t xml:space="preserve"> This means that </w:t>
      </w:r>
      <w:r w:rsidR="00830CFD">
        <w:t xml:space="preserve">the final charge will nearly always be smaller than the others </w:t>
      </w:r>
      <w:r w:rsidR="00CF489E">
        <w:t>to</w:t>
      </w:r>
      <w:r w:rsidR="00830CFD">
        <w:t xml:space="preserve"> conserve propellant</w:t>
      </w:r>
      <w:r w:rsidR="00367E33">
        <w:t>.</w:t>
      </w:r>
    </w:p>
    <w:p w14:paraId="14E5A6C8" w14:textId="0F2A6F60" w:rsidR="0077641A" w:rsidRDefault="00E958AC" w:rsidP="00014BAA">
      <w:pPr>
        <w:spacing w:after="0" w:line="240" w:lineRule="auto"/>
        <w:ind w:firstLine="720"/>
      </w:pPr>
      <w:r>
        <w:t>For the vent phase of CHV, e</w:t>
      </w:r>
      <w:r w:rsidR="00F41E65">
        <w:t>ach vent cycle is modeled by two process</w:t>
      </w:r>
      <w:r w:rsidR="000C3FC8">
        <w:t>es</w:t>
      </w:r>
      <w:r w:rsidR="00F41E65">
        <w:t xml:space="preserve"> which are repeated until the tank is evacuated to the desired pressure and ready for the next chilldown cycle to begin. </w:t>
      </w:r>
      <w:r w:rsidR="00B75812">
        <w:t xml:space="preserve">The first process is venting the vapor. This is modeled as an adiabatic, reversible expansion of the </w:t>
      </w:r>
      <w:r w:rsidR="00B75812">
        <w:lastRenderedPageBreak/>
        <w:t>remaining vapor to a</w:t>
      </w:r>
      <w:r w:rsidR="00083138">
        <w:t>n intermediate</w:t>
      </w:r>
      <w:r w:rsidR="00B75812">
        <w:t xml:space="preserve"> lower pressure. </w:t>
      </w:r>
      <w:r w:rsidR="00083138">
        <w:t xml:space="preserve">This means that the pressure is reduced </w:t>
      </w:r>
      <w:proofErr w:type="spellStart"/>
      <w:r w:rsidR="00083138">
        <w:t>isentropically</w:t>
      </w:r>
      <w:proofErr w:type="spellEnd"/>
      <w:r w:rsidR="00083138">
        <w:t xml:space="preserve"> which enables the evaluation of the fluid properties at a fully defined intermediate step</w:t>
      </w:r>
      <w:r w:rsidR="00F400AD">
        <w:t xml:space="preserve"> based on the previous entropy and the new intermediate vent pressure.</w:t>
      </w:r>
      <w:r w:rsidR="00083138">
        <w:t xml:space="preserve"> The second process is the energy balance between the tank and this now colder vapor mass</w:t>
      </w:r>
      <w:r w:rsidR="00CC45C9">
        <w:t xml:space="preserve"> at </w:t>
      </w:r>
      <w:r w:rsidR="00CC45C9" w:rsidRPr="008D7D2C">
        <w:rPr>
          <w:position w:val="-12"/>
        </w:rPr>
        <w:object w:dxaOrig="240" w:dyaOrig="360" w14:anchorId="72E041D9">
          <v:shape id="_x0000_i1045" type="#_x0000_t75" style="width:12.45pt;height:18.45pt" o:ole="">
            <v:imagedata r:id="rId49" o:title=""/>
          </v:shape>
          <o:OLEObject Type="Embed" ProgID="Equation.DSMT4" ShapeID="_x0000_i1045" DrawAspect="Content" ObjectID="_1749645900" r:id="rId50"/>
        </w:object>
      </w:r>
      <w:r w:rsidR="00D85E55">
        <w:t>:</w:t>
      </w:r>
    </w:p>
    <w:p w14:paraId="18810C24" w14:textId="77777777" w:rsidR="0077641A" w:rsidRDefault="0077641A" w:rsidP="00014BAA">
      <w:pPr>
        <w:spacing w:after="0" w:line="240" w:lineRule="auto"/>
        <w:ind w:firstLine="720"/>
      </w:pPr>
    </w:p>
    <w:p w14:paraId="712A8A66" w14:textId="14AB80FA" w:rsidR="00083138" w:rsidRDefault="004E7FAD" w:rsidP="00014BAA">
      <w:pPr>
        <w:spacing w:after="0" w:line="240" w:lineRule="auto"/>
      </w:pPr>
      <w:r w:rsidRPr="00083138">
        <w:rPr>
          <w:position w:val="-34"/>
        </w:rPr>
        <w:object w:dxaOrig="2400" w:dyaOrig="800" w14:anchorId="7487AA0D">
          <v:shape id="_x0000_i1046" type="#_x0000_t75" style="width:120.85pt;height:40.3pt" o:ole="">
            <v:imagedata r:id="rId51" o:title=""/>
          </v:shape>
          <o:OLEObject Type="Embed" ProgID="Equation.DSMT4" ShapeID="_x0000_i1046" DrawAspect="Content" ObjectID="_1749645901" r:id="rId52"/>
        </w:object>
      </w:r>
      <w:r w:rsidR="00E958AC">
        <w:tab/>
      </w:r>
      <w:r w:rsidR="00E958AC">
        <w:tab/>
      </w:r>
      <w:r w:rsidR="00E958AC">
        <w:tab/>
      </w:r>
      <w:r w:rsidR="00E958AC">
        <w:tab/>
      </w:r>
      <w:r w:rsidR="00E958AC">
        <w:tab/>
      </w:r>
      <w:r w:rsidR="00E958AC">
        <w:tab/>
      </w:r>
      <w:r w:rsidR="00E958AC">
        <w:tab/>
      </w:r>
      <w:r w:rsidR="00E958AC">
        <w:tab/>
      </w:r>
      <w:r w:rsidR="00E958AC">
        <w:tab/>
        <w:t>(6)</w:t>
      </w:r>
    </w:p>
    <w:p w14:paraId="45959B37" w14:textId="77777777" w:rsidR="00E958AC" w:rsidRDefault="00E958AC" w:rsidP="00014BAA">
      <w:pPr>
        <w:spacing w:after="0" w:line="240" w:lineRule="auto"/>
      </w:pPr>
    </w:p>
    <w:p w14:paraId="7D339E26" w14:textId="74CDE378" w:rsidR="00083138" w:rsidRDefault="00083138" w:rsidP="00014BAA">
      <w:pPr>
        <w:spacing w:after="0" w:line="240" w:lineRule="auto"/>
      </w:pPr>
      <w:r>
        <w:t xml:space="preserve">The solution to this new intermediate energy balance is also solved numerically. After convergence, the wall temperature is reset </w:t>
      </w:r>
      <w:r w:rsidR="005237A5" w:rsidRPr="00083138">
        <w:rPr>
          <w:position w:val="-14"/>
        </w:rPr>
        <w:object w:dxaOrig="900" w:dyaOrig="400" w14:anchorId="29CBCFC6">
          <v:shape id="_x0000_i1047" type="#_x0000_t75" style="width:45pt;height:18.85pt" o:ole="">
            <v:imagedata r:id="rId53" o:title=""/>
          </v:shape>
          <o:OLEObject Type="Embed" ProgID="Equation.DSMT4" ShapeID="_x0000_i1047" DrawAspect="Content" ObjectID="_1749645902" r:id="rId54"/>
        </w:object>
      </w:r>
      <w:r>
        <w:t>, and more vapor is vented. This is repeated until the tank is fully evacuated to the desired evacuation pressure. At the end of the venting cycles, a new chilldown cycle is initiated with the next liquid charge</w:t>
      </w:r>
      <w:r w:rsidR="00E958AC">
        <w:t xml:space="preserve"> and the process is repeated.</w:t>
      </w:r>
    </w:p>
    <w:p w14:paraId="52937B08" w14:textId="7EE3BFF0" w:rsidR="004C7EC3" w:rsidRDefault="004C7EC3" w:rsidP="00014BAA">
      <w:pPr>
        <w:spacing w:after="0" w:line="240" w:lineRule="auto"/>
      </w:pPr>
    </w:p>
    <w:p w14:paraId="7525F470" w14:textId="55747FD7" w:rsidR="004C7EC3" w:rsidRDefault="006B6CE9" w:rsidP="00014BAA">
      <w:pPr>
        <w:spacing w:after="0" w:line="240" w:lineRule="auto"/>
        <w:ind w:firstLine="720"/>
      </w:pPr>
      <w:r>
        <w:t>U</w:t>
      </w:r>
      <w:r w:rsidR="004C7EC3">
        <w:t xml:space="preserve">ser-defined inputs </w:t>
      </w:r>
      <w:r>
        <w:t>include</w:t>
      </w:r>
      <w:r w:rsidR="001E2245">
        <w:t xml:space="preserve"> </w:t>
      </w:r>
      <w:r>
        <w:t>receiver tank material</w:t>
      </w:r>
      <w:r w:rsidR="001E2245">
        <w:t xml:space="preserve">, </w:t>
      </w:r>
      <w:r>
        <w:t>volume, mass, and MEOP, charge pressure and temperature, intermediate pressure drop, initial receiver tank pressure and temperature, the target temperature</w:t>
      </w:r>
      <w:r w:rsidR="001E2245">
        <w:t>, and the fluid</w:t>
      </w:r>
      <w:r w:rsidR="004C7EC3">
        <w:t xml:space="preserve">. </w:t>
      </w:r>
      <w:r w:rsidR="007E768A">
        <w:t>M</w:t>
      </w:r>
      <w:r w:rsidR="004C7EC3">
        <w:t>odel outputs</w:t>
      </w:r>
      <w:r w:rsidR="007E768A">
        <w:t xml:space="preserve"> </w:t>
      </w:r>
      <w:r w:rsidR="004C7EC3">
        <w:t>include total number of cycles to reach the target temperature, total mass injected, and a summary of the state of the tank after each charge and intermediate step.</w:t>
      </w:r>
      <w:r w:rsidR="00323314">
        <w:t xml:space="preserve"> REFPROP [</w:t>
      </w:r>
      <w:r w:rsidR="002A4F31">
        <w:t>7</w:t>
      </w:r>
      <w:r w:rsidR="00323314">
        <w:t>] is used as the equation of state relating all fluid thermodynamic variables. Temperature dependent properties for all tank metals is taken from [</w:t>
      </w:r>
      <w:r w:rsidR="002A4F31">
        <w:t>8</w:t>
      </w:r>
      <w:r w:rsidR="00323314">
        <w:t>].</w:t>
      </w:r>
    </w:p>
    <w:p w14:paraId="691CDE56" w14:textId="46024641" w:rsidR="00323314" w:rsidRDefault="0066031C" w:rsidP="00014BAA">
      <w:pPr>
        <w:spacing w:after="0" w:line="240" w:lineRule="auto"/>
      </w:pPr>
      <w:r>
        <w:tab/>
      </w:r>
    </w:p>
    <w:p w14:paraId="0F34DD42" w14:textId="4A96DE69" w:rsidR="00CA64BE" w:rsidRDefault="00CA64BE" w:rsidP="00014BAA">
      <w:pPr>
        <w:pStyle w:val="Heading1"/>
        <w:spacing w:before="0" w:after="0"/>
      </w:pPr>
      <w:r>
        <w:t xml:space="preserve">Parametric </w:t>
      </w:r>
      <w:r w:rsidR="00323314">
        <w:t>Analysis</w:t>
      </w:r>
    </w:p>
    <w:p w14:paraId="4BB0F15E" w14:textId="63E37AE4" w:rsidR="0077641A" w:rsidRDefault="002A5477" w:rsidP="00014BAA">
      <w:pPr>
        <w:spacing w:after="0" w:line="240" w:lineRule="auto"/>
        <w:ind w:firstLine="720"/>
      </w:pPr>
      <w:r>
        <w:t>To</w:t>
      </w:r>
      <w:r w:rsidR="001A4733">
        <w:t xml:space="preserve"> evaluate the effect of each input on the overall number of cycles</w:t>
      </w:r>
      <w:r w:rsidR="005320A5">
        <w:t xml:space="preserve"> (N)</w:t>
      </w:r>
      <w:r w:rsidR="001A4733">
        <w:t xml:space="preserve"> and</w:t>
      </w:r>
      <w:r w:rsidR="005320A5">
        <w:t xml:space="preserve"> propellant mass consumed (m)</w:t>
      </w:r>
      <w:r w:rsidR="001A4733">
        <w:t xml:space="preserve">, a parametric study was conducted. </w:t>
      </w:r>
      <w:r w:rsidR="00323314">
        <w:t xml:space="preserve">The base case inputs are shown in Table </w:t>
      </w:r>
      <w:r w:rsidR="006B6CE9">
        <w:t>1</w:t>
      </w:r>
      <w:r w:rsidR="00323314">
        <w:t>.</w:t>
      </w:r>
      <w:r w:rsidR="007E768A">
        <w:t xml:space="preserve"> Each property was then varied while holding all the other properties constant. The results of the parametric study are summarized in Table </w:t>
      </w:r>
      <w:r w:rsidR="006B6CE9">
        <w:t>2</w:t>
      </w:r>
      <w:r w:rsidR="007E768A">
        <w:t xml:space="preserve">. </w:t>
      </w:r>
    </w:p>
    <w:p w14:paraId="54ABB2AD" w14:textId="77777777" w:rsidR="0077641A" w:rsidRDefault="0077641A" w:rsidP="00014BAA">
      <w:pPr>
        <w:spacing w:after="0" w:line="240" w:lineRule="auto"/>
        <w:ind w:firstLine="720"/>
      </w:pPr>
    </w:p>
    <w:p w14:paraId="00E80464" w14:textId="14CA49ED" w:rsidR="0066031C" w:rsidRDefault="0066031C" w:rsidP="00014BAA">
      <w:pPr>
        <w:pStyle w:val="Caption"/>
        <w:spacing w:after="0"/>
      </w:pPr>
      <w:r w:rsidRPr="0066031C">
        <w:rPr>
          <w:b/>
          <w:bCs/>
        </w:rPr>
        <w:t xml:space="preserve">Table </w:t>
      </w:r>
      <w:r w:rsidR="006B6CE9">
        <w:rPr>
          <w:b/>
          <w:bCs/>
        </w:rPr>
        <w:t>1</w:t>
      </w:r>
      <w:r w:rsidR="000D75C5">
        <w:rPr>
          <w:b/>
          <w:bCs/>
        </w:rPr>
        <w:t>.</w:t>
      </w:r>
      <w:r>
        <w:t xml:space="preserve"> CHV Base Case Inputs</w:t>
      </w:r>
    </w:p>
    <w:tbl>
      <w:tblPr>
        <w:tblStyle w:val="TableGrid"/>
        <w:tblW w:w="0" w:type="auto"/>
        <w:jc w:val="center"/>
        <w:tblLook w:val="04A0" w:firstRow="1" w:lastRow="0" w:firstColumn="1" w:lastColumn="0" w:noHBand="0" w:noVBand="1"/>
      </w:tblPr>
      <w:tblGrid>
        <w:gridCol w:w="3902"/>
        <w:gridCol w:w="1257"/>
      </w:tblGrid>
      <w:tr w:rsidR="002A5477" w14:paraId="6EF78B6E" w14:textId="77777777" w:rsidTr="002608FF">
        <w:trPr>
          <w:jc w:val="center"/>
        </w:trPr>
        <w:tc>
          <w:tcPr>
            <w:tcW w:w="3902" w:type="dxa"/>
            <w:shd w:val="clear" w:color="auto" w:fill="9CC2E5" w:themeFill="accent5" w:themeFillTint="99"/>
          </w:tcPr>
          <w:p w14:paraId="1411FF3A" w14:textId="77777777" w:rsidR="002A5477" w:rsidRPr="00791A38" w:rsidRDefault="002A5477" w:rsidP="00014BAA">
            <w:pPr>
              <w:rPr>
                <w:b/>
                <w:bCs/>
              </w:rPr>
            </w:pPr>
            <w:r w:rsidRPr="00791A38">
              <w:rPr>
                <w:b/>
                <w:bCs/>
              </w:rPr>
              <w:t>Property</w:t>
            </w:r>
          </w:p>
        </w:tc>
        <w:tc>
          <w:tcPr>
            <w:tcW w:w="1257" w:type="dxa"/>
            <w:shd w:val="clear" w:color="auto" w:fill="9CC2E5" w:themeFill="accent5" w:themeFillTint="99"/>
          </w:tcPr>
          <w:p w14:paraId="1179211A" w14:textId="6C119F41" w:rsidR="002A5477" w:rsidRPr="00791A38" w:rsidRDefault="009D349C" w:rsidP="00014BAA">
            <w:pPr>
              <w:jc w:val="center"/>
              <w:rPr>
                <w:b/>
                <w:bCs/>
              </w:rPr>
            </w:pPr>
            <w:r>
              <w:rPr>
                <w:b/>
                <w:bCs/>
              </w:rPr>
              <w:t>Value</w:t>
            </w:r>
          </w:p>
        </w:tc>
      </w:tr>
      <w:tr w:rsidR="001E2245" w14:paraId="6B51BDCD" w14:textId="77777777" w:rsidTr="002608FF">
        <w:trPr>
          <w:jc w:val="center"/>
        </w:trPr>
        <w:tc>
          <w:tcPr>
            <w:tcW w:w="3902" w:type="dxa"/>
          </w:tcPr>
          <w:p w14:paraId="0390A61D" w14:textId="15AC688C" w:rsidR="001E2245" w:rsidRDefault="001E2245" w:rsidP="00014BAA">
            <w:r>
              <w:t>Tank Material</w:t>
            </w:r>
          </w:p>
        </w:tc>
        <w:tc>
          <w:tcPr>
            <w:tcW w:w="1257" w:type="dxa"/>
          </w:tcPr>
          <w:p w14:paraId="5F416878" w14:textId="6C28B21C" w:rsidR="001E2245" w:rsidRDefault="00305E61" w:rsidP="00014BAA">
            <w:pPr>
              <w:jc w:val="center"/>
            </w:pPr>
            <w:r>
              <w:t xml:space="preserve">5086 </w:t>
            </w:r>
            <w:r w:rsidR="001E2245">
              <w:t>Aluminum</w:t>
            </w:r>
          </w:p>
        </w:tc>
      </w:tr>
      <w:tr w:rsidR="001E2245" w14:paraId="471BA3EE" w14:textId="77777777" w:rsidTr="002608FF">
        <w:trPr>
          <w:jc w:val="center"/>
        </w:trPr>
        <w:tc>
          <w:tcPr>
            <w:tcW w:w="3902" w:type="dxa"/>
          </w:tcPr>
          <w:p w14:paraId="0B549CD2" w14:textId="145922F6" w:rsidR="001E2245" w:rsidRDefault="001E2245" w:rsidP="00014BAA">
            <w:r>
              <w:t>Tank Volume (m</w:t>
            </w:r>
            <w:r w:rsidRPr="00187ECD">
              <w:rPr>
                <w:vertAlign w:val="superscript"/>
              </w:rPr>
              <w:t>3</w:t>
            </w:r>
            <w:r>
              <w:t>)</w:t>
            </w:r>
          </w:p>
        </w:tc>
        <w:tc>
          <w:tcPr>
            <w:tcW w:w="1257" w:type="dxa"/>
          </w:tcPr>
          <w:p w14:paraId="4810C9D4" w14:textId="3A9F042B" w:rsidR="001E2245" w:rsidRDefault="001E2245" w:rsidP="00014BAA">
            <w:pPr>
              <w:jc w:val="center"/>
            </w:pPr>
            <w:r>
              <w:t>0.424</w:t>
            </w:r>
          </w:p>
        </w:tc>
      </w:tr>
      <w:tr w:rsidR="001E2245" w14:paraId="2687D715" w14:textId="77777777" w:rsidTr="002608FF">
        <w:trPr>
          <w:jc w:val="center"/>
        </w:trPr>
        <w:tc>
          <w:tcPr>
            <w:tcW w:w="3902" w:type="dxa"/>
          </w:tcPr>
          <w:p w14:paraId="0A6CBA1B" w14:textId="016FC66F" w:rsidR="001E2245" w:rsidRDefault="001E2245" w:rsidP="00014BAA">
            <w:r>
              <w:t>Tank Mass (kg)</w:t>
            </w:r>
          </w:p>
        </w:tc>
        <w:tc>
          <w:tcPr>
            <w:tcW w:w="1257" w:type="dxa"/>
          </w:tcPr>
          <w:p w14:paraId="082C4CB8" w14:textId="381C3783" w:rsidR="001E2245" w:rsidRDefault="001E2245" w:rsidP="00014BAA">
            <w:pPr>
              <w:jc w:val="center"/>
            </w:pPr>
            <w:r>
              <w:t>183.2</w:t>
            </w:r>
          </w:p>
        </w:tc>
      </w:tr>
      <w:tr w:rsidR="001E2245" w14:paraId="41F16C90" w14:textId="77777777" w:rsidTr="002608FF">
        <w:trPr>
          <w:jc w:val="center"/>
        </w:trPr>
        <w:tc>
          <w:tcPr>
            <w:tcW w:w="3902" w:type="dxa"/>
          </w:tcPr>
          <w:p w14:paraId="29ACE283" w14:textId="085CC288" w:rsidR="001E2245" w:rsidRDefault="001E2245" w:rsidP="00014BAA">
            <w:r>
              <w:t>Tank MEOP (</w:t>
            </w:r>
            <w:r w:rsidR="00575A6E">
              <w:t>kPa</w:t>
            </w:r>
            <w:r>
              <w:t>)</w:t>
            </w:r>
          </w:p>
        </w:tc>
        <w:tc>
          <w:tcPr>
            <w:tcW w:w="1257" w:type="dxa"/>
          </w:tcPr>
          <w:p w14:paraId="687A96A0" w14:textId="699F9E17" w:rsidR="001E2245" w:rsidRDefault="00575A6E" w:rsidP="00014BAA">
            <w:pPr>
              <w:jc w:val="center"/>
            </w:pPr>
            <w:r>
              <w:t>689.5</w:t>
            </w:r>
          </w:p>
        </w:tc>
      </w:tr>
      <w:tr w:rsidR="001E2245" w14:paraId="5D550568" w14:textId="77777777" w:rsidTr="002608FF">
        <w:trPr>
          <w:jc w:val="center"/>
        </w:trPr>
        <w:tc>
          <w:tcPr>
            <w:tcW w:w="3902" w:type="dxa"/>
          </w:tcPr>
          <w:p w14:paraId="65DEB47D" w14:textId="2B80CB86" w:rsidR="001E2245" w:rsidRDefault="001E2245" w:rsidP="00014BAA">
            <w:r>
              <w:t>Charge Pressure (</w:t>
            </w:r>
            <w:r w:rsidR="00575A6E">
              <w:t>kPa</w:t>
            </w:r>
            <w:r>
              <w:t>)</w:t>
            </w:r>
          </w:p>
        </w:tc>
        <w:tc>
          <w:tcPr>
            <w:tcW w:w="1257" w:type="dxa"/>
          </w:tcPr>
          <w:p w14:paraId="2BBF19FF" w14:textId="070C8E21" w:rsidR="001E2245" w:rsidRDefault="00575A6E" w:rsidP="00014BAA">
            <w:pPr>
              <w:jc w:val="center"/>
            </w:pPr>
            <w:r>
              <w:t>13.8</w:t>
            </w:r>
          </w:p>
        </w:tc>
      </w:tr>
      <w:tr w:rsidR="001E2245" w14:paraId="46163033" w14:textId="77777777" w:rsidTr="002608FF">
        <w:trPr>
          <w:jc w:val="center"/>
        </w:trPr>
        <w:tc>
          <w:tcPr>
            <w:tcW w:w="3902" w:type="dxa"/>
          </w:tcPr>
          <w:p w14:paraId="21BD4259" w14:textId="0E7A43F0" w:rsidR="001E2245" w:rsidRDefault="001E2245" w:rsidP="00014BAA">
            <w:r>
              <w:t>Charge Temperature (K)</w:t>
            </w:r>
          </w:p>
        </w:tc>
        <w:tc>
          <w:tcPr>
            <w:tcW w:w="1257" w:type="dxa"/>
          </w:tcPr>
          <w:p w14:paraId="74A70275" w14:textId="1BC056B4" w:rsidR="001E2245" w:rsidRDefault="001E2245" w:rsidP="00014BAA">
            <w:pPr>
              <w:jc w:val="center"/>
            </w:pPr>
            <w:r>
              <w:t>78</w:t>
            </w:r>
          </w:p>
        </w:tc>
      </w:tr>
      <w:tr w:rsidR="001E2245" w14:paraId="61478F0D" w14:textId="77777777" w:rsidTr="002608FF">
        <w:trPr>
          <w:jc w:val="center"/>
        </w:trPr>
        <w:tc>
          <w:tcPr>
            <w:tcW w:w="3902" w:type="dxa"/>
          </w:tcPr>
          <w:p w14:paraId="5C43EB5E" w14:textId="07B52F2E" w:rsidR="001E2245" w:rsidRDefault="001E2245" w:rsidP="00014BAA">
            <w:r>
              <w:t>Intermediate Pressure Drop (</w:t>
            </w:r>
            <w:r w:rsidR="00575A6E">
              <w:t>kPa</w:t>
            </w:r>
            <w:r>
              <w:t>)</w:t>
            </w:r>
          </w:p>
        </w:tc>
        <w:tc>
          <w:tcPr>
            <w:tcW w:w="1257" w:type="dxa"/>
          </w:tcPr>
          <w:p w14:paraId="34A962FF" w14:textId="4CDFAB1C" w:rsidR="001E2245" w:rsidRDefault="00575A6E" w:rsidP="00014BAA">
            <w:pPr>
              <w:jc w:val="center"/>
            </w:pPr>
            <w:r>
              <w:t>34.5</w:t>
            </w:r>
          </w:p>
        </w:tc>
      </w:tr>
      <w:tr w:rsidR="001E2245" w14:paraId="3D3635C5" w14:textId="77777777" w:rsidTr="002608FF">
        <w:trPr>
          <w:jc w:val="center"/>
        </w:trPr>
        <w:tc>
          <w:tcPr>
            <w:tcW w:w="3902" w:type="dxa"/>
          </w:tcPr>
          <w:p w14:paraId="1147CB54" w14:textId="3BB4423D" w:rsidR="001E2245" w:rsidRDefault="001E2245" w:rsidP="00014BAA">
            <w:r>
              <w:t>Tank Initial/Evacuated Pressure (</w:t>
            </w:r>
            <w:r w:rsidR="00575A6E">
              <w:t>kPa</w:t>
            </w:r>
            <w:r>
              <w:t>)</w:t>
            </w:r>
          </w:p>
        </w:tc>
        <w:tc>
          <w:tcPr>
            <w:tcW w:w="1257" w:type="dxa"/>
          </w:tcPr>
          <w:p w14:paraId="0A5014AF" w14:textId="0D5DFBAD" w:rsidR="001E2245" w:rsidRDefault="00575A6E" w:rsidP="00014BAA">
            <w:pPr>
              <w:jc w:val="center"/>
            </w:pPr>
            <w:r>
              <w:t>13.8</w:t>
            </w:r>
          </w:p>
        </w:tc>
      </w:tr>
      <w:tr w:rsidR="001E2245" w14:paraId="380D15A1" w14:textId="77777777" w:rsidTr="002608FF">
        <w:trPr>
          <w:jc w:val="center"/>
        </w:trPr>
        <w:tc>
          <w:tcPr>
            <w:tcW w:w="3902" w:type="dxa"/>
          </w:tcPr>
          <w:p w14:paraId="63B9A93F" w14:textId="2EEA16C2" w:rsidR="001E2245" w:rsidRDefault="001E2245" w:rsidP="00014BAA">
            <w:r>
              <w:t>Initial Tank Temperature (K)</w:t>
            </w:r>
          </w:p>
        </w:tc>
        <w:tc>
          <w:tcPr>
            <w:tcW w:w="1257" w:type="dxa"/>
          </w:tcPr>
          <w:p w14:paraId="649EB831" w14:textId="1C3188D2" w:rsidR="001E2245" w:rsidRDefault="001E2245" w:rsidP="00014BAA">
            <w:pPr>
              <w:jc w:val="center"/>
            </w:pPr>
            <w:r>
              <w:t>305</w:t>
            </w:r>
          </w:p>
        </w:tc>
      </w:tr>
      <w:tr w:rsidR="001E2245" w14:paraId="4FD4AC3F" w14:textId="77777777" w:rsidTr="002608FF">
        <w:trPr>
          <w:jc w:val="center"/>
        </w:trPr>
        <w:tc>
          <w:tcPr>
            <w:tcW w:w="3902" w:type="dxa"/>
          </w:tcPr>
          <w:p w14:paraId="6903958E" w14:textId="32693B37" w:rsidR="001E2245" w:rsidRDefault="001E2245" w:rsidP="00014BAA">
            <w:r>
              <w:t>Target Tank Temperature (K)</w:t>
            </w:r>
          </w:p>
        </w:tc>
        <w:tc>
          <w:tcPr>
            <w:tcW w:w="1257" w:type="dxa"/>
          </w:tcPr>
          <w:p w14:paraId="498D6125" w14:textId="1FDBD4DA" w:rsidR="001E2245" w:rsidRDefault="001E2245" w:rsidP="00014BAA">
            <w:pPr>
              <w:jc w:val="center"/>
            </w:pPr>
            <w:r>
              <w:t>120</w:t>
            </w:r>
          </w:p>
        </w:tc>
      </w:tr>
      <w:tr w:rsidR="001E2245" w14:paraId="44E1DD44" w14:textId="77777777" w:rsidTr="002608FF">
        <w:trPr>
          <w:jc w:val="center"/>
        </w:trPr>
        <w:tc>
          <w:tcPr>
            <w:tcW w:w="3902" w:type="dxa"/>
          </w:tcPr>
          <w:p w14:paraId="2F9D6BF5" w14:textId="77777777" w:rsidR="001E2245" w:rsidRDefault="001E2245" w:rsidP="00014BAA">
            <w:r>
              <w:t>Fluid</w:t>
            </w:r>
          </w:p>
        </w:tc>
        <w:tc>
          <w:tcPr>
            <w:tcW w:w="1257" w:type="dxa"/>
          </w:tcPr>
          <w:p w14:paraId="454360B5" w14:textId="6FFAB375" w:rsidR="001E2245" w:rsidRDefault="001E2245" w:rsidP="00014BAA">
            <w:pPr>
              <w:jc w:val="center"/>
            </w:pPr>
            <w:r>
              <w:t>Nitrogen</w:t>
            </w:r>
          </w:p>
        </w:tc>
      </w:tr>
    </w:tbl>
    <w:p w14:paraId="6757A719" w14:textId="77777777" w:rsidR="006B6CE9" w:rsidRDefault="006B6CE9" w:rsidP="00014BAA">
      <w:pPr>
        <w:spacing w:after="0" w:line="240" w:lineRule="auto"/>
      </w:pPr>
    </w:p>
    <w:p w14:paraId="6C76125F" w14:textId="0C5E6D8A" w:rsidR="00864009" w:rsidRDefault="006B6CE9" w:rsidP="00014BAA">
      <w:pPr>
        <w:spacing w:after="0" w:line="240" w:lineRule="auto"/>
        <w:ind w:firstLine="720"/>
      </w:pPr>
      <w:r>
        <w:t>R</w:t>
      </w:r>
      <w:r w:rsidRPr="00BE175C">
        <w:t>es</w:t>
      </w:r>
      <w:r>
        <w:t xml:space="preserve">ults in Table 2 </w:t>
      </w:r>
      <w:r w:rsidRPr="00BE175C">
        <w:t>indicate that tank MEOP, tank volume, tank mass</w:t>
      </w:r>
      <w:r w:rsidR="00A67DFC">
        <w:t>, and target temperature</w:t>
      </w:r>
      <w:r w:rsidRPr="00BE175C">
        <w:t xml:space="preserve"> </w:t>
      </w:r>
      <w:r w:rsidR="00E97443">
        <w:t>are</w:t>
      </w:r>
      <w:r w:rsidRPr="00BE175C">
        <w:t xml:space="preserve"> the </w:t>
      </w:r>
      <w:r w:rsidR="00D1672F">
        <w:t>primary</w:t>
      </w:r>
      <w:r w:rsidR="00E97443">
        <w:t xml:space="preserve"> parameters that</w:t>
      </w:r>
      <w:r w:rsidRPr="00BE175C">
        <w:t xml:space="preserve"> </w:t>
      </w:r>
      <w:r w:rsidR="00D1672F">
        <w:t>impact</w:t>
      </w:r>
      <w:r w:rsidRPr="00BE175C">
        <w:t xml:space="preserve"> </w:t>
      </w:r>
      <w:r>
        <w:t xml:space="preserve">N </w:t>
      </w:r>
      <w:r w:rsidR="005320A5">
        <w:t xml:space="preserve">and </w:t>
      </w:r>
      <w:r w:rsidR="00D1672F">
        <w:t>m</w:t>
      </w:r>
      <w:r>
        <w:t xml:space="preserve"> and will be explored subsequently.</w:t>
      </w:r>
      <w:r w:rsidR="00D1672F">
        <w:t xml:space="preserve"> </w:t>
      </w:r>
      <w:r w:rsidR="00E97443">
        <w:t xml:space="preserve">The tank material does impact propellant consumed, but it is accounted for in the tank mass and MEOP. In general, lighter weight and higher-pressure capable metals will always lead to reduced </w:t>
      </w:r>
      <w:r w:rsidR="00644B9A">
        <w:t>number</w:t>
      </w:r>
      <w:r w:rsidR="00E97443">
        <w:t xml:space="preserve"> of </w:t>
      </w:r>
      <w:r w:rsidR="00E97443">
        <w:lastRenderedPageBreak/>
        <w:t>cycles and consumed mass. The initial</w:t>
      </w:r>
      <w:r w:rsidR="007F69B2">
        <w:t>/evacuated</w:t>
      </w:r>
      <w:r w:rsidR="00E97443">
        <w:t xml:space="preserve"> receiver tank pressure</w:t>
      </w:r>
      <w:r w:rsidR="007F69B2">
        <w:t xml:space="preserve"> can reduce the number of cycles but its effect on the mass consumed is more pronounced.  Lower evacuation pressures reduce the mass consumed during the chill</w:t>
      </w:r>
      <w:r w:rsidR="00644B9A">
        <w:t>down</w:t>
      </w:r>
      <w:r w:rsidR="00E97443">
        <w:t xml:space="preserve"> </w:t>
      </w:r>
      <w:r w:rsidR="007F69B2">
        <w:t xml:space="preserve">and </w:t>
      </w:r>
      <w:r w:rsidR="00E97443">
        <w:t xml:space="preserve">NVF testing has shown that the initial tank pressure at the start of fill significantly impacts the probability of successful fill as well as the total allowable final fill fraction [2]. </w:t>
      </w:r>
      <w:r w:rsidR="00D1672F">
        <w:t>The inlet liquid temperature has a secondary impact on N and m</w:t>
      </w:r>
      <w:r w:rsidR="005320A5">
        <w:t>;</w:t>
      </w:r>
      <w:r w:rsidR="00D1672F">
        <w:t xml:space="preserve"> </w:t>
      </w:r>
      <w:r w:rsidR="005320A5">
        <w:t>colder injected fluid per charge equates to more tank wall cooling potential per charge</w:t>
      </w:r>
      <w:r w:rsidR="00D1672F">
        <w:t xml:space="preserve">. </w:t>
      </w:r>
      <w:r w:rsidR="00A67DFC">
        <w:t>Meanwhile, t</w:t>
      </w:r>
      <w:r w:rsidR="00D1672F">
        <w:t>he inlet liquid pressure has little-to-no impact on N or m, but the subcooled margin</w:t>
      </w:r>
      <w:r w:rsidR="005320A5">
        <w:t xml:space="preserve"> of the charge</w:t>
      </w:r>
      <w:r w:rsidR="00D1672F">
        <w:t xml:space="preserve"> does impact results</w:t>
      </w:r>
      <w:r w:rsidR="00864009">
        <w:t>.</w:t>
      </w:r>
    </w:p>
    <w:p w14:paraId="4973A7D6" w14:textId="2B0D5B6C" w:rsidR="00983348" w:rsidRDefault="00E97443" w:rsidP="00014BAA">
      <w:pPr>
        <w:spacing w:after="0" w:line="240" w:lineRule="auto"/>
        <w:ind w:firstLine="720"/>
      </w:pPr>
      <w:r>
        <w:t>Figure 2a plot</w:t>
      </w:r>
      <w:r w:rsidR="00983348">
        <w:t>s</w:t>
      </w:r>
      <w:r>
        <w:t xml:space="preserve"> the </w:t>
      </w:r>
      <w:r w:rsidR="00644B9A">
        <w:t>number</w:t>
      </w:r>
      <w:r>
        <w:t xml:space="preserve"> of CHV cycles and propellant mass consumed as a function of the MEOP for all other parameters fixed.</w:t>
      </w:r>
      <w:r w:rsidR="00983348">
        <w:t xml:space="preserve"> As shown, increasing MEOP decreases the required </w:t>
      </w:r>
      <w:r w:rsidR="00644B9A">
        <w:t>number</w:t>
      </w:r>
      <w:r w:rsidR="00983348">
        <w:t xml:space="preserve"> of charges but has a negligible impact on propellant mass consumed. This indicates that a higher MEOP allows more propellant mass per charge, but the overall propellant mass required to reach the target temperature does not change. A higher MEOP thus leads to less complexity in transfer.</w:t>
      </w:r>
    </w:p>
    <w:p w14:paraId="3CF1E34D" w14:textId="61950C47" w:rsidR="002A5477" w:rsidRDefault="002A5477" w:rsidP="00014BAA">
      <w:pPr>
        <w:spacing w:after="0" w:line="240" w:lineRule="auto"/>
      </w:pPr>
    </w:p>
    <w:p w14:paraId="0EFA30B4" w14:textId="291E8487" w:rsidR="0066031C" w:rsidRDefault="00B82B34" w:rsidP="00014BAA">
      <w:pPr>
        <w:pStyle w:val="Caption"/>
        <w:spacing w:after="0"/>
      </w:pPr>
      <w:r w:rsidRPr="00B82B34">
        <w:rPr>
          <w:b/>
          <w:bCs/>
        </w:rPr>
        <w:t xml:space="preserve">Table </w:t>
      </w:r>
      <w:r w:rsidR="006B6CE9">
        <w:rPr>
          <w:b/>
          <w:bCs/>
        </w:rPr>
        <w:t>2</w:t>
      </w:r>
      <w:r w:rsidR="00576BEB">
        <w:rPr>
          <w:b/>
          <w:bCs/>
        </w:rPr>
        <w:t>.</w:t>
      </w:r>
      <w:r>
        <w:t xml:space="preserve"> CHV Parametric Variation Results</w:t>
      </w:r>
    </w:p>
    <w:tbl>
      <w:tblPr>
        <w:tblW w:w="6380" w:type="dxa"/>
        <w:jc w:val="center"/>
        <w:tblLook w:val="04A0" w:firstRow="1" w:lastRow="0" w:firstColumn="1" w:lastColumn="0" w:noHBand="0" w:noVBand="1"/>
      </w:tblPr>
      <w:tblGrid>
        <w:gridCol w:w="1720"/>
        <w:gridCol w:w="2020"/>
        <w:gridCol w:w="2640"/>
      </w:tblGrid>
      <w:tr w:rsidR="00282E13" w:rsidRPr="00282E13" w14:paraId="506F3B31" w14:textId="77777777" w:rsidTr="00282E13">
        <w:trPr>
          <w:trHeight w:val="300"/>
          <w:jc w:val="center"/>
        </w:trPr>
        <w:tc>
          <w:tcPr>
            <w:tcW w:w="1720" w:type="dxa"/>
            <w:tcBorders>
              <w:top w:val="single" w:sz="8" w:space="0" w:color="000000"/>
              <w:left w:val="single" w:sz="8" w:space="0" w:color="000000"/>
              <w:bottom w:val="single" w:sz="8" w:space="0" w:color="000000"/>
              <w:right w:val="single" w:sz="8" w:space="0" w:color="000000"/>
            </w:tcBorders>
            <w:shd w:val="clear" w:color="000000" w:fill="9CC2E5"/>
            <w:noWrap/>
            <w:vAlign w:val="bottom"/>
            <w:hideMark/>
          </w:tcPr>
          <w:p w14:paraId="717FB208" w14:textId="77777777" w:rsidR="00282E13" w:rsidRPr="00640BA8" w:rsidRDefault="00282E13" w:rsidP="00014BAA">
            <w:pPr>
              <w:spacing w:after="0" w:line="240" w:lineRule="auto"/>
              <w:jc w:val="left"/>
              <w:rPr>
                <w:rFonts w:ascii="Calibri" w:eastAsia="Times New Roman" w:hAnsi="Calibri" w:cs="Calibri"/>
                <w:color w:val="000000"/>
                <w:szCs w:val="24"/>
              </w:rPr>
            </w:pPr>
            <w:r w:rsidRPr="00640BA8">
              <w:rPr>
                <w:rFonts w:ascii="Calibri" w:eastAsia="Times New Roman" w:hAnsi="Calibri" w:cs="Calibri"/>
                <w:color w:val="000000"/>
                <w:szCs w:val="24"/>
              </w:rPr>
              <w:t> </w:t>
            </w:r>
          </w:p>
        </w:tc>
        <w:tc>
          <w:tcPr>
            <w:tcW w:w="2020" w:type="dxa"/>
            <w:tcBorders>
              <w:top w:val="single" w:sz="8" w:space="0" w:color="000000"/>
              <w:left w:val="nil"/>
              <w:bottom w:val="single" w:sz="8" w:space="0" w:color="000000"/>
              <w:right w:val="single" w:sz="8" w:space="0" w:color="000000"/>
            </w:tcBorders>
            <w:shd w:val="clear" w:color="000000" w:fill="9CC2E5"/>
            <w:noWrap/>
            <w:vAlign w:val="bottom"/>
            <w:hideMark/>
          </w:tcPr>
          <w:p w14:paraId="4ADDD159" w14:textId="77777777" w:rsidR="00282E13" w:rsidRPr="00640BA8" w:rsidRDefault="00282E13" w:rsidP="00014BAA">
            <w:pPr>
              <w:spacing w:after="0" w:line="240" w:lineRule="auto"/>
              <w:jc w:val="center"/>
              <w:rPr>
                <w:rFonts w:eastAsia="Times New Roman" w:cs="Times New Roman"/>
                <w:b/>
                <w:bCs/>
                <w:color w:val="000000"/>
                <w:szCs w:val="24"/>
              </w:rPr>
            </w:pPr>
            <w:r w:rsidRPr="00640BA8">
              <w:rPr>
                <w:rFonts w:eastAsia="Times New Roman" w:cs="Times New Roman"/>
                <w:b/>
                <w:bCs/>
                <w:color w:val="000000"/>
                <w:szCs w:val="24"/>
              </w:rPr>
              <w:t>N Cycles</w:t>
            </w:r>
          </w:p>
        </w:tc>
        <w:tc>
          <w:tcPr>
            <w:tcW w:w="2640" w:type="dxa"/>
            <w:tcBorders>
              <w:top w:val="single" w:sz="8" w:space="0" w:color="000000"/>
              <w:left w:val="nil"/>
              <w:bottom w:val="single" w:sz="8" w:space="0" w:color="000000"/>
              <w:right w:val="single" w:sz="8" w:space="0" w:color="000000"/>
            </w:tcBorders>
            <w:shd w:val="clear" w:color="000000" w:fill="9CC2E5"/>
            <w:noWrap/>
            <w:vAlign w:val="bottom"/>
            <w:hideMark/>
          </w:tcPr>
          <w:p w14:paraId="3AB5183A" w14:textId="77777777" w:rsidR="00282E13" w:rsidRPr="00640BA8" w:rsidRDefault="00282E13" w:rsidP="00014BAA">
            <w:pPr>
              <w:spacing w:after="0" w:line="240" w:lineRule="auto"/>
              <w:jc w:val="center"/>
              <w:rPr>
                <w:rFonts w:eastAsia="Times New Roman" w:cs="Times New Roman"/>
                <w:b/>
                <w:bCs/>
                <w:color w:val="000000"/>
                <w:szCs w:val="24"/>
              </w:rPr>
            </w:pPr>
            <w:r w:rsidRPr="00640BA8">
              <w:rPr>
                <w:rFonts w:eastAsia="Times New Roman" w:cs="Times New Roman"/>
                <w:b/>
                <w:bCs/>
                <w:color w:val="000000"/>
                <w:szCs w:val="24"/>
              </w:rPr>
              <w:t>Mass Consumed [kg]</w:t>
            </w:r>
          </w:p>
        </w:tc>
      </w:tr>
      <w:tr w:rsidR="00282E13" w:rsidRPr="00282E13" w14:paraId="0DFF06EB"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563EA3A3" w14:textId="77777777"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rPr>
              <w:t>Base Case</w:t>
            </w:r>
          </w:p>
        </w:tc>
        <w:tc>
          <w:tcPr>
            <w:tcW w:w="2020" w:type="dxa"/>
            <w:tcBorders>
              <w:top w:val="nil"/>
              <w:left w:val="nil"/>
              <w:bottom w:val="single" w:sz="8" w:space="0" w:color="000000"/>
              <w:right w:val="single" w:sz="8" w:space="0" w:color="000000"/>
            </w:tcBorders>
            <w:shd w:val="clear" w:color="auto" w:fill="auto"/>
            <w:noWrap/>
            <w:vAlign w:val="bottom"/>
            <w:hideMark/>
          </w:tcPr>
          <w:p w14:paraId="3C188014"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18</w:t>
            </w:r>
          </w:p>
        </w:tc>
        <w:tc>
          <w:tcPr>
            <w:tcW w:w="2640" w:type="dxa"/>
            <w:tcBorders>
              <w:top w:val="nil"/>
              <w:left w:val="nil"/>
              <w:bottom w:val="single" w:sz="8" w:space="0" w:color="000000"/>
              <w:right w:val="single" w:sz="8" w:space="0" w:color="000000"/>
            </w:tcBorders>
            <w:shd w:val="clear" w:color="auto" w:fill="auto"/>
            <w:noWrap/>
            <w:vAlign w:val="bottom"/>
            <w:hideMark/>
          </w:tcPr>
          <w:p w14:paraId="12F64D45" w14:textId="007207E1" w:rsidR="00282E13" w:rsidRPr="00640BA8" w:rsidRDefault="009C5535" w:rsidP="00014BAA">
            <w:pPr>
              <w:spacing w:after="0" w:line="240" w:lineRule="auto"/>
              <w:jc w:val="center"/>
              <w:rPr>
                <w:rFonts w:eastAsia="Times New Roman" w:cs="Times New Roman"/>
                <w:color w:val="000000"/>
                <w:szCs w:val="24"/>
              </w:rPr>
            </w:pPr>
            <w:r>
              <w:rPr>
                <w:rFonts w:eastAsia="Times New Roman" w:cs="Times New Roman"/>
                <w:color w:val="000000"/>
                <w:kern w:val="24"/>
                <w:szCs w:val="24"/>
              </w:rPr>
              <w:t>92.5</w:t>
            </w:r>
          </w:p>
        </w:tc>
      </w:tr>
      <w:tr w:rsidR="00282E13" w:rsidRPr="00282E13" w14:paraId="56C19117"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0BB9175A" w14:textId="35BA9C06" w:rsidR="00282E13" w:rsidRPr="00640BA8" w:rsidRDefault="00282E13" w:rsidP="00014BAA">
            <w:pPr>
              <w:spacing w:after="0" w:line="240" w:lineRule="auto"/>
              <w:rPr>
                <w:rFonts w:eastAsia="Times New Roman" w:cs="Times New Roman"/>
                <w:b/>
                <w:bCs/>
                <w:color w:val="000000"/>
                <w:szCs w:val="24"/>
              </w:rPr>
            </w:pPr>
            <w:proofErr w:type="spellStart"/>
            <w:r w:rsidRPr="00640BA8">
              <w:rPr>
                <w:rFonts w:eastAsia="Times New Roman" w:cs="Times New Roman"/>
                <w:b/>
                <w:bCs/>
                <w:color w:val="000000"/>
                <w:szCs w:val="24"/>
                <w:lang w:val="fr-FR"/>
              </w:rPr>
              <w:t>Rec</w:t>
            </w:r>
            <w:r w:rsidR="00386B82" w:rsidRPr="00640BA8">
              <w:rPr>
                <w:rFonts w:eastAsia="Times New Roman" w:cs="Times New Roman"/>
                <w:b/>
                <w:bCs/>
                <w:color w:val="000000"/>
                <w:szCs w:val="24"/>
                <w:lang w:val="fr-FR"/>
              </w:rPr>
              <w:t>e</w:t>
            </w:r>
            <w:r w:rsidRPr="00640BA8">
              <w:rPr>
                <w:rFonts w:eastAsia="Times New Roman" w:cs="Times New Roman"/>
                <w:b/>
                <w:bCs/>
                <w:color w:val="000000"/>
                <w:szCs w:val="24"/>
                <w:lang w:val="fr-FR"/>
              </w:rPr>
              <w:t>iver</w:t>
            </w:r>
            <w:proofErr w:type="spellEnd"/>
            <w:r w:rsidRPr="00640BA8">
              <w:rPr>
                <w:rFonts w:eastAsia="Times New Roman" w:cs="Times New Roman"/>
                <w:b/>
                <w:bCs/>
                <w:color w:val="000000"/>
                <w:szCs w:val="24"/>
                <w:lang w:val="fr-FR"/>
              </w:rPr>
              <w:t xml:space="preserve"> Tank Volume Variation [0.424 m</w:t>
            </w:r>
            <w:r w:rsidRPr="00640BA8">
              <w:rPr>
                <w:rFonts w:eastAsia="Times New Roman" w:cs="Times New Roman"/>
                <w:b/>
                <w:bCs/>
                <w:color w:val="000000"/>
                <w:szCs w:val="24"/>
                <w:vertAlign w:val="superscript"/>
                <w:lang w:val="fr-FR"/>
              </w:rPr>
              <w:t>3</w:t>
            </w:r>
            <w:r w:rsidRPr="00640BA8">
              <w:rPr>
                <w:rFonts w:eastAsia="Times New Roman" w:cs="Times New Roman"/>
                <w:b/>
                <w:bCs/>
                <w:color w:val="000000"/>
                <w:szCs w:val="24"/>
                <w:lang w:val="fr-FR"/>
              </w:rPr>
              <w:t xml:space="preserve"> Base]</w:t>
            </w:r>
          </w:p>
        </w:tc>
      </w:tr>
      <w:tr w:rsidR="00282E13" w:rsidRPr="00282E13" w14:paraId="7A7817C4"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5AE7FE70"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0.212 m</w:t>
            </w:r>
            <w:r w:rsidRPr="00640BA8">
              <w:rPr>
                <w:rFonts w:eastAsia="Times New Roman" w:cs="Times New Roman"/>
                <w:color w:val="000000"/>
                <w:szCs w:val="24"/>
                <w:vertAlign w:val="superscript"/>
              </w:rPr>
              <w:t>3</w:t>
            </w:r>
          </w:p>
        </w:tc>
        <w:tc>
          <w:tcPr>
            <w:tcW w:w="2020" w:type="dxa"/>
            <w:tcBorders>
              <w:top w:val="nil"/>
              <w:left w:val="nil"/>
              <w:bottom w:val="single" w:sz="8" w:space="0" w:color="000000"/>
              <w:right w:val="single" w:sz="8" w:space="0" w:color="000000"/>
            </w:tcBorders>
            <w:shd w:val="clear" w:color="auto" w:fill="auto"/>
            <w:noWrap/>
            <w:vAlign w:val="bottom"/>
            <w:hideMark/>
          </w:tcPr>
          <w:p w14:paraId="1118FBC9" w14:textId="1FD7158B"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3</w:t>
            </w:r>
            <w:r w:rsidR="009C5535">
              <w:rPr>
                <w:rFonts w:eastAsia="Times New Roman" w:cs="Times New Roman"/>
                <w:color w:val="000000"/>
                <w:kern w:val="24"/>
                <w:szCs w:val="24"/>
              </w:rPr>
              <w:t>6</w:t>
            </w:r>
          </w:p>
        </w:tc>
        <w:tc>
          <w:tcPr>
            <w:tcW w:w="2640" w:type="dxa"/>
            <w:tcBorders>
              <w:top w:val="nil"/>
              <w:left w:val="nil"/>
              <w:bottom w:val="single" w:sz="8" w:space="0" w:color="000000"/>
              <w:right w:val="single" w:sz="8" w:space="0" w:color="000000"/>
            </w:tcBorders>
            <w:shd w:val="clear" w:color="auto" w:fill="auto"/>
            <w:noWrap/>
            <w:vAlign w:val="bottom"/>
            <w:hideMark/>
          </w:tcPr>
          <w:p w14:paraId="0680137B" w14:textId="310F1613" w:rsidR="00282E13" w:rsidRPr="00640BA8" w:rsidRDefault="009C5535" w:rsidP="00014BAA">
            <w:pPr>
              <w:spacing w:after="0" w:line="240" w:lineRule="auto"/>
              <w:jc w:val="center"/>
              <w:rPr>
                <w:rFonts w:eastAsia="Times New Roman" w:cs="Times New Roman"/>
                <w:color w:val="000000"/>
                <w:szCs w:val="24"/>
              </w:rPr>
            </w:pPr>
            <w:r>
              <w:rPr>
                <w:rFonts w:eastAsia="Times New Roman" w:cs="Times New Roman"/>
                <w:color w:val="000000"/>
                <w:kern w:val="24"/>
                <w:szCs w:val="24"/>
              </w:rPr>
              <w:t>91.1</w:t>
            </w:r>
          </w:p>
        </w:tc>
      </w:tr>
      <w:tr w:rsidR="00282E13" w:rsidRPr="00282E13" w14:paraId="74709EE2"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6C34C258"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0.848 m</w:t>
            </w:r>
            <w:r w:rsidRPr="00640BA8">
              <w:rPr>
                <w:rFonts w:eastAsia="Times New Roman" w:cs="Times New Roman"/>
                <w:color w:val="000000"/>
                <w:szCs w:val="24"/>
                <w:vertAlign w:val="superscript"/>
              </w:rPr>
              <w:t>3</w:t>
            </w:r>
          </w:p>
        </w:tc>
        <w:tc>
          <w:tcPr>
            <w:tcW w:w="2020" w:type="dxa"/>
            <w:tcBorders>
              <w:top w:val="nil"/>
              <w:left w:val="nil"/>
              <w:bottom w:val="single" w:sz="8" w:space="0" w:color="000000"/>
              <w:right w:val="single" w:sz="8" w:space="0" w:color="000000"/>
            </w:tcBorders>
            <w:shd w:val="clear" w:color="auto" w:fill="auto"/>
            <w:noWrap/>
            <w:vAlign w:val="bottom"/>
            <w:hideMark/>
          </w:tcPr>
          <w:p w14:paraId="3F10ABD2"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p>
        </w:tc>
        <w:tc>
          <w:tcPr>
            <w:tcW w:w="2640" w:type="dxa"/>
            <w:tcBorders>
              <w:top w:val="nil"/>
              <w:left w:val="nil"/>
              <w:bottom w:val="single" w:sz="8" w:space="0" w:color="000000"/>
              <w:right w:val="single" w:sz="8" w:space="0" w:color="000000"/>
            </w:tcBorders>
            <w:shd w:val="clear" w:color="auto" w:fill="auto"/>
            <w:noWrap/>
            <w:vAlign w:val="bottom"/>
            <w:hideMark/>
          </w:tcPr>
          <w:p w14:paraId="7D9C68E2" w14:textId="5909E94D"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r w:rsidR="009C5535">
              <w:rPr>
                <w:rFonts w:eastAsia="Times New Roman" w:cs="Times New Roman"/>
                <w:color w:val="000000"/>
                <w:kern w:val="24"/>
                <w:szCs w:val="24"/>
              </w:rPr>
              <w:t>4.7</w:t>
            </w:r>
          </w:p>
        </w:tc>
      </w:tr>
      <w:tr w:rsidR="00282E13" w:rsidRPr="00282E13" w14:paraId="220896BD"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1F8C3CD0"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1.696 m</w:t>
            </w:r>
            <w:r w:rsidRPr="00640BA8">
              <w:rPr>
                <w:rFonts w:eastAsia="Times New Roman" w:cs="Times New Roman"/>
                <w:color w:val="000000"/>
                <w:szCs w:val="24"/>
                <w:vertAlign w:val="superscript"/>
              </w:rPr>
              <w:t>3</w:t>
            </w:r>
          </w:p>
        </w:tc>
        <w:tc>
          <w:tcPr>
            <w:tcW w:w="2020" w:type="dxa"/>
            <w:tcBorders>
              <w:top w:val="nil"/>
              <w:left w:val="nil"/>
              <w:bottom w:val="single" w:sz="8" w:space="0" w:color="000000"/>
              <w:right w:val="single" w:sz="8" w:space="0" w:color="000000"/>
            </w:tcBorders>
            <w:shd w:val="clear" w:color="auto" w:fill="auto"/>
            <w:noWrap/>
            <w:vAlign w:val="bottom"/>
            <w:hideMark/>
          </w:tcPr>
          <w:p w14:paraId="6205C303"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5</w:t>
            </w:r>
          </w:p>
        </w:tc>
        <w:tc>
          <w:tcPr>
            <w:tcW w:w="2640" w:type="dxa"/>
            <w:tcBorders>
              <w:top w:val="nil"/>
              <w:left w:val="nil"/>
              <w:bottom w:val="single" w:sz="8" w:space="0" w:color="000000"/>
              <w:right w:val="single" w:sz="8" w:space="0" w:color="000000"/>
            </w:tcBorders>
            <w:shd w:val="clear" w:color="auto" w:fill="auto"/>
            <w:noWrap/>
            <w:vAlign w:val="bottom"/>
            <w:hideMark/>
          </w:tcPr>
          <w:p w14:paraId="121746EC" w14:textId="3EEBF9D1"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r w:rsidR="009C5535">
              <w:rPr>
                <w:rFonts w:eastAsia="Times New Roman" w:cs="Times New Roman"/>
                <w:color w:val="000000"/>
                <w:kern w:val="24"/>
                <w:szCs w:val="24"/>
              </w:rPr>
              <w:t>6.5</w:t>
            </w:r>
          </w:p>
        </w:tc>
      </w:tr>
      <w:tr w:rsidR="00282E13" w:rsidRPr="00282E13" w14:paraId="0E132DF2"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3E8BA3AE" w14:textId="64BF5985"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lang w:val="sv-SE"/>
              </w:rPr>
              <w:t>Receiver Tank Mass Variation [</w:t>
            </w:r>
            <w:r w:rsidR="00155C77" w:rsidRPr="00640BA8">
              <w:rPr>
                <w:rFonts w:eastAsia="Times New Roman" w:cs="Times New Roman"/>
                <w:b/>
                <w:bCs/>
                <w:color w:val="000000"/>
                <w:szCs w:val="24"/>
                <w:lang w:val="sv-SE"/>
              </w:rPr>
              <w:t>183.5</w:t>
            </w:r>
            <w:r w:rsidRPr="00640BA8">
              <w:rPr>
                <w:rFonts w:eastAsia="Times New Roman" w:cs="Times New Roman"/>
                <w:b/>
                <w:bCs/>
                <w:color w:val="000000"/>
                <w:szCs w:val="24"/>
                <w:lang w:val="sv-SE"/>
              </w:rPr>
              <w:t xml:space="preserve"> kg Base]</w:t>
            </w:r>
          </w:p>
        </w:tc>
      </w:tr>
      <w:tr w:rsidR="00282E13" w:rsidRPr="00282E13" w14:paraId="7C850504"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10D64754"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91.5 kg</w:t>
            </w:r>
          </w:p>
        </w:tc>
        <w:tc>
          <w:tcPr>
            <w:tcW w:w="2020" w:type="dxa"/>
            <w:tcBorders>
              <w:top w:val="nil"/>
              <w:left w:val="nil"/>
              <w:bottom w:val="single" w:sz="8" w:space="0" w:color="000000"/>
              <w:right w:val="single" w:sz="8" w:space="0" w:color="000000"/>
            </w:tcBorders>
            <w:shd w:val="clear" w:color="auto" w:fill="auto"/>
            <w:noWrap/>
            <w:vAlign w:val="bottom"/>
            <w:hideMark/>
          </w:tcPr>
          <w:p w14:paraId="077B0DA7"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p>
        </w:tc>
        <w:tc>
          <w:tcPr>
            <w:tcW w:w="2640" w:type="dxa"/>
            <w:tcBorders>
              <w:top w:val="nil"/>
              <w:left w:val="nil"/>
              <w:bottom w:val="single" w:sz="8" w:space="0" w:color="000000"/>
              <w:right w:val="single" w:sz="8" w:space="0" w:color="000000"/>
            </w:tcBorders>
            <w:shd w:val="clear" w:color="auto" w:fill="auto"/>
            <w:noWrap/>
            <w:vAlign w:val="bottom"/>
            <w:hideMark/>
          </w:tcPr>
          <w:p w14:paraId="16C7729F" w14:textId="6C09E403"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47.</w:t>
            </w:r>
            <w:r w:rsidR="009C5535">
              <w:rPr>
                <w:rFonts w:eastAsia="Times New Roman" w:cs="Times New Roman"/>
                <w:color w:val="000000"/>
                <w:kern w:val="24"/>
                <w:szCs w:val="24"/>
              </w:rPr>
              <w:t>3</w:t>
            </w:r>
          </w:p>
        </w:tc>
      </w:tr>
      <w:tr w:rsidR="00282E13" w:rsidRPr="00282E13" w14:paraId="7677B9B1"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161E60B1"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366 kg</w:t>
            </w:r>
          </w:p>
        </w:tc>
        <w:tc>
          <w:tcPr>
            <w:tcW w:w="2020" w:type="dxa"/>
            <w:tcBorders>
              <w:top w:val="nil"/>
              <w:left w:val="nil"/>
              <w:bottom w:val="single" w:sz="8" w:space="0" w:color="000000"/>
              <w:right w:val="single" w:sz="8" w:space="0" w:color="000000"/>
            </w:tcBorders>
            <w:shd w:val="clear" w:color="auto" w:fill="auto"/>
            <w:noWrap/>
            <w:vAlign w:val="bottom"/>
            <w:hideMark/>
          </w:tcPr>
          <w:p w14:paraId="2670320E" w14:textId="6AA02274"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3</w:t>
            </w:r>
            <w:r w:rsidR="009C5535">
              <w:rPr>
                <w:rFonts w:eastAsia="Times New Roman" w:cs="Times New Roman"/>
                <w:color w:val="000000"/>
                <w:kern w:val="24"/>
                <w:szCs w:val="24"/>
              </w:rPr>
              <w:t>6</w:t>
            </w:r>
          </w:p>
        </w:tc>
        <w:tc>
          <w:tcPr>
            <w:tcW w:w="2640" w:type="dxa"/>
            <w:tcBorders>
              <w:top w:val="nil"/>
              <w:left w:val="nil"/>
              <w:bottom w:val="single" w:sz="8" w:space="0" w:color="000000"/>
              <w:right w:val="single" w:sz="8" w:space="0" w:color="000000"/>
            </w:tcBorders>
            <w:shd w:val="clear" w:color="auto" w:fill="auto"/>
            <w:noWrap/>
            <w:vAlign w:val="bottom"/>
            <w:hideMark/>
          </w:tcPr>
          <w:p w14:paraId="393D0F10" w14:textId="181C13F4"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w:t>
            </w:r>
            <w:r w:rsidR="009C5535">
              <w:rPr>
                <w:rFonts w:eastAsia="Times New Roman" w:cs="Times New Roman"/>
                <w:color w:val="000000"/>
                <w:kern w:val="24"/>
                <w:szCs w:val="24"/>
              </w:rPr>
              <w:t>82.1</w:t>
            </w:r>
          </w:p>
        </w:tc>
      </w:tr>
      <w:tr w:rsidR="00B94121" w:rsidRPr="00282E13" w14:paraId="341D0A00" w14:textId="77777777" w:rsidTr="00A43AB6">
        <w:trPr>
          <w:trHeight w:val="300"/>
          <w:jc w:val="center"/>
        </w:trPr>
        <w:tc>
          <w:tcPr>
            <w:tcW w:w="6380" w:type="dxa"/>
            <w:gridSpan w:val="3"/>
            <w:tcBorders>
              <w:top w:val="nil"/>
              <w:left w:val="single" w:sz="8" w:space="0" w:color="000000"/>
              <w:bottom w:val="single" w:sz="8" w:space="0" w:color="000000"/>
              <w:right w:val="single" w:sz="8" w:space="0" w:color="000000"/>
            </w:tcBorders>
            <w:shd w:val="clear" w:color="auto" w:fill="DEEAF6" w:themeFill="accent5" w:themeFillTint="33"/>
            <w:noWrap/>
            <w:vAlign w:val="center"/>
          </w:tcPr>
          <w:p w14:paraId="1AE3E6E1" w14:textId="4D1AD247" w:rsidR="00B94121" w:rsidRPr="00640BA8" w:rsidRDefault="00B94121" w:rsidP="00A43AB6">
            <w:pPr>
              <w:spacing w:after="0" w:line="240" w:lineRule="auto"/>
              <w:jc w:val="left"/>
              <w:rPr>
                <w:rFonts w:eastAsia="Times New Roman" w:cs="Times New Roman"/>
                <w:color w:val="000000"/>
                <w:kern w:val="24"/>
                <w:szCs w:val="24"/>
              </w:rPr>
            </w:pPr>
            <w:r w:rsidRPr="00640BA8">
              <w:rPr>
                <w:rFonts w:eastAsia="Times New Roman" w:cs="Times New Roman"/>
                <w:b/>
                <w:bCs/>
                <w:color w:val="000000"/>
                <w:szCs w:val="24"/>
                <w:lang w:val="sv-SE"/>
              </w:rPr>
              <w:t>Receiver Tank Material Variation [5086 Al Base]</w:t>
            </w:r>
          </w:p>
        </w:tc>
      </w:tr>
      <w:tr w:rsidR="00B94121" w:rsidRPr="00282E13" w14:paraId="122C9707"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tcPr>
          <w:p w14:paraId="4CDF3137" w14:textId="779B4DCD" w:rsidR="00B94121" w:rsidRPr="00640BA8" w:rsidRDefault="00B94121" w:rsidP="00014BAA">
            <w:pPr>
              <w:spacing w:after="0" w:line="240" w:lineRule="auto"/>
              <w:rPr>
                <w:rFonts w:eastAsia="Times New Roman" w:cs="Times New Roman"/>
                <w:color w:val="000000"/>
                <w:szCs w:val="24"/>
              </w:rPr>
            </w:pPr>
            <w:r w:rsidRPr="00640BA8">
              <w:rPr>
                <w:rFonts w:eastAsia="Times New Roman" w:cs="Times New Roman"/>
                <w:color w:val="000000"/>
                <w:szCs w:val="24"/>
              </w:rPr>
              <w:t>316 SS</w:t>
            </w:r>
          </w:p>
        </w:tc>
        <w:tc>
          <w:tcPr>
            <w:tcW w:w="2020" w:type="dxa"/>
            <w:tcBorders>
              <w:top w:val="nil"/>
              <w:left w:val="nil"/>
              <w:bottom w:val="single" w:sz="8" w:space="0" w:color="000000"/>
              <w:right w:val="single" w:sz="8" w:space="0" w:color="000000"/>
            </w:tcBorders>
            <w:shd w:val="clear" w:color="auto" w:fill="auto"/>
            <w:noWrap/>
            <w:vAlign w:val="bottom"/>
          </w:tcPr>
          <w:p w14:paraId="296FE6B2" w14:textId="4DC2C572" w:rsidR="00B94121" w:rsidRPr="00640BA8" w:rsidRDefault="006142BC" w:rsidP="00014BAA">
            <w:pPr>
              <w:spacing w:after="0" w:line="240" w:lineRule="auto"/>
              <w:jc w:val="center"/>
              <w:rPr>
                <w:rFonts w:eastAsia="Times New Roman" w:cs="Times New Roman"/>
                <w:color w:val="000000"/>
                <w:kern w:val="24"/>
                <w:szCs w:val="24"/>
              </w:rPr>
            </w:pPr>
            <w:r w:rsidRPr="00640BA8">
              <w:rPr>
                <w:rFonts w:eastAsia="Times New Roman" w:cs="Times New Roman"/>
                <w:color w:val="000000"/>
                <w:kern w:val="24"/>
                <w:szCs w:val="24"/>
              </w:rPr>
              <w:t>22</w:t>
            </w:r>
          </w:p>
        </w:tc>
        <w:tc>
          <w:tcPr>
            <w:tcW w:w="2640" w:type="dxa"/>
            <w:tcBorders>
              <w:top w:val="nil"/>
              <w:left w:val="nil"/>
              <w:bottom w:val="single" w:sz="8" w:space="0" w:color="000000"/>
              <w:right w:val="single" w:sz="8" w:space="0" w:color="000000"/>
            </w:tcBorders>
            <w:shd w:val="clear" w:color="auto" w:fill="auto"/>
            <w:noWrap/>
            <w:vAlign w:val="bottom"/>
          </w:tcPr>
          <w:p w14:paraId="44F1FABA" w14:textId="0D7B7456" w:rsidR="00B94121" w:rsidRPr="00640BA8" w:rsidRDefault="006142BC" w:rsidP="00014BAA">
            <w:pPr>
              <w:spacing w:after="0" w:line="240" w:lineRule="auto"/>
              <w:jc w:val="center"/>
              <w:rPr>
                <w:rFonts w:eastAsia="Times New Roman" w:cs="Times New Roman"/>
                <w:color w:val="000000"/>
                <w:kern w:val="24"/>
                <w:szCs w:val="24"/>
              </w:rPr>
            </w:pPr>
            <w:r w:rsidRPr="00640BA8">
              <w:rPr>
                <w:rFonts w:eastAsia="Times New Roman" w:cs="Times New Roman"/>
                <w:color w:val="000000"/>
                <w:kern w:val="24"/>
                <w:szCs w:val="24"/>
              </w:rPr>
              <w:t>109.2</w:t>
            </w:r>
          </w:p>
        </w:tc>
      </w:tr>
      <w:tr w:rsidR="00B94121" w:rsidRPr="00282E13" w14:paraId="0E9AB71A"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tcPr>
          <w:p w14:paraId="5FCBC49D" w14:textId="50759727" w:rsidR="00B94121" w:rsidRPr="00640BA8" w:rsidRDefault="00B94121" w:rsidP="00014BAA">
            <w:pPr>
              <w:spacing w:after="0" w:line="240" w:lineRule="auto"/>
              <w:rPr>
                <w:rFonts w:eastAsia="Times New Roman" w:cs="Times New Roman"/>
                <w:color w:val="000000"/>
                <w:szCs w:val="24"/>
              </w:rPr>
            </w:pPr>
            <w:r w:rsidRPr="00640BA8">
              <w:rPr>
                <w:rFonts w:eastAsia="Times New Roman" w:cs="Times New Roman"/>
                <w:color w:val="000000"/>
                <w:szCs w:val="24"/>
              </w:rPr>
              <w:t xml:space="preserve">6A1-4V </w:t>
            </w:r>
            <w:proofErr w:type="spellStart"/>
            <w:r w:rsidRPr="00640BA8">
              <w:rPr>
                <w:rFonts w:eastAsia="Times New Roman" w:cs="Times New Roman"/>
                <w:color w:val="000000"/>
                <w:szCs w:val="24"/>
              </w:rPr>
              <w:t>Ti</w:t>
            </w:r>
            <w:proofErr w:type="spellEnd"/>
          </w:p>
        </w:tc>
        <w:tc>
          <w:tcPr>
            <w:tcW w:w="2020" w:type="dxa"/>
            <w:tcBorders>
              <w:top w:val="nil"/>
              <w:left w:val="nil"/>
              <w:bottom w:val="single" w:sz="8" w:space="0" w:color="000000"/>
              <w:right w:val="single" w:sz="8" w:space="0" w:color="000000"/>
            </w:tcBorders>
            <w:shd w:val="clear" w:color="auto" w:fill="auto"/>
            <w:noWrap/>
            <w:vAlign w:val="bottom"/>
          </w:tcPr>
          <w:p w14:paraId="2742A3B6" w14:textId="3DBF2D67" w:rsidR="00B94121" w:rsidRPr="00640BA8" w:rsidRDefault="006142BC" w:rsidP="00014BAA">
            <w:pPr>
              <w:spacing w:after="0" w:line="240" w:lineRule="auto"/>
              <w:jc w:val="center"/>
              <w:rPr>
                <w:rFonts w:eastAsia="Times New Roman" w:cs="Times New Roman"/>
                <w:color w:val="000000"/>
                <w:kern w:val="24"/>
                <w:szCs w:val="24"/>
              </w:rPr>
            </w:pPr>
            <w:r w:rsidRPr="00640BA8">
              <w:rPr>
                <w:rFonts w:eastAsia="Times New Roman" w:cs="Times New Roman"/>
                <w:color w:val="000000"/>
                <w:kern w:val="24"/>
                <w:szCs w:val="24"/>
              </w:rPr>
              <w:t>12</w:t>
            </w:r>
          </w:p>
        </w:tc>
        <w:tc>
          <w:tcPr>
            <w:tcW w:w="2640" w:type="dxa"/>
            <w:tcBorders>
              <w:top w:val="nil"/>
              <w:left w:val="nil"/>
              <w:bottom w:val="single" w:sz="8" w:space="0" w:color="000000"/>
              <w:right w:val="single" w:sz="8" w:space="0" w:color="000000"/>
            </w:tcBorders>
            <w:shd w:val="clear" w:color="auto" w:fill="auto"/>
            <w:noWrap/>
            <w:vAlign w:val="bottom"/>
          </w:tcPr>
          <w:p w14:paraId="428F4D71" w14:textId="3613AD6B" w:rsidR="00B94121" w:rsidRPr="00640BA8" w:rsidRDefault="006142BC" w:rsidP="00014BAA">
            <w:pPr>
              <w:spacing w:after="0" w:line="240" w:lineRule="auto"/>
              <w:jc w:val="center"/>
              <w:rPr>
                <w:rFonts w:eastAsia="Times New Roman" w:cs="Times New Roman"/>
                <w:color w:val="000000"/>
                <w:kern w:val="24"/>
                <w:szCs w:val="24"/>
              </w:rPr>
            </w:pPr>
            <w:r w:rsidRPr="00640BA8">
              <w:rPr>
                <w:rFonts w:eastAsia="Times New Roman" w:cs="Times New Roman"/>
                <w:color w:val="000000"/>
                <w:kern w:val="24"/>
                <w:szCs w:val="24"/>
              </w:rPr>
              <w:t>59.8</w:t>
            </w:r>
          </w:p>
        </w:tc>
      </w:tr>
      <w:tr w:rsidR="00282E13" w:rsidRPr="00282E13" w14:paraId="4428FEB8"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6A1BB62E" w14:textId="540B068D"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lang w:val="fr-FR"/>
              </w:rPr>
              <w:t>Tank MEOP Variation [</w:t>
            </w:r>
            <w:r w:rsidR="00585EC5" w:rsidRPr="00640BA8">
              <w:rPr>
                <w:rFonts w:eastAsia="Times New Roman" w:cs="Times New Roman"/>
                <w:b/>
                <w:bCs/>
                <w:color w:val="000000"/>
                <w:szCs w:val="24"/>
                <w:lang w:val="fr-FR"/>
              </w:rPr>
              <w:t>689.5</w:t>
            </w:r>
            <w:r w:rsidRPr="00640BA8">
              <w:rPr>
                <w:rFonts w:eastAsia="Times New Roman" w:cs="Times New Roman"/>
                <w:b/>
                <w:bCs/>
                <w:color w:val="000000"/>
                <w:szCs w:val="24"/>
                <w:lang w:val="fr-FR"/>
              </w:rPr>
              <w:t xml:space="preserve"> </w:t>
            </w:r>
            <w:r w:rsidR="004C64F5" w:rsidRPr="00640BA8">
              <w:rPr>
                <w:rFonts w:eastAsia="Times New Roman" w:cs="Times New Roman"/>
                <w:b/>
                <w:bCs/>
                <w:color w:val="000000"/>
                <w:szCs w:val="24"/>
                <w:lang w:val="fr-FR"/>
              </w:rPr>
              <w:t>kPa</w:t>
            </w:r>
            <w:r w:rsidRPr="00640BA8">
              <w:rPr>
                <w:rFonts w:eastAsia="Times New Roman" w:cs="Times New Roman"/>
                <w:b/>
                <w:bCs/>
                <w:color w:val="000000"/>
                <w:szCs w:val="24"/>
                <w:lang w:val="fr-FR"/>
              </w:rPr>
              <w:t xml:space="preserve"> Base]</w:t>
            </w:r>
          </w:p>
        </w:tc>
      </w:tr>
      <w:tr w:rsidR="00282E13" w:rsidRPr="00282E13" w14:paraId="150F98F2"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73C0A3EB" w14:textId="26944BDF"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344.7 kPa</w:t>
            </w:r>
          </w:p>
        </w:tc>
        <w:tc>
          <w:tcPr>
            <w:tcW w:w="2020" w:type="dxa"/>
            <w:tcBorders>
              <w:top w:val="nil"/>
              <w:left w:val="nil"/>
              <w:bottom w:val="single" w:sz="8" w:space="0" w:color="000000"/>
              <w:right w:val="single" w:sz="8" w:space="0" w:color="000000"/>
            </w:tcBorders>
            <w:shd w:val="clear" w:color="auto" w:fill="auto"/>
            <w:noWrap/>
            <w:vAlign w:val="bottom"/>
            <w:hideMark/>
          </w:tcPr>
          <w:p w14:paraId="405D6EB9" w14:textId="422A6FB8"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3</w:t>
            </w:r>
            <w:r w:rsidR="009C5535">
              <w:rPr>
                <w:rFonts w:eastAsia="Times New Roman" w:cs="Times New Roman"/>
                <w:color w:val="000000"/>
                <w:kern w:val="24"/>
                <w:szCs w:val="24"/>
              </w:rPr>
              <w:t>8</w:t>
            </w:r>
          </w:p>
        </w:tc>
        <w:tc>
          <w:tcPr>
            <w:tcW w:w="2640" w:type="dxa"/>
            <w:tcBorders>
              <w:top w:val="nil"/>
              <w:left w:val="nil"/>
              <w:bottom w:val="single" w:sz="8" w:space="0" w:color="000000"/>
              <w:right w:val="single" w:sz="8" w:space="0" w:color="000000"/>
            </w:tcBorders>
            <w:shd w:val="clear" w:color="auto" w:fill="auto"/>
            <w:noWrap/>
            <w:vAlign w:val="bottom"/>
            <w:hideMark/>
          </w:tcPr>
          <w:p w14:paraId="5B6D8EE4" w14:textId="5AD7A4C2" w:rsidR="00282E13" w:rsidRPr="00640BA8" w:rsidRDefault="009C5535" w:rsidP="00014BAA">
            <w:pPr>
              <w:spacing w:after="0" w:line="240" w:lineRule="auto"/>
              <w:jc w:val="center"/>
              <w:rPr>
                <w:rFonts w:eastAsia="Times New Roman" w:cs="Times New Roman"/>
                <w:color w:val="000000"/>
                <w:szCs w:val="24"/>
              </w:rPr>
            </w:pPr>
            <w:r>
              <w:rPr>
                <w:rFonts w:eastAsia="Times New Roman" w:cs="Times New Roman"/>
                <w:color w:val="000000"/>
                <w:szCs w:val="24"/>
              </w:rPr>
              <w:t>91.3</w:t>
            </w:r>
          </w:p>
        </w:tc>
      </w:tr>
      <w:tr w:rsidR="00282E13" w:rsidRPr="00282E13" w14:paraId="33B907D1"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126B46C5" w14:textId="4C050897"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1034.2 kPa</w:t>
            </w:r>
          </w:p>
        </w:tc>
        <w:tc>
          <w:tcPr>
            <w:tcW w:w="2020" w:type="dxa"/>
            <w:tcBorders>
              <w:top w:val="nil"/>
              <w:left w:val="nil"/>
              <w:bottom w:val="single" w:sz="8" w:space="0" w:color="000000"/>
              <w:right w:val="single" w:sz="8" w:space="0" w:color="000000"/>
            </w:tcBorders>
            <w:shd w:val="clear" w:color="auto" w:fill="auto"/>
            <w:noWrap/>
            <w:vAlign w:val="bottom"/>
            <w:hideMark/>
          </w:tcPr>
          <w:p w14:paraId="3886B8A7"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12</w:t>
            </w:r>
          </w:p>
        </w:tc>
        <w:tc>
          <w:tcPr>
            <w:tcW w:w="2640" w:type="dxa"/>
            <w:tcBorders>
              <w:top w:val="nil"/>
              <w:left w:val="nil"/>
              <w:bottom w:val="single" w:sz="8" w:space="0" w:color="000000"/>
              <w:right w:val="single" w:sz="8" w:space="0" w:color="000000"/>
            </w:tcBorders>
            <w:shd w:val="clear" w:color="auto" w:fill="auto"/>
            <w:noWrap/>
            <w:vAlign w:val="bottom"/>
            <w:hideMark/>
          </w:tcPr>
          <w:p w14:paraId="2366A447" w14:textId="17425803"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r w:rsidR="009C5535">
              <w:rPr>
                <w:rFonts w:eastAsia="Times New Roman" w:cs="Times New Roman"/>
                <w:color w:val="000000"/>
                <w:kern w:val="24"/>
                <w:szCs w:val="24"/>
              </w:rPr>
              <w:t>3.5</w:t>
            </w:r>
          </w:p>
        </w:tc>
      </w:tr>
      <w:tr w:rsidR="00282E13" w:rsidRPr="00282E13" w14:paraId="77FDCF64"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5C6DB677" w14:textId="403EBDA1"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rPr>
              <w:t>Receiver Tank Initial Pressure Variation [</w:t>
            </w:r>
            <w:r w:rsidR="004C64F5" w:rsidRPr="00640BA8">
              <w:rPr>
                <w:rFonts w:eastAsia="Times New Roman" w:cs="Times New Roman"/>
                <w:b/>
                <w:bCs/>
                <w:color w:val="000000"/>
                <w:szCs w:val="24"/>
              </w:rPr>
              <w:t>13.8 kPa</w:t>
            </w:r>
            <w:r w:rsidRPr="00640BA8">
              <w:rPr>
                <w:rFonts w:eastAsia="Times New Roman" w:cs="Times New Roman"/>
                <w:b/>
                <w:bCs/>
                <w:color w:val="000000"/>
                <w:szCs w:val="24"/>
              </w:rPr>
              <w:t xml:space="preserve"> Base]</w:t>
            </w:r>
          </w:p>
        </w:tc>
      </w:tr>
      <w:tr w:rsidR="00282E13" w:rsidRPr="00282E13" w14:paraId="4B0B76B9"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5F0A1933" w14:textId="0629D6E7"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48.3 kPa</w:t>
            </w:r>
          </w:p>
        </w:tc>
        <w:tc>
          <w:tcPr>
            <w:tcW w:w="2020" w:type="dxa"/>
            <w:tcBorders>
              <w:top w:val="nil"/>
              <w:left w:val="nil"/>
              <w:bottom w:val="single" w:sz="8" w:space="0" w:color="000000"/>
              <w:right w:val="single" w:sz="8" w:space="0" w:color="000000"/>
            </w:tcBorders>
            <w:shd w:val="clear" w:color="auto" w:fill="auto"/>
            <w:noWrap/>
            <w:vAlign w:val="bottom"/>
            <w:hideMark/>
          </w:tcPr>
          <w:p w14:paraId="2175ACB2"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19</w:t>
            </w:r>
          </w:p>
        </w:tc>
        <w:tc>
          <w:tcPr>
            <w:tcW w:w="2640" w:type="dxa"/>
            <w:tcBorders>
              <w:top w:val="nil"/>
              <w:left w:val="nil"/>
              <w:bottom w:val="single" w:sz="8" w:space="0" w:color="000000"/>
              <w:right w:val="single" w:sz="8" w:space="0" w:color="000000"/>
            </w:tcBorders>
            <w:shd w:val="clear" w:color="auto" w:fill="auto"/>
            <w:noWrap/>
            <w:vAlign w:val="bottom"/>
            <w:hideMark/>
          </w:tcPr>
          <w:p w14:paraId="3A6EE31C"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92.9</w:t>
            </w:r>
          </w:p>
        </w:tc>
      </w:tr>
      <w:tr w:rsidR="00282E13" w:rsidRPr="00282E13" w14:paraId="714680A1"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11D670F9" w14:textId="2500BB18"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103.4 kPa</w:t>
            </w:r>
          </w:p>
        </w:tc>
        <w:tc>
          <w:tcPr>
            <w:tcW w:w="2020" w:type="dxa"/>
            <w:tcBorders>
              <w:top w:val="nil"/>
              <w:left w:val="nil"/>
              <w:bottom w:val="single" w:sz="8" w:space="0" w:color="000000"/>
              <w:right w:val="single" w:sz="8" w:space="0" w:color="000000"/>
            </w:tcBorders>
            <w:shd w:val="clear" w:color="auto" w:fill="auto"/>
            <w:noWrap/>
            <w:vAlign w:val="bottom"/>
            <w:hideMark/>
          </w:tcPr>
          <w:p w14:paraId="6AB8CB29" w14:textId="0E650DCE"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2</w:t>
            </w:r>
            <w:r w:rsidR="009C5535">
              <w:rPr>
                <w:rFonts w:eastAsia="Times New Roman" w:cs="Times New Roman"/>
                <w:color w:val="000000"/>
                <w:kern w:val="24"/>
                <w:szCs w:val="24"/>
              </w:rPr>
              <w:t>1</w:t>
            </w:r>
          </w:p>
        </w:tc>
        <w:tc>
          <w:tcPr>
            <w:tcW w:w="2640" w:type="dxa"/>
            <w:tcBorders>
              <w:top w:val="nil"/>
              <w:left w:val="nil"/>
              <w:bottom w:val="single" w:sz="8" w:space="0" w:color="000000"/>
              <w:right w:val="single" w:sz="8" w:space="0" w:color="000000"/>
            </w:tcBorders>
            <w:shd w:val="clear" w:color="auto" w:fill="auto"/>
            <w:noWrap/>
            <w:vAlign w:val="bottom"/>
            <w:hideMark/>
          </w:tcPr>
          <w:p w14:paraId="4E56C168" w14:textId="6FE98BE1" w:rsidR="00282E13" w:rsidRPr="00640BA8" w:rsidRDefault="009C5535" w:rsidP="00014BAA">
            <w:pPr>
              <w:spacing w:after="0" w:line="240" w:lineRule="auto"/>
              <w:jc w:val="center"/>
              <w:rPr>
                <w:rFonts w:eastAsia="Times New Roman" w:cs="Times New Roman"/>
                <w:color w:val="000000"/>
                <w:szCs w:val="24"/>
              </w:rPr>
            </w:pPr>
            <w:r>
              <w:rPr>
                <w:rFonts w:eastAsia="Times New Roman" w:cs="Times New Roman"/>
                <w:color w:val="000000"/>
                <w:szCs w:val="24"/>
              </w:rPr>
              <w:t>91.8</w:t>
            </w:r>
          </w:p>
        </w:tc>
      </w:tr>
      <w:tr w:rsidR="00282E13" w:rsidRPr="00282E13" w14:paraId="75A92A5B"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38C19620" w14:textId="2A66B094" w:rsidR="00282E13" w:rsidRPr="00640BA8" w:rsidRDefault="00282E13" w:rsidP="00014BAA">
            <w:pPr>
              <w:spacing w:after="0" w:line="240" w:lineRule="auto"/>
              <w:rPr>
                <w:rFonts w:eastAsia="Times New Roman" w:cs="Times New Roman"/>
                <w:b/>
                <w:bCs/>
                <w:color w:val="000000"/>
                <w:szCs w:val="24"/>
              </w:rPr>
            </w:pPr>
            <w:proofErr w:type="spellStart"/>
            <w:r w:rsidRPr="00640BA8">
              <w:rPr>
                <w:rFonts w:eastAsia="Times New Roman" w:cs="Times New Roman"/>
                <w:b/>
                <w:bCs/>
                <w:color w:val="000000"/>
                <w:szCs w:val="24"/>
                <w:lang w:val="fr-FR"/>
              </w:rPr>
              <w:t>Inlet</w:t>
            </w:r>
            <w:proofErr w:type="spellEnd"/>
            <w:r w:rsidRPr="00640BA8">
              <w:rPr>
                <w:rFonts w:eastAsia="Times New Roman" w:cs="Times New Roman"/>
                <w:b/>
                <w:bCs/>
                <w:color w:val="000000"/>
                <w:szCs w:val="24"/>
                <w:lang w:val="fr-FR"/>
              </w:rPr>
              <w:t xml:space="preserve"> </w:t>
            </w:r>
            <w:proofErr w:type="spellStart"/>
            <w:r w:rsidRPr="00640BA8">
              <w:rPr>
                <w:rFonts w:eastAsia="Times New Roman" w:cs="Times New Roman"/>
                <w:b/>
                <w:bCs/>
                <w:color w:val="000000"/>
                <w:szCs w:val="24"/>
                <w:lang w:val="fr-FR"/>
              </w:rPr>
              <w:t>Liquid</w:t>
            </w:r>
            <w:proofErr w:type="spellEnd"/>
            <w:r w:rsidRPr="00640BA8">
              <w:rPr>
                <w:rFonts w:eastAsia="Times New Roman" w:cs="Times New Roman"/>
                <w:b/>
                <w:bCs/>
                <w:color w:val="000000"/>
                <w:szCs w:val="24"/>
                <w:lang w:val="fr-FR"/>
              </w:rPr>
              <w:t xml:space="preserve"> Pressure Variation [</w:t>
            </w:r>
            <w:r w:rsidR="004C64F5" w:rsidRPr="00640BA8">
              <w:rPr>
                <w:rFonts w:eastAsia="Times New Roman" w:cs="Times New Roman"/>
                <w:b/>
                <w:bCs/>
                <w:color w:val="000000"/>
                <w:szCs w:val="24"/>
                <w:lang w:val="fr-FR"/>
              </w:rPr>
              <w:t>275.8 kPa</w:t>
            </w:r>
            <w:r w:rsidRPr="00640BA8">
              <w:rPr>
                <w:rFonts w:eastAsia="Times New Roman" w:cs="Times New Roman"/>
                <w:b/>
                <w:bCs/>
                <w:color w:val="000000"/>
                <w:szCs w:val="24"/>
                <w:lang w:val="fr-FR"/>
              </w:rPr>
              <w:t xml:space="preserve"> Base]</w:t>
            </w:r>
          </w:p>
        </w:tc>
      </w:tr>
      <w:tr w:rsidR="00282E13" w:rsidRPr="00282E13" w14:paraId="4D6C3D73"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75CAD200" w14:textId="77E5CB3B"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413.7 kPa</w:t>
            </w:r>
          </w:p>
        </w:tc>
        <w:tc>
          <w:tcPr>
            <w:tcW w:w="2020" w:type="dxa"/>
            <w:tcBorders>
              <w:top w:val="nil"/>
              <w:left w:val="nil"/>
              <w:bottom w:val="single" w:sz="8" w:space="0" w:color="000000"/>
              <w:right w:val="single" w:sz="8" w:space="0" w:color="000000"/>
            </w:tcBorders>
            <w:shd w:val="clear" w:color="auto" w:fill="auto"/>
            <w:noWrap/>
            <w:vAlign w:val="bottom"/>
            <w:hideMark/>
          </w:tcPr>
          <w:p w14:paraId="00E74E67"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18</w:t>
            </w:r>
          </w:p>
        </w:tc>
        <w:tc>
          <w:tcPr>
            <w:tcW w:w="2640" w:type="dxa"/>
            <w:tcBorders>
              <w:top w:val="nil"/>
              <w:left w:val="nil"/>
              <w:bottom w:val="single" w:sz="8" w:space="0" w:color="000000"/>
              <w:right w:val="single" w:sz="8" w:space="0" w:color="000000"/>
            </w:tcBorders>
            <w:shd w:val="clear" w:color="auto" w:fill="auto"/>
            <w:noWrap/>
            <w:vAlign w:val="bottom"/>
            <w:hideMark/>
          </w:tcPr>
          <w:p w14:paraId="44B77765" w14:textId="6A3962BF"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91.</w:t>
            </w:r>
            <w:r w:rsidR="009C5535">
              <w:rPr>
                <w:rFonts w:eastAsia="Times New Roman" w:cs="Times New Roman"/>
                <w:color w:val="000000"/>
                <w:kern w:val="24"/>
                <w:szCs w:val="24"/>
              </w:rPr>
              <w:t>4</w:t>
            </w:r>
          </w:p>
        </w:tc>
      </w:tr>
      <w:tr w:rsidR="00282E13" w:rsidRPr="00282E13" w14:paraId="5943C1E7"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4C7E4F53" w14:textId="73AE2AD1" w:rsidR="00282E13" w:rsidRPr="00640BA8" w:rsidRDefault="004C64F5" w:rsidP="00014BAA">
            <w:pPr>
              <w:spacing w:after="0" w:line="240" w:lineRule="auto"/>
              <w:rPr>
                <w:rFonts w:eastAsia="Times New Roman" w:cs="Times New Roman"/>
                <w:color w:val="000000"/>
                <w:szCs w:val="24"/>
              </w:rPr>
            </w:pPr>
            <w:r w:rsidRPr="00640BA8">
              <w:rPr>
                <w:rFonts w:eastAsia="Times New Roman" w:cs="Times New Roman"/>
                <w:color w:val="000000"/>
                <w:szCs w:val="24"/>
              </w:rPr>
              <w:t>689.5 kPa</w:t>
            </w:r>
          </w:p>
        </w:tc>
        <w:tc>
          <w:tcPr>
            <w:tcW w:w="2020" w:type="dxa"/>
            <w:tcBorders>
              <w:top w:val="nil"/>
              <w:left w:val="nil"/>
              <w:bottom w:val="single" w:sz="8" w:space="0" w:color="000000"/>
              <w:right w:val="single" w:sz="8" w:space="0" w:color="000000"/>
            </w:tcBorders>
            <w:shd w:val="clear" w:color="auto" w:fill="auto"/>
            <w:noWrap/>
            <w:vAlign w:val="bottom"/>
            <w:hideMark/>
          </w:tcPr>
          <w:p w14:paraId="24B6083C"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18</w:t>
            </w:r>
          </w:p>
        </w:tc>
        <w:tc>
          <w:tcPr>
            <w:tcW w:w="2640" w:type="dxa"/>
            <w:tcBorders>
              <w:top w:val="nil"/>
              <w:left w:val="nil"/>
              <w:bottom w:val="single" w:sz="8" w:space="0" w:color="000000"/>
              <w:right w:val="single" w:sz="8" w:space="0" w:color="000000"/>
            </w:tcBorders>
            <w:shd w:val="clear" w:color="auto" w:fill="auto"/>
            <w:noWrap/>
            <w:vAlign w:val="bottom"/>
            <w:hideMark/>
          </w:tcPr>
          <w:p w14:paraId="76669A8B" w14:textId="052DD69B"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91.</w:t>
            </w:r>
            <w:r w:rsidR="009C5535">
              <w:rPr>
                <w:rFonts w:eastAsia="Times New Roman" w:cs="Times New Roman"/>
                <w:color w:val="000000"/>
                <w:kern w:val="24"/>
                <w:szCs w:val="24"/>
              </w:rPr>
              <w:t>4</w:t>
            </w:r>
          </w:p>
        </w:tc>
      </w:tr>
      <w:tr w:rsidR="00282E13" w:rsidRPr="00282E13" w14:paraId="22B31D4A"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17729B0E" w14:textId="77777777"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lang w:val="sv-SE"/>
              </w:rPr>
              <w:t>Inlet Liquid Temperature Variation [78K Base]</w:t>
            </w:r>
          </w:p>
        </w:tc>
      </w:tr>
      <w:tr w:rsidR="00282E13" w:rsidRPr="00282E13" w14:paraId="571818BF"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4C775202"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86K</w:t>
            </w:r>
          </w:p>
        </w:tc>
        <w:tc>
          <w:tcPr>
            <w:tcW w:w="2020" w:type="dxa"/>
            <w:tcBorders>
              <w:top w:val="nil"/>
              <w:left w:val="nil"/>
              <w:bottom w:val="single" w:sz="8" w:space="0" w:color="000000"/>
              <w:right w:val="single" w:sz="8" w:space="0" w:color="000000"/>
            </w:tcBorders>
            <w:shd w:val="clear" w:color="auto" w:fill="auto"/>
            <w:noWrap/>
            <w:vAlign w:val="bottom"/>
            <w:hideMark/>
          </w:tcPr>
          <w:p w14:paraId="1892046D"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19</w:t>
            </w:r>
          </w:p>
        </w:tc>
        <w:tc>
          <w:tcPr>
            <w:tcW w:w="2640" w:type="dxa"/>
            <w:tcBorders>
              <w:top w:val="nil"/>
              <w:left w:val="nil"/>
              <w:bottom w:val="single" w:sz="8" w:space="0" w:color="000000"/>
              <w:right w:val="single" w:sz="8" w:space="0" w:color="000000"/>
            </w:tcBorders>
            <w:shd w:val="clear" w:color="auto" w:fill="auto"/>
            <w:noWrap/>
            <w:vAlign w:val="bottom"/>
            <w:hideMark/>
          </w:tcPr>
          <w:p w14:paraId="34C07A14" w14:textId="77969FC8"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szCs w:val="24"/>
              </w:rPr>
              <w:t>9</w:t>
            </w:r>
            <w:r w:rsidR="009C5535">
              <w:rPr>
                <w:rFonts w:eastAsia="Times New Roman" w:cs="Times New Roman"/>
                <w:color w:val="000000"/>
                <w:szCs w:val="24"/>
              </w:rPr>
              <w:t>7.4</w:t>
            </w:r>
          </w:p>
        </w:tc>
      </w:tr>
      <w:tr w:rsidR="00282E13" w:rsidRPr="00282E13" w14:paraId="15593F57"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527A3C2A"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73K</w:t>
            </w:r>
          </w:p>
        </w:tc>
        <w:tc>
          <w:tcPr>
            <w:tcW w:w="2020" w:type="dxa"/>
            <w:tcBorders>
              <w:top w:val="nil"/>
              <w:left w:val="nil"/>
              <w:bottom w:val="single" w:sz="8" w:space="0" w:color="000000"/>
              <w:right w:val="single" w:sz="8" w:space="0" w:color="000000"/>
            </w:tcBorders>
            <w:shd w:val="clear" w:color="auto" w:fill="auto"/>
            <w:noWrap/>
            <w:vAlign w:val="bottom"/>
            <w:hideMark/>
          </w:tcPr>
          <w:p w14:paraId="3662FCDD" w14:textId="4D7BC351"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w:t>
            </w:r>
            <w:r w:rsidR="009C5535">
              <w:rPr>
                <w:rFonts w:eastAsia="Times New Roman" w:cs="Times New Roman"/>
                <w:color w:val="000000"/>
                <w:kern w:val="24"/>
                <w:szCs w:val="24"/>
              </w:rPr>
              <w:t>18</w:t>
            </w:r>
          </w:p>
        </w:tc>
        <w:tc>
          <w:tcPr>
            <w:tcW w:w="2640" w:type="dxa"/>
            <w:tcBorders>
              <w:top w:val="nil"/>
              <w:left w:val="nil"/>
              <w:bottom w:val="single" w:sz="8" w:space="0" w:color="000000"/>
              <w:right w:val="single" w:sz="8" w:space="0" w:color="000000"/>
            </w:tcBorders>
            <w:shd w:val="clear" w:color="auto" w:fill="auto"/>
            <w:noWrap/>
            <w:vAlign w:val="bottom"/>
            <w:hideMark/>
          </w:tcPr>
          <w:p w14:paraId="0E8B6974" w14:textId="304FF65E"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8</w:t>
            </w:r>
            <w:r w:rsidR="009C5535">
              <w:rPr>
                <w:rFonts w:eastAsia="Times New Roman" w:cs="Times New Roman"/>
                <w:color w:val="000000"/>
                <w:kern w:val="24"/>
                <w:szCs w:val="24"/>
              </w:rPr>
              <w:t>8.7</w:t>
            </w:r>
          </w:p>
        </w:tc>
      </w:tr>
      <w:tr w:rsidR="00282E13" w:rsidRPr="00282E13" w14:paraId="6E60480A" w14:textId="77777777" w:rsidTr="00282E13">
        <w:trPr>
          <w:trHeight w:val="300"/>
          <w:jc w:val="center"/>
        </w:trPr>
        <w:tc>
          <w:tcPr>
            <w:tcW w:w="6380" w:type="dxa"/>
            <w:gridSpan w:val="3"/>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14:paraId="1BDFA8ED" w14:textId="77777777" w:rsidR="00282E13" w:rsidRPr="00640BA8" w:rsidRDefault="00282E13" w:rsidP="00014BAA">
            <w:pPr>
              <w:spacing w:after="0" w:line="240" w:lineRule="auto"/>
              <w:rPr>
                <w:rFonts w:eastAsia="Times New Roman" w:cs="Times New Roman"/>
                <w:b/>
                <w:bCs/>
                <w:color w:val="000000"/>
                <w:szCs w:val="24"/>
              </w:rPr>
            </w:pPr>
            <w:r w:rsidRPr="00640BA8">
              <w:rPr>
                <w:rFonts w:eastAsia="Times New Roman" w:cs="Times New Roman"/>
                <w:b/>
                <w:bCs/>
                <w:color w:val="000000"/>
                <w:szCs w:val="24"/>
                <w:lang w:val="fr-FR"/>
              </w:rPr>
              <w:t xml:space="preserve">Target </w:t>
            </w:r>
            <w:proofErr w:type="spellStart"/>
            <w:r w:rsidRPr="00640BA8">
              <w:rPr>
                <w:rFonts w:eastAsia="Times New Roman" w:cs="Times New Roman"/>
                <w:b/>
                <w:bCs/>
                <w:color w:val="000000"/>
                <w:szCs w:val="24"/>
                <w:lang w:val="fr-FR"/>
              </w:rPr>
              <w:t>Temperature</w:t>
            </w:r>
            <w:proofErr w:type="spellEnd"/>
            <w:r w:rsidRPr="00640BA8">
              <w:rPr>
                <w:rFonts w:eastAsia="Times New Roman" w:cs="Times New Roman"/>
                <w:b/>
                <w:bCs/>
                <w:color w:val="000000"/>
                <w:szCs w:val="24"/>
                <w:lang w:val="fr-FR"/>
              </w:rPr>
              <w:t xml:space="preserve"> Variation [120 K Base]</w:t>
            </w:r>
          </w:p>
        </w:tc>
      </w:tr>
      <w:tr w:rsidR="00282E13" w:rsidRPr="00282E13" w14:paraId="55A4B52B"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7EB88D75"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t>110 K</w:t>
            </w:r>
          </w:p>
        </w:tc>
        <w:tc>
          <w:tcPr>
            <w:tcW w:w="2020" w:type="dxa"/>
            <w:tcBorders>
              <w:top w:val="nil"/>
              <w:left w:val="nil"/>
              <w:bottom w:val="single" w:sz="8" w:space="0" w:color="000000"/>
              <w:right w:val="single" w:sz="8" w:space="0" w:color="000000"/>
            </w:tcBorders>
            <w:shd w:val="clear" w:color="auto" w:fill="auto"/>
            <w:noWrap/>
            <w:vAlign w:val="bottom"/>
            <w:hideMark/>
          </w:tcPr>
          <w:p w14:paraId="0917BC04" w14:textId="77777777"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19</w:t>
            </w:r>
          </w:p>
        </w:tc>
        <w:tc>
          <w:tcPr>
            <w:tcW w:w="2640" w:type="dxa"/>
            <w:tcBorders>
              <w:top w:val="nil"/>
              <w:left w:val="nil"/>
              <w:bottom w:val="single" w:sz="8" w:space="0" w:color="000000"/>
              <w:right w:val="single" w:sz="8" w:space="0" w:color="000000"/>
            </w:tcBorders>
            <w:shd w:val="clear" w:color="auto" w:fill="auto"/>
            <w:noWrap/>
            <w:vAlign w:val="bottom"/>
            <w:hideMark/>
          </w:tcPr>
          <w:p w14:paraId="6E949854" w14:textId="11272684"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9</w:t>
            </w:r>
            <w:r w:rsidR="009C5535">
              <w:rPr>
                <w:rFonts w:eastAsia="Times New Roman" w:cs="Times New Roman"/>
                <w:color w:val="000000"/>
                <w:kern w:val="24"/>
                <w:szCs w:val="24"/>
              </w:rPr>
              <w:t>6.8</w:t>
            </w:r>
          </w:p>
        </w:tc>
      </w:tr>
      <w:tr w:rsidR="00282E13" w:rsidRPr="00282E13" w14:paraId="0066DA80" w14:textId="77777777" w:rsidTr="00282E13">
        <w:trPr>
          <w:trHeight w:val="300"/>
          <w:jc w:val="center"/>
        </w:trPr>
        <w:tc>
          <w:tcPr>
            <w:tcW w:w="1720" w:type="dxa"/>
            <w:tcBorders>
              <w:top w:val="nil"/>
              <w:left w:val="single" w:sz="8" w:space="0" w:color="000000"/>
              <w:bottom w:val="single" w:sz="8" w:space="0" w:color="000000"/>
              <w:right w:val="single" w:sz="8" w:space="0" w:color="000000"/>
            </w:tcBorders>
            <w:shd w:val="clear" w:color="auto" w:fill="auto"/>
            <w:noWrap/>
            <w:vAlign w:val="bottom"/>
            <w:hideMark/>
          </w:tcPr>
          <w:p w14:paraId="2AC706C4" w14:textId="77777777" w:rsidR="00282E13" w:rsidRPr="00640BA8" w:rsidRDefault="00282E13" w:rsidP="00014BAA">
            <w:pPr>
              <w:spacing w:after="0" w:line="240" w:lineRule="auto"/>
              <w:rPr>
                <w:rFonts w:eastAsia="Times New Roman" w:cs="Times New Roman"/>
                <w:color w:val="000000"/>
                <w:szCs w:val="24"/>
              </w:rPr>
            </w:pPr>
            <w:r w:rsidRPr="00640BA8">
              <w:rPr>
                <w:rFonts w:eastAsia="Times New Roman" w:cs="Times New Roman"/>
                <w:color w:val="000000"/>
                <w:szCs w:val="24"/>
              </w:rPr>
              <w:lastRenderedPageBreak/>
              <w:t>160 K</w:t>
            </w:r>
          </w:p>
        </w:tc>
        <w:tc>
          <w:tcPr>
            <w:tcW w:w="2020" w:type="dxa"/>
            <w:tcBorders>
              <w:top w:val="nil"/>
              <w:left w:val="nil"/>
              <w:bottom w:val="single" w:sz="8" w:space="0" w:color="000000"/>
              <w:right w:val="single" w:sz="8" w:space="0" w:color="000000"/>
            </w:tcBorders>
            <w:shd w:val="clear" w:color="auto" w:fill="auto"/>
            <w:noWrap/>
            <w:vAlign w:val="bottom"/>
            <w:hideMark/>
          </w:tcPr>
          <w:p w14:paraId="305B665E" w14:textId="59357962" w:rsidR="00282E13" w:rsidRPr="00640BA8" w:rsidRDefault="00282E13" w:rsidP="00014BAA">
            <w:pPr>
              <w:spacing w:after="0" w:line="240" w:lineRule="auto"/>
              <w:jc w:val="center"/>
              <w:rPr>
                <w:rFonts w:eastAsia="Times New Roman" w:cs="Times New Roman"/>
                <w:color w:val="000000"/>
                <w:szCs w:val="24"/>
              </w:rPr>
            </w:pPr>
            <w:r w:rsidRPr="00640BA8">
              <w:rPr>
                <w:rFonts w:eastAsia="Times New Roman" w:cs="Times New Roman"/>
                <w:color w:val="000000"/>
                <w:kern w:val="24"/>
                <w:szCs w:val="24"/>
              </w:rPr>
              <w:t>1</w:t>
            </w:r>
            <w:r w:rsidR="009C5535">
              <w:rPr>
                <w:rFonts w:eastAsia="Times New Roman" w:cs="Times New Roman"/>
                <w:color w:val="000000"/>
                <w:kern w:val="24"/>
                <w:szCs w:val="24"/>
              </w:rPr>
              <w:t>6</w:t>
            </w:r>
          </w:p>
        </w:tc>
        <w:tc>
          <w:tcPr>
            <w:tcW w:w="2640" w:type="dxa"/>
            <w:tcBorders>
              <w:top w:val="nil"/>
              <w:left w:val="nil"/>
              <w:bottom w:val="single" w:sz="8" w:space="0" w:color="000000"/>
              <w:right w:val="single" w:sz="8" w:space="0" w:color="000000"/>
            </w:tcBorders>
            <w:shd w:val="clear" w:color="auto" w:fill="auto"/>
            <w:noWrap/>
            <w:vAlign w:val="bottom"/>
            <w:hideMark/>
          </w:tcPr>
          <w:p w14:paraId="3D7303D5" w14:textId="7B7FB939" w:rsidR="00282E13" w:rsidRPr="00640BA8" w:rsidRDefault="009C5535" w:rsidP="00014BAA">
            <w:pPr>
              <w:spacing w:after="0" w:line="240" w:lineRule="auto"/>
              <w:jc w:val="center"/>
              <w:rPr>
                <w:rFonts w:eastAsia="Times New Roman" w:cs="Times New Roman"/>
                <w:color w:val="000000"/>
                <w:szCs w:val="24"/>
              </w:rPr>
            </w:pPr>
            <w:r>
              <w:rPr>
                <w:rFonts w:eastAsia="Times New Roman" w:cs="Times New Roman"/>
                <w:color w:val="000000"/>
                <w:szCs w:val="24"/>
              </w:rPr>
              <w:t>70.5</w:t>
            </w:r>
          </w:p>
        </w:tc>
      </w:tr>
    </w:tbl>
    <w:p w14:paraId="062858E4" w14:textId="78B16F3E" w:rsidR="009D349C" w:rsidRDefault="009D349C" w:rsidP="00014BAA">
      <w:pPr>
        <w:spacing w:after="0" w:line="240" w:lineRule="auto"/>
      </w:pPr>
    </w:p>
    <w:p w14:paraId="5454DE97" w14:textId="3A7907D1" w:rsidR="007E768A" w:rsidRDefault="00983348" w:rsidP="00014BAA">
      <w:pPr>
        <w:spacing w:after="0" w:line="240" w:lineRule="auto"/>
      </w:pPr>
      <w:r>
        <w:tab/>
        <w:t xml:space="preserve">Figure 2b plots the effect of varying tank volume, for all other parameters fixed. Increasing the tank volume for the same tank mass has a net positive impact on the </w:t>
      </w:r>
      <w:r w:rsidR="001F328A">
        <w:t>number</w:t>
      </w:r>
      <w:r>
        <w:t xml:space="preserve"> of required CHV cycles. The # of cycles decreases exponentially with decreasing tank volume. Meanwhile, there is no apparent effect on total required propellant mass consumption.</w:t>
      </w:r>
    </w:p>
    <w:p w14:paraId="700EE3D3" w14:textId="012BB886" w:rsidR="00983348" w:rsidRDefault="00983348" w:rsidP="00014BAA">
      <w:pPr>
        <w:spacing w:after="0" w:line="240" w:lineRule="auto"/>
      </w:pPr>
      <w:r>
        <w:tab/>
        <w:t xml:space="preserve">Figure 2c plots the effect of varying tank mass </w:t>
      </w:r>
      <w:r w:rsidR="00575A6E">
        <w:t xml:space="preserve">for all </w:t>
      </w:r>
      <w:r>
        <w:t xml:space="preserve">other parameters fixed. As shown, tank mass arguably has the highest impact on CHV performance. Both the </w:t>
      </w:r>
      <w:r w:rsidR="001F328A">
        <w:t>number</w:t>
      </w:r>
      <w:r>
        <w:t xml:space="preserve"> of CHV cycles and the required propellant decay increase nearly</w:t>
      </w:r>
      <w:r w:rsidR="00A67DFC">
        <w:t>-perfectly linearly with increasing tank mass.</w:t>
      </w:r>
    </w:p>
    <w:p w14:paraId="5E1DD43D" w14:textId="4B6A0C23" w:rsidR="0065725F" w:rsidRDefault="00A67DFC" w:rsidP="006F0AF1">
      <w:pPr>
        <w:spacing w:after="0" w:line="240" w:lineRule="auto"/>
      </w:pPr>
      <w:r>
        <w:tab/>
        <w:t xml:space="preserve">Figure 2d plots the effect of target temperature </w:t>
      </w:r>
      <w:r w:rsidR="00575A6E">
        <w:t xml:space="preserve">for all </w:t>
      </w:r>
      <w:r>
        <w:t xml:space="preserve">other parameters fixed, which has a noticeable impact on results. Increasing the target temperature at which to initiate a NVF decreases both the </w:t>
      </w:r>
      <w:r w:rsidR="001F328A">
        <w:t>number</w:t>
      </w:r>
      <w:r>
        <w:t xml:space="preserve"> of CHV cycles and the required propellant consumption. An increase in the target temperature can be achieved by using high performing injectors as outlined previously</w:t>
      </w:r>
      <w:r w:rsidR="00014BAA">
        <w:t xml:space="preserve"> in</w:t>
      </w:r>
      <w:r>
        <w:t xml:space="preserve"> [1, 2, 4]</w:t>
      </w:r>
      <w:r w:rsidR="006F0AF1">
        <w:t>.</w:t>
      </w:r>
      <w:r w:rsidR="009934FB" w:rsidRPr="009934FB" w:rsidDel="009934FB">
        <w:rPr>
          <w:noProof/>
        </w:rPr>
        <w:t xml:space="preserve"> </w:t>
      </w:r>
      <w:r w:rsidR="000950F2" w:rsidRPr="000950F2" w:rsidDel="000950F2">
        <w:t xml:space="preserve"> </w:t>
      </w:r>
      <w:r w:rsidR="000950F2" w:rsidRPr="000950F2">
        <w:t xml:space="preserve"> </w:t>
      </w:r>
    </w:p>
    <w:p w14:paraId="22A33885" w14:textId="6059F988" w:rsidR="00FE6FE9" w:rsidRDefault="00011AAA" w:rsidP="00014BAA">
      <w:pPr>
        <w:spacing w:after="0" w:line="240" w:lineRule="auto"/>
        <w:jc w:val="center"/>
      </w:pPr>
      <w:r>
        <w:rPr>
          <w:noProof/>
        </w:rPr>
        <w:drawing>
          <wp:inline distT="0" distB="0" distL="0" distR="0" wp14:anchorId="5EE76584" wp14:editId="7B724E0F">
            <wp:extent cx="5943506" cy="38560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55">
                      <a:extLst>
                        <a:ext uri="{28A0092B-C50C-407E-A947-70E740481C1C}">
                          <a14:useLocalDpi xmlns:a14="http://schemas.microsoft.com/office/drawing/2010/main" val="0"/>
                        </a:ext>
                      </a:extLst>
                    </a:blip>
                    <a:srcRect b="6159"/>
                    <a:stretch/>
                  </pic:blipFill>
                  <pic:spPr bwMode="auto">
                    <a:xfrm>
                      <a:off x="0" y="0"/>
                      <a:ext cx="5943600" cy="3856068"/>
                    </a:xfrm>
                    <a:prstGeom prst="rect">
                      <a:avLst/>
                    </a:prstGeom>
                    <a:noFill/>
                    <a:ln>
                      <a:noFill/>
                    </a:ln>
                    <a:extLst>
                      <a:ext uri="{53640926-AAD7-44D8-BBD7-CCE9431645EC}">
                        <a14:shadowObscured xmlns:a14="http://schemas.microsoft.com/office/drawing/2010/main"/>
                      </a:ext>
                    </a:extLst>
                  </pic:spPr>
                </pic:pic>
              </a:graphicData>
            </a:graphic>
          </wp:inline>
        </w:drawing>
      </w:r>
    </w:p>
    <w:p w14:paraId="4A8D77B4" w14:textId="6840F0C7" w:rsidR="00014BAA" w:rsidRDefault="00014BAA" w:rsidP="00014BAA">
      <w:pPr>
        <w:pStyle w:val="Caption"/>
        <w:spacing w:after="0"/>
      </w:pPr>
      <w:r>
        <w:rPr>
          <w:b/>
          <w:bCs/>
        </w:rPr>
        <w:t xml:space="preserve">Figure 2. </w:t>
      </w:r>
      <w:r>
        <w:t>Effect of Receiver Tank a) MEOP, b) Volume, c) Mass, and d) Target Temperature on Charge-Hold-Vent Performance</w:t>
      </w:r>
    </w:p>
    <w:p w14:paraId="1E61DDEF" w14:textId="77777777" w:rsidR="00014BAA" w:rsidRPr="00014BAA" w:rsidRDefault="00014BAA" w:rsidP="00014BAA"/>
    <w:p w14:paraId="2F0339F8" w14:textId="68A7D24F" w:rsidR="00BB68E7" w:rsidRDefault="00014BAA" w:rsidP="00BB68E7">
      <w:pPr>
        <w:pStyle w:val="Heading1"/>
        <w:spacing w:before="0" w:after="0"/>
      </w:pPr>
      <w:r>
        <w:t>Model Validation</w:t>
      </w:r>
    </w:p>
    <w:p w14:paraId="4B5A5052" w14:textId="61AA4EAF" w:rsidR="00014BAA" w:rsidRDefault="00014BAA" w:rsidP="001510AB">
      <w:pPr>
        <w:spacing w:after="0" w:line="240" w:lineRule="auto"/>
        <w:ind w:firstLine="720"/>
      </w:pPr>
      <w:r>
        <w:t>The CHV model is now validated against the only publicly available datasets in the literature</w:t>
      </w:r>
      <w:r w:rsidR="00BB68E7">
        <w:t xml:space="preserve">. Case 1 is from </w:t>
      </w:r>
      <w:proofErr w:type="spellStart"/>
      <w:r w:rsidR="00BB68E7">
        <w:t>Chato</w:t>
      </w:r>
      <w:proofErr w:type="spellEnd"/>
      <w:r w:rsidR="00BB68E7">
        <w:t xml:space="preserve"> and Sanabria [</w:t>
      </w:r>
      <w:r w:rsidR="00882D3F">
        <w:t>3</w:t>
      </w:r>
      <w:r w:rsidR="00BB68E7">
        <w:t>] for a single CHV test using LH</w:t>
      </w:r>
      <w:r w:rsidR="00BB68E7">
        <w:rPr>
          <w:vertAlign w:val="subscript"/>
        </w:rPr>
        <w:t>2</w:t>
      </w:r>
      <w:r w:rsidR="00BB68E7">
        <w:t xml:space="preserve"> on a </w:t>
      </w:r>
      <w:r w:rsidR="00882D3F">
        <w:t>116 kg, 4.94 m</w:t>
      </w:r>
      <w:r w:rsidR="00882D3F">
        <w:rPr>
          <w:vertAlign w:val="superscript"/>
        </w:rPr>
        <w:t>3</w:t>
      </w:r>
      <w:r w:rsidR="00882D3F">
        <w:t xml:space="preserve"> inner volume, 2219 Aluminum tank. </w:t>
      </w:r>
      <w:r w:rsidR="00F50AB3">
        <w:t xml:space="preserve">The tank chilled down to the target temperature in 6 CHV cycles, consuming 14.5 kg </w:t>
      </w:r>
      <w:r w:rsidR="001F328A">
        <w:t xml:space="preserve">of </w:t>
      </w:r>
      <w:r w:rsidR="00F50AB3">
        <w:t>LH</w:t>
      </w:r>
      <w:r w:rsidR="00F50AB3">
        <w:rPr>
          <w:vertAlign w:val="subscript"/>
        </w:rPr>
        <w:t>2</w:t>
      </w:r>
      <w:r w:rsidR="00F50AB3">
        <w:t xml:space="preserve">. Meanwhile, </w:t>
      </w:r>
      <w:r w:rsidR="00882D3F">
        <w:t>Case 2 is from Hartwig et al. [2]</w:t>
      </w:r>
      <w:r w:rsidR="00DE4445">
        <w:t xml:space="preserve"> for </w:t>
      </w:r>
      <w:r w:rsidR="00882D3F">
        <w:t xml:space="preserve">a single CHV test using </w:t>
      </w:r>
      <w:r w:rsidR="00DE4445">
        <w:t>LN</w:t>
      </w:r>
      <w:r w:rsidR="00DE4445">
        <w:rPr>
          <w:vertAlign w:val="subscript"/>
        </w:rPr>
        <w:t>2</w:t>
      </w:r>
      <w:r w:rsidR="00DE4445">
        <w:t xml:space="preserve"> on a 12.3 kg, 0.22 m</w:t>
      </w:r>
      <w:r w:rsidR="00DE4445">
        <w:rPr>
          <w:vertAlign w:val="superscript"/>
        </w:rPr>
        <w:t>3</w:t>
      </w:r>
      <w:r w:rsidR="00DE4445">
        <w:t xml:space="preserve"> inner volume, Titanium tank.</w:t>
      </w:r>
      <w:r w:rsidR="00F50AB3">
        <w:t xml:space="preserve"> </w:t>
      </w:r>
      <w:r w:rsidR="001F328A">
        <w:t>T</w:t>
      </w:r>
      <w:r w:rsidR="00F50AB3">
        <w:t>he tank reached the target temperature in 2 cycles, consuming 6.4 kg</w:t>
      </w:r>
      <w:r w:rsidR="001F328A">
        <w:t xml:space="preserve"> of</w:t>
      </w:r>
      <w:r w:rsidR="00F50AB3">
        <w:t xml:space="preserve"> LN</w:t>
      </w:r>
      <w:r w:rsidR="00F50AB3">
        <w:rPr>
          <w:vertAlign w:val="subscript"/>
        </w:rPr>
        <w:t>2</w:t>
      </w:r>
      <w:r w:rsidR="00F50AB3">
        <w:t>. Figure 3 plots the number of CHV cycles as a function of the receiver tank mass-to-volume ratio. As shown, the model</w:t>
      </w:r>
      <w:r w:rsidR="00814DF4">
        <w:t xml:space="preserve"> has perfect agreement on </w:t>
      </w:r>
      <w:r w:rsidR="00814DF4">
        <w:lastRenderedPageBreak/>
        <w:t>the number of CHV cycles for both Case 1 and Case 2, predicting 6 and 2 cycles respectively.</w:t>
      </w:r>
      <w:r w:rsidR="00F50AB3">
        <w:t xml:space="preserve"> </w:t>
      </w:r>
      <w:r w:rsidR="00814DF4">
        <w:t xml:space="preserve"> While it correctly predicts the number of cycles, the model underpredicts the amount of mass consumed, predicting 13.2 kgs for Case 1 and 4.3 kgs for Case 2.  The</w:t>
      </w:r>
      <w:r w:rsidR="001510AB">
        <w:t xml:space="preserve"> reason </w:t>
      </w:r>
      <w:r w:rsidR="001A646E">
        <w:t>for the discrepancy is because the model is</w:t>
      </w:r>
      <w:r w:rsidR="001F328A">
        <w:t xml:space="preserve"> a</w:t>
      </w:r>
      <w:r w:rsidR="001A646E">
        <w:t xml:space="preserve"> thermodynamic equilibrium model that does not factor in time. In other words, the hold phase runs to near-perfect equilibrium. In the experiments, the ho</w:t>
      </w:r>
      <w:r w:rsidR="00814DF4">
        <w:t>l</w:t>
      </w:r>
      <w:r w:rsidR="001A646E">
        <w:t xml:space="preserve">d phase lasted for a shorter, finite time, and not to full thermal equilibrium. The easiest way to address this in the model is to simply change the assumed final temperature difference between the fluid and wall from 95% to some lower number. </w:t>
      </w:r>
    </w:p>
    <w:p w14:paraId="7849C028" w14:textId="0EF2253C" w:rsidR="00014BAA" w:rsidRDefault="001A646E" w:rsidP="001061DF">
      <w:pPr>
        <w:spacing w:after="0" w:line="240" w:lineRule="auto"/>
        <w:ind w:firstLine="720"/>
      </w:pPr>
      <w:r>
        <w:t>Figure 3 also plots smooth lines for each cryogen (hydrogen, nitrogen, oxygen, and methane) for all parameters fixed except the mass-to-volume-ratio. Figure 3 also plots the number of cycles for the base case</w:t>
      </w:r>
      <w:r w:rsidR="001061DF">
        <w:t xml:space="preserve">. As shown, for all parameters fixed, there is a perfect linear correlation between the </w:t>
      </w:r>
      <w:r w:rsidR="001F328A">
        <w:t>number</w:t>
      </w:r>
      <w:r w:rsidR="001061DF">
        <w:t xml:space="preserve"> of CHV cycles and the mass-to-volume ratio. </w:t>
      </w:r>
      <w:r w:rsidR="00014BAA">
        <w:t xml:space="preserve">While not immediately apparent, each fluid seems to have a corresponding x </w:t>
      </w:r>
      <w:r w:rsidR="001F328A">
        <w:t>-</w:t>
      </w:r>
      <w:proofErr w:type="spellStart"/>
      <w:r w:rsidR="00014BAA">
        <w:t>ntercept</w:t>
      </w:r>
      <w:proofErr w:type="spellEnd"/>
      <w:r w:rsidR="00014BAA">
        <w:t>, or a mass</w:t>
      </w:r>
      <w:r w:rsidR="001F328A">
        <w:t>-</w:t>
      </w:r>
      <w:r w:rsidR="00014BAA">
        <w:t>to</w:t>
      </w:r>
      <w:r w:rsidR="001F328A">
        <w:t>-</w:t>
      </w:r>
      <w:r w:rsidR="00014BAA">
        <w:t>volume ratio minimum for which more than 1 cycle is required.</w:t>
      </w:r>
    </w:p>
    <w:p w14:paraId="405DC314" w14:textId="1E21817F" w:rsidR="00014BAA" w:rsidRDefault="00014BAA" w:rsidP="00014BAA">
      <w:pPr>
        <w:spacing w:after="0" w:line="240" w:lineRule="auto"/>
        <w:jc w:val="center"/>
      </w:pPr>
      <w:r w:rsidRPr="00747D1F">
        <w:t xml:space="preserve"> </w:t>
      </w:r>
      <w:r w:rsidR="00695C7B" w:rsidRPr="00695C7B">
        <w:rPr>
          <w:noProof/>
        </w:rPr>
        <w:drawing>
          <wp:inline distT="0" distB="0" distL="0" distR="0" wp14:anchorId="785A1160" wp14:editId="2FEC2516">
            <wp:extent cx="5943600" cy="35083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7547" r="7547"/>
                    <a:stretch/>
                  </pic:blipFill>
                  <pic:spPr bwMode="auto">
                    <a:xfrm>
                      <a:off x="0" y="0"/>
                      <a:ext cx="5943600" cy="3508368"/>
                    </a:xfrm>
                    <a:prstGeom prst="rect">
                      <a:avLst/>
                    </a:prstGeom>
                    <a:noFill/>
                    <a:ln>
                      <a:noFill/>
                    </a:ln>
                    <a:extLst>
                      <a:ext uri="{53640926-AAD7-44D8-BBD7-CCE9431645EC}">
                        <a14:shadowObscured xmlns:a14="http://schemas.microsoft.com/office/drawing/2010/main"/>
                      </a:ext>
                    </a:extLst>
                  </pic:spPr>
                </pic:pic>
              </a:graphicData>
            </a:graphic>
          </wp:inline>
        </w:drawing>
      </w:r>
    </w:p>
    <w:p w14:paraId="6811BC8A" w14:textId="0C3B1310" w:rsidR="00014BAA" w:rsidRPr="00122D1C" w:rsidRDefault="00014BAA" w:rsidP="00014BAA">
      <w:pPr>
        <w:pStyle w:val="Caption"/>
        <w:spacing w:after="0"/>
      </w:pPr>
      <w:r w:rsidRPr="00FB2360">
        <w:rPr>
          <w:b/>
          <w:bCs/>
        </w:rPr>
        <w:t>Figure</w:t>
      </w:r>
      <w:r w:rsidR="001061DF">
        <w:rPr>
          <w:b/>
          <w:bCs/>
        </w:rPr>
        <w:t xml:space="preserve"> 3</w:t>
      </w:r>
      <w:r>
        <w:rPr>
          <w:b/>
          <w:bCs/>
        </w:rPr>
        <w:t>.</w:t>
      </w:r>
      <w:r>
        <w:t xml:space="preserve"> </w:t>
      </w:r>
      <w:r w:rsidR="001061DF">
        <w:t>Number of Charge-Hold-Vent Cycles as a Function of the Tank Mass-to-Volume Ratio</w:t>
      </w:r>
    </w:p>
    <w:p w14:paraId="3790C0B8" w14:textId="473E209F" w:rsidR="00014BAA" w:rsidRDefault="00014BAA" w:rsidP="00014BAA">
      <w:pPr>
        <w:spacing w:after="0" w:line="240" w:lineRule="auto"/>
      </w:pPr>
    </w:p>
    <w:p w14:paraId="35763C12" w14:textId="77777777" w:rsidR="00014BAA" w:rsidRPr="00014BAA" w:rsidRDefault="00014BAA" w:rsidP="00014BAA">
      <w:pPr>
        <w:spacing w:after="0" w:line="240" w:lineRule="auto"/>
      </w:pPr>
    </w:p>
    <w:p w14:paraId="76790289" w14:textId="68E5B200" w:rsidR="00014BAA" w:rsidRDefault="00014BAA" w:rsidP="00014BAA">
      <w:pPr>
        <w:pStyle w:val="Heading1"/>
        <w:spacing w:before="0" w:after="0"/>
      </w:pPr>
      <w:r>
        <w:t>Conclusion</w:t>
      </w:r>
    </w:p>
    <w:p w14:paraId="608DC15A" w14:textId="16763587" w:rsidR="001061DF" w:rsidRDefault="001061DF" w:rsidP="001061DF">
      <w:pPr>
        <w:spacing w:after="0" w:line="240" w:lineRule="auto"/>
        <w:ind w:firstLine="720"/>
      </w:pPr>
      <w:r>
        <w:t>An analytical model was developed, validated, and examined for the parameters that impact performance of the charge-hold-vent tank chilldown method. Key takeaway points are summarized as follows:</w:t>
      </w:r>
    </w:p>
    <w:p w14:paraId="033C819F" w14:textId="14F1152A" w:rsidR="001061DF" w:rsidRPr="0065725F" w:rsidRDefault="001061DF" w:rsidP="001061DF">
      <w:pPr>
        <w:pStyle w:val="ListParagraph"/>
        <w:numPr>
          <w:ilvl w:val="0"/>
          <w:numId w:val="3"/>
        </w:numPr>
        <w:spacing w:after="0" w:line="240" w:lineRule="auto"/>
      </w:pPr>
      <w:r>
        <w:t>The required number of CHV cycles is linearly proportional to the mass</w:t>
      </w:r>
      <w:r w:rsidR="001F328A">
        <w:t>-</w:t>
      </w:r>
      <w:r>
        <w:t>to</w:t>
      </w:r>
      <w:r w:rsidR="001F328A">
        <w:t>-</w:t>
      </w:r>
      <w:r>
        <w:t>volume ratio of the tank</w:t>
      </w:r>
      <w:r w:rsidR="00C134CB">
        <w:t xml:space="preserve"> and is the primary parameter that impacts performance.</w:t>
      </w:r>
    </w:p>
    <w:p w14:paraId="39C7C5FC" w14:textId="77179D18" w:rsidR="0065725F" w:rsidRDefault="0065725F" w:rsidP="00014BAA">
      <w:pPr>
        <w:pStyle w:val="ListParagraph"/>
        <w:numPr>
          <w:ilvl w:val="0"/>
          <w:numId w:val="3"/>
        </w:numPr>
        <w:spacing w:after="0" w:line="240" w:lineRule="auto"/>
      </w:pPr>
      <w:r w:rsidRPr="0065725F">
        <w:t>Tank mass is the main driver of propellant mass consumed. Mass consumed scales linearly with tank mass.</w:t>
      </w:r>
    </w:p>
    <w:p w14:paraId="400323BF" w14:textId="28285293" w:rsidR="0065725F" w:rsidRPr="0065725F" w:rsidRDefault="0065725F" w:rsidP="00014BAA">
      <w:pPr>
        <w:pStyle w:val="ListParagraph"/>
        <w:numPr>
          <w:ilvl w:val="0"/>
          <w:numId w:val="3"/>
        </w:numPr>
        <w:spacing w:after="0" w:line="240" w:lineRule="auto"/>
      </w:pPr>
      <w:r w:rsidRPr="0065725F">
        <w:lastRenderedPageBreak/>
        <w:t>Increasing the tank volume</w:t>
      </w:r>
      <w:r w:rsidR="005D51D3">
        <w:t xml:space="preserve"> without changing the tank mass</w:t>
      </w:r>
      <w:r w:rsidRPr="0065725F">
        <w:t xml:space="preserve"> exponentially decreases the number of cycles without changing the amount of propellant mass consumed.</w:t>
      </w:r>
    </w:p>
    <w:p w14:paraId="537F3000" w14:textId="5DF4E54B" w:rsidR="0065725F" w:rsidRPr="0065725F" w:rsidRDefault="0065725F" w:rsidP="00014BAA">
      <w:pPr>
        <w:pStyle w:val="ListParagraph"/>
        <w:numPr>
          <w:ilvl w:val="0"/>
          <w:numId w:val="3"/>
        </w:numPr>
        <w:spacing w:after="0" w:line="240" w:lineRule="auto"/>
      </w:pPr>
      <w:r w:rsidRPr="0065725F">
        <w:t>Maintaining the mass</w:t>
      </w:r>
      <w:r w:rsidR="001F328A">
        <w:t>-</w:t>
      </w:r>
      <w:r w:rsidRPr="0065725F">
        <w:t>to</w:t>
      </w:r>
      <w:r w:rsidR="001F328A">
        <w:t>-</w:t>
      </w:r>
      <w:r w:rsidRPr="0065725F">
        <w:t xml:space="preserve">volume ratio keeps the number of cycles constant but the propellant mass consumed is still directly proportional to the </w:t>
      </w:r>
      <w:r w:rsidR="00C134CB">
        <w:t xml:space="preserve">tank </w:t>
      </w:r>
      <w:r w:rsidRPr="0065725F">
        <w:t>mass</w:t>
      </w:r>
      <w:r w:rsidR="00583CA2">
        <w:t>.</w:t>
      </w:r>
    </w:p>
    <w:p w14:paraId="1BE1352D" w14:textId="3F0CC7AF" w:rsidR="0065725F" w:rsidRDefault="0065725F" w:rsidP="00014BAA">
      <w:pPr>
        <w:pStyle w:val="ListParagraph"/>
        <w:numPr>
          <w:ilvl w:val="0"/>
          <w:numId w:val="3"/>
        </w:numPr>
        <w:spacing w:after="0" w:line="240" w:lineRule="auto"/>
      </w:pPr>
      <w:r w:rsidRPr="0065725F">
        <w:t xml:space="preserve">Increasing the tank </w:t>
      </w:r>
      <w:r w:rsidR="005D51D3">
        <w:t>MEOP</w:t>
      </w:r>
      <w:r w:rsidRPr="0065725F">
        <w:t xml:space="preserve"> also decreases the number of cycles without changing the amount of propellant mass consumed</w:t>
      </w:r>
      <w:r w:rsidR="005D51D3">
        <w:t xml:space="preserve"> but it is capped by the tank maximum allowable working pressure</w:t>
      </w:r>
      <w:r>
        <w:t>.</w:t>
      </w:r>
    </w:p>
    <w:p w14:paraId="62B41BE1" w14:textId="7BAC186C" w:rsidR="00C134CB" w:rsidRDefault="00C134CB" w:rsidP="00C134CB">
      <w:pPr>
        <w:pStyle w:val="ListParagraph"/>
        <w:numPr>
          <w:ilvl w:val="0"/>
          <w:numId w:val="3"/>
        </w:numPr>
        <w:spacing w:after="0" w:line="240" w:lineRule="auto"/>
      </w:pPr>
      <w:r>
        <w:t>The tank material has a noticeable impact on performance, but is primarily captured in the tank mass and MEOP</w:t>
      </w:r>
      <w:r w:rsidR="00583CA2">
        <w:t>.</w:t>
      </w:r>
    </w:p>
    <w:p w14:paraId="42DEA485" w14:textId="680625CB" w:rsidR="00C134CB" w:rsidRDefault="00C134CB" w:rsidP="00014BAA">
      <w:pPr>
        <w:pStyle w:val="ListParagraph"/>
        <w:numPr>
          <w:ilvl w:val="0"/>
          <w:numId w:val="3"/>
        </w:numPr>
        <w:spacing w:after="0" w:line="240" w:lineRule="auto"/>
      </w:pPr>
      <w:r>
        <w:t>Increasing the target temperature decreases the required number of CHV cycles and the propellant mass.</w:t>
      </w:r>
    </w:p>
    <w:p w14:paraId="4B43F677" w14:textId="170D4817" w:rsidR="00C134CB" w:rsidRDefault="00C134CB" w:rsidP="00014BAA">
      <w:pPr>
        <w:pStyle w:val="ListParagraph"/>
        <w:numPr>
          <w:ilvl w:val="0"/>
          <w:numId w:val="3"/>
        </w:numPr>
        <w:spacing w:after="0" w:line="240" w:lineRule="auto"/>
      </w:pPr>
      <w:r>
        <w:t xml:space="preserve">Inlet liquid temperature and pressure have a minor impact on </w:t>
      </w:r>
      <w:r w:rsidR="00583CA2">
        <w:t>number</w:t>
      </w:r>
      <w:r>
        <w:t xml:space="preserve"> of cycles and mass.</w:t>
      </w:r>
    </w:p>
    <w:p w14:paraId="797324DE" w14:textId="79A3633D" w:rsidR="00C134CB" w:rsidRDefault="00C134CB" w:rsidP="00014BAA">
      <w:pPr>
        <w:pStyle w:val="ListParagraph"/>
        <w:numPr>
          <w:ilvl w:val="0"/>
          <w:numId w:val="3"/>
        </w:numPr>
        <w:spacing w:after="0" w:line="240" w:lineRule="auto"/>
      </w:pPr>
      <w:r>
        <w:t>The model agrees well with historical CHV data, and to make the model more conservative, a lower equilibrium temperature difference between the fluid and wall at the end of the hold phase can be chosen.</w:t>
      </w:r>
    </w:p>
    <w:p w14:paraId="73A96ADC" w14:textId="77777777" w:rsidR="00C134CB" w:rsidRDefault="00C134CB" w:rsidP="00014BAA">
      <w:pPr>
        <w:spacing w:after="0" w:line="240" w:lineRule="auto"/>
      </w:pPr>
    </w:p>
    <w:p w14:paraId="3EE5EBAE" w14:textId="739345A9" w:rsidR="00C134CB" w:rsidRDefault="00C134CB" w:rsidP="00014BAA">
      <w:pPr>
        <w:spacing w:after="0" w:line="240" w:lineRule="auto"/>
      </w:pPr>
      <w:r>
        <w:t xml:space="preserve">Based on results, the tank mass-to-volume ratio appears to be the most important factor in determining the number of CHV cycles and thus degree of difficulty in tank chilldown. The model presented here runs </w:t>
      </w:r>
      <w:r w:rsidR="00E86A89">
        <w:t xml:space="preserve">quickly </w:t>
      </w:r>
      <w:r>
        <w:t xml:space="preserve">and can easily be used for early-stage design, sizing, and analysis of </w:t>
      </w:r>
      <w:r w:rsidR="00000734">
        <w:t xml:space="preserve">current and future </w:t>
      </w:r>
      <w:r>
        <w:t xml:space="preserve">cryogenic propellant transfer systems. </w:t>
      </w:r>
    </w:p>
    <w:p w14:paraId="3850045B" w14:textId="77777777" w:rsidR="00C134CB" w:rsidRDefault="00C134CB" w:rsidP="00014BAA">
      <w:pPr>
        <w:spacing w:after="0" w:line="240" w:lineRule="auto"/>
      </w:pPr>
    </w:p>
    <w:p w14:paraId="6E157E3A" w14:textId="77777777" w:rsidR="00C07ED5" w:rsidRPr="00623CD9" w:rsidRDefault="00C07ED5" w:rsidP="00014BAA">
      <w:pPr>
        <w:spacing w:after="0" w:line="240" w:lineRule="auto"/>
        <w:rPr>
          <w:b/>
          <w:bCs/>
        </w:rPr>
      </w:pPr>
      <w:r w:rsidRPr="00623CD9">
        <w:rPr>
          <w:b/>
          <w:bCs/>
        </w:rPr>
        <w:t>References</w:t>
      </w:r>
    </w:p>
    <w:p w14:paraId="49986570" w14:textId="77777777" w:rsidR="00C07ED5" w:rsidRPr="00416EA1" w:rsidRDefault="00C07ED5" w:rsidP="00014BAA">
      <w:pPr>
        <w:spacing w:after="0" w:line="240" w:lineRule="auto"/>
        <w:ind w:left="720" w:hanging="720"/>
        <w:rPr>
          <w:rFonts w:cs="Times New Roman"/>
          <w:szCs w:val="24"/>
        </w:rPr>
      </w:pPr>
      <w:r w:rsidRPr="00416EA1">
        <w:rPr>
          <w:rFonts w:cs="Times New Roman"/>
          <w:szCs w:val="24"/>
        </w:rPr>
        <w:t xml:space="preserve">[1] Hartwig, J.W., Rhys, N., Clark, J., Mercado, M., LeClair, A., and Majumdar, A.  “Test Data Analysis of the Vented Chill, No-Vent Fill Liquid Nitrogen CRYOTE-2 Experiments” </w:t>
      </w:r>
      <w:r w:rsidRPr="00416EA1">
        <w:rPr>
          <w:rFonts w:cs="Times New Roman"/>
          <w:i/>
          <w:szCs w:val="24"/>
        </w:rPr>
        <w:t xml:space="preserve">International Journal of Heat and Mass Transfer </w:t>
      </w:r>
      <w:r w:rsidRPr="00416EA1">
        <w:rPr>
          <w:rFonts w:cs="Times New Roman"/>
          <w:szCs w:val="24"/>
        </w:rPr>
        <w:t>167, 120781. 2021.</w:t>
      </w:r>
    </w:p>
    <w:p w14:paraId="767868F4" w14:textId="77777777" w:rsidR="00C07ED5" w:rsidRPr="00416EA1" w:rsidRDefault="00C07ED5" w:rsidP="00014BAA">
      <w:pPr>
        <w:spacing w:after="0" w:line="240" w:lineRule="auto"/>
        <w:ind w:left="720" w:hanging="720"/>
        <w:jc w:val="left"/>
        <w:rPr>
          <w:rFonts w:cs="Times New Roman"/>
          <w:szCs w:val="24"/>
        </w:rPr>
      </w:pPr>
      <w:r w:rsidRPr="00416EA1">
        <w:rPr>
          <w:rFonts w:cs="Times New Roman"/>
          <w:szCs w:val="24"/>
        </w:rPr>
        <w:t xml:space="preserve">[2] Hartwig, J.W., Stevens, J., Rhys, N. Clark, J., LeClair, A., and Majumdar, A.  “Test Data Analysis of the CRYOTE-2 TVS Augmented Top Spray Injector Liquid Nitrogen Transfer Experiments” </w:t>
      </w:r>
      <w:r w:rsidRPr="00416EA1">
        <w:rPr>
          <w:rFonts w:cs="Times New Roman"/>
          <w:i/>
          <w:iCs/>
          <w:szCs w:val="24"/>
        </w:rPr>
        <w:t>International Journal of Heat and Mass Transfer</w:t>
      </w:r>
      <w:r w:rsidRPr="00416EA1">
        <w:rPr>
          <w:rFonts w:cs="Times New Roman"/>
          <w:szCs w:val="24"/>
        </w:rPr>
        <w:t xml:space="preserve"> 194, 122986. 2022.</w:t>
      </w:r>
    </w:p>
    <w:p w14:paraId="045F4EBB" w14:textId="77777777" w:rsidR="00C07ED5" w:rsidRPr="00416EA1" w:rsidRDefault="00C07ED5" w:rsidP="00014BAA">
      <w:pPr>
        <w:spacing w:after="0" w:line="240" w:lineRule="auto"/>
        <w:ind w:left="720" w:hanging="720"/>
        <w:rPr>
          <w:rFonts w:cs="Times New Roman"/>
          <w:szCs w:val="24"/>
        </w:rPr>
      </w:pPr>
      <w:r w:rsidRPr="00416EA1">
        <w:rPr>
          <w:rFonts w:cs="Times New Roman"/>
          <w:szCs w:val="24"/>
        </w:rPr>
        <w:t xml:space="preserve">[3] </w:t>
      </w:r>
      <w:proofErr w:type="spellStart"/>
      <w:r w:rsidRPr="00416EA1">
        <w:rPr>
          <w:rFonts w:cs="Times New Roman"/>
          <w:szCs w:val="24"/>
        </w:rPr>
        <w:t>Chato</w:t>
      </w:r>
      <w:proofErr w:type="spellEnd"/>
      <w:r w:rsidRPr="00416EA1">
        <w:rPr>
          <w:rFonts w:cs="Times New Roman"/>
          <w:szCs w:val="24"/>
        </w:rPr>
        <w:t>, D.J., and Sanabria, R. “Review and Test of Chilldown Methods for Space-Based Cryogenic Tanks” NASA-TM-104458 June, 1991.</w:t>
      </w:r>
    </w:p>
    <w:p w14:paraId="575C1999" w14:textId="77777777" w:rsidR="00C07ED5" w:rsidRPr="00416EA1" w:rsidRDefault="00C07ED5" w:rsidP="00014BAA">
      <w:pPr>
        <w:spacing w:after="0" w:line="240" w:lineRule="auto"/>
        <w:ind w:left="720" w:hanging="720"/>
        <w:rPr>
          <w:rFonts w:cs="Times New Roman"/>
          <w:szCs w:val="24"/>
        </w:rPr>
      </w:pPr>
      <w:r w:rsidRPr="00416EA1">
        <w:rPr>
          <w:rFonts w:cs="Times New Roman"/>
          <w:szCs w:val="24"/>
        </w:rPr>
        <w:t xml:space="preserve">[4] Clark, J. and Hartwig, J.W. “Assessment of Prediction and Efficiency Parameters for Cryogenic No-Vent Fill” </w:t>
      </w:r>
      <w:r w:rsidRPr="00416EA1">
        <w:rPr>
          <w:rFonts w:cs="Times New Roman"/>
          <w:i/>
          <w:szCs w:val="24"/>
        </w:rPr>
        <w:t xml:space="preserve">Cryogenics </w:t>
      </w:r>
      <w:r w:rsidRPr="00416EA1">
        <w:rPr>
          <w:rFonts w:cs="Times New Roman"/>
          <w:iCs/>
          <w:szCs w:val="24"/>
        </w:rPr>
        <w:t xml:space="preserve">117, 103309. </w:t>
      </w:r>
      <w:r w:rsidRPr="00416EA1">
        <w:rPr>
          <w:rFonts w:cs="Times New Roman"/>
          <w:szCs w:val="24"/>
        </w:rPr>
        <w:t>2021.</w:t>
      </w:r>
    </w:p>
    <w:p w14:paraId="034EEF3B" w14:textId="77777777" w:rsidR="00C07ED5" w:rsidRPr="00416EA1" w:rsidRDefault="00C07ED5" w:rsidP="00014BAA">
      <w:pPr>
        <w:spacing w:after="0" w:line="240" w:lineRule="auto"/>
        <w:ind w:left="720" w:hanging="720"/>
        <w:rPr>
          <w:rFonts w:cs="Times New Roman"/>
          <w:szCs w:val="24"/>
        </w:rPr>
      </w:pPr>
      <w:r>
        <w:rPr>
          <w:rFonts w:cs="Times New Roman"/>
          <w:szCs w:val="24"/>
        </w:rPr>
        <w:t xml:space="preserve">[5] </w:t>
      </w:r>
      <w:r>
        <w:rPr>
          <w:szCs w:val="24"/>
        </w:rPr>
        <w:t xml:space="preserve">Hartwig, J.W., Esser, N., Jain, S., </w:t>
      </w:r>
      <w:proofErr w:type="spellStart"/>
      <w:r>
        <w:rPr>
          <w:szCs w:val="24"/>
        </w:rPr>
        <w:t>Souders</w:t>
      </w:r>
      <w:proofErr w:type="spellEnd"/>
      <w:r>
        <w:rPr>
          <w:szCs w:val="24"/>
        </w:rPr>
        <w:t xml:space="preserve">, D., </w:t>
      </w:r>
      <w:proofErr w:type="spellStart"/>
      <w:r>
        <w:rPr>
          <w:szCs w:val="24"/>
        </w:rPr>
        <w:t>Tafuni</w:t>
      </w:r>
      <w:proofErr w:type="spellEnd"/>
      <w:r>
        <w:rPr>
          <w:szCs w:val="24"/>
        </w:rPr>
        <w:t>, A., and Prasad-Varghese, A. “</w:t>
      </w:r>
      <w:r w:rsidRPr="001A1296">
        <w:rPr>
          <w:szCs w:val="24"/>
        </w:rPr>
        <w:t>CFD Modeling of a Bi-Directional Propellant Management Device inside a Cryogenic Propellant Tank Onboard a Parabolic Flight</w:t>
      </w:r>
      <w:r>
        <w:rPr>
          <w:szCs w:val="24"/>
        </w:rPr>
        <w:t xml:space="preserve">” </w:t>
      </w:r>
      <w:r>
        <w:rPr>
          <w:i/>
          <w:iCs/>
          <w:szCs w:val="24"/>
        </w:rPr>
        <w:t>Journal of Spacecraft and Rockets</w:t>
      </w:r>
      <w:r>
        <w:rPr>
          <w:szCs w:val="24"/>
        </w:rPr>
        <w:t xml:space="preserve"> 2023b.</w:t>
      </w:r>
    </w:p>
    <w:p w14:paraId="063C6C73" w14:textId="77777777" w:rsidR="00C07ED5" w:rsidRDefault="00C07ED5" w:rsidP="00014BAA">
      <w:pPr>
        <w:spacing w:after="0" w:line="240" w:lineRule="auto"/>
        <w:ind w:left="720" w:hanging="720"/>
        <w:rPr>
          <w:rFonts w:cs="Times New Roman"/>
          <w:szCs w:val="24"/>
        </w:rPr>
      </w:pPr>
      <w:r w:rsidRPr="00416EA1">
        <w:rPr>
          <w:rFonts w:cs="Times New Roman"/>
          <w:szCs w:val="24"/>
        </w:rPr>
        <w:t>[</w:t>
      </w:r>
      <w:r>
        <w:rPr>
          <w:rFonts w:cs="Times New Roman"/>
          <w:szCs w:val="24"/>
        </w:rPr>
        <w:t>6</w:t>
      </w:r>
      <w:r w:rsidRPr="00416EA1">
        <w:rPr>
          <w:rFonts w:cs="Times New Roman"/>
          <w:szCs w:val="24"/>
        </w:rPr>
        <w:t xml:space="preserve">] </w:t>
      </w:r>
      <w:proofErr w:type="spellStart"/>
      <w:r w:rsidRPr="00416EA1">
        <w:rPr>
          <w:rFonts w:cs="Times New Roman"/>
          <w:szCs w:val="24"/>
        </w:rPr>
        <w:t>DeFelice</w:t>
      </w:r>
      <w:proofErr w:type="spellEnd"/>
      <w:r w:rsidRPr="00416EA1">
        <w:rPr>
          <w:rFonts w:cs="Times New Roman"/>
          <w:szCs w:val="24"/>
        </w:rPr>
        <w:t xml:space="preserve">, D.M. and </w:t>
      </w:r>
      <w:proofErr w:type="spellStart"/>
      <w:r w:rsidRPr="00416EA1">
        <w:rPr>
          <w:rFonts w:cs="Times New Roman"/>
          <w:szCs w:val="24"/>
        </w:rPr>
        <w:t>Aydelott</w:t>
      </w:r>
      <w:proofErr w:type="spellEnd"/>
      <w:r w:rsidRPr="00416EA1">
        <w:rPr>
          <w:rFonts w:cs="Times New Roman"/>
          <w:szCs w:val="24"/>
        </w:rPr>
        <w:t>, A.C. “Thermodynamic Analysis and Subscale Modeling of Space-Based Orbit Transfer Vehicle Cryogenic Propellant Resupply” NASA-TM-87-1764, July, 1987.</w:t>
      </w:r>
    </w:p>
    <w:p w14:paraId="57192C3A" w14:textId="77777777" w:rsidR="00C07ED5" w:rsidRDefault="00C07ED5" w:rsidP="00014BAA">
      <w:pPr>
        <w:spacing w:after="0" w:line="240" w:lineRule="auto"/>
        <w:ind w:left="720" w:hanging="720"/>
        <w:rPr>
          <w:rFonts w:cs="Times New Roman"/>
          <w:szCs w:val="24"/>
        </w:rPr>
      </w:pPr>
      <w:r>
        <w:rPr>
          <w:rFonts w:cs="Times New Roman"/>
          <w:szCs w:val="24"/>
        </w:rPr>
        <w:t xml:space="preserve">[7] </w:t>
      </w:r>
      <w:r w:rsidRPr="009878E7">
        <w:rPr>
          <w:rFonts w:cs="Times New Roman"/>
          <w:szCs w:val="24"/>
        </w:rPr>
        <w:t xml:space="preserve">Lemmon, E.W., Bell, I.H., Huber, M.L., </w:t>
      </w:r>
      <w:proofErr w:type="spellStart"/>
      <w:r w:rsidRPr="009878E7">
        <w:rPr>
          <w:rFonts w:cs="Times New Roman"/>
          <w:szCs w:val="24"/>
        </w:rPr>
        <w:t>McLinden</w:t>
      </w:r>
      <w:proofErr w:type="spellEnd"/>
      <w:r w:rsidRPr="009878E7">
        <w:rPr>
          <w:rFonts w:cs="Times New Roman"/>
          <w:szCs w:val="24"/>
        </w:rPr>
        <w:t>, M.O. “NIST Standard Reference Database 23: Reference Fluid Thermodynamic and Transport Properties-REFPROP, Version 9.0” National Institute of Standards and Technology, Standard Reference Data Program, Gaithersburg, 2010.</w:t>
      </w:r>
    </w:p>
    <w:p w14:paraId="4D6202E6" w14:textId="710692DF" w:rsidR="00623CD9" w:rsidRPr="00A0372E" w:rsidRDefault="00C07ED5" w:rsidP="001061DF">
      <w:pPr>
        <w:spacing w:after="0" w:line="240" w:lineRule="auto"/>
        <w:ind w:left="720" w:hanging="720"/>
      </w:pPr>
      <w:r>
        <w:rPr>
          <w:rFonts w:cs="Times New Roman"/>
          <w:szCs w:val="24"/>
        </w:rPr>
        <w:t xml:space="preserve">[8] </w:t>
      </w:r>
      <w:r w:rsidRPr="009878E7">
        <w:rPr>
          <w:rFonts w:cs="Times New Roman"/>
          <w:szCs w:val="24"/>
        </w:rPr>
        <w:t xml:space="preserve">Marquardt, E.D., Le, J.P., and </w:t>
      </w:r>
      <w:proofErr w:type="spellStart"/>
      <w:r w:rsidRPr="009878E7">
        <w:rPr>
          <w:rFonts w:cs="Times New Roman"/>
          <w:szCs w:val="24"/>
        </w:rPr>
        <w:t>Radebaugh</w:t>
      </w:r>
      <w:proofErr w:type="spellEnd"/>
      <w:r w:rsidRPr="009878E7">
        <w:rPr>
          <w:rFonts w:cs="Times New Roman"/>
          <w:szCs w:val="24"/>
        </w:rPr>
        <w:t xml:space="preserve">, R. “Cryogenic Material Properties Database” </w:t>
      </w:r>
      <w:r w:rsidRPr="009878E7">
        <w:rPr>
          <w:rFonts w:cs="Times New Roman"/>
          <w:iCs/>
          <w:szCs w:val="24"/>
        </w:rPr>
        <w:t>11th International Cryocooler Conference, Keystone, CO, June 20 – 22,</w:t>
      </w:r>
      <w:r w:rsidRPr="009878E7">
        <w:rPr>
          <w:rFonts w:cs="Times New Roman"/>
          <w:szCs w:val="24"/>
        </w:rPr>
        <w:t xml:space="preserve"> 2000</w:t>
      </w:r>
      <w:r w:rsidR="0060099A">
        <w:rPr>
          <w:rFonts w:cs="Times New Roman"/>
          <w:szCs w:val="24"/>
        </w:rPr>
        <w:t>.</w:t>
      </w:r>
    </w:p>
    <w:sectPr w:rsidR="00623CD9" w:rsidRPr="00A0372E" w:rsidSect="00572624">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2102" w14:textId="77777777" w:rsidR="00AB52C6" w:rsidRDefault="00AB52C6" w:rsidP="00102E06">
      <w:pPr>
        <w:spacing w:after="0" w:line="240" w:lineRule="auto"/>
      </w:pPr>
      <w:r>
        <w:separator/>
      </w:r>
    </w:p>
  </w:endnote>
  <w:endnote w:type="continuationSeparator" w:id="0">
    <w:p w14:paraId="5CEC2D9F" w14:textId="77777777" w:rsidR="00AB52C6" w:rsidRDefault="00AB52C6" w:rsidP="0010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7686"/>
      <w:docPartObj>
        <w:docPartGallery w:val="Page Numbers (Bottom of Page)"/>
        <w:docPartUnique/>
      </w:docPartObj>
    </w:sdtPr>
    <w:sdtEndPr>
      <w:rPr>
        <w:noProof/>
      </w:rPr>
    </w:sdtEndPr>
    <w:sdtContent>
      <w:p w14:paraId="3E446313" w14:textId="0087E16B" w:rsidR="00102E06" w:rsidRDefault="00102E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DA99A" w14:textId="77777777" w:rsidR="00102E06" w:rsidRDefault="0010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87F0" w14:textId="77777777" w:rsidR="00AB52C6" w:rsidRDefault="00AB52C6" w:rsidP="00102E06">
      <w:pPr>
        <w:spacing w:after="0" w:line="240" w:lineRule="auto"/>
      </w:pPr>
      <w:r>
        <w:separator/>
      </w:r>
    </w:p>
  </w:footnote>
  <w:footnote w:type="continuationSeparator" w:id="0">
    <w:p w14:paraId="48C94ACA" w14:textId="77777777" w:rsidR="00AB52C6" w:rsidRDefault="00AB52C6" w:rsidP="00102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0152"/>
    <w:multiLevelType w:val="multilevel"/>
    <w:tmpl w:val="BEA67114"/>
    <w:lvl w:ilvl="0">
      <w:start w:val="1"/>
      <w:numFmt w:val="decimal"/>
      <w:pStyle w:val="Heading1"/>
      <w:lvlText w:val="%1."/>
      <w:lvlJc w:val="left"/>
      <w:pPr>
        <w:ind w:left="360" w:hanging="360"/>
      </w:pPr>
      <w:rPr>
        <w:rFonts w:hint="default"/>
      </w:rPr>
    </w:lvl>
    <w:lvl w:ilvl="1">
      <w:start w:val="1"/>
      <w:numFmt w:val="decimal"/>
      <w:pStyle w:val="Heading2"/>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 w15:restartNumberingAfterBreak="0">
    <w:nsid w:val="2F2B33CF"/>
    <w:multiLevelType w:val="hybridMultilevel"/>
    <w:tmpl w:val="72F0C9C8"/>
    <w:lvl w:ilvl="0" w:tplc="E5080EB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23797"/>
    <w:multiLevelType w:val="hybridMultilevel"/>
    <w:tmpl w:val="B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E60D8"/>
    <w:multiLevelType w:val="hybridMultilevel"/>
    <w:tmpl w:val="F94E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32E3B"/>
    <w:multiLevelType w:val="hybridMultilevel"/>
    <w:tmpl w:val="AAC0F820"/>
    <w:lvl w:ilvl="0" w:tplc="995CC7BC">
      <w:start w:val="1"/>
      <w:numFmt w:val="bullet"/>
      <w:lvlText w:val="•"/>
      <w:lvlJc w:val="left"/>
      <w:pPr>
        <w:tabs>
          <w:tab w:val="num" w:pos="720"/>
        </w:tabs>
        <w:ind w:left="720" w:hanging="360"/>
      </w:pPr>
      <w:rPr>
        <w:rFonts w:ascii="Arial" w:hAnsi="Arial" w:hint="default"/>
      </w:rPr>
    </w:lvl>
    <w:lvl w:ilvl="1" w:tplc="03C03AD2" w:tentative="1">
      <w:start w:val="1"/>
      <w:numFmt w:val="bullet"/>
      <w:lvlText w:val="•"/>
      <w:lvlJc w:val="left"/>
      <w:pPr>
        <w:tabs>
          <w:tab w:val="num" w:pos="1440"/>
        </w:tabs>
        <w:ind w:left="1440" w:hanging="360"/>
      </w:pPr>
      <w:rPr>
        <w:rFonts w:ascii="Arial" w:hAnsi="Arial" w:hint="default"/>
      </w:rPr>
    </w:lvl>
    <w:lvl w:ilvl="2" w:tplc="F334D05E" w:tentative="1">
      <w:start w:val="1"/>
      <w:numFmt w:val="bullet"/>
      <w:lvlText w:val="•"/>
      <w:lvlJc w:val="left"/>
      <w:pPr>
        <w:tabs>
          <w:tab w:val="num" w:pos="2160"/>
        </w:tabs>
        <w:ind w:left="2160" w:hanging="360"/>
      </w:pPr>
      <w:rPr>
        <w:rFonts w:ascii="Arial" w:hAnsi="Arial" w:hint="default"/>
      </w:rPr>
    </w:lvl>
    <w:lvl w:ilvl="3" w:tplc="203E6C1E" w:tentative="1">
      <w:start w:val="1"/>
      <w:numFmt w:val="bullet"/>
      <w:lvlText w:val="•"/>
      <w:lvlJc w:val="left"/>
      <w:pPr>
        <w:tabs>
          <w:tab w:val="num" w:pos="2880"/>
        </w:tabs>
        <w:ind w:left="2880" w:hanging="360"/>
      </w:pPr>
      <w:rPr>
        <w:rFonts w:ascii="Arial" w:hAnsi="Arial" w:hint="default"/>
      </w:rPr>
    </w:lvl>
    <w:lvl w:ilvl="4" w:tplc="1D4A1EC4" w:tentative="1">
      <w:start w:val="1"/>
      <w:numFmt w:val="bullet"/>
      <w:lvlText w:val="•"/>
      <w:lvlJc w:val="left"/>
      <w:pPr>
        <w:tabs>
          <w:tab w:val="num" w:pos="3600"/>
        </w:tabs>
        <w:ind w:left="3600" w:hanging="360"/>
      </w:pPr>
      <w:rPr>
        <w:rFonts w:ascii="Arial" w:hAnsi="Arial" w:hint="default"/>
      </w:rPr>
    </w:lvl>
    <w:lvl w:ilvl="5" w:tplc="CC78D6FA" w:tentative="1">
      <w:start w:val="1"/>
      <w:numFmt w:val="bullet"/>
      <w:lvlText w:val="•"/>
      <w:lvlJc w:val="left"/>
      <w:pPr>
        <w:tabs>
          <w:tab w:val="num" w:pos="4320"/>
        </w:tabs>
        <w:ind w:left="4320" w:hanging="360"/>
      </w:pPr>
      <w:rPr>
        <w:rFonts w:ascii="Arial" w:hAnsi="Arial" w:hint="default"/>
      </w:rPr>
    </w:lvl>
    <w:lvl w:ilvl="6" w:tplc="EA34843E" w:tentative="1">
      <w:start w:val="1"/>
      <w:numFmt w:val="bullet"/>
      <w:lvlText w:val="•"/>
      <w:lvlJc w:val="left"/>
      <w:pPr>
        <w:tabs>
          <w:tab w:val="num" w:pos="5040"/>
        </w:tabs>
        <w:ind w:left="5040" w:hanging="360"/>
      </w:pPr>
      <w:rPr>
        <w:rFonts w:ascii="Arial" w:hAnsi="Arial" w:hint="default"/>
      </w:rPr>
    </w:lvl>
    <w:lvl w:ilvl="7" w:tplc="C464E902" w:tentative="1">
      <w:start w:val="1"/>
      <w:numFmt w:val="bullet"/>
      <w:lvlText w:val="•"/>
      <w:lvlJc w:val="left"/>
      <w:pPr>
        <w:tabs>
          <w:tab w:val="num" w:pos="5760"/>
        </w:tabs>
        <w:ind w:left="5760" w:hanging="360"/>
      </w:pPr>
      <w:rPr>
        <w:rFonts w:ascii="Arial" w:hAnsi="Arial" w:hint="default"/>
      </w:rPr>
    </w:lvl>
    <w:lvl w:ilvl="8" w:tplc="9BE8C3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606DCF"/>
    <w:multiLevelType w:val="multilevel"/>
    <w:tmpl w:val="673A7A1C"/>
    <w:lvl w:ilvl="0">
      <w:start w:val="1"/>
      <w:numFmt w:val="decimal"/>
      <w:pStyle w:val="Section"/>
      <w:suff w:val="nothing"/>
      <w:lvlText w:val="%1.  "/>
      <w:lvlJc w:val="left"/>
      <w:pPr>
        <w:ind w:left="90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59836061">
    <w:abstractNumId w:val="0"/>
  </w:num>
  <w:num w:numId="2" w16cid:durableId="2009941537">
    <w:abstractNumId w:val="4"/>
  </w:num>
  <w:num w:numId="3" w16cid:durableId="8721569">
    <w:abstractNumId w:val="2"/>
  </w:num>
  <w:num w:numId="4" w16cid:durableId="1090469070">
    <w:abstractNumId w:val="3"/>
  </w:num>
  <w:num w:numId="5" w16cid:durableId="2130782025">
    <w:abstractNumId w:val="1"/>
  </w:num>
  <w:num w:numId="6" w16cid:durableId="1319261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10"/>
    <w:rsid w:val="00000734"/>
    <w:rsid w:val="000104CE"/>
    <w:rsid w:val="00011AAA"/>
    <w:rsid w:val="00014BAA"/>
    <w:rsid w:val="00015205"/>
    <w:rsid w:val="000208B1"/>
    <w:rsid w:val="000317C0"/>
    <w:rsid w:val="00036F4F"/>
    <w:rsid w:val="00042F5E"/>
    <w:rsid w:val="0004717A"/>
    <w:rsid w:val="00051C00"/>
    <w:rsid w:val="000528C9"/>
    <w:rsid w:val="000536FF"/>
    <w:rsid w:val="00063AA0"/>
    <w:rsid w:val="00066252"/>
    <w:rsid w:val="000667AD"/>
    <w:rsid w:val="00072481"/>
    <w:rsid w:val="000730D4"/>
    <w:rsid w:val="00077806"/>
    <w:rsid w:val="00077D1B"/>
    <w:rsid w:val="00083138"/>
    <w:rsid w:val="00083321"/>
    <w:rsid w:val="0009180D"/>
    <w:rsid w:val="000950F2"/>
    <w:rsid w:val="000A4765"/>
    <w:rsid w:val="000A62A7"/>
    <w:rsid w:val="000B0F4C"/>
    <w:rsid w:val="000B46A8"/>
    <w:rsid w:val="000B64EE"/>
    <w:rsid w:val="000C0F62"/>
    <w:rsid w:val="000C2E9C"/>
    <w:rsid w:val="000C3FC8"/>
    <w:rsid w:val="000C4A4F"/>
    <w:rsid w:val="000D75C5"/>
    <w:rsid w:val="000E3F08"/>
    <w:rsid w:val="000E4D34"/>
    <w:rsid w:val="000F2110"/>
    <w:rsid w:val="000F631B"/>
    <w:rsid w:val="000F639B"/>
    <w:rsid w:val="000F7D5A"/>
    <w:rsid w:val="00102E06"/>
    <w:rsid w:val="00102EE2"/>
    <w:rsid w:val="001061DF"/>
    <w:rsid w:val="00111632"/>
    <w:rsid w:val="00122D1C"/>
    <w:rsid w:val="0013245E"/>
    <w:rsid w:val="00134B53"/>
    <w:rsid w:val="00137081"/>
    <w:rsid w:val="001418DB"/>
    <w:rsid w:val="00144262"/>
    <w:rsid w:val="001510AB"/>
    <w:rsid w:val="001537D0"/>
    <w:rsid w:val="00155C77"/>
    <w:rsid w:val="00164B02"/>
    <w:rsid w:val="00171408"/>
    <w:rsid w:val="00173690"/>
    <w:rsid w:val="001820EE"/>
    <w:rsid w:val="00182DE0"/>
    <w:rsid w:val="00187ECD"/>
    <w:rsid w:val="001920A2"/>
    <w:rsid w:val="00193E2F"/>
    <w:rsid w:val="001A4733"/>
    <w:rsid w:val="001A646E"/>
    <w:rsid w:val="001A72B2"/>
    <w:rsid w:val="001B0584"/>
    <w:rsid w:val="001B11B2"/>
    <w:rsid w:val="001B3103"/>
    <w:rsid w:val="001B3119"/>
    <w:rsid w:val="001B7EB7"/>
    <w:rsid w:val="001E0389"/>
    <w:rsid w:val="001E057A"/>
    <w:rsid w:val="001E2245"/>
    <w:rsid w:val="001E6385"/>
    <w:rsid w:val="001F141C"/>
    <w:rsid w:val="001F328A"/>
    <w:rsid w:val="00201B98"/>
    <w:rsid w:val="00203548"/>
    <w:rsid w:val="00214C6E"/>
    <w:rsid w:val="00223D53"/>
    <w:rsid w:val="002248FE"/>
    <w:rsid w:val="002268DE"/>
    <w:rsid w:val="002274E5"/>
    <w:rsid w:val="002343AF"/>
    <w:rsid w:val="00235B19"/>
    <w:rsid w:val="002459E1"/>
    <w:rsid w:val="00247746"/>
    <w:rsid w:val="00250DCA"/>
    <w:rsid w:val="00256599"/>
    <w:rsid w:val="002566C8"/>
    <w:rsid w:val="0025754F"/>
    <w:rsid w:val="002608FF"/>
    <w:rsid w:val="00260E7A"/>
    <w:rsid w:val="002613F7"/>
    <w:rsid w:val="00262CDC"/>
    <w:rsid w:val="00264D0F"/>
    <w:rsid w:val="002700AD"/>
    <w:rsid w:val="0027198F"/>
    <w:rsid w:val="00277678"/>
    <w:rsid w:val="00282E13"/>
    <w:rsid w:val="00285478"/>
    <w:rsid w:val="00286508"/>
    <w:rsid w:val="0029174C"/>
    <w:rsid w:val="00292DFC"/>
    <w:rsid w:val="002A092A"/>
    <w:rsid w:val="002A2351"/>
    <w:rsid w:val="002A2E95"/>
    <w:rsid w:val="002A2FC8"/>
    <w:rsid w:val="002A4F31"/>
    <w:rsid w:val="002A5477"/>
    <w:rsid w:val="002A6D9F"/>
    <w:rsid w:val="002A796B"/>
    <w:rsid w:val="002B2F81"/>
    <w:rsid w:val="002B6C54"/>
    <w:rsid w:val="002B7562"/>
    <w:rsid w:val="002C27FB"/>
    <w:rsid w:val="002C3BF8"/>
    <w:rsid w:val="002D0FE0"/>
    <w:rsid w:val="002E6513"/>
    <w:rsid w:val="002F0997"/>
    <w:rsid w:val="00305E61"/>
    <w:rsid w:val="00307FBC"/>
    <w:rsid w:val="00310B42"/>
    <w:rsid w:val="003113A3"/>
    <w:rsid w:val="00313F19"/>
    <w:rsid w:val="00315304"/>
    <w:rsid w:val="0031792C"/>
    <w:rsid w:val="003203F1"/>
    <w:rsid w:val="00323314"/>
    <w:rsid w:val="00326FDB"/>
    <w:rsid w:val="0035734E"/>
    <w:rsid w:val="003576F2"/>
    <w:rsid w:val="00360F2D"/>
    <w:rsid w:val="00363A56"/>
    <w:rsid w:val="00367E33"/>
    <w:rsid w:val="0037216F"/>
    <w:rsid w:val="00373EA8"/>
    <w:rsid w:val="00374112"/>
    <w:rsid w:val="00374D8F"/>
    <w:rsid w:val="0037606C"/>
    <w:rsid w:val="003802D6"/>
    <w:rsid w:val="00382837"/>
    <w:rsid w:val="00386A3F"/>
    <w:rsid w:val="00386B82"/>
    <w:rsid w:val="00386DED"/>
    <w:rsid w:val="00390444"/>
    <w:rsid w:val="00394ADE"/>
    <w:rsid w:val="00395F19"/>
    <w:rsid w:val="003C2843"/>
    <w:rsid w:val="003D1D4B"/>
    <w:rsid w:val="003D4C42"/>
    <w:rsid w:val="003E3748"/>
    <w:rsid w:val="003E67A9"/>
    <w:rsid w:val="003E7075"/>
    <w:rsid w:val="003F19F6"/>
    <w:rsid w:val="003F3ECE"/>
    <w:rsid w:val="003F5EAA"/>
    <w:rsid w:val="003F7A82"/>
    <w:rsid w:val="003F7BA0"/>
    <w:rsid w:val="00401E9D"/>
    <w:rsid w:val="004020FE"/>
    <w:rsid w:val="00405E7B"/>
    <w:rsid w:val="00406243"/>
    <w:rsid w:val="00406DB9"/>
    <w:rsid w:val="00412531"/>
    <w:rsid w:val="00415BD5"/>
    <w:rsid w:val="00415EEA"/>
    <w:rsid w:val="00416FCC"/>
    <w:rsid w:val="00420673"/>
    <w:rsid w:val="00423F48"/>
    <w:rsid w:val="00431FAC"/>
    <w:rsid w:val="00432A05"/>
    <w:rsid w:val="004333C4"/>
    <w:rsid w:val="00434179"/>
    <w:rsid w:val="00436FBD"/>
    <w:rsid w:val="0045703D"/>
    <w:rsid w:val="004628B2"/>
    <w:rsid w:val="004635AA"/>
    <w:rsid w:val="00464E39"/>
    <w:rsid w:val="0046626D"/>
    <w:rsid w:val="00474143"/>
    <w:rsid w:val="00476FED"/>
    <w:rsid w:val="004826FB"/>
    <w:rsid w:val="00486CA4"/>
    <w:rsid w:val="00490A5B"/>
    <w:rsid w:val="004965CB"/>
    <w:rsid w:val="004A0640"/>
    <w:rsid w:val="004A3678"/>
    <w:rsid w:val="004A7DB5"/>
    <w:rsid w:val="004B60FD"/>
    <w:rsid w:val="004C35E0"/>
    <w:rsid w:val="004C64F5"/>
    <w:rsid w:val="004C672C"/>
    <w:rsid w:val="004C7EC3"/>
    <w:rsid w:val="004D1F2C"/>
    <w:rsid w:val="004D22B7"/>
    <w:rsid w:val="004D3832"/>
    <w:rsid w:val="004D51B6"/>
    <w:rsid w:val="004D7236"/>
    <w:rsid w:val="004D7560"/>
    <w:rsid w:val="004E3F6A"/>
    <w:rsid w:val="004E7FAD"/>
    <w:rsid w:val="004F15A7"/>
    <w:rsid w:val="00501945"/>
    <w:rsid w:val="00503201"/>
    <w:rsid w:val="00504E6E"/>
    <w:rsid w:val="005148BE"/>
    <w:rsid w:val="00515458"/>
    <w:rsid w:val="005237A5"/>
    <w:rsid w:val="00524EE1"/>
    <w:rsid w:val="0052712C"/>
    <w:rsid w:val="005320A5"/>
    <w:rsid w:val="00537034"/>
    <w:rsid w:val="00540235"/>
    <w:rsid w:val="00544DF1"/>
    <w:rsid w:val="005479F1"/>
    <w:rsid w:val="00550336"/>
    <w:rsid w:val="005552BB"/>
    <w:rsid w:val="00555777"/>
    <w:rsid w:val="005603FD"/>
    <w:rsid w:val="00562C9A"/>
    <w:rsid w:val="005650EF"/>
    <w:rsid w:val="00572624"/>
    <w:rsid w:val="005740AF"/>
    <w:rsid w:val="0057498B"/>
    <w:rsid w:val="00575A6E"/>
    <w:rsid w:val="00576BEB"/>
    <w:rsid w:val="00576C02"/>
    <w:rsid w:val="00583011"/>
    <w:rsid w:val="00583AF7"/>
    <w:rsid w:val="00583CA2"/>
    <w:rsid w:val="00585EC5"/>
    <w:rsid w:val="00591DA1"/>
    <w:rsid w:val="00593B67"/>
    <w:rsid w:val="00596FF9"/>
    <w:rsid w:val="005B69CB"/>
    <w:rsid w:val="005C715F"/>
    <w:rsid w:val="005D002C"/>
    <w:rsid w:val="005D086C"/>
    <w:rsid w:val="005D39E7"/>
    <w:rsid w:val="005D51D3"/>
    <w:rsid w:val="005E0698"/>
    <w:rsid w:val="005E226E"/>
    <w:rsid w:val="005E36A4"/>
    <w:rsid w:val="005E3960"/>
    <w:rsid w:val="005E4F5D"/>
    <w:rsid w:val="005F4AF4"/>
    <w:rsid w:val="0060099A"/>
    <w:rsid w:val="00606BA1"/>
    <w:rsid w:val="00612262"/>
    <w:rsid w:val="00612EB9"/>
    <w:rsid w:val="0061362B"/>
    <w:rsid w:val="00613E09"/>
    <w:rsid w:val="006142BC"/>
    <w:rsid w:val="00614FDE"/>
    <w:rsid w:val="006152EC"/>
    <w:rsid w:val="00621469"/>
    <w:rsid w:val="00623CD9"/>
    <w:rsid w:val="00634EC4"/>
    <w:rsid w:val="00640BA8"/>
    <w:rsid w:val="00644B9A"/>
    <w:rsid w:val="0064675D"/>
    <w:rsid w:val="0064756A"/>
    <w:rsid w:val="00655A04"/>
    <w:rsid w:val="0065725F"/>
    <w:rsid w:val="0066031C"/>
    <w:rsid w:val="00660C28"/>
    <w:rsid w:val="00664410"/>
    <w:rsid w:val="006669A3"/>
    <w:rsid w:val="00666F72"/>
    <w:rsid w:val="00675657"/>
    <w:rsid w:val="00677E4A"/>
    <w:rsid w:val="006914B5"/>
    <w:rsid w:val="00693B11"/>
    <w:rsid w:val="00695671"/>
    <w:rsid w:val="00695C7B"/>
    <w:rsid w:val="00697B03"/>
    <w:rsid w:val="00697D8A"/>
    <w:rsid w:val="006A0142"/>
    <w:rsid w:val="006A63F2"/>
    <w:rsid w:val="006B34EE"/>
    <w:rsid w:val="006B6CE9"/>
    <w:rsid w:val="006B7C1C"/>
    <w:rsid w:val="006C272B"/>
    <w:rsid w:val="006C2992"/>
    <w:rsid w:val="006D143B"/>
    <w:rsid w:val="006E16FC"/>
    <w:rsid w:val="006E1F71"/>
    <w:rsid w:val="006E330E"/>
    <w:rsid w:val="006F0A47"/>
    <w:rsid w:val="006F0AF1"/>
    <w:rsid w:val="006F2039"/>
    <w:rsid w:val="00701DD1"/>
    <w:rsid w:val="00710ACC"/>
    <w:rsid w:val="007138EA"/>
    <w:rsid w:val="00714A1A"/>
    <w:rsid w:val="00716BDB"/>
    <w:rsid w:val="00722999"/>
    <w:rsid w:val="0072552A"/>
    <w:rsid w:val="0073008A"/>
    <w:rsid w:val="007375E8"/>
    <w:rsid w:val="00740649"/>
    <w:rsid w:val="007442B9"/>
    <w:rsid w:val="007472B4"/>
    <w:rsid w:val="00747375"/>
    <w:rsid w:val="00747D1F"/>
    <w:rsid w:val="00760EC8"/>
    <w:rsid w:val="00762D28"/>
    <w:rsid w:val="00765B2D"/>
    <w:rsid w:val="007675B1"/>
    <w:rsid w:val="007677D4"/>
    <w:rsid w:val="00770DFA"/>
    <w:rsid w:val="0077435F"/>
    <w:rsid w:val="0077641A"/>
    <w:rsid w:val="007908B8"/>
    <w:rsid w:val="00791A38"/>
    <w:rsid w:val="007B04CC"/>
    <w:rsid w:val="007C0B6D"/>
    <w:rsid w:val="007C2E9A"/>
    <w:rsid w:val="007C3D3F"/>
    <w:rsid w:val="007C3DF2"/>
    <w:rsid w:val="007C5AEB"/>
    <w:rsid w:val="007C67FA"/>
    <w:rsid w:val="007C7D0A"/>
    <w:rsid w:val="007D0B09"/>
    <w:rsid w:val="007D0C94"/>
    <w:rsid w:val="007D2191"/>
    <w:rsid w:val="007D5473"/>
    <w:rsid w:val="007E768A"/>
    <w:rsid w:val="007E7B8A"/>
    <w:rsid w:val="007F18CF"/>
    <w:rsid w:val="007F1909"/>
    <w:rsid w:val="007F1AD6"/>
    <w:rsid w:val="007F513D"/>
    <w:rsid w:val="007F60FA"/>
    <w:rsid w:val="007F69B2"/>
    <w:rsid w:val="007F72D5"/>
    <w:rsid w:val="00813EA1"/>
    <w:rsid w:val="00814DF4"/>
    <w:rsid w:val="00823117"/>
    <w:rsid w:val="008265DA"/>
    <w:rsid w:val="00830200"/>
    <w:rsid w:val="00830CFD"/>
    <w:rsid w:val="00836222"/>
    <w:rsid w:val="00837879"/>
    <w:rsid w:val="00837C42"/>
    <w:rsid w:val="008437C1"/>
    <w:rsid w:val="00852F3C"/>
    <w:rsid w:val="00860613"/>
    <w:rsid w:val="008634A6"/>
    <w:rsid w:val="00864009"/>
    <w:rsid w:val="008662DB"/>
    <w:rsid w:val="00866DF9"/>
    <w:rsid w:val="00870AEB"/>
    <w:rsid w:val="00871A8C"/>
    <w:rsid w:val="00882D3F"/>
    <w:rsid w:val="00883166"/>
    <w:rsid w:val="0088427E"/>
    <w:rsid w:val="008A2015"/>
    <w:rsid w:val="008B1858"/>
    <w:rsid w:val="008B3520"/>
    <w:rsid w:val="008C0431"/>
    <w:rsid w:val="008C24C2"/>
    <w:rsid w:val="008C387A"/>
    <w:rsid w:val="008C5230"/>
    <w:rsid w:val="008C62EF"/>
    <w:rsid w:val="008D1407"/>
    <w:rsid w:val="008D6313"/>
    <w:rsid w:val="008D6A70"/>
    <w:rsid w:val="008D6E89"/>
    <w:rsid w:val="008F232A"/>
    <w:rsid w:val="008F4AF1"/>
    <w:rsid w:val="008F5C09"/>
    <w:rsid w:val="008F79FE"/>
    <w:rsid w:val="00910932"/>
    <w:rsid w:val="009125F6"/>
    <w:rsid w:val="00922C32"/>
    <w:rsid w:val="0092606E"/>
    <w:rsid w:val="00932002"/>
    <w:rsid w:val="009329F1"/>
    <w:rsid w:val="00935F5D"/>
    <w:rsid w:val="0093677A"/>
    <w:rsid w:val="00941057"/>
    <w:rsid w:val="00942C60"/>
    <w:rsid w:val="00946201"/>
    <w:rsid w:val="0095051B"/>
    <w:rsid w:val="00951F57"/>
    <w:rsid w:val="00964C81"/>
    <w:rsid w:val="0097145E"/>
    <w:rsid w:val="0097156F"/>
    <w:rsid w:val="00972693"/>
    <w:rsid w:val="00975023"/>
    <w:rsid w:val="00980A58"/>
    <w:rsid w:val="00983348"/>
    <w:rsid w:val="009841F4"/>
    <w:rsid w:val="0098599E"/>
    <w:rsid w:val="00990F3E"/>
    <w:rsid w:val="009934FB"/>
    <w:rsid w:val="00994459"/>
    <w:rsid w:val="0099642E"/>
    <w:rsid w:val="009A2FB0"/>
    <w:rsid w:val="009A6F6C"/>
    <w:rsid w:val="009B0D1E"/>
    <w:rsid w:val="009B3609"/>
    <w:rsid w:val="009C04CF"/>
    <w:rsid w:val="009C0F9F"/>
    <w:rsid w:val="009C2FB6"/>
    <w:rsid w:val="009C5535"/>
    <w:rsid w:val="009C5992"/>
    <w:rsid w:val="009C67F5"/>
    <w:rsid w:val="009D349C"/>
    <w:rsid w:val="009D7706"/>
    <w:rsid w:val="009E03C2"/>
    <w:rsid w:val="009E2BFF"/>
    <w:rsid w:val="00A02D4E"/>
    <w:rsid w:val="00A0372E"/>
    <w:rsid w:val="00A074C6"/>
    <w:rsid w:val="00A111BE"/>
    <w:rsid w:val="00A14CAF"/>
    <w:rsid w:val="00A166C4"/>
    <w:rsid w:val="00A21870"/>
    <w:rsid w:val="00A23572"/>
    <w:rsid w:val="00A25149"/>
    <w:rsid w:val="00A27EB3"/>
    <w:rsid w:val="00A30B67"/>
    <w:rsid w:val="00A3187C"/>
    <w:rsid w:val="00A35DE3"/>
    <w:rsid w:val="00A43AB6"/>
    <w:rsid w:val="00A452C3"/>
    <w:rsid w:val="00A46268"/>
    <w:rsid w:val="00A47A66"/>
    <w:rsid w:val="00A53E03"/>
    <w:rsid w:val="00A5514D"/>
    <w:rsid w:val="00A565F5"/>
    <w:rsid w:val="00A57BFA"/>
    <w:rsid w:val="00A66E3E"/>
    <w:rsid w:val="00A67DFC"/>
    <w:rsid w:val="00A7524D"/>
    <w:rsid w:val="00A814F6"/>
    <w:rsid w:val="00A829E4"/>
    <w:rsid w:val="00A86D47"/>
    <w:rsid w:val="00A870FA"/>
    <w:rsid w:val="00A913DE"/>
    <w:rsid w:val="00AA35E0"/>
    <w:rsid w:val="00AA58F0"/>
    <w:rsid w:val="00AA591F"/>
    <w:rsid w:val="00AB2A1B"/>
    <w:rsid w:val="00AB4560"/>
    <w:rsid w:val="00AB52C6"/>
    <w:rsid w:val="00AB6565"/>
    <w:rsid w:val="00AB6DE5"/>
    <w:rsid w:val="00AC4FAA"/>
    <w:rsid w:val="00AC6E7A"/>
    <w:rsid w:val="00AD0D21"/>
    <w:rsid w:val="00AD4B51"/>
    <w:rsid w:val="00AD7726"/>
    <w:rsid w:val="00AE2777"/>
    <w:rsid w:val="00AE6EE4"/>
    <w:rsid w:val="00AF75AF"/>
    <w:rsid w:val="00B016A8"/>
    <w:rsid w:val="00B03AE3"/>
    <w:rsid w:val="00B04AE2"/>
    <w:rsid w:val="00B106EC"/>
    <w:rsid w:val="00B11FBE"/>
    <w:rsid w:val="00B13FAE"/>
    <w:rsid w:val="00B14F4F"/>
    <w:rsid w:val="00B257DD"/>
    <w:rsid w:val="00B3030F"/>
    <w:rsid w:val="00B37188"/>
    <w:rsid w:val="00B40230"/>
    <w:rsid w:val="00B51389"/>
    <w:rsid w:val="00B62483"/>
    <w:rsid w:val="00B63C69"/>
    <w:rsid w:val="00B64629"/>
    <w:rsid w:val="00B73EF3"/>
    <w:rsid w:val="00B75058"/>
    <w:rsid w:val="00B75538"/>
    <w:rsid w:val="00B75812"/>
    <w:rsid w:val="00B761CA"/>
    <w:rsid w:val="00B82B34"/>
    <w:rsid w:val="00B848E5"/>
    <w:rsid w:val="00B869ED"/>
    <w:rsid w:val="00B94121"/>
    <w:rsid w:val="00B97057"/>
    <w:rsid w:val="00BA69FA"/>
    <w:rsid w:val="00BB216A"/>
    <w:rsid w:val="00BB68E7"/>
    <w:rsid w:val="00BC6372"/>
    <w:rsid w:val="00BD3994"/>
    <w:rsid w:val="00BD56AA"/>
    <w:rsid w:val="00BD57BC"/>
    <w:rsid w:val="00BE175C"/>
    <w:rsid w:val="00BE1D09"/>
    <w:rsid w:val="00BE4847"/>
    <w:rsid w:val="00BE6AD6"/>
    <w:rsid w:val="00BF1411"/>
    <w:rsid w:val="00C02537"/>
    <w:rsid w:val="00C03260"/>
    <w:rsid w:val="00C07678"/>
    <w:rsid w:val="00C07ED5"/>
    <w:rsid w:val="00C134CB"/>
    <w:rsid w:val="00C145A2"/>
    <w:rsid w:val="00C22CBD"/>
    <w:rsid w:val="00C25194"/>
    <w:rsid w:val="00C34FF1"/>
    <w:rsid w:val="00C50254"/>
    <w:rsid w:val="00C57399"/>
    <w:rsid w:val="00C575A1"/>
    <w:rsid w:val="00C578F7"/>
    <w:rsid w:val="00C62C98"/>
    <w:rsid w:val="00C76444"/>
    <w:rsid w:val="00C9061F"/>
    <w:rsid w:val="00CA09FC"/>
    <w:rsid w:val="00CA64BE"/>
    <w:rsid w:val="00CA7B82"/>
    <w:rsid w:val="00CB3678"/>
    <w:rsid w:val="00CB3E00"/>
    <w:rsid w:val="00CB48DF"/>
    <w:rsid w:val="00CC0CDC"/>
    <w:rsid w:val="00CC45C9"/>
    <w:rsid w:val="00CC5784"/>
    <w:rsid w:val="00CC5EFD"/>
    <w:rsid w:val="00CC6D4B"/>
    <w:rsid w:val="00CD3CE4"/>
    <w:rsid w:val="00CD481C"/>
    <w:rsid w:val="00CE31DC"/>
    <w:rsid w:val="00CE61F1"/>
    <w:rsid w:val="00CF1156"/>
    <w:rsid w:val="00CF489E"/>
    <w:rsid w:val="00CF4CC9"/>
    <w:rsid w:val="00CF59B2"/>
    <w:rsid w:val="00D03B4F"/>
    <w:rsid w:val="00D10120"/>
    <w:rsid w:val="00D10E4B"/>
    <w:rsid w:val="00D11BC9"/>
    <w:rsid w:val="00D12907"/>
    <w:rsid w:val="00D1672F"/>
    <w:rsid w:val="00D22682"/>
    <w:rsid w:val="00D24CB0"/>
    <w:rsid w:val="00D26BD0"/>
    <w:rsid w:val="00D27E0C"/>
    <w:rsid w:val="00D32686"/>
    <w:rsid w:val="00D32918"/>
    <w:rsid w:val="00D34105"/>
    <w:rsid w:val="00D360F2"/>
    <w:rsid w:val="00D3701E"/>
    <w:rsid w:val="00D43CF9"/>
    <w:rsid w:val="00D551D3"/>
    <w:rsid w:val="00D5534F"/>
    <w:rsid w:val="00D76C86"/>
    <w:rsid w:val="00D85E55"/>
    <w:rsid w:val="00D867F9"/>
    <w:rsid w:val="00D87863"/>
    <w:rsid w:val="00D90787"/>
    <w:rsid w:val="00D93032"/>
    <w:rsid w:val="00D93BA4"/>
    <w:rsid w:val="00D9401D"/>
    <w:rsid w:val="00D947D0"/>
    <w:rsid w:val="00D949ED"/>
    <w:rsid w:val="00D95F2E"/>
    <w:rsid w:val="00DA60F9"/>
    <w:rsid w:val="00DA7C27"/>
    <w:rsid w:val="00DB6F63"/>
    <w:rsid w:val="00DC3FDB"/>
    <w:rsid w:val="00DC738B"/>
    <w:rsid w:val="00DE20E9"/>
    <w:rsid w:val="00DE4445"/>
    <w:rsid w:val="00DE553F"/>
    <w:rsid w:val="00DE5A19"/>
    <w:rsid w:val="00DF0580"/>
    <w:rsid w:val="00DF48C4"/>
    <w:rsid w:val="00E06B3B"/>
    <w:rsid w:val="00E272DC"/>
    <w:rsid w:val="00E30AEF"/>
    <w:rsid w:val="00E34EDE"/>
    <w:rsid w:val="00E3547C"/>
    <w:rsid w:val="00E438E8"/>
    <w:rsid w:val="00E456A7"/>
    <w:rsid w:val="00E50C7F"/>
    <w:rsid w:val="00E532A9"/>
    <w:rsid w:val="00E532D5"/>
    <w:rsid w:val="00E55167"/>
    <w:rsid w:val="00E55A33"/>
    <w:rsid w:val="00E562BE"/>
    <w:rsid w:val="00E6206F"/>
    <w:rsid w:val="00E62B28"/>
    <w:rsid w:val="00E655BA"/>
    <w:rsid w:val="00E663FB"/>
    <w:rsid w:val="00E76CE4"/>
    <w:rsid w:val="00E810C2"/>
    <w:rsid w:val="00E86A89"/>
    <w:rsid w:val="00E90DF1"/>
    <w:rsid w:val="00E92A42"/>
    <w:rsid w:val="00E958AC"/>
    <w:rsid w:val="00E97443"/>
    <w:rsid w:val="00EA5ECA"/>
    <w:rsid w:val="00EB3134"/>
    <w:rsid w:val="00EC507E"/>
    <w:rsid w:val="00EC534A"/>
    <w:rsid w:val="00EC73A7"/>
    <w:rsid w:val="00EC7BFB"/>
    <w:rsid w:val="00ED63E0"/>
    <w:rsid w:val="00EE1B0D"/>
    <w:rsid w:val="00EE3DC8"/>
    <w:rsid w:val="00EE6704"/>
    <w:rsid w:val="00EE7216"/>
    <w:rsid w:val="00EF25ED"/>
    <w:rsid w:val="00EF3A3F"/>
    <w:rsid w:val="00EF6517"/>
    <w:rsid w:val="00F016D6"/>
    <w:rsid w:val="00F138F8"/>
    <w:rsid w:val="00F17808"/>
    <w:rsid w:val="00F267BC"/>
    <w:rsid w:val="00F320E0"/>
    <w:rsid w:val="00F32123"/>
    <w:rsid w:val="00F400AD"/>
    <w:rsid w:val="00F41E65"/>
    <w:rsid w:val="00F43B26"/>
    <w:rsid w:val="00F4489C"/>
    <w:rsid w:val="00F50AB3"/>
    <w:rsid w:val="00F57781"/>
    <w:rsid w:val="00F80D7A"/>
    <w:rsid w:val="00F81FC3"/>
    <w:rsid w:val="00F825D0"/>
    <w:rsid w:val="00F8740E"/>
    <w:rsid w:val="00F95002"/>
    <w:rsid w:val="00F95588"/>
    <w:rsid w:val="00F977AB"/>
    <w:rsid w:val="00FB2360"/>
    <w:rsid w:val="00FB2E71"/>
    <w:rsid w:val="00FC4F58"/>
    <w:rsid w:val="00FC6BAF"/>
    <w:rsid w:val="00FC7F32"/>
    <w:rsid w:val="00FD3E42"/>
    <w:rsid w:val="00FD56C7"/>
    <w:rsid w:val="00FD7DD6"/>
    <w:rsid w:val="00FE421F"/>
    <w:rsid w:val="00FE4470"/>
    <w:rsid w:val="00FE6FE9"/>
    <w:rsid w:val="00FF16A0"/>
    <w:rsid w:val="00FF3CB3"/>
    <w:rsid w:val="00FF44EB"/>
    <w:rsid w:val="00FF7556"/>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84AF"/>
  <w15:chartTrackingRefBased/>
  <w15:docId w15:val="{F74FF664-8E88-46F9-B406-0D34B7B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01"/>
    <w:pPr>
      <w:jc w:val="both"/>
    </w:pPr>
    <w:rPr>
      <w:rFonts w:ascii="Times New Roman" w:hAnsi="Times New Roman"/>
      <w:sz w:val="24"/>
    </w:rPr>
  </w:style>
  <w:style w:type="paragraph" w:styleId="Heading1">
    <w:name w:val="heading 1"/>
    <w:basedOn w:val="Normal"/>
    <w:next w:val="Normal"/>
    <w:link w:val="Heading1Char"/>
    <w:uiPriority w:val="9"/>
    <w:qFormat/>
    <w:rsid w:val="00A23572"/>
    <w:pPr>
      <w:keepNext/>
      <w:keepLines/>
      <w:numPr>
        <w:numId w:val="1"/>
      </w:numPr>
      <w:spacing w:before="240" w:after="240" w:line="240" w:lineRule="auto"/>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23572"/>
    <w:pPr>
      <w:keepNext/>
      <w:keepLines/>
      <w:numPr>
        <w:ilvl w:val="1"/>
        <w:numId w:val="1"/>
      </w:numPr>
      <w:spacing w:before="40" w:after="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CA64B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4EC4"/>
    <w:pPr>
      <w:spacing w:after="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634EC4"/>
    <w:rPr>
      <w:rFonts w:ascii="Times New Roman" w:eastAsiaTheme="majorEastAsia" w:hAnsi="Times New Roman" w:cstheme="majorBidi"/>
      <w:b/>
      <w:spacing w:val="-10"/>
      <w:kern w:val="28"/>
      <w:sz w:val="36"/>
      <w:szCs w:val="56"/>
    </w:rPr>
  </w:style>
  <w:style w:type="character" w:customStyle="1" w:styleId="Heading1Char">
    <w:name w:val="Heading 1 Char"/>
    <w:basedOn w:val="DefaultParagraphFont"/>
    <w:link w:val="Heading1"/>
    <w:uiPriority w:val="9"/>
    <w:rsid w:val="00464E3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23572"/>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CA64BE"/>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9329F1"/>
    <w:pPr>
      <w:spacing w:after="200" w:line="240" w:lineRule="auto"/>
      <w:jc w:val="center"/>
    </w:pPr>
    <w:rPr>
      <w:iCs/>
      <w:sz w:val="20"/>
      <w:szCs w:val="18"/>
    </w:rPr>
  </w:style>
  <w:style w:type="table" w:styleId="TableGrid">
    <w:name w:val="Table Grid"/>
    <w:basedOn w:val="TableNormal"/>
    <w:uiPriority w:val="39"/>
    <w:rsid w:val="00BB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620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65725F"/>
    <w:pPr>
      <w:ind w:left="720"/>
      <w:contextualSpacing/>
    </w:pPr>
  </w:style>
  <w:style w:type="paragraph" w:styleId="Bibliography">
    <w:name w:val="Bibliography"/>
    <w:basedOn w:val="Normal"/>
    <w:next w:val="Normal"/>
    <w:uiPriority w:val="37"/>
    <w:unhideWhenUsed/>
    <w:rsid w:val="00CD3CE4"/>
  </w:style>
  <w:style w:type="paragraph" w:styleId="NoSpacing">
    <w:name w:val="No Spacing"/>
    <w:uiPriority w:val="1"/>
    <w:qFormat/>
    <w:rsid w:val="008C24C2"/>
    <w:pPr>
      <w:spacing w:after="0" w:line="240" w:lineRule="auto"/>
    </w:pPr>
  </w:style>
  <w:style w:type="paragraph" w:styleId="Header">
    <w:name w:val="header"/>
    <w:basedOn w:val="Normal"/>
    <w:link w:val="HeaderChar"/>
    <w:uiPriority w:val="99"/>
    <w:unhideWhenUsed/>
    <w:rsid w:val="00102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E06"/>
  </w:style>
  <w:style w:type="paragraph" w:styleId="Footer">
    <w:name w:val="footer"/>
    <w:basedOn w:val="Normal"/>
    <w:link w:val="FooterChar"/>
    <w:uiPriority w:val="99"/>
    <w:unhideWhenUsed/>
    <w:rsid w:val="0010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06"/>
  </w:style>
  <w:style w:type="character" w:styleId="CommentReference">
    <w:name w:val="annotation reference"/>
    <w:basedOn w:val="DefaultParagraphFont"/>
    <w:uiPriority w:val="99"/>
    <w:semiHidden/>
    <w:unhideWhenUsed/>
    <w:rsid w:val="00F320E0"/>
    <w:rPr>
      <w:sz w:val="16"/>
      <w:szCs w:val="16"/>
    </w:rPr>
  </w:style>
  <w:style w:type="paragraph" w:styleId="CommentText">
    <w:name w:val="annotation text"/>
    <w:basedOn w:val="Normal"/>
    <w:link w:val="CommentTextChar"/>
    <w:uiPriority w:val="99"/>
    <w:semiHidden/>
    <w:unhideWhenUsed/>
    <w:rsid w:val="00F320E0"/>
    <w:pPr>
      <w:spacing w:line="240" w:lineRule="auto"/>
    </w:pPr>
    <w:rPr>
      <w:sz w:val="20"/>
      <w:szCs w:val="20"/>
    </w:rPr>
  </w:style>
  <w:style w:type="character" w:customStyle="1" w:styleId="CommentTextChar">
    <w:name w:val="Comment Text Char"/>
    <w:basedOn w:val="DefaultParagraphFont"/>
    <w:link w:val="CommentText"/>
    <w:uiPriority w:val="99"/>
    <w:semiHidden/>
    <w:rsid w:val="00F320E0"/>
    <w:rPr>
      <w:sz w:val="20"/>
      <w:szCs w:val="20"/>
    </w:rPr>
  </w:style>
  <w:style w:type="paragraph" w:styleId="CommentSubject">
    <w:name w:val="annotation subject"/>
    <w:basedOn w:val="CommentText"/>
    <w:next w:val="CommentText"/>
    <w:link w:val="CommentSubjectChar"/>
    <w:uiPriority w:val="99"/>
    <w:semiHidden/>
    <w:unhideWhenUsed/>
    <w:rsid w:val="00F320E0"/>
    <w:rPr>
      <w:b/>
      <w:bCs/>
    </w:rPr>
  </w:style>
  <w:style w:type="character" w:customStyle="1" w:styleId="CommentSubjectChar">
    <w:name w:val="Comment Subject Char"/>
    <w:basedOn w:val="CommentTextChar"/>
    <w:link w:val="CommentSubject"/>
    <w:uiPriority w:val="99"/>
    <w:semiHidden/>
    <w:rsid w:val="00F320E0"/>
    <w:rPr>
      <w:b/>
      <w:bCs/>
      <w:sz w:val="20"/>
      <w:szCs w:val="20"/>
    </w:rPr>
  </w:style>
  <w:style w:type="paragraph" w:styleId="Subtitle">
    <w:name w:val="Subtitle"/>
    <w:basedOn w:val="Normal"/>
    <w:next w:val="Normal"/>
    <w:link w:val="SubtitleChar"/>
    <w:uiPriority w:val="11"/>
    <w:qFormat/>
    <w:rsid w:val="00464E39"/>
    <w:pPr>
      <w:numPr>
        <w:ilvl w:val="1"/>
      </w:numPr>
      <w:jc w:val="left"/>
    </w:pPr>
    <w:rPr>
      <w:rFonts w:eastAsiaTheme="minorEastAsia"/>
      <w:b/>
      <w:spacing w:val="15"/>
      <w:sz w:val="22"/>
    </w:rPr>
  </w:style>
  <w:style w:type="character" w:customStyle="1" w:styleId="SubtitleChar">
    <w:name w:val="Subtitle Char"/>
    <w:basedOn w:val="DefaultParagraphFont"/>
    <w:link w:val="Subtitle"/>
    <w:uiPriority w:val="11"/>
    <w:rsid w:val="00464E39"/>
    <w:rPr>
      <w:rFonts w:ascii="Times New Roman" w:eastAsiaTheme="minorEastAsia" w:hAnsi="Times New Roman"/>
      <w:b/>
      <w:spacing w:val="15"/>
    </w:rPr>
  </w:style>
  <w:style w:type="paragraph" w:customStyle="1" w:styleId="Section">
    <w:name w:val="Section"/>
    <w:basedOn w:val="Normal"/>
    <w:rsid w:val="00A23572"/>
    <w:pPr>
      <w:numPr>
        <w:numId w:val="6"/>
      </w:numPr>
    </w:pPr>
  </w:style>
  <w:style w:type="paragraph" w:customStyle="1" w:styleId="Subsection">
    <w:name w:val="Subsection"/>
    <w:basedOn w:val="Normal"/>
    <w:rsid w:val="00A23572"/>
    <w:pPr>
      <w:numPr>
        <w:ilvl w:val="1"/>
        <w:numId w:val="6"/>
      </w:numPr>
    </w:pPr>
  </w:style>
  <w:style w:type="paragraph" w:customStyle="1" w:styleId="Subsubsection">
    <w:name w:val="Subsubsection"/>
    <w:basedOn w:val="Normal"/>
    <w:rsid w:val="00A23572"/>
    <w:pPr>
      <w:numPr>
        <w:ilvl w:val="2"/>
        <w:numId w:val="6"/>
      </w:numPr>
    </w:pPr>
  </w:style>
  <w:style w:type="paragraph" w:styleId="Revision">
    <w:name w:val="Revision"/>
    <w:hidden/>
    <w:uiPriority w:val="99"/>
    <w:semiHidden/>
    <w:rsid w:val="00CF11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768">
      <w:bodyDiv w:val="1"/>
      <w:marLeft w:val="0"/>
      <w:marRight w:val="0"/>
      <w:marTop w:val="0"/>
      <w:marBottom w:val="0"/>
      <w:divBdr>
        <w:top w:val="none" w:sz="0" w:space="0" w:color="auto"/>
        <w:left w:val="none" w:sz="0" w:space="0" w:color="auto"/>
        <w:bottom w:val="none" w:sz="0" w:space="0" w:color="auto"/>
        <w:right w:val="none" w:sz="0" w:space="0" w:color="auto"/>
      </w:divBdr>
    </w:div>
    <w:div w:id="11879174">
      <w:bodyDiv w:val="1"/>
      <w:marLeft w:val="0"/>
      <w:marRight w:val="0"/>
      <w:marTop w:val="0"/>
      <w:marBottom w:val="0"/>
      <w:divBdr>
        <w:top w:val="none" w:sz="0" w:space="0" w:color="auto"/>
        <w:left w:val="none" w:sz="0" w:space="0" w:color="auto"/>
        <w:bottom w:val="none" w:sz="0" w:space="0" w:color="auto"/>
        <w:right w:val="none" w:sz="0" w:space="0" w:color="auto"/>
      </w:divBdr>
    </w:div>
    <w:div w:id="13924568">
      <w:bodyDiv w:val="1"/>
      <w:marLeft w:val="0"/>
      <w:marRight w:val="0"/>
      <w:marTop w:val="0"/>
      <w:marBottom w:val="0"/>
      <w:divBdr>
        <w:top w:val="none" w:sz="0" w:space="0" w:color="auto"/>
        <w:left w:val="none" w:sz="0" w:space="0" w:color="auto"/>
        <w:bottom w:val="none" w:sz="0" w:space="0" w:color="auto"/>
        <w:right w:val="none" w:sz="0" w:space="0" w:color="auto"/>
      </w:divBdr>
    </w:div>
    <w:div w:id="14430455">
      <w:bodyDiv w:val="1"/>
      <w:marLeft w:val="0"/>
      <w:marRight w:val="0"/>
      <w:marTop w:val="0"/>
      <w:marBottom w:val="0"/>
      <w:divBdr>
        <w:top w:val="none" w:sz="0" w:space="0" w:color="auto"/>
        <w:left w:val="none" w:sz="0" w:space="0" w:color="auto"/>
        <w:bottom w:val="none" w:sz="0" w:space="0" w:color="auto"/>
        <w:right w:val="none" w:sz="0" w:space="0" w:color="auto"/>
      </w:divBdr>
    </w:div>
    <w:div w:id="14768157">
      <w:bodyDiv w:val="1"/>
      <w:marLeft w:val="0"/>
      <w:marRight w:val="0"/>
      <w:marTop w:val="0"/>
      <w:marBottom w:val="0"/>
      <w:divBdr>
        <w:top w:val="none" w:sz="0" w:space="0" w:color="auto"/>
        <w:left w:val="none" w:sz="0" w:space="0" w:color="auto"/>
        <w:bottom w:val="none" w:sz="0" w:space="0" w:color="auto"/>
        <w:right w:val="none" w:sz="0" w:space="0" w:color="auto"/>
      </w:divBdr>
    </w:div>
    <w:div w:id="14842433">
      <w:bodyDiv w:val="1"/>
      <w:marLeft w:val="0"/>
      <w:marRight w:val="0"/>
      <w:marTop w:val="0"/>
      <w:marBottom w:val="0"/>
      <w:divBdr>
        <w:top w:val="none" w:sz="0" w:space="0" w:color="auto"/>
        <w:left w:val="none" w:sz="0" w:space="0" w:color="auto"/>
        <w:bottom w:val="none" w:sz="0" w:space="0" w:color="auto"/>
        <w:right w:val="none" w:sz="0" w:space="0" w:color="auto"/>
      </w:divBdr>
    </w:div>
    <w:div w:id="16664588">
      <w:bodyDiv w:val="1"/>
      <w:marLeft w:val="0"/>
      <w:marRight w:val="0"/>
      <w:marTop w:val="0"/>
      <w:marBottom w:val="0"/>
      <w:divBdr>
        <w:top w:val="none" w:sz="0" w:space="0" w:color="auto"/>
        <w:left w:val="none" w:sz="0" w:space="0" w:color="auto"/>
        <w:bottom w:val="none" w:sz="0" w:space="0" w:color="auto"/>
        <w:right w:val="none" w:sz="0" w:space="0" w:color="auto"/>
      </w:divBdr>
    </w:div>
    <w:div w:id="25565459">
      <w:bodyDiv w:val="1"/>
      <w:marLeft w:val="0"/>
      <w:marRight w:val="0"/>
      <w:marTop w:val="0"/>
      <w:marBottom w:val="0"/>
      <w:divBdr>
        <w:top w:val="none" w:sz="0" w:space="0" w:color="auto"/>
        <w:left w:val="none" w:sz="0" w:space="0" w:color="auto"/>
        <w:bottom w:val="none" w:sz="0" w:space="0" w:color="auto"/>
        <w:right w:val="none" w:sz="0" w:space="0" w:color="auto"/>
      </w:divBdr>
    </w:div>
    <w:div w:id="34431948">
      <w:bodyDiv w:val="1"/>
      <w:marLeft w:val="0"/>
      <w:marRight w:val="0"/>
      <w:marTop w:val="0"/>
      <w:marBottom w:val="0"/>
      <w:divBdr>
        <w:top w:val="none" w:sz="0" w:space="0" w:color="auto"/>
        <w:left w:val="none" w:sz="0" w:space="0" w:color="auto"/>
        <w:bottom w:val="none" w:sz="0" w:space="0" w:color="auto"/>
        <w:right w:val="none" w:sz="0" w:space="0" w:color="auto"/>
      </w:divBdr>
    </w:div>
    <w:div w:id="36782892">
      <w:bodyDiv w:val="1"/>
      <w:marLeft w:val="0"/>
      <w:marRight w:val="0"/>
      <w:marTop w:val="0"/>
      <w:marBottom w:val="0"/>
      <w:divBdr>
        <w:top w:val="none" w:sz="0" w:space="0" w:color="auto"/>
        <w:left w:val="none" w:sz="0" w:space="0" w:color="auto"/>
        <w:bottom w:val="none" w:sz="0" w:space="0" w:color="auto"/>
        <w:right w:val="none" w:sz="0" w:space="0" w:color="auto"/>
      </w:divBdr>
    </w:div>
    <w:div w:id="39138205">
      <w:bodyDiv w:val="1"/>
      <w:marLeft w:val="0"/>
      <w:marRight w:val="0"/>
      <w:marTop w:val="0"/>
      <w:marBottom w:val="0"/>
      <w:divBdr>
        <w:top w:val="none" w:sz="0" w:space="0" w:color="auto"/>
        <w:left w:val="none" w:sz="0" w:space="0" w:color="auto"/>
        <w:bottom w:val="none" w:sz="0" w:space="0" w:color="auto"/>
        <w:right w:val="none" w:sz="0" w:space="0" w:color="auto"/>
      </w:divBdr>
    </w:div>
    <w:div w:id="43718527">
      <w:bodyDiv w:val="1"/>
      <w:marLeft w:val="0"/>
      <w:marRight w:val="0"/>
      <w:marTop w:val="0"/>
      <w:marBottom w:val="0"/>
      <w:divBdr>
        <w:top w:val="none" w:sz="0" w:space="0" w:color="auto"/>
        <w:left w:val="none" w:sz="0" w:space="0" w:color="auto"/>
        <w:bottom w:val="none" w:sz="0" w:space="0" w:color="auto"/>
        <w:right w:val="none" w:sz="0" w:space="0" w:color="auto"/>
      </w:divBdr>
    </w:div>
    <w:div w:id="46151054">
      <w:bodyDiv w:val="1"/>
      <w:marLeft w:val="0"/>
      <w:marRight w:val="0"/>
      <w:marTop w:val="0"/>
      <w:marBottom w:val="0"/>
      <w:divBdr>
        <w:top w:val="none" w:sz="0" w:space="0" w:color="auto"/>
        <w:left w:val="none" w:sz="0" w:space="0" w:color="auto"/>
        <w:bottom w:val="none" w:sz="0" w:space="0" w:color="auto"/>
        <w:right w:val="none" w:sz="0" w:space="0" w:color="auto"/>
      </w:divBdr>
    </w:div>
    <w:div w:id="52395505">
      <w:bodyDiv w:val="1"/>
      <w:marLeft w:val="0"/>
      <w:marRight w:val="0"/>
      <w:marTop w:val="0"/>
      <w:marBottom w:val="0"/>
      <w:divBdr>
        <w:top w:val="none" w:sz="0" w:space="0" w:color="auto"/>
        <w:left w:val="none" w:sz="0" w:space="0" w:color="auto"/>
        <w:bottom w:val="none" w:sz="0" w:space="0" w:color="auto"/>
        <w:right w:val="none" w:sz="0" w:space="0" w:color="auto"/>
      </w:divBdr>
    </w:div>
    <w:div w:id="62801634">
      <w:bodyDiv w:val="1"/>
      <w:marLeft w:val="0"/>
      <w:marRight w:val="0"/>
      <w:marTop w:val="0"/>
      <w:marBottom w:val="0"/>
      <w:divBdr>
        <w:top w:val="none" w:sz="0" w:space="0" w:color="auto"/>
        <w:left w:val="none" w:sz="0" w:space="0" w:color="auto"/>
        <w:bottom w:val="none" w:sz="0" w:space="0" w:color="auto"/>
        <w:right w:val="none" w:sz="0" w:space="0" w:color="auto"/>
      </w:divBdr>
    </w:div>
    <w:div w:id="63839483">
      <w:bodyDiv w:val="1"/>
      <w:marLeft w:val="0"/>
      <w:marRight w:val="0"/>
      <w:marTop w:val="0"/>
      <w:marBottom w:val="0"/>
      <w:divBdr>
        <w:top w:val="none" w:sz="0" w:space="0" w:color="auto"/>
        <w:left w:val="none" w:sz="0" w:space="0" w:color="auto"/>
        <w:bottom w:val="none" w:sz="0" w:space="0" w:color="auto"/>
        <w:right w:val="none" w:sz="0" w:space="0" w:color="auto"/>
      </w:divBdr>
    </w:div>
    <w:div w:id="72892815">
      <w:bodyDiv w:val="1"/>
      <w:marLeft w:val="0"/>
      <w:marRight w:val="0"/>
      <w:marTop w:val="0"/>
      <w:marBottom w:val="0"/>
      <w:divBdr>
        <w:top w:val="none" w:sz="0" w:space="0" w:color="auto"/>
        <w:left w:val="none" w:sz="0" w:space="0" w:color="auto"/>
        <w:bottom w:val="none" w:sz="0" w:space="0" w:color="auto"/>
        <w:right w:val="none" w:sz="0" w:space="0" w:color="auto"/>
      </w:divBdr>
    </w:div>
    <w:div w:id="85539868">
      <w:bodyDiv w:val="1"/>
      <w:marLeft w:val="0"/>
      <w:marRight w:val="0"/>
      <w:marTop w:val="0"/>
      <w:marBottom w:val="0"/>
      <w:divBdr>
        <w:top w:val="none" w:sz="0" w:space="0" w:color="auto"/>
        <w:left w:val="none" w:sz="0" w:space="0" w:color="auto"/>
        <w:bottom w:val="none" w:sz="0" w:space="0" w:color="auto"/>
        <w:right w:val="none" w:sz="0" w:space="0" w:color="auto"/>
      </w:divBdr>
    </w:div>
    <w:div w:id="86003187">
      <w:bodyDiv w:val="1"/>
      <w:marLeft w:val="0"/>
      <w:marRight w:val="0"/>
      <w:marTop w:val="0"/>
      <w:marBottom w:val="0"/>
      <w:divBdr>
        <w:top w:val="none" w:sz="0" w:space="0" w:color="auto"/>
        <w:left w:val="none" w:sz="0" w:space="0" w:color="auto"/>
        <w:bottom w:val="none" w:sz="0" w:space="0" w:color="auto"/>
        <w:right w:val="none" w:sz="0" w:space="0" w:color="auto"/>
      </w:divBdr>
    </w:div>
    <w:div w:id="93290082">
      <w:bodyDiv w:val="1"/>
      <w:marLeft w:val="0"/>
      <w:marRight w:val="0"/>
      <w:marTop w:val="0"/>
      <w:marBottom w:val="0"/>
      <w:divBdr>
        <w:top w:val="none" w:sz="0" w:space="0" w:color="auto"/>
        <w:left w:val="none" w:sz="0" w:space="0" w:color="auto"/>
        <w:bottom w:val="none" w:sz="0" w:space="0" w:color="auto"/>
        <w:right w:val="none" w:sz="0" w:space="0" w:color="auto"/>
      </w:divBdr>
    </w:div>
    <w:div w:id="94716543">
      <w:bodyDiv w:val="1"/>
      <w:marLeft w:val="0"/>
      <w:marRight w:val="0"/>
      <w:marTop w:val="0"/>
      <w:marBottom w:val="0"/>
      <w:divBdr>
        <w:top w:val="none" w:sz="0" w:space="0" w:color="auto"/>
        <w:left w:val="none" w:sz="0" w:space="0" w:color="auto"/>
        <w:bottom w:val="none" w:sz="0" w:space="0" w:color="auto"/>
        <w:right w:val="none" w:sz="0" w:space="0" w:color="auto"/>
      </w:divBdr>
    </w:div>
    <w:div w:id="95488345">
      <w:bodyDiv w:val="1"/>
      <w:marLeft w:val="0"/>
      <w:marRight w:val="0"/>
      <w:marTop w:val="0"/>
      <w:marBottom w:val="0"/>
      <w:divBdr>
        <w:top w:val="none" w:sz="0" w:space="0" w:color="auto"/>
        <w:left w:val="none" w:sz="0" w:space="0" w:color="auto"/>
        <w:bottom w:val="none" w:sz="0" w:space="0" w:color="auto"/>
        <w:right w:val="none" w:sz="0" w:space="0" w:color="auto"/>
      </w:divBdr>
    </w:div>
    <w:div w:id="107890463">
      <w:bodyDiv w:val="1"/>
      <w:marLeft w:val="0"/>
      <w:marRight w:val="0"/>
      <w:marTop w:val="0"/>
      <w:marBottom w:val="0"/>
      <w:divBdr>
        <w:top w:val="none" w:sz="0" w:space="0" w:color="auto"/>
        <w:left w:val="none" w:sz="0" w:space="0" w:color="auto"/>
        <w:bottom w:val="none" w:sz="0" w:space="0" w:color="auto"/>
        <w:right w:val="none" w:sz="0" w:space="0" w:color="auto"/>
      </w:divBdr>
    </w:div>
    <w:div w:id="122383949">
      <w:bodyDiv w:val="1"/>
      <w:marLeft w:val="0"/>
      <w:marRight w:val="0"/>
      <w:marTop w:val="0"/>
      <w:marBottom w:val="0"/>
      <w:divBdr>
        <w:top w:val="none" w:sz="0" w:space="0" w:color="auto"/>
        <w:left w:val="none" w:sz="0" w:space="0" w:color="auto"/>
        <w:bottom w:val="none" w:sz="0" w:space="0" w:color="auto"/>
        <w:right w:val="none" w:sz="0" w:space="0" w:color="auto"/>
      </w:divBdr>
    </w:div>
    <w:div w:id="127013726">
      <w:bodyDiv w:val="1"/>
      <w:marLeft w:val="0"/>
      <w:marRight w:val="0"/>
      <w:marTop w:val="0"/>
      <w:marBottom w:val="0"/>
      <w:divBdr>
        <w:top w:val="none" w:sz="0" w:space="0" w:color="auto"/>
        <w:left w:val="none" w:sz="0" w:space="0" w:color="auto"/>
        <w:bottom w:val="none" w:sz="0" w:space="0" w:color="auto"/>
        <w:right w:val="none" w:sz="0" w:space="0" w:color="auto"/>
      </w:divBdr>
    </w:div>
    <w:div w:id="140389299">
      <w:bodyDiv w:val="1"/>
      <w:marLeft w:val="0"/>
      <w:marRight w:val="0"/>
      <w:marTop w:val="0"/>
      <w:marBottom w:val="0"/>
      <w:divBdr>
        <w:top w:val="none" w:sz="0" w:space="0" w:color="auto"/>
        <w:left w:val="none" w:sz="0" w:space="0" w:color="auto"/>
        <w:bottom w:val="none" w:sz="0" w:space="0" w:color="auto"/>
        <w:right w:val="none" w:sz="0" w:space="0" w:color="auto"/>
      </w:divBdr>
    </w:div>
    <w:div w:id="148519116">
      <w:bodyDiv w:val="1"/>
      <w:marLeft w:val="0"/>
      <w:marRight w:val="0"/>
      <w:marTop w:val="0"/>
      <w:marBottom w:val="0"/>
      <w:divBdr>
        <w:top w:val="none" w:sz="0" w:space="0" w:color="auto"/>
        <w:left w:val="none" w:sz="0" w:space="0" w:color="auto"/>
        <w:bottom w:val="none" w:sz="0" w:space="0" w:color="auto"/>
        <w:right w:val="none" w:sz="0" w:space="0" w:color="auto"/>
      </w:divBdr>
    </w:div>
    <w:div w:id="149254841">
      <w:bodyDiv w:val="1"/>
      <w:marLeft w:val="0"/>
      <w:marRight w:val="0"/>
      <w:marTop w:val="0"/>
      <w:marBottom w:val="0"/>
      <w:divBdr>
        <w:top w:val="none" w:sz="0" w:space="0" w:color="auto"/>
        <w:left w:val="none" w:sz="0" w:space="0" w:color="auto"/>
        <w:bottom w:val="none" w:sz="0" w:space="0" w:color="auto"/>
        <w:right w:val="none" w:sz="0" w:space="0" w:color="auto"/>
      </w:divBdr>
    </w:div>
    <w:div w:id="164711069">
      <w:bodyDiv w:val="1"/>
      <w:marLeft w:val="0"/>
      <w:marRight w:val="0"/>
      <w:marTop w:val="0"/>
      <w:marBottom w:val="0"/>
      <w:divBdr>
        <w:top w:val="none" w:sz="0" w:space="0" w:color="auto"/>
        <w:left w:val="none" w:sz="0" w:space="0" w:color="auto"/>
        <w:bottom w:val="none" w:sz="0" w:space="0" w:color="auto"/>
        <w:right w:val="none" w:sz="0" w:space="0" w:color="auto"/>
      </w:divBdr>
    </w:div>
    <w:div w:id="169225343">
      <w:bodyDiv w:val="1"/>
      <w:marLeft w:val="0"/>
      <w:marRight w:val="0"/>
      <w:marTop w:val="0"/>
      <w:marBottom w:val="0"/>
      <w:divBdr>
        <w:top w:val="none" w:sz="0" w:space="0" w:color="auto"/>
        <w:left w:val="none" w:sz="0" w:space="0" w:color="auto"/>
        <w:bottom w:val="none" w:sz="0" w:space="0" w:color="auto"/>
        <w:right w:val="none" w:sz="0" w:space="0" w:color="auto"/>
      </w:divBdr>
    </w:div>
    <w:div w:id="170225358">
      <w:bodyDiv w:val="1"/>
      <w:marLeft w:val="0"/>
      <w:marRight w:val="0"/>
      <w:marTop w:val="0"/>
      <w:marBottom w:val="0"/>
      <w:divBdr>
        <w:top w:val="none" w:sz="0" w:space="0" w:color="auto"/>
        <w:left w:val="none" w:sz="0" w:space="0" w:color="auto"/>
        <w:bottom w:val="none" w:sz="0" w:space="0" w:color="auto"/>
        <w:right w:val="none" w:sz="0" w:space="0" w:color="auto"/>
      </w:divBdr>
    </w:div>
    <w:div w:id="171847043">
      <w:bodyDiv w:val="1"/>
      <w:marLeft w:val="0"/>
      <w:marRight w:val="0"/>
      <w:marTop w:val="0"/>
      <w:marBottom w:val="0"/>
      <w:divBdr>
        <w:top w:val="none" w:sz="0" w:space="0" w:color="auto"/>
        <w:left w:val="none" w:sz="0" w:space="0" w:color="auto"/>
        <w:bottom w:val="none" w:sz="0" w:space="0" w:color="auto"/>
        <w:right w:val="none" w:sz="0" w:space="0" w:color="auto"/>
      </w:divBdr>
    </w:div>
    <w:div w:id="191188924">
      <w:bodyDiv w:val="1"/>
      <w:marLeft w:val="0"/>
      <w:marRight w:val="0"/>
      <w:marTop w:val="0"/>
      <w:marBottom w:val="0"/>
      <w:divBdr>
        <w:top w:val="none" w:sz="0" w:space="0" w:color="auto"/>
        <w:left w:val="none" w:sz="0" w:space="0" w:color="auto"/>
        <w:bottom w:val="none" w:sz="0" w:space="0" w:color="auto"/>
        <w:right w:val="none" w:sz="0" w:space="0" w:color="auto"/>
      </w:divBdr>
    </w:div>
    <w:div w:id="192156717">
      <w:bodyDiv w:val="1"/>
      <w:marLeft w:val="0"/>
      <w:marRight w:val="0"/>
      <w:marTop w:val="0"/>
      <w:marBottom w:val="0"/>
      <w:divBdr>
        <w:top w:val="none" w:sz="0" w:space="0" w:color="auto"/>
        <w:left w:val="none" w:sz="0" w:space="0" w:color="auto"/>
        <w:bottom w:val="none" w:sz="0" w:space="0" w:color="auto"/>
        <w:right w:val="none" w:sz="0" w:space="0" w:color="auto"/>
      </w:divBdr>
    </w:div>
    <w:div w:id="218635820">
      <w:bodyDiv w:val="1"/>
      <w:marLeft w:val="0"/>
      <w:marRight w:val="0"/>
      <w:marTop w:val="0"/>
      <w:marBottom w:val="0"/>
      <w:divBdr>
        <w:top w:val="none" w:sz="0" w:space="0" w:color="auto"/>
        <w:left w:val="none" w:sz="0" w:space="0" w:color="auto"/>
        <w:bottom w:val="none" w:sz="0" w:space="0" w:color="auto"/>
        <w:right w:val="none" w:sz="0" w:space="0" w:color="auto"/>
      </w:divBdr>
    </w:div>
    <w:div w:id="218979819">
      <w:bodyDiv w:val="1"/>
      <w:marLeft w:val="0"/>
      <w:marRight w:val="0"/>
      <w:marTop w:val="0"/>
      <w:marBottom w:val="0"/>
      <w:divBdr>
        <w:top w:val="none" w:sz="0" w:space="0" w:color="auto"/>
        <w:left w:val="none" w:sz="0" w:space="0" w:color="auto"/>
        <w:bottom w:val="none" w:sz="0" w:space="0" w:color="auto"/>
        <w:right w:val="none" w:sz="0" w:space="0" w:color="auto"/>
      </w:divBdr>
    </w:div>
    <w:div w:id="231236937">
      <w:bodyDiv w:val="1"/>
      <w:marLeft w:val="0"/>
      <w:marRight w:val="0"/>
      <w:marTop w:val="0"/>
      <w:marBottom w:val="0"/>
      <w:divBdr>
        <w:top w:val="none" w:sz="0" w:space="0" w:color="auto"/>
        <w:left w:val="none" w:sz="0" w:space="0" w:color="auto"/>
        <w:bottom w:val="none" w:sz="0" w:space="0" w:color="auto"/>
        <w:right w:val="none" w:sz="0" w:space="0" w:color="auto"/>
      </w:divBdr>
    </w:div>
    <w:div w:id="241912955">
      <w:bodyDiv w:val="1"/>
      <w:marLeft w:val="0"/>
      <w:marRight w:val="0"/>
      <w:marTop w:val="0"/>
      <w:marBottom w:val="0"/>
      <w:divBdr>
        <w:top w:val="none" w:sz="0" w:space="0" w:color="auto"/>
        <w:left w:val="none" w:sz="0" w:space="0" w:color="auto"/>
        <w:bottom w:val="none" w:sz="0" w:space="0" w:color="auto"/>
        <w:right w:val="none" w:sz="0" w:space="0" w:color="auto"/>
      </w:divBdr>
    </w:div>
    <w:div w:id="244733093">
      <w:bodyDiv w:val="1"/>
      <w:marLeft w:val="0"/>
      <w:marRight w:val="0"/>
      <w:marTop w:val="0"/>
      <w:marBottom w:val="0"/>
      <w:divBdr>
        <w:top w:val="none" w:sz="0" w:space="0" w:color="auto"/>
        <w:left w:val="none" w:sz="0" w:space="0" w:color="auto"/>
        <w:bottom w:val="none" w:sz="0" w:space="0" w:color="auto"/>
        <w:right w:val="none" w:sz="0" w:space="0" w:color="auto"/>
      </w:divBdr>
    </w:div>
    <w:div w:id="247420596">
      <w:bodyDiv w:val="1"/>
      <w:marLeft w:val="0"/>
      <w:marRight w:val="0"/>
      <w:marTop w:val="0"/>
      <w:marBottom w:val="0"/>
      <w:divBdr>
        <w:top w:val="none" w:sz="0" w:space="0" w:color="auto"/>
        <w:left w:val="none" w:sz="0" w:space="0" w:color="auto"/>
        <w:bottom w:val="none" w:sz="0" w:space="0" w:color="auto"/>
        <w:right w:val="none" w:sz="0" w:space="0" w:color="auto"/>
      </w:divBdr>
    </w:div>
    <w:div w:id="254704088">
      <w:bodyDiv w:val="1"/>
      <w:marLeft w:val="0"/>
      <w:marRight w:val="0"/>
      <w:marTop w:val="0"/>
      <w:marBottom w:val="0"/>
      <w:divBdr>
        <w:top w:val="none" w:sz="0" w:space="0" w:color="auto"/>
        <w:left w:val="none" w:sz="0" w:space="0" w:color="auto"/>
        <w:bottom w:val="none" w:sz="0" w:space="0" w:color="auto"/>
        <w:right w:val="none" w:sz="0" w:space="0" w:color="auto"/>
      </w:divBdr>
    </w:div>
    <w:div w:id="260720615">
      <w:bodyDiv w:val="1"/>
      <w:marLeft w:val="0"/>
      <w:marRight w:val="0"/>
      <w:marTop w:val="0"/>
      <w:marBottom w:val="0"/>
      <w:divBdr>
        <w:top w:val="none" w:sz="0" w:space="0" w:color="auto"/>
        <w:left w:val="none" w:sz="0" w:space="0" w:color="auto"/>
        <w:bottom w:val="none" w:sz="0" w:space="0" w:color="auto"/>
        <w:right w:val="none" w:sz="0" w:space="0" w:color="auto"/>
      </w:divBdr>
    </w:div>
    <w:div w:id="289745328">
      <w:bodyDiv w:val="1"/>
      <w:marLeft w:val="0"/>
      <w:marRight w:val="0"/>
      <w:marTop w:val="0"/>
      <w:marBottom w:val="0"/>
      <w:divBdr>
        <w:top w:val="none" w:sz="0" w:space="0" w:color="auto"/>
        <w:left w:val="none" w:sz="0" w:space="0" w:color="auto"/>
        <w:bottom w:val="none" w:sz="0" w:space="0" w:color="auto"/>
        <w:right w:val="none" w:sz="0" w:space="0" w:color="auto"/>
      </w:divBdr>
    </w:div>
    <w:div w:id="293027766">
      <w:bodyDiv w:val="1"/>
      <w:marLeft w:val="0"/>
      <w:marRight w:val="0"/>
      <w:marTop w:val="0"/>
      <w:marBottom w:val="0"/>
      <w:divBdr>
        <w:top w:val="none" w:sz="0" w:space="0" w:color="auto"/>
        <w:left w:val="none" w:sz="0" w:space="0" w:color="auto"/>
        <w:bottom w:val="none" w:sz="0" w:space="0" w:color="auto"/>
        <w:right w:val="none" w:sz="0" w:space="0" w:color="auto"/>
      </w:divBdr>
    </w:div>
    <w:div w:id="295643792">
      <w:bodyDiv w:val="1"/>
      <w:marLeft w:val="0"/>
      <w:marRight w:val="0"/>
      <w:marTop w:val="0"/>
      <w:marBottom w:val="0"/>
      <w:divBdr>
        <w:top w:val="none" w:sz="0" w:space="0" w:color="auto"/>
        <w:left w:val="none" w:sz="0" w:space="0" w:color="auto"/>
        <w:bottom w:val="none" w:sz="0" w:space="0" w:color="auto"/>
        <w:right w:val="none" w:sz="0" w:space="0" w:color="auto"/>
      </w:divBdr>
    </w:div>
    <w:div w:id="300155987">
      <w:bodyDiv w:val="1"/>
      <w:marLeft w:val="0"/>
      <w:marRight w:val="0"/>
      <w:marTop w:val="0"/>
      <w:marBottom w:val="0"/>
      <w:divBdr>
        <w:top w:val="none" w:sz="0" w:space="0" w:color="auto"/>
        <w:left w:val="none" w:sz="0" w:space="0" w:color="auto"/>
        <w:bottom w:val="none" w:sz="0" w:space="0" w:color="auto"/>
        <w:right w:val="none" w:sz="0" w:space="0" w:color="auto"/>
      </w:divBdr>
    </w:div>
    <w:div w:id="305936882">
      <w:bodyDiv w:val="1"/>
      <w:marLeft w:val="0"/>
      <w:marRight w:val="0"/>
      <w:marTop w:val="0"/>
      <w:marBottom w:val="0"/>
      <w:divBdr>
        <w:top w:val="none" w:sz="0" w:space="0" w:color="auto"/>
        <w:left w:val="none" w:sz="0" w:space="0" w:color="auto"/>
        <w:bottom w:val="none" w:sz="0" w:space="0" w:color="auto"/>
        <w:right w:val="none" w:sz="0" w:space="0" w:color="auto"/>
      </w:divBdr>
    </w:div>
    <w:div w:id="320044716">
      <w:bodyDiv w:val="1"/>
      <w:marLeft w:val="0"/>
      <w:marRight w:val="0"/>
      <w:marTop w:val="0"/>
      <w:marBottom w:val="0"/>
      <w:divBdr>
        <w:top w:val="none" w:sz="0" w:space="0" w:color="auto"/>
        <w:left w:val="none" w:sz="0" w:space="0" w:color="auto"/>
        <w:bottom w:val="none" w:sz="0" w:space="0" w:color="auto"/>
        <w:right w:val="none" w:sz="0" w:space="0" w:color="auto"/>
      </w:divBdr>
    </w:div>
    <w:div w:id="321086680">
      <w:bodyDiv w:val="1"/>
      <w:marLeft w:val="0"/>
      <w:marRight w:val="0"/>
      <w:marTop w:val="0"/>
      <w:marBottom w:val="0"/>
      <w:divBdr>
        <w:top w:val="none" w:sz="0" w:space="0" w:color="auto"/>
        <w:left w:val="none" w:sz="0" w:space="0" w:color="auto"/>
        <w:bottom w:val="none" w:sz="0" w:space="0" w:color="auto"/>
        <w:right w:val="none" w:sz="0" w:space="0" w:color="auto"/>
      </w:divBdr>
    </w:div>
    <w:div w:id="323163034">
      <w:bodyDiv w:val="1"/>
      <w:marLeft w:val="0"/>
      <w:marRight w:val="0"/>
      <w:marTop w:val="0"/>
      <w:marBottom w:val="0"/>
      <w:divBdr>
        <w:top w:val="none" w:sz="0" w:space="0" w:color="auto"/>
        <w:left w:val="none" w:sz="0" w:space="0" w:color="auto"/>
        <w:bottom w:val="none" w:sz="0" w:space="0" w:color="auto"/>
        <w:right w:val="none" w:sz="0" w:space="0" w:color="auto"/>
      </w:divBdr>
    </w:div>
    <w:div w:id="325213234">
      <w:bodyDiv w:val="1"/>
      <w:marLeft w:val="0"/>
      <w:marRight w:val="0"/>
      <w:marTop w:val="0"/>
      <w:marBottom w:val="0"/>
      <w:divBdr>
        <w:top w:val="none" w:sz="0" w:space="0" w:color="auto"/>
        <w:left w:val="none" w:sz="0" w:space="0" w:color="auto"/>
        <w:bottom w:val="none" w:sz="0" w:space="0" w:color="auto"/>
        <w:right w:val="none" w:sz="0" w:space="0" w:color="auto"/>
      </w:divBdr>
    </w:div>
    <w:div w:id="325323085">
      <w:bodyDiv w:val="1"/>
      <w:marLeft w:val="0"/>
      <w:marRight w:val="0"/>
      <w:marTop w:val="0"/>
      <w:marBottom w:val="0"/>
      <w:divBdr>
        <w:top w:val="none" w:sz="0" w:space="0" w:color="auto"/>
        <w:left w:val="none" w:sz="0" w:space="0" w:color="auto"/>
        <w:bottom w:val="none" w:sz="0" w:space="0" w:color="auto"/>
        <w:right w:val="none" w:sz="0" w:space="0" w:color="auto"/>
      </w:divBdr>
    </w:div>
    <w:div w:id="327441905">
      <w:bodyDiv w:val="1"/>
      <w:marLeft w:val="0"/>
      <w:marRight w:val="0"/>
      <w:marTop w:val="0"/>
      <w:marBottom w:val="0"/>
      <w:divBdr>
        <w:top w:val="none" w:sz="0" w:space="0" w:color="auto"/>
        <w:left w:val="none" w:sz="0" w:space="0" w:color="auto"/>
        <w:bottom w:val="none" w:sz="0" w:space="0" w:color="auto"/>
        <w:right w:val="none" w:sz="0" w:space="0" w:color="auto"/>
      </w:divBdr>
    </w:div>
    <w:div w:id="328603022">
      <w:bodyDiv w:val="1"/>
      <w:marLeft w:val="0"/>
      <w:marRight w:val="0"/>
      <w:marTop w:val="0"/>
      <w:marBottom w:val="0"/>
      <w:divBdr>
        <w:top w:val="none" w:sz="0" w:space="0" w:color="auto"/>
        <w:left w:val="none" w:sz="0" w:space="0" w:color="auto"/>
        <w:bottom w:val="none" w:sz="0" w:space="0" w:color="auto"/>
        <w:right w:val="none" w:sz="0" w:space="0" w:color="auto"/>
      </w:divBdr>
    </w:div>
    <w:div w:id="328824419">
      <w:bodyDiv w:val="1"/>
      <w:marLeft w:val="0"/>
      <w:marRight w:val="0"/>
      <w:marTop w:val="0"/>
      <w:marBottom w:val="0"/>
      <w:divBdr>
        <w:top w:val="none" w:sz="0" w:space="0" w:color="auto"/>
        <w:left w:val="none" w:sz="0" w:space="0" w:color="auto"/>
        <w:bottom w:val="none" w:sz="0" w:space="0" w:color="auto"/>
        <w:right w:val="none" w:sz="0" w:space="0" w:color="auto"/>
      </w:divBdr>
    </w:div>
    <w:div w:id="329407902">
      <w:bodyDiv w:val="1"/>
      <w:marLeft w:val="0"/>
      <w:marRight w:val="0"/>
      <w:marTop w:val="0"/>
      <w:marBottom w:val="0"/>
      <w:divBdr>
        <w:top w:val="none" w:sz="0" w:space="0" w:color="auto"/>
        <w:left w:val="none" w:sz="0" w:space="0" w:color="auto"/>
        <w:bottom w:val="none" w:sz="0" w:space="0" w:color="auto"/>
        <w:right w:val="none" w:sz="0" w:space="0" w:color="auto"/>
      </w:divBdr>
    </w:div>
    <w:div w:id="329791170">
      <w:bodyDiv w:val="1"/>
      <w:marLeft w:val="0"/>
      <w:marRight w:val="0"/>
      <w:marTop w:val="0"/>
      <w:marBottom w:val="0"/>
      <w:divBdr>
        <w:top w:val="none" w:sz="0" w:space="0" w:color="auto"/>
        <w:left w:val="none" w:sz="0" w:space="0" w:color="auto"/>
        <w:bottom w:val="none" w:sz="0" w:space="0" w:color="auto"/>
        <w:right w:val="none" w:sz="0" w:space="0" w:color="auto"/>
      </w:divBdr>
    </w:div>
    <w:div w:id="331375916">
      <w:bodyDiv w:val="1"/>
      <w:marLeft w:val="0"/>
      <w:marRight w:val="0"/>
      <w:marTop w:val="0"/>
      <w:marBottom w:val="0"/>
      <w:divBdr>
        <w:top w:val="none" w:sz="0" w:space="0" w:color="auto"/>
        <w:left w:val="none" w:sz="0" w:space="0" w:color="auto"/>
        <w:bottom w:val="none" w:sz="0" w:space="0" w:color="auto"/>
        <w:right w:val="none" w:sz="0" w:space="0" w:color="auto"/>
      </w:divBdr>
    </w:div>
    <w:div w:id="336543649">
      <w:bodyDiv w:val="1"/>
      <w:marLeft w:val="0"/>
      <w:marRight w:val="0"/>
      <w:marTop w:val="0"/>
      <w:marBottom w:val="0"/>
      <w:divBdr>
        <w:top w:val="none" w:sz="0" w:space="0" w:color="auto"/>
        <w:left w:val="none" w:sz="0" w:space="0" w:color="auto"/>
        <w:bottom w:val="none" w:sz="0" w:space="0" w:color="auto"/>
        <w:right w:val="none" w:sz="0" w:space="0" w:color="auto"/>
      </w:divBdr>
    </w:div>
    <w:div w:id="34047448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
    <w:div w:id="347952892">
      <w:bodyDiv w:val="1"/>
      <w:marLeft w:val="0"/>
      <w:marRight w:val="0"/>
      <w:marTop w:val="0"/>
      <w:marBottom w:val="0"/>
      <w:divBdr>
        <w:top w:val="none" w:sz="0" w:space="0" w:color="auto"/>
        <w:left w:val="none" w:sz="0" w:space="0" w:color="auto"/>
        <w:bottom w:val="none" w:sz="0" w:space="0" w:color="auto"/>
        <w:right w:val="none" w:sz="0" w:space="0" w:color="auto"/>
      </w:divBdr>
    </w:div>
    <w:div w:id="360476915">
      <w:bodyDiv w:val="1"/>
      <w:marLeft w:val="0"/>
      <w:marRight w:val="0"/>
      <w:marTop w:val="0"/>
      <w:marBottom w:val="0"/>
      <w:divBdr>
        <w:top w:val="none" w:sz="0" w:space="0" w:color="auto"/>
        <w:left w:val="none" w:sz="0" w:space="0" w:color="auto"/>
        <w:bottom w:val="none" w:sz="0" w:space="0" w:color="auto"/>
        <w:right w:val="none" w:sz="0" w:space="0" w:color="auto"/>
      </w:divBdr>
    </w:div>
    <w:div w:id="362485183">
      <w:bodyDiv w:val="1"/>
      <w:marLeft w:val="0"/>
      <w:marRight w:val="0"/>
      <w:marTop w:val="0"/>
      <w:marBottom w:val="0"/>
      <w:divBdr>
        <w:top w:val="none" w:sz="0" w:space="0" w:color="auto"/>
        <w:left w:val="none" w:sz="0" w:space="0" w:color="auto"/>
        <w:bottom w:val="none" w:sz="0" w:space="0" w:color="auto"/>
        <w:right w:val="none" w:sz="0" w:space="0" w:color="auto"/>
      </w:divBdr>
    </w:div>
    <w:div w:id="377366010">
      <w:bodyDiv w:val="1"/>
      <w:marLeft w:val="0"/>
      <w:marRight w:val="0"/>
      <w:marTop w:val="0"/>
      <w:marBottom w:val="0"/>
      <w:divBdr>
        <w:top w:val="none" w:sz="0" w:space="0" w:color="auto"/>
        <w:left w:val="none" w:sz="0" w:space="0" w:color="auto"/>
        <w:bottom w:val="none" w:sz="0" w:space="0" w:color="auto"/>
        <w:right w:val="none" w:sz="0" w:space="0" w:color="auto"/>
      </w:divBdr>
    </w:div>
    <w:div w:id="382755936">
      <w:bodyDiv w:val="1"/>
      <w:marLeft w:val="0"/>
      <w:marRight w:val="0"/>
      <w:marTop w:val="0"/>
      <w:marBottom w:val="0"/>
      <w:divBdr>
        <w:top w:val="none" w:sz="0" w:space="0" w:color="auto"/>
        <w:left w:val="none" w:sz="0" w:space="0" w:color="auto"/>
        <w:bottom w:val="none" w:sz="0" w:space="0" w:color="auto"/>
        <w:right w:val="none" w:sz="0" w:space="0" w:color="auto"/>
      </w:divBdr>
    </w:div>
    <w:div w:id="386997202">
      <w:bodyDiv w:val="1"/>
      <w:marLeft w:val="0"/>
      <w:marRight w:val="0"/>
      <w:marTop w:val="0"/>
      <w:marBottom w:val="0"/>
      <w:divBdr>
        <w:top w:val="none" w:sz="0" w:space="0" w:color="auto"/>
        <w:left w:val="none" w:sz="0" w:space="0" w:color="auto"/>
        <w:bottom w:val="none" w:sz="0" w:space="0" w:color="auto"/>
        <w:right w:val="none" w:sz="0" w:space="0" w:color="auto"/>
      </w:divBdr>
    </w:div>
    <w:div w:id="389693642">
      <w:bodyDiv w:val="1"/>
      <w:marLeft w:val="0"/>
      <w:marRight w:val="0"/>
      <w:marTop w:val="0"/>
      <w:marBottom w:val="0"/>
      <w:divBdr>
        <w:top w:val="none" w:sz="0" w:space="0" w:color="auto"/>
        <w:left w:val="none" w:sz="0" w:space="0" w:color="auto"/>
        <w:bottom w:val="none" w:sz="0" w:space="0" w:color="auto"/>
        <w:right w:val="none" w:sz="0" w:space="0" w:color="auto"/>
      </w:divBdr>
    </w:div>
    <w:div w:id="394161267">
      <w:bodyDiv w:val="1"/>
      <w:marLeft w:val="0"/>
      <w:marRight w:val="0"/>
      <w:marTop w:val="0"/>
      <w:marBottom w:val="0"/>
      <w:divBdr>
        <w:top w:val="none" w:sz="0" w:space="0" w:color="auto"/>
        <w:left w:val="none" w:sz="0" w:space="0" w:color="auto"/>
        <w:bottom w:val="none" w:sz="0" w:space="0" w:color="auto"/>
        <w:right w:val="none" w:sz="0" w:space="0" w:color="auto"/>
      </w:divBdr>
    </w:div>
    <w:div w:id="398557145">
      <w:bodyDiv w:val="1"/>
      <w:marLeft w:val="0"/>
      <w:marRight w:val="0"/>
      <w:marTop w:val="0"/>
      <w:marBottom w:val="0"/>
      <w:divBdr>
        <w:top w:val="none" w:sz="0" w:space="0" w:color="auto"/>
        <w:left w:val="none" w:sz="0" w:space="0" w:color="auto"/>
        <w:bottom w:val="none" w:sz="0" w:space="0" w:color="auto"/>
        <w:right w:val="none" w:sz="0" w:space="0" w:color="auto"/>
      </w:divBdr>
    </w:div>
    <w:div w:id="400253368">
      <w:bodyDiv w:val="1"/>
      <w:marLeft w:val="0"/>
      <w:marRight w:val="0"/>
      <w:marTop w:val="0"/>
      <w:marBottom w:val="0"/>
      <w:divBdr>
        <w:top w:val="none" w:sz="0" w:space="0" w:color="auto"/>
        <w:left w:val="none" w:sz="0" w:space="0" w:color="auto"/>
        <w:bottom w:val="none" w:sz="0" w:space="0" w:color="auto"/>
        <w:right w:val="none" w:sz="0" w:space="0" w:color="auto"/>
      </w:divBdr>
    </w:div>
    <w:div w:id="403454558">
      <w:bodyDiv w:val="1"/>
      <w:marLeft w:val="0"/>
      <w:marRight w:val="0"/>
      <w:marTop w:val="0"/>
      <w:marBottom w:val="0"/>
      <w:divBdr>
        <w:top w:val="none" w:sz="0" w:space="0" w:color="auto"/>
        <w:left w:val="none" w:sz="0" w:space="0" w:color="auto"/>
        <w:bottom w:val="none" w:sz="0" w:space="0" w:color="auto"/>
        <w:right w:val="none" w:sz="0" w:space="0" w:color="auto"/>
      </w:divBdr>
    </w:div>
    <w:div w:id="422536101">
      <w:bodyDiv w:val="1"/>
      <w:marLeft w:val="0"/>
      <w:marRight w:val="0"/>
      <w:marTop w:val="0"/>
      <w:marBottom w:val="0"/>
      <w:divBdr>
        <w:top w:val="none" w:sz="0" w:space="0" w:color="auto"/>
        <w:left w:val="none" w:sz="0" w:space="0" w:color="auto"/>
        <w:bottom w:val="none" w:sz="0" w:space="0" w:color="auto"/>
        <w:right w:val="none" w:sz="0" w:space="0" w:color="auto"/>
      </w:divBdr>
    </w:div>
    <w:div w:id="423110924">
      <w:bodyDiv w:val="1"/>
      <w:marLeft w:val="0"/>
      <w:marRight w:val="0"/>
      <w:marTop w:val="0"/>
      <w:marBottom w:val="0"/>
      <w:divBdr>
        <w:top w:val="none" w:sz="0" w:space="0" w:color="auto"/>
        <w:left w:val="none" w:sz="0" w:space="0" w:color="auto"/>
        <w:bottom w:val="none" w:sz="0" w:space="0" w:color="auto"/>
        <w:right w:val="none" w:sz="0" w:space="0" w:color="auto"/>
      </w:divBdr>
    </w:div>
    <w:div w:id="425266770">
      <w:bodyDiv w:val="1"/>
      <w:marLeft w:val="0"/>
      <w:marRight w:val="0"/>
      <w:marTop w:val="0"/>
      <w:marBottom w:val="0"/>
      <w:divBdr>
        <w:top w:val="none" w:sz="0" w:space="0" w:color="auto"/>
        <w:left w:val="none" w:sz="0" w:space="0" w:color="auto"/>
        <w:bottom w:val="none" w:sz="0" w:space="0" w:color="auto"/>
        <w:right w:val="none" w:sz="0" w:space="0" w:color="auto"/>
      </w:divBdr>
    </w:div>
    <w:div w:id="456877382">
      <w:bodyDiv w:val="1"/>
      <w:marLeft w:val="0"/>
      <w:marRight w:val="0"/>
      <w:marTop w:val="0"/>
      <w:marBottom w:val="0"/>
      <w:divBdr>
        <w:top w:val="none" w:sz="0" w:space="0" w:color="auto"/>
        <w:left w:val="none" w:sz="0" w:space="0" w:color="auto"/>
        <w:bottom w:val="none" w:sz="0" w:space="0" w:color="auto"/>
        <w:right w:val="none" w:sz="0" w:space="0" w:color="auto"/>
      </w:divBdr>
    </w:div>
    <w:div w:id="461340275">
      <w:bodyDiv w:val="1"/>
      <w:marLeft w:val="0"/>
      <w:marRight w:val="0"/>
      <w:marTop w:val="0"/>
      <w:marBottom w:val="0"/>
      <w:divBdr>
        <w:top w:val="none" w:sz="0" w:space="0" w:color="auto"/>
        <w:left w:val="none" w:sz="0" w:space="0" w:color="auto"/>
        <w:bottom w:val="none" w:sz="0" w:space="0" w:color="auto"/>
        <w:right w:val="none" w:sz="0" w:space="0" w:color="auto"/>
      </w:divBdr>
    </w:div>
    <w:div w:id="464354262">
      <w:bodyDiv w:val="1"/>
      <w:marLeft w:val="0"/>
      <w:marRight w:val="0"/>
      <w:marTop w:val="0"/>
      <w:marBottom w:val="0"/>
      <w:divBdr>
        <w:top w:val="none" w:sz="0" w:space="0" w:color="auto"/>
        <w:left w:val="none" w:sz="0" w:space="0" w:color="auto"/>
        <w:bottom w:val="none" w:sz="0" w:space="0" w:color="auto"/>
        <w:right w:val="none" w:sz="0" w:space="0" w:color="auto"/>
      </w:divBdr>
    </w:div>
    <w:div w:id="466049925">
      <w:bodyDiv w:val="1"/>
      <w:marLeft w:val="0"/>
      <w:marRight w:val="0"/>
      <w:marTop w:val="0"/>
      <w:marBottom w:val="0"/>
      <w:divBdr>
        <w:top w:val="none" w:sz="0" w:space="0" w:color="auto"/>
        <w:left w:val="none" w:sz="0" w:space="0" w:color="auto"/>
        <w:bottom w:val="none" w:sz="0" w:space="0" w:color="auto"/>
        <w:right w:val="none" w:sz="0" w:space="0" w:color="auto"/>
      </w:divBdr>
    </w:div>
    <w:div w:id="468939898">
      <w:bodyDiv w:val="1"/>
      <w:marLeft w:val="0"/>
      <w:marRight w:val="0"/>
      <w:marTop w:val="0"/>
      <w:marBottom w:val="0"/>
      <w:divBdr>
        <w:top w:val="none" w:sz="0" w:space="0" w:color="auto"/>
        <w:left w:val="none" w:sz="0" w:space="0" w:color="auto"/>
        <w:bottom w:val="none" w:sz="0" w:space="0" w:color="auto"/>
        <w:right w:val="none" w:sz="0" w:space="0" w:color="auto"/>
      </w:divBdr>
    </w:div>
    <w:div w:id="469253720">
      <w:bodyDiv w:val="1"/>
      <w:marLeft w:val="0"/>
      <w:marRight w:val="0"/>
      <w:marTop w:val="0"/>
      <w:marBottom w:val="0"/>
      <w:divBdr>
        <w:top w:val="none" w:sz="0" w:space="0" w:color="auto"/>
        <w:left w:val="none" w:sz="0" w:space="0" w:color="auto"/>
        <w:bottom w:val="none" w:sz="0" w:space="0" w:color="auto"/>
        <w:right w:val="none" w:sz="0" w:space="0" w:color="auto"/>
      </w:divBdr>
    </w:div>
    <w:div w:id="476921629">
      <w:bodyDiv w:val="1"/>
      <w:marLeft w:val="0"/>
      <w:marRight w:val="0"/>
      <w:marTop w:val="0"/>
      <w:marBottom w:val="0"/>
      <w:divBdr>
        <w:top w:val="none" w:sz="0" w:space="0" w:color="auto"/>
        <w:left w:val="none" w:sz="0" w:space="0" w:color="auto"/>
        <w:bottom w:val="none" w:sz="0" w:space="0" w:color="auto"/>
        <w:right w:val="none" w:sz="0" w:space="0" w:color="auto"/>
      </w:divBdr>
    </w:div>
    <w:div w:id="478378148">
      <w:bodyDiv w:val="1"/>
      <w:marLeft w:val="0"/>
      <w:marRight w:val="0"/>
      <w:marTop w:val="0"/>
      <w:marBottom w:val="0"/>
      <w:divBdr>
        <w:top w:val="none" w:sz="0" w:space="0" w:color="auto"/>
        <w:left w:val="none" w:sz="0" w:space="0" w:color="auto"/>
        <w:bottom w:val="none" w:sz="0" w:space="0" w:color="auto"/>
        <w:right w:val="none" w:sz="0" w:space="0" w:color="auto"/>
      </w:divBdr>
    </w:div>
    <w:div w:id="478960394">
      <w:bodyDiv w:val="1"/>
      <w:marLeft w:val="0"/>
      <w:marRight w:val="0"/>
      <w:marTop w:val="0"/>
      <w:marBottom w:val="0"/>
      <w:divBdr>
        <w:top w:val="none" w:sz="0" w:space="0" w:color="auto"/>
        <w:left w:val="none" w:sz="0" w:space="0" w:color="auto"/>
        <w:bottom w:val="none" w:sz="0" w:space="0" w:color="auto"/>
        <w:right w:val="none" w:sz="0" w:space="0" w:color="auto"/>
      </w:divBdr>
    </w:div>
    <w:div w:id="485899587">
      <w:bodyDiv w:val="1"/>
      <w:marLeft w:val="0"/>
      <w:marRight w:val="0"/>
      <w:marTop w:val="0"/>
      <w:marBottom w:val="0"/>
      <w:divBdr>
        <w:top w:val="none" w:sz="0" w:space="0" w:color="auto"/>
        <w:left w:val="none" w:sz="0" w:space="0" w:color="auto"/>
        <w:bottom w:val="none" w:sz="0" w:space="0" w:color="auto"/>
        <w:right w:val="none" w:sz="0" w:space="0" w:color="auto"/>
      </w:divBdr>
    </w:div>
    <w:div w:id="489059166">
      <w:bodyDiv w:val="1"/>
      <w:marLeft w:val="0"/>
      <w:marRight w:val="0"/>
      <w:marTop w:val="0"/>
      <w:marBottom w:val="0"/>
      <w:divBdr>
        <w:top w:val="none" w:sz="0" w:space="0" w:color="auto"/>
        <w:left w:val="none" w:sz="0" w:space="0" w:color="auto"/>
        <w:bottom w:val="none" w:sz="0" w:space="0" w:color="auto"/>
        <w:right w:val="none" w:sz="0" w:space="0" w:color="auto"/>
      </w:divBdr>
    </w:div>
    <w:div w:id="490294216">
      <w:bodyDiv w:val="1"/>
      <w:marLeft w:val="0"/>
      <w:marRight w:val="0"/>
      <w:marTop w:val="0"/>
      <w:marBottom w:val="0"/>
      <w:divBdr>
        <w:top w:val="none" w:sz="0" w:space="0" w:color="auto"/>
        <w:left w:val="none" w:sz="0" w:space="0" w:color="auto"/>
        <w:bottom w:val="none" w:sz="0" w:space="0" w:color="auto"/>
        <w:right w:val="none" w:sz="0" w:space="0" w:color="auto"/>
      </w:divBdr>
    </w:div>
    <w:div w:id="499740273">
      <w:bodyDiv w:val="1"/>
      <w:marLeft w:val="0"/>
      <w:marRight w:val="0"/>
      <w:marTop w:val="0"/>
      <w:marBottom w:val="0"/>
      <w:divBdr>
        <w:top w:val="none" w:sz="0" w:space="0" w:color="auto"/>
        <w:left w:val="none" w:sz="0" w:space="0" w:color="auto"/>
        <w:bottom w:val="none" w:sz="0" w:space="0" w:color="auto"/>
        <w:right w:val="none" w:sz="0" w:space="0" w:color="auto"/>
      </w:divBdr>
    </w:div>
    <w:div w:id="507452459">
      <w:bodyDiv w:val="1"/>
      <w:marLeft w:val="0"/>
      <w:marRight w:val="0"/>
      <w:marTop w:val="0"/>
      <w:marBottom w:val="0"/>
      <w:divBdr>
        <w:top w:val="none" w:sz="0" w:space="0" w:color="auto"/>
        <w:left w:val="none" w:sz="0" w:space="0" w:color="auto"/>
        <w:bottom w:val="none" w:sz="0" w:space="0" w:color="auto"/>
        <w:right w:val="none" w:sz="0" w:space="0" w:color="auto"/>
      </w:divBdr>
    </w:div>
    <w:div w:id="508451855">
      <w:bodyDiv w:val="1"/>
      <w:marLeft w:val="0"/>
      <w:marRight w:val="0"/>
      <w:marTop w:val="0"/>
      <w:marBottom w:val="0"/>
      <w:divBdr>
        <w:top w:val="none" w:sz="0" w:space="0" w:color="auto"/>
        <w:left w:val="none" w:sz="0" w:space="0" w:color="auto"/>
        <w:bottom w:val="none" w:sz="0" w:space="0" w:color="auto"/>
        <w:right w:val="none" w:sz="0" w:space="0" w:color="auto"/>
      </w:divBdr>
    </w:div>
    <w:div w:id="524632954">
      <w:bodyDiv w:val="1"/>
      <w:marLeft w:val="0"/>
      <w:marRight w:val="0"/>
      <w:marTop w:val="0"/>
      <w:marBottom w:val="0"/>
      <w:divBdr>
        <w:top w:val="none" w:sz="0" w:space="0" w:color="auto"/>
        <w:left w:val="none" w:sz="0" w:space="0" w:color="auto"/>
        <w:bottom w:val="none" w:sz="0" w:space="0" w:color="auto"/>
        <w:right w:val="none" w:sz="0" w:space="0" w:color="auto"/>
      </w:divBdr>
    </w:div>
    <w:div w:id="525947569">
      <w:bodyDiv w:val="1"/>
      <w:marLeft w:val="0"/>
      <w:marRight w:val="0"/>
      <w:marTop w:val="0"/>
      <w:marBottom w:val="0"/>
      <w:divBdr>
        <w:top w:val="none" w:sz="0" w:space="0" w:color="auto"/>
        <w:left w:val="none" w:sz="0" w:space="0" w:color="auto"/>
        <w:bottom w:val="none" w:sz="0" w:space="0" w:color="auto"/>
        <w:right w:val="none" w:sz="0" w:space="0" w:color="auto"/>
      </w:divBdr>
    </w:div>
    <w:div w:id="567157459">
      <w:bodyDiv w:val="1"/>
      <w:marLeft w:val="0"/>
      <w:marRight w:val="0"/>
      <w:marTop w:val="0"/>
      <w:marBottom w:val="0"/>
      <w:divBdr>
        <w:top w:val="none" w:sz="0" w:space="0" w:color="auto"/>
        <w:left w:val="none" w:sz="0" w:space="0" w:color="auto"/>
        <w:bottom w:val="none" w:sz="0" w:space="0" w:color="auto"/>
        <w:right w:val="none" w:sz="0" w:space="0" w:color="auto"/>
      </w:divBdr>
    </w:div>
    <w:div w:id="567692007">
      <w:bodyDiv w:val="1"/>
      <w:marLeft w:val="0"/>
      <w:marRight w:val="0"/>
      <w:marTop w:val="0"/>
      <w:marBottom w:val="0"/>
      <w:divBdr>
        <w:top w:val="none" w:sz="0" w:space="0" w:color="auto"/>
        <w:left w:val="none" w:sz="0" w:space="0" w:color="auto"/>
        <w:bottom w:val="none" w:sz="0" w:space="0" w:color="auto"/>
        <w:right w:val="none" w:sz="0" w:space="0" w:color="auto"/>
      </w:divBdr>
    </w:div>
    <w:div w:id="569197577">
      <w:bodyDiv w:val="1"/>
      <w:marLeft w:val="0"/>
      <w:marRight w:val="0"/>
      <w:marTop w:val="0"/>
      <w:marBottom w:val="0"/>
      <w:divBdr>
        <w:top w:val="none" w:sz="0" w:space="0" w:color="auto"/>
        <w:left w:val="none" w:sz="0" w:space="0" w:color="auto"/>
        <w:bottom w:val="none" w:sz="0" w:space="0" w:color="auto"/>
        <w:right w:val="none" w:sz="0" w:space="0" w:color="auto"/>
      </w:divBdr>
    </w:div>
    <w:div w:id="570315745">
      <w:bodyDiv w:val="1"/>
      <w:marLeft w:val="0"/>
      <w:marRight w:val="0"/>
      <w:marTop w:val="0"/>
      <w:marBottom w:val="0"/>
      <w:divBdr>
        <w:top w:val="none" w:sz="0" w:space="0" w:color="auto"/>
        <w:left w:val="none" w:sz="0" w:space="0" w:color="auto"/>
        <w:bottom w:val="none" w:sz="0" w:space="0" w:color="auto"/>
        <w:right w:val="none" w:sz="0" w:space="0" w:color="auto"/>
      </w:divBdr>
    </w:div>
    <w:div w:id="575087795">
      <w:bodyDiv w:val="1"/>
      <w:marLeft w:val="0"/>
      <w:marRight w:val="0"/>
      <w:marTop w:val="0"/>
      <w:marBottom w:val="0"/>
      <w:divBdr>
        <w:top w:val="none" w:sz="0" w:space="0" w:color="auto"/>
        <w:left w:val="none" w:sz="0" w:space="0" w:color="auto"/>
        <w:bottom w:val="none" w:sz="0" w:space="0" w:color="auto"/>
        <w:right w:val="none" w:sz="0" w:space="0" w:color="auto"/>
      </w:divBdr>
    </w:div>
    <w:div w:id="583074123">
      <w:bodyDiv w:val="1"/>
      <w:marLeft w:val="0"/>
      <w:marRight w:val="0"/>
      <w:marTop w:val="0"/>
      <w:marBottom w:val="0"/>
      <w:divBdr>
        <w:top w:val="none" w:sz="0" w:space="0" w:color="auto"/>
        <w:left w:val="none" w:sz="0" w:space="0" w:color="auto"/>
        <w:bottom w:val="none" w:sz="0" w:space="0" w:color="auto"/>
        <w:right w:val="none" w:sz="0" w:space="0" w:color="auto"/>
      </w:divBdr>
    </w:div>
    <w:div w:id="601031265">
      <w:bodyDiv w:val="1"/>
      <w:marLeft w:val="0"/>
      <w:marRight w:val="0"/>
      <w:marTop w:val="0"/>
      <w:marBottom w:val="0"/>
      <w:divBdr>
        <w:top w:val="none" w:sz="0" w:space="0" w:color="auto"/>
        <w:left w:val="none" w:sz="0" w:space="0" w:color="auto"/>
        <w:bottom w:val="none" w:sz="0" w:space="0" w:color="auto"/>
        <w:right w:val="none" w:sz="0" w:space="0" w:color="auto"/>
      </w:divBdr>
    </w:div>
    <w:div w:id="606694471">
      <w:bodyDiv w:val="1"/>
      <w:marLeft w:val="0"/>
      <w:marRight w:val="0"/>
      <w:marTop w:val="0"/>
      <w:marBottom w:val="0"/>
      <w:divBdr>
        <w:top w:val="none" w:sz="0" w:space="0" w:color="auto"/>
        <w:left w:val="none" w:sz="0" w:space="0" w:color="auto"/>
        <w:bottom w:val="none" w:sz="0" w:space="0" w:color="auto"/>
        <w:right w:val="none" w:sz="0" w:space="0" w:color="auto"/>
      </w:divBdr>
    </w:div>
    <w:div w:id="610355814">
      <w:bodyDiv w:val="1"/>
      <w:marLeft w:val="0"/>
      <w:marRight w:val="0"/>
      <w:marTop w:val="0"/>
      <w:marBottom w:val="0"/>
      <w:divBdr>
        <w:top w:val="none" w:sz="0" w:space="0" w:color="auto"/>
        <w:left w:val="none" w:sz="0" w:space="0" w:color="auto"/>
        <w:bottom w:val="none" w:sz="0" w:space="0" w:color="auto"/>
        <w:right w:val="none" w:sz="0" w:space="0" w:color="auto"/>
      </w:divBdr>
    </w:div>
    <w:div w:id="612370763">
      <w:bodyDiv w:val="1"/>
      <w:marLeft w:val="0"/>
      <w:marRight w:val="0"/>
      <w:marTop w:val="0"/>
      <w:marBottom w:val="0"/>
      <w:divBdr>
        <w:top w:val="none" w:sz="0" w:space="0" w:color="auto"/>
        <w:left w:val="none" w:sz="0" w:space="0" w:color="auto"/>
        <w:bottom w:val="none" w:sz="0" w:space="0" w:color="auto"/>
        <w:right w:val="none" w:sz="0" w:space="0" w:color="auto"/>
      </w:divBdr>
    </w:div>
    <w:div w:id="612513562">
      <w:bodyDiv w:val="1"/>
      <w:marLeft w:val="0"/>
      <w:marRight w:val="0"/>
      <w:marTop w:val="0"/>
      <w:marBottom w:val="0"/>
      <w:divBdr>
        <w:top w:val="none" w:sz="0" w:space="0" w:color="auto"/>
        <w:left w:val="none" w:sz="0" w:space="0" w:color="auto"/>
        <w:bottom w:val="none" w:sz="0" w:space="0" w:color="auto"/>
        <w:right w:val="none" w:sz="0" w:space="0" w:color="auto"/>
      </w:divBdr>
    </w:div>
    <w:div w:id="621544436">
      <w:bodyDiv w:val="1"/>
      <w:marLeft w:val="0"/>
      <w:marRight w:val="0"/>
      <w:marTop w:val="0"/>
      <w:marBottom w:val="0"/>
      <w:divBdr>
        <w:top w:val="none" w:sz="0" w:space="0" w:color="auto"/>
        <w:left w:val="none" w:sz="0" w:space="0" w:color="auto"/>
        <w:bottom w:val="none" w:sz="0" w:space="0" w:color="auto"/>
        <w:right w:val="none" w:sz="0" w:space="0" w:color="auto"/>
      </w:divBdr>
    </w:div>
    <w:div w:id="627248322">
      <w:bodyDiv w:val="1"/>
      <w:marLeft w:val="0"/>
      <w:marRight w:val="0"/>
      <w:marTop w:val="0"/>
      <w:marBottom w:val="0"/>
      <w:divBdr>
        <w:top w:val="none" w:sz="0" w:space="0" w:color="auto"/>
        <w:left w:val="none" w:sz="0" w:space="0" w:color="auto"/>
        <w:bottom w:val="none" w:sz="0" w:space="0" w:color="auto"/>
        <w:right w:val="none" w:sz="0" w:space="0" w:color="auto"/>
      </w:divBdr>
    </w:div>
    <w:div w:id="641469593">
      <w:bodyDiv w:val="1"/>
      <w:marLeft w:val="0"/>
      <w:marRight w:val="0"/>
      <w:marTop w:val="0"/>
      <w:marBottom w:val="0"/>
      <w:divBdr>
        <w:top w:val="none" w:sz="0" w:space="0" w:color="auto"/>
        <w:left w:val="none" w:sz="0" w:space="0" w:color="auto"/>
        <w:bottom w:val="none" w:sz="0" w:space="0" w:color="auto"/>
        <w:right w:val="none" w:sz="0" w:space="0" w:color="auto"/>
      </w:divBdr>
    </w:div>
    <w:div w:id="645595748">
      <w:bodyDiv w:val="1"/>
      <w:marLeft w:val="0"/>
      <w:marRight w:val="0"/>
      <w:marTop w:val="0"/>
      <w:marBottom w:val="0"/>
      <w:divBdr>
        <w:top w:val="none" w:sz="0" w:space="0" w:color="auto"/>
        <w:left w:val="none" w:sz="0" w:space="0" w:color="auto"/>
        <w:bottom w:val="none" w:sz="0" w:space="0" w:color="auto"/>
        <w:right w:val="none" w:sz="0" w:space="0" w:color="auto"/>
      </w:divBdr>
    </w:div>
    <w:div w:id="645666217">
      <w:bodyDiv w:val="1"/>
      <w:marLeft w:val="0"/>
      <w:marRight w:val="0"/>
      <w:marTop w:val="0"/>
      <w:marBottom w:val="0"/>
      <w:divBdr>
        <w:top w:val="none" w:sz="0" w:space="0" w:color="auto"/>
        <w:left w:val="none" w:sz="0" w:space="0" w:color="auto"/>
        <w:bottom w:val="none" w:sz="0" w:space="0" w:color="auto"/>
        <w:right w:val="none" w:sz="0" w:space="0" w:color="auto"/>
      </w:divBdr>
    </w:div>
    <w:div w:id="649095221">
      <w:bodyDiv w:val="1"/>
      <w:marLeft w:val="0"/>
      <w:marRight w:val="0"/>
      <w:marTop w:val="0"/>
      <w:marBottom w:val="0"/>
      <w:divBdr>
        <w:top w:val="none" w:sz="0" w:space="0" w:color="auto"/>
        <w:left w:val="none" w:sz="0" w:space="0" w:color="auto"/>
        <w:bottom w:val="none" w:sz="0" w:space="0" w:color="auto"/>
        <w:right w:val="none" w:sz="0" w:space="0" w:color="auto"/>
      </w:divBdr>
    </w:div>
    <w:div w:id="657347471">
      <w:bodyDiv w:val="1"/>
      <w:marLeft w:val="0"/>
      <w:marRight w:val="0"/>
      <w:marTop w:val="0"/>
      <w:marBottom w:val="0"/>
      <w:divBdr>
        <w:top w:val="none" w:sz="0" w:space="0" w:color="auto"/>
        <w:left w:val="none" w:sz="0" w:space="0" w:color="auto"/>
        <w:bottom w:val="none" w:sz="0" w:space="0" w:color="auto"/>
        <w:right w:val="none" w:sz="0" w:space="0" w:color="auto"/>
      </w:divBdr>
    </w:div>
    <w:div w:id="657850830">
      <w:bodyDiv w:val="1"/>
      <w:marLeft w:val="0"/>
      <w:marRight w:val="0"/>
      <w:marTop w:val="0"/>
      <w:marBottom w:val="0"/>
      <w:divBdr>
        <w:top w:val="none" w:sz="0" w:space="0" w:color="auto"/>
        <w:left w:val="none" w:sz="0" w:space="0" w:color="auto"/>
        <w:bottom w:val="none" w:sz="0" w:space="0" w:color="auto"/>
        <w:right w:val="none" w:sz="0" w:space="0" w:color="auto"/>
      </w:divBdr>
    </w:div>
    <w:div w:id="659315611">
      <w:bodyDiv w:val="1"/>
      <w:marLeft w:val="0"/>
      <w:marRight w:val="0"/>
      <w:marTop w:val="0"/>
      <w:marBottom w:val="0"/>
      <w:divBdr>
        <w:top w:val="none" w:sz="0" w:space="0" w:color="auto"/>
        <w:left w:val="none" w:sz="0" w:space="0" w:color="auto"/>
        <w:bottom w:val="none" w:sz="0" w:space="0" w:color="auto"/>
        <w:right w:val="none" w:sz="0" w:space="0" w:color="auto"/>
      </w:divBdr>
    </w:div>
    <w:div w:id="675032659">
      <w:bodyDiv w:val="1"/>
      <w:marLeft w:val="0"/>
      <w:marRight w:val="0"/>
      <w:marTop w:val="0"/>
      <w:marBottom w:val="0"/>
      <w:divBdr>
        <w:top w:val="none" w:sz="0" w:space="0" w:color="auto"/>
        <w:left w:val="none" w:sz="0" w:space="0" w:color="auto"/>
        <w:bottom w:val="none" w:sz="0" w:space="0" w:color="auto"/>
        <w:right w:val="none" w:sz="0" w:space="0" w:color="auto"/>
      </w:divBdr>
    </w:div>
    <w:div w:id="681056972">
      <w:bodyDiv w:val="1"/>
      <w:marLeft w:val="0"/>
      <w:marRight w:val="0"/>
      <w:marTop w:val="0"/>
      <w:marBottom w:val="0"/>
      <w:divBdr>
        <w:top w:val="none" w:sz="0" w:space="0" w:color="auto"/>
        <w:left w:val="none" w:sz="0" w:space="0" w:color="auto"/>
        <w:bottom w:val="none" w:sz="0" w:space="0" w:color="auto"/>
        <w:right w:val="none" w:sz="0" w:space="0" w:color="auto"/>
      </w:divBdr>
    </w:div>
    <w:div w:id="682899616">
      <w:bodyDiv w:val="1"/>
      <w:marLeft w:val="0"/>
      <w:marRight w:val="0"/>
      <w:marTop w:val="0"/>
      <w:marBottom w:val="0"/>
      <w:divBdr>
        <w:top w:val="none" w:sz="0" w:space="0" w:color="auto"/>
        <w:left w:val="none" w:sz="0" w:space="0" w:color="auto"/>
        <w:bottom w:val="none" w:sz="0" w:space="0" w:color="auto"/>
        <w:right w:val="none" w:sz="0" w:space="0" w:color="auto"/>
      </w:divBdr>
    </w:div>
    <w:div w:id="688725816">
      <w:bodyDiv w:val="1"/>
      <w:marLeft w:val="0"/>
      <w:marRight w:val="0"/>
      <w:marTop w:val="0"/>
      <w:marBottom w:val="0"/>
      <w:divBdr>
        <w:top w:val="none" w:sz="0" w:space="0" w:color="auto"/>
        <w:left w:val="none" w:sz="0" w:space="0" w:color="auto"/>
        <w:bottom w:val="none" w:sz="0" w:space="0" w:color="auto"/>
        <w:right w:val="none" w:sz="0" w:space="0" w:color="auto"/>
      </w:divBdr>
    </w:div>
    <w:div w:id="705566294">
      <w:bodyDiv w:val="1"/>
      <w:marLeft w:val="0"/>
      <w:marRight w:val="0"/>
      <w:marTop w:val="0"/>
      <w:marBottom w:val="0"/>
      <w:divBdr>
        <w:top w:val="none" w:sz="0" w:space="0" w:color="auto"/>
        <w:left w:val="none" w:sz="0" w:space="0" w:color="auto"/>
        <w:bottom w:val="none" w:sz="0" w:space="0" w:color="auto"/>
        <w:right w:val="none" w:sz="0" w:space="0" w:color="auto"/>
      </w:divBdr>
    </w:div>
    <w:div w:id="706952511">
      <w:bodyDiv w:val="1"/>
      <w:marLeft w:val="0"/>
      <w:marRight w:val="0"/>
      <w:marTop w:val="0"/>
      <w:marBottom w:val="0"/>
      <w:divBdr>
        <w:top w:val="none" w:sz="0" w:space="0" w:color="auto"/>
        <w:left w:val="none" w:sz="0" w:space="0" w:color="auto"/>
        <w:bottom w:val="none" w:sz="0" w:space="0" w:color="auto"/>
        <w:right w:val="none" w:sz="0" w:space="0" w:color="auto"/>
      </w:divBdr>
    </w:div>
    <w:div w:id="710346089">
      <w:bodyDiv w:val="1"/>
      <w:marLeft w:val="0"/>
      <w:marRight w:val="0"/>
      <w:marTop w:val="0"/>
      <w:marBottom w:val="0"/>
      <w:divBdr>
        <w:top w:val="none" w:sz="0" w:space="0" w:color="auto"/>
        <w:left w:val="none" w:sz="0" w:space="0" w:color="auto"/>
        <w:bottom w:val="none" w:sz="0" w:space="0" w:color="auto"/>
        <w:right w:val="none" w:sz="0" w:space="0" w:color="auto"/>
      </w:divBdr>
    </w:div>
    <w:div w:id="726610067">
      <w:bodyDiv w:val="1"/>
      <w:marLeft w:val="0"/>
      <w:marRight w:val="0"/>
      <w:marTop w:val="0"/>
      <w:marBottom w:val="0"/>
      <w:divBdr>
        <w:top w:val="none" w:sz="0" w:space="0" w:color="auto"/>
        <w:left w:val="none" w:sz="0" w:space="0" w:color="auto"/>
        <w:bottom w:val="none" w:sz="0" w:space="0" w:color="auto"/>
        <w:right w:val="none" w:sz="0" w:space="0" w:color="auto"/>
      </w:divBdr>
    </w:div>
    <w:div w:id="733235000">
      <w:bodyDiv w:val="1"/>
      <w:marLeft w:val="0"/>
      <w:marRight w:val="0"/>
      <w:marTop w:val="0"/>
      <w:marBottom w:val="0"/>
      <w:divBdr>
        <w:top w:val="none" w:sz="0" w:space="0" w:color="auto"/>
        <w:left w:val="none" w:sz="0" w:space="0" w:color="auto"/>
        <w:bottom w:val="none" w:sz="0" w:space="0" w:color="auto"/>
        <w:right w:val="none" w:sz="0" w:space="0" w:color="auto"/>
      </w:divBdr>
    </w:div>
    <w:div w:id="738478506">
      <w:bodyDiv w:val="1"/>
      <w:marLeft w:val="0"/>
      <w:marRight w:val="0"/>
      <w:marTop w:val="0"/>
      <w:marBottom w:val="0"/>
      <w:divBdr>
        <w:top w:val="none" w:sz="0" w:space="0" w:color="auto"/>
        <w:left w:val="none" w:sz="0" w:space="0" w:color="auto"/>
        <w:bottom w:val="none" w:sz="0" w:space="0" w:color="auto"/>
        <w:right w:val="none" w:sz="0" w:space="0" w:color="auto"/>
      </w:divBdr>
    </w:div>
    <w:div w:id="739407923">
      <w:bodyDiv w:val="1"/>
      <w:marLeft w:val="0"/>
      <w:marRight w:val="0"/>
      <w:marTop w:val="0"/>
      <w:marBottom w:val="0"/>
      <w:divBdr>
        <w:top w:val="none" w:sz="0" w:space="0" w:color="auto"/>
        <w:left w:val="none" w:sz="0" w:space="0" w:color="auto"/>
        <w:bottom w:val="none" w:sz="0" w:space="0" w:color="auto"/>
        <w:right w:val="none" w:sz="0" w:space="0" w:color="auto"/>
      </w:divBdr>
    </w:div>
    <w:div w:id="748425152">
      <w:bodyDiv w:val="1"/>
      <w:marLeft w:val="0"/>
      <w:marRight w:val="0"/>
      <w:marTop w:val="0"/>
      <w:marBottom w:val="0"/>
      <w:divBdr>
        <w:top w:val="none" w:sz="0" w:space="0" w:color="auto"/>
        <w:left w:val="none" w:sz="0" w:space="0" w:color="auto"/>
        <w:bottom w:val="none" w:sz="0" w:space="0" w:color="auto"/>
        <w:right w:val="none" w:sz="0" w:space="0" w:color="auto"/>
      </w:divBdr>
    </w:div>
    <w:div w:id="754936793">
      <w:bodyDiv w:val="1"/>
      <w:marLeft w:val="0"/>
      <w:marRight w:val="0"/>
      <w:marTop w:val="0"/>
      <w:marBottom w:val="0"/>
      <w:divBdr>
        <w:top w:val="none" w:sz="0" w:space="0" w:color="auto"/>
        <w:left w:val="none" w:sz="0" w:space="0" w:color="auto"/>
        <w:bottom w:val="none" w:sz="0" w:space="0" w:color="auto"/>
        <w:right w:val="none" w:sz="0" w:space="0" w:color="auto"/>
      </w:divBdr>
    </w:div>
    <w:div w:id="763264160">
      <w:bodyDiv w:val="1"/>
      <w:marLeft w:val="0"/>
      <w:marRight w:val="0"/>
      <w:marTop w:val="0"/>
      <w:marBottom w:val="0"/>
      <w:divBdr>
        <w:top w:val="none" w:sz="0" w:space="0" w:color="auto"/>
        <w:left w:val="none" w:sz="0" w:space="0" w:color="auto"/>
        <w:bottom w:val="none" w:sz="0" w:space="0" w:color="auto"/>
        <w:right w:val="none" w:sz="0" w:space="0" w:color="auto"/>
      </w:divBdr>
    </w:div>
    <w:div w:id="767625841">
      <w:bodyDiv w:val="1"/>
      <w:marLeft w:val="0"/>
      <w:marRight w:val="0"/>
      <w:marTop w:val="0"/>
      <w:marBottom w:val="0"/>
      <w:divBdr>
        <w:top w:val="none" w:sz="0" w:space="0" w:color="auto"/>
        <w:left w:val="none" w:sz="0" w:space="0" w:color="auto"/>
        <w:bottom w:val="none" w:sz="0" w:space="0" w:color="auto"/>
        <w:right w:val="none" w:sz="0" w:space="0" w:color="auto"/>
      </w:divBdr>
    </w:div>
    <w:div w:id="780414324">
      <w:bodyDiv w:val="1"/>
      <w:marLeft w:val="0"/>
      <w:marRight w:val="0"/>
      <w:marTop w:val="0"/>
      <w:marBottom w:val="0"/>
      <w:divBdr>
        <w:top w:val="none" w:sz="0" w:space="0" w:color="auto"/>
        <w:left w:val="none" w:sz="0" w:space="0" w:color="auto"/>
        <w:bottom w:val="none" w:sz="0" w:space="0" w:color="auto"/>
        <w:right w:val="none" w:sz="0" w:space="0" w:color="auto"/>
      </w:divBdr>
    </w:div>
    <w:div w:id="792290289">
      <w:bodyDiv w:val="1"/>
      <w:marLeft w:val="0"/>
      <w:marRight w:val="0"/>
      <w:marTop w:val="0"/>
      <w:marBottom w:val="0"/>
      <w:divBdr>
        <w:top w:val="none" w:sz="0" w:space="0" w:color="auto"/>
        <w:left w:val="none" w:sz="0" w:space="0" w:color="auto"/>
        <w:bottom w:val="none" w:sz="0" w:space="0" w:color="auto"/>
        <w:right w:val="none" w:sz="0" w:space="0" w:color="auto"/>
      </w:divBdr>
    </w:div>
    <w:div w:id="793865190">
      <w:bodyDiv w:val="1"/>
      <w:marLeft w:val="0"/>
      <w:marRight w:val="0"/>
      <w:marTop w:val="0"/>
      <w:marBottom w:val="0"/>
      <w:divBdr>
        <w:top w:val="none" w:sz="0" w:space="0" w:color="auto"/>
        <w:left w:val="none" w:sz="0" w:space="0" w:color="auto"/>
        <w:bottom w:val="none" w:sz="0" w:space="0" w:color="auto"/>
        <w:right w:val="none" w:sz="0" w:space="0" w:color="auto"/>
      </w:divBdr>
    </w:div>
    <w:div w:id="805465017">
      <w:bodyDiv w:val="1"/>
      <w:marLeft w:val="0"/>
      <w:marRight w:val="0"/>
      <w:marTop w:val="0"/>
      <w:marBottom w:val="0"/>
      <w:divBdr>
        <w:top w:val="none" w:sz="0" w:space="0" w:color="auto"/>
        <w:left w:val="none" w:sz="0" w:space="0" w:color="auto"/>
        <w:bottom w:val="none" w:sz="0" w:space="0" w:color="auto"/>
        <w:right w:val="none" w:sz="0" w:space="0" w:color="auto"/>
      </w:divBdr>
    </w:div>
    <w:div w:id="811362835">
      <w:bodyDiv w:val="1"/>
      <w:marLeft w:val="0"/>
      <w:marRight w:val="0"/>
      <w:marTop w:val="0"/>
      <w:marBottom w:val="0"/>
      <w:divBdr>
        <w:top w:val="none" w:sz="0" w:space="0" w:color="auto"/>
        <w:left w:val="none" w:sz="0" w:space="0" w:color="auto"/>
        <w:bottom w:val="none" w:sz="0" w:space="0" w:color="auto"/>
        <w:right w:val="none" w:sz="0" w:space="0" w:color="auto"/>
      </w:divBdr>
    </w:div>
    <w:div w:id="820268922">
      <w:bodyDiv w:val="1"/>
      <w:marLeft w:val="0"/>
      <w:marRight w:val="0"/>
      <w:marTop w:val="0"/>
      <w:marBottom w:val="0"/>
      <w:divBdr>
        <w:top w:val="none" w:sz="0" w:space="0" w:color="auto"/>
        <w:left w:val="none" w:sz="0" w:space="0" w:color="auto"/>
        <w:bottom w:val="none" w:sz="0" w:space="0" w:color="auto"/>
        <w:right w:val="none" w:sz="0" w:space="0" w:color="auto"/>
      </w:divBdr>
    </w:div>
    <w:div w:id="824933749">
      <w:bodyDiv w:val="1"/>
      <w:marLeft w:val="0"/>
      <w:marRight w:val="0"/>
      <w:marTop w:val="0"/>
      <w:marBottom w:val="0"/>
      <w:divBdr>
        <w:top w:val="none" w:sz="0" w:space="0" w:color="auto"/>
        <w:left w:val="none" w:sz="0" w:space="0" w:color="auto"/>
        <w:bottom w:val="none" w:sz="0" w:space="0" w:color="auto"/>
        <w:right w:val="none" w:sz="0" w:space="0" w:color="auto"/>
      </w:divBdr>
    </w:div>
    <w:div w:id="826748463">
      <w:bodyDiv w:val="1"/>
      <w:marLeft w:val="0"/>
      <w:marRight w:val="0"/>
      <w:marTop w:val="0"/>
      <w:marBottom w:val="0"/>
      <w:divBdr>
        <w:top w:val="none" w:sz="0" w:space="0" w:color="auto"/>
        <w:left w:val="none" w:sz="0" w:space="0" w:color="auto"/>
        <w:bottom w:val="none" w:sz="0" w:space="0" w:color="auto"/>
        <w:right w:val="none" w:sz="0" w:space="0" w:color="auto"/>
      </w:divBdr>
    </w:div>
    <w:div w:id="827284829">
      <w:bodyDiv w:val="1"/>
      <w:marLeft w:val="0"/>
      <w:marRight w:val="0"/>
      <w:marTop w:val="0"/>
      <w:marBottom w:val="0"/>
      <w:divBdr>
        <w:top w:val="none" w:sz="0" w:space="0" w:color="auto"/>
        <w:left w:val="none" w:sz="0" w:space="0" w:color="auto"/>
        <w:bottom w:val="none" w:sz="0" w:space="0" w:color="auto"/>
        <w:right w:val="none" w:sz="0" w:space="0" w:color="auto"/>
      </w:divBdr>
    </w:div>
    <w:div w:id="828180614">
      <w:bodyDiv w:val="1"/>
      <w:marLeft w:val="0"/>
      <w:marRight w:val="0"/>
      <w:marTop w:val="0"/>
      <w:marBottom w:val="0"/>
      <w:divBdr>
        <w:top w:val="none" w:sz="0" w:space="0" w:color="auto"/>
        <w:left w:val="none" w:sz="0" w:space="0" w:color="auto"/>
        <w:bottom w:val="none" w:sz="0" w:space="0" w:color="auto"/>
        <w:right w:val="none" w:sz="0" w:space="0" w:color="auto"/>
      </w:divBdr>
    </w:div>
    <w:div w:id="833032491">
      <w:bodyDiv w:val="1"/>
      <w:marLeft w:val="0"/>
      <w:marRight w:val="0"/>
      <w:marTop w:val="0"/>
      <w:marBottom w:val="0"/>
      <w:divBdr>
        <w:top w:val="none" w:sz="0" w:space="0" w:color="auto"/>
        <w:left w:val="none" w:sz="0" w:space="0" w:color="auto"/>
        <w:bottom w:val="none" w:sz="0" w:space="0" w:color="auto"/>
        <w:right w:val="none" w:sz="0" w:space="0" w:color="auto"/>
      </w:divBdr>
    </w:div>
    <w:div w:id="833104145">
      <w:bodyDiv w:val="1"/>
      <w:marLeft w:val="0"/>
      <w:marRight w:val="0"/>
      <w:marTop w:val="0"/>
      <w:marBottom w:val="0"/>
      <w:divBdr>
        <w:top w:val="none" w:sz="0" w:space="0" w:color="auto"/>
        <w:left w:val="none" w:sz="0" w:space="0" w:color="auto"/>
        <w:bottom w:val="none" w:sz="0" w:space="0" w:color="auto"/>
        <w:right w:val="none" w:sz="0" w:space="0" w:color="auto"/>
      </w:divBdr>
    </w:div>
    <w:div w:id="839811049">
      <w:bodyDiv w:val="1"/>
      <w:marLeft w:val="0"/>
      <w:marRight w:val="0"/>
      <w:marTop w:val="0"/>
      <w:marBottom w:val="0"/>
      <w:divBdr>
        <w:top w:val="none" w:sz="0" w:space="0" w:color="auto"/>
        <w:left w:val="none" w:sz="0" w:space="0" w:color="auto"/>
        <w:bottom w:val="none" w:sz="0" w:space="0" w:color="auto"/>
        <w:right w:val="none" w:sz="0" w:space="0" w:color="auto"/>
      </w:divBdr>
    </w:div>
    <w:div w:id="840268271">
      <w:bodyDiv w:val="1"/>
      <w:marLeft w:val="0"/>
      <w:marRight w:val="0"/>
      <w:marTop w:val="0"/>
      <w:marBottom w:val="0"/>
      <w:divBdr>
        <w:top w:val="none" w:sz="0" w:space="0" w:color="auto"/>
        <w:left w:val="none" w:sz="0" w:space="0" w:color="auto"/>
        <w:bottom w:val="none" w:sz="0" w:space="0" w:color="auto"/>
        <w:right w:val="none" w:sz="0" w:space="0" w:color="auto"/>
      </w:divBdr>
    </w:div>
    <w:div w:id="841046137">
      <w:bodyDiv w:val="1"/>
      <w:marLeft w:val="0"/>
      <w:marRight w:val="0"/>
      <w:marTop w:val="0"/>
      <w:marBottom w:val="0"/>
      <w:divBdr>
        <w:top w:val="none" w:sz="0" w:space="0" w:color="auto"/>
        <w:left w:val="none" w:sz="0" w:space="0" w:color="auto"/>
        <w:bottom w:val="none" w:sz="0" w:space="0" w:color="auto"/>
        <w:right w:val="none" w:sz="0" w:space="0" w:color="auto"/>
      </w:divBdr>
    </w:div>
    <w:div w:id="843780877">
      <w:bodyDiv w:val="1"/>
      <w:marLeft w:val="0"/>
      <w:marRight w:val="0"/>
      <w:marTop w:val="0"/>
      <w:marBottom w:val="0"/>
      <w:divBdr>
        <w:top w:val="none" w:sz="0" w:space="0" w:color="auto"/>
        <w:left w:val="none" w:sz="0" w:space="0" w:color="auto"/>
        <w:bottom w:val="none" w:sz="0" w:space="0" w:color="auto"/>
        <w:right w:val="none" w:sz="0" w:space="0" w:color="auto"/>
      </w:divBdr>
    </w:div>
    <w:div w:id="844436685">
      <w:bodyDiv w:val="1"/>
      <w:marLeft w:val="0"/>
      <w:marRight w:val="0"/>
      <w:marTop w:val="0"/>
      <w:marBottom w:val="0"/>
      <w:divBdr>
        <w:top w:val="none" w:sz="0" w:space="0" w:color="auto"/>
        <w:left w:val="none" w:sz="0" w:space="0" w:color="auto"/>
        <w:bottom w:val="none" w:sz="0" w:space="0" w:color="auto"/>
        <w:right w:val="none" w:sz="0" w:space="0" w:color="auto"/>
      </w:divBdr>
      <w:divsChild>
        <w:div w:id="987902774">
          <w:marLeft w:val="360"/>
          <w:marRight w:val="0"/>
          <w:marTop w:val="200"/>
          <w:marBottom w:val="0"/>
          <w:divBdr>
            <w:top w:val="none" w:sz="0" w:space="0" w:color="auto"/>
            <w:left w:val="none" w:sz="0" w:space="0" w:color="auto"/>
            <w:bottom w:val="none" w:sz="0" w:space="0" w:color="auto"/>
            <w:right w:val="none" w:sz="0" w:space="0" w:color="auto"/>
          </w:divBdr>
        </w:div>
        <w:div w:id="2147356867">
          <w:marLeft w:val="360"/>
          <w:marRight w:val="0"/>
          <w:marTop w:val="200"/>
          <w:marBottom w:val="0"/>
          <w:divBdr>
            <w:top w:val="none" w:sz="0" w:space="0" w:color="auto"/>
            <w:left w:val="none" w:sz="0" w:space="0" w:color="auto"/>
            <w:bottom w:val="none" w:sz="0" w:space="0" w:color="auto"/>
            <w:right w:val="none" w:sz="0" w:space="0" w:color="auto"/>
          </w:divBdr>
        </w:div>
        <w:div w:id="1199777981">
          <w:marLeft w:val="360"/>
          <w:marRight w:val="0"/>
          <w:marTop w:val="200"/>
          <w:marBottom w:val="0"/>
          <w:divBdr>
            <w:top w:val="none" w:sz="0" w:space="0" w:color="auto"/>
            <w:left w:val="none" w:sz="0" w:space="0" w:color="auto"/>
            <w:bottom w:val="none" w:sz="0" w:space="0" w:color="auto"/>
            <w:right w:val="none" w:sz="0" w:space="0" w:color="auto"/>
          </w:divBdr>
        </w:div>
        <w:div w:id="1516075992">
          <w:marLeft w:val="360"/>
          <w:marRight w:val="0"/>
          <w:marTop w:val="200"/>
          <w:marBottom w:val="0"/>
          <w:divBdr>
            <w:top w:val="none" w:sz="0" w:space="0" w:color="auto"/>
            <w:left w:val="none" w:sz="0" w:space="0" w:color="auto"/>
            <w:bottom w:val="none" w:sz="0" w:space="0" w:color="auto"/>
            <w:right w:val="none" w:sz="0" w:space="0" w:color="auto"/>
          </w:divBdr>
        </w:div>
      </w:divsChild>
    </w:div>
    <w:div w:id="853106929">
      <w:bodyDiv w:val="1"/>
      <w:marLeft w:val="0"/>
      <w:marRight w:val="0"/>
      <w:marTop w:val="0"/>
      <w:marBottom w:val="0"/>
      <w:divBdr>
        <w:top w:val="none" w:sz="0" w:space="0" w:color="auto"/>
        <w:left w:val="none" w:sz="0" w:space="0" w:color="auto"/>
        <w:bottom w:val="none" w:sz="0" w:space="0" w:color="auto"/>
        <w:right w:val="none" w:sz="0" w:space="0" w:color="auto"/>
      </w:divBdr>
    </w:div>
    <w:div w:id="868302040">
      <w:bodyDiv w:val="1"/>
      <w:marLeft w:val="0"/>
      <w:marRight w:val="0"/>
      <w:marTop w:val="0"/>
      <w:marBottom w:val="0"/>
      <w:divBdr>
        <w:top w:val="none" w:sz="0" w:space="0" w:color="auto"/>
        <w:left w:val="none" w:sz="0" w:space="0" w:color="auto"/>
        <w:bottom w:val="none" w:sz="0" w:space="0" w:color="auto"/>
        <w:right w:val="none" w:sz="0" w:space="0" w:color="auto"/>
      </w:divBdr>
    </w:div>
    <w:div w:id="870075052">
      <w:bodyDiv w:val="1"/>
      <w:marLeft w:val="0"/>
      <w:marRight w:val="0"/>
      <w:marTop w:val="0"/>
      <w:marBottom w:val="0"/>
      <w:divBdr>
        <w:top w:val="none" w:sz="0" w:space="0" w:color="auto"/>
        <w:left w:val="none" w:sz="0" w:space="0" w:color="auto"/>
        <w:bottom w:val="none" w:sz="0" w:space="0" w:color="auto"/>
        <w:right w:val="none" w:sz="0" w:space="0" w:color="auto"/>
      </w:divBdr>
      <w:divsChild>
        <w:div w:id="453712137">
          <w:marLeft w:val="446"/>
          <w:marRight w:val="0"/>
          <w:marTop w:val="200"/>
          <w:marBottom w:val="0"/>
          <w:divBdr>
            <w:top w:val="none" w:sz="0" w:space="0" w:color="auto"/>
            <w:left w:val="none" w:sz="0" w:space="0" w:color="auto"/>
            <w:bottom w:val="none" w:sz="0" w:space="0" w:color="auto"/>
            <w:right w:val="none" w:sz="0" w:space="0" w:color="auto"/>
          </w:divBdr>
        </w:div>
        <w:div w:id="2082285366">
          <w:marLeft w:val="446"/>
          <w:marRight w:val="0"/>
          <w:marTop w:val="200"/>
          <w:marBottom w:val="0"/>
          <w:divBdr>
            <w:top w:val="none" w:sz="0" w:space="0" w:color="auto"/>
            <w:left w:val="none" w:sz="0" w:space="0" w:color="auto"/>
            <w:bottom w:val="none" w:sz="0" w:space="0" w:color="auto"/>
            <w:right w:val="none" w:sz="0" w:space="0" w:color="auto"/>
          </w:divBdr>
        </w:div>
        <w:div w:id="385643579">
          <w:marLeft w:val="446"/>
          <w:marRight w:val="0"/>
          <w:marTop w:val="200"/>
          <w:marBottom w:val="0"/>
          <w:divBdr>
            <w:top w:val="none" w:sz="0" w:space="0" w:color="auto"/>
            <w:left w:val="none" w:sz="0" w:space="0" w:color="auto"/>
            <w:bottom w:val="none" w:sz="0" w:space="0" w:color="auto"/>
            <w:right w:val="none" w:sz="0" w:space="0" w:color="auto"/>
          </w:divBdr>
        </w:div>
      </w:divsChild>
    </w:div>
    <w:div w:id="898638842">
      <w:bodyDiv w:val="1"/>
      <w:marLeft w:val="0"/>
      <w:marRight w:val="0"/>
      <w:marTop w:val="0"/>
      <w:marBottom w:val="0"/>
      <w:divBdr>
        <w:top w:val="none" w:sz="0" w:space="0" w:color="auto"/>
        <w:left w:val="none" w:sz="0" w:space="0" w:color="auto"/>
        <w:bottom w:val="none" w:sz="0" w:space="0" w:color="auto"/>
        <w:right w:val="none" w:sz="0" w:space="0" w:color="auto"/>
      </w:divBdr>
    </w:div>
    <w:div w:id="899096109">
      <w:bodyDiv w:val="1"/>
      <w:marLeft w:val="0"/>
      <w:marRight w:val="0"/>
      <w:marTop w:val="0"/>
      <w:marBottom w:val="0"/>
      <w:divBdr>
        <w:top w:val="none" w:sz="0" w:space="0" w:color="auto"/>
        <w:left w:val="none" w:sz="0" w:space="0" w:color="auto"/>
        <w:bottom w:val="none" w:sz="0" w:space="0" w:color="auto"/>
        <w:right w:val="none" w:sz="0" w:space="0" w:color="auto"/>
      </w:divBdr>
    </w:div>
    <w:div w:id="908884204">
      <w:bodyDiv w:val="1"/>
      <w:marLeft w:val="0"/>
      <w:marRight w:val="0"/>
      <w:marTop w:val="0"/>
      <w:marBottom w:val="0"/>
      <w:divBdr>
        <w:top w:val="none" w:sz="0" w:space="0" w:color="auto"/>
        <w:left w:val="none" w:sz="0" w:space="0" w:color="auto"/>
        <w:bottom w:val="none" w:sz="0" w:space="0" w:color="auto"/>
        <w:right w:val="none" w:sz="0" w:space="0" w:color="auto"/>
      </w:divBdr>
    </w:div>
    <w:div w:id="918516451">
      <w:bodyDiv w:val="1"/>
      <w:marLeft w:val="0"/>
      <w:marRight w:val="0"/>
      <w:marTop w:val="0"/>
      <w:marBottom w:val="0"/>
      <w:divBdr>
        <w:top w:val="none" w:sz="0" w:space="0" w:color="auto"/>
        <w:left w:val="none" w:sz="0" w:space="0" w:color="auto"/>
        <w:bottom w:val="none" w:sz="0" w:space="0" w:color="auto"/>
        <w:right w:val="none" w:sz="0" w:space="0" w:color="auto"/>
      </w:divBdr>
    </w:div>
    <w:div w:id="925724323">
      <w:bodyDiv w:val="1"/>
      <w:marLeft w:val="0"/>
      <w:marRight w:val="0"/>
      <w:marTop w:val="0"/>
      <w:marBottom w:val="0"/>
      <w:divBdr>
        <w:top w:val="none" w:sz="0" w:space="0" w:color="auto"/>
        <w:left w:val="none" w:sz="0" w:space="0" w:color="auto"/>
        <w:bottom w:val="none" w:sz="0" w:space="0" w:color="auto"/>
        <w:right w:val="none" w:sz="0" w:space="0" w:color="auto"/>
      </w:divBdr>
    </w:div>
    <w:div w:id="936981565">
      <w:bodyDiv w:val="1"/>
      <w:marLeft w:val="0"/>
      <w:marRight w:val="0"/>
      <w:marTop w:val="0"/>
      <w:marBottom w:val="0"/>
      <w:divBdr>
        <w:top w:val="none" w:sz="0" w:space="0" w:color="auto"/>
        <w:left w:val="none" w:sz="0" w:space="0" w:color="auto"/>
        <w:bottom w:val="none" w:sz="0" w:space="0" w:color="auto"/>
        <w:right w:val="none" w:sz="0" w:space="0" w:color="auto"/>
      </w:divBdr>
    </w:div>
    <w:div w:id="947857188">
      <w:bodyDiv w:val="1"/>
      <w:marLeft w:val="0"/>
      <w:marRight w:val="0"/>
      <w:marTop w:val="0"/>
      <w:marBottom w:val="0"/>
      <w:divBdr>
        <w:top w:val="none" w:sz="0" w:space="0" w:color="auto"/>
        <w:left w:val="none" w:sz="0" w:space="0" w:color="auto"/>
        <w:bottom w:val="none" w:sz="0" w:space="0" w:color="auto"/>
        <w:right w:val="none" w:sz="0" w:space="0" w:color="auto"/>
      </w:divBdr>
    </w:div>
    <w:div w:id="948119181">
      <w:bodyDiv w:val="1"/>
      <w:marLeft w:val="0"/>
      <w:marRight w:val="0"/>
      <w:marTop w:val="0"/>
      <w:marBottom w:val="0"/>
      <w:divBdr>
        <w:top w:val="none" w:sz="0" w:space="0" w:color="auto"/>
        <w:left w:val="none" w:sz="0" w:space="0" w:color="auto"/>
        <w:bottom w:val="none" w:sz="0" w:space="0" w:color="auto"/>
        <w:right w:val="none" w:sz="0" w:space="0" w:color="auto"/>
      </w:divBdr>
    </w:div>
    <w:div w:id="955134082">
      <w:bodyDiv w:val="1"/>
      <w:marLeft w:val="0"/>
      <w:marRight w:val="0"/>
      <w:marTop w:val="0"/>
      <w:marBottom w:val="0"/>
      <w:divBdr>
        <w:top w:val="none" w:sz="0" w:space="0" w:color="auto"/>
        <w:left w:val="none" w:sz="0" w:space="0" w:color="auto"/>
        <w:bottom w:val="none" w:sz="0" w:space="0" w:color="auto"/>
        <w:right w:val="none" w:sz="0" w:space="0" w:color="auto"/>
      </w:divBdr>
    </w:div>
    <w:div w:id="957181094">
      <w:bodyDiv w:val="1"/>
      <w:marLeft w:val="0"/>
      <w:marRight w:val="0"/>
      <w:marTop w:val="0"/>
      <w:marBottom w:val="0"/>
      <w:divBdr>
        <w:top w:val="none" w:sz="0" w:space="0" w:color="auto"/>
        <w:left w:val="none" w:sz="0" w:space="0" w:color="auto"/>
        <w:bottom w:val="none" w:sz="0" w:space="0" w:color="auto"/>
        <w:right w:val="none" w:sz="0" w:space="0" w:color="auto"/>
      </w:divBdr>
      <w:divsChild>
        <w:div w:id="750346325">
          <w:marLeft w:val="446"/>
          <w:marRight w:val="0"/>
          <w:marTop w:val="0"/>
          <w:marBottom w:val="0"/>
          <w:divBdr>
            <w:top w:val="none" w:sz="0" w:space="0" w:color="auto"/>
            <w:left w:val="none" w:sz="0" w:space="0" w:color="auto"/>
            <w:bottom w:val="none" w:sz="0" w:space="0" w:color="auto"/>
            <w:right w:val="none" w:sz="0" w:space="0" w:color="auto"/>
          </w:divBdr>
        </w:div>
      </w:divsChild>
    </w:div>
    <w:div w:id="963930317">
      <w:bodyDiv w:val="1"/>
      <w:marLeft w:val="0"/>
      <w:marRight w:val="0"/>
      <w:marTop w:val="0"/>
      <w:marBottom w:val="0"/>
      <w:divBdr>
        <w:top w:val="none" w:sz="0" w:space="0" w:color="auto"/>
        <w:left w:val="none" w:sz="0" w:space="0" w:color="auto"/>
        <w:bottom w:val="none" w:sz="0" w:space="0" w:color="auto"/>
        <w:right w:val="none" w:sz="0" w:space="0" w:color="auto"/>
      </w:divBdr>
    </w:div>
    <w:div w:id="964191911">
      <w:bodyDiv w:val="1"/>
      <w:marLeft w:val="0"/>
      <w:marRight w:val="0"/>
      <w:marTop w:val="0"/>
      <w:marBottom w:val="0"/>
      <w:divBdr>
        <w:top w:val="none" w:sz="0" w:space="0" w:color="auto"/>
        <w:left w:val="none" w:sz="0" w:space="0" w:color="auto"/>
        <w:bottom w:val="none" w:sz="0" w:space="0" w:color="auto"/>
        <w:right w:val="none" w:sz="0" w:space="0" w:color="auto"/>
      </w:divBdr>
    </w:div>
    <w:div w:id="965281218">
      <w:bodyDiv w:val="1"/>
      <w:marLeft w:val="0"/>
      <w:marRight w:val="0"/>
      <w:marTop w:val="0"/>
      <w:marBottom w:val="0"/>
      <w:divBdr>
        <w:top w:val="none" w:sz="0" w:space="0" w:color="auto"/>
        <w:left w:val="none" w:sz="0" w:space="0" w:color="auto"/>
        <w:bottom w:val="none" w:sz="0" w:space="0" w:color="auto"/>
        <w:right w:val="none" w:sz="0" w:space="0" w:color="auto"/>
      </w:divBdr>
    </w:div>
    <w:div w:id="971980301">
      <w:bodyDiv w:val="1"/>
      <w:marLeft w:val="0"/>
      <w:marRight w:val="0"/>
      <w:marTop w:val="0"/>
      <w:marBottom w:val="0"/>
      <w:divBdr>
        <w:top w:val="none" w:sz="0" w:space="0" w:color="auto"/>
        <w:left w:val="none" w:sz="0" w:space="0" w:color="auto"/>
        <w:bottom w:val="none" w:sz="0" w:space="0" w:color="auto"/>
        <w:right w:val="none" w:sz="0" w:space="0" w:color="auto"/>
      </w:divBdr>
    </w:div>
    <w:div w:id="972714627">
      <w:bodyDiv w:val="1"/>
      <w:marLeft w:val="0"/>
      <w:marRight w:val="0"/>
      <w:marTop w:val="0"/>
      <w:marBottom w:val="0"/>
      <w:divBdr>
        <w:top w:val="none" w:sz="0" w:space="0" w:color="auto"/>
        <w:left w:val="none" w:sz="0" w:space="0" w:color="auto"/>
        <w:bottom w:val="none" w:sz="0" w:space="0" w:color="auto"/>
        <w:right w:val="none" w:sz="0" w:space="0" w:color="auto"/>
      </w:divBdr>
    </w:div>
    <w:div w:id="973174853">
      <w:bodyDiv w:val="1"/>
      <w:marLeft w:val="0"/>
      <w:marRight w:val="0"/>
      <w:marTop w:val="0"/>
      <w:marBottom w:val="0"/>
      <w:divBdr>
        <w:top w:val="none" w:sz="0" w:space="0" w:color="auto"/>
        <w:left w:val="none" w:sz="0" w:space="0" w:color="auto"/>
        <w:bottom w:val="none" w:sz="0" w:space="0" w:color="auto"/>
        <w:right w:val="none" w:sz="0" w:space="0" w:color="auto"/>
      </w:divBdr>
    </w:div>
    <w:div w:id="975261254">
      <w:bodyDiv w:val="1"/>
      <w:marLeft w:val="0"/>
      <w:marRight w:val="0"/>
      <w:marTop w:val="0"/>
      <w:marBottom w:val="0"/>
      <w:divBdr>
        <w:top w:val="none" w:sz="0" w:space="0" w:color="auto"/>
        <w:left w:val="none" w:sz="0" w:space="0" w:color="auto"/>
        <w:bottom w:val="none" w:sz="0" w:space="0" w:color="auto"/>
        <w:right w:val="none" w:sz="0" w:space="0" w:color="auto"/>
      </w:divBdr>
    </w:div>
    <w:div w:id="975648337">
      <w:bodyDiv w:val="1"/>
      <w:marLeft w:val="0"/>
      <w:marRight w:val="0"/>
      <w:marTop w:val="0"/>
      <w:marBottom w:val="0"/>
      <w:divBdr>
        <w:top w:val="none" w:sz="0" w:space="0" w:color="auto"/>
        <w:left w:val="none" w:sz="0" w:space="0" w:color="auto"/>
        <w:bottom w:val="none" w:sz="0" w:space="0" w:color="auto"/>
        <w:right w:val="none" w:sz="0" w:space="0" w:color="auto"/>
      </w:divBdr>
    </w:div>
    <w:div w:id="981084663">
      <w:bodyDiv w:val="1"/>
      <w:marLeft w:val="0"/>
      <w:marRight w:val="0"/>
      <w:marTop w:val="0"/>
      <w:marBottom w:val="0"/>
      <w:divBdr>
        <w:top w:val="none" w:sz="0" w:space="0" w:color="auto"/>
        <w:left w:val="none" w:sz="0" w:space="0" w:color="auto"/>
        <w:bottom w:val="none" w:sz="0" w:space="0" w:color="auto"/>
        <w:right w:val="none" w:sz="0" w:space="0" w:color="auto"/>
      </w:divBdr>
    </w:div>
    <w:div w:id="984578789">
      <w:bodyDiv w:val="1"/>
      <w:marLeft w:val="0"/>
      <w:marRight w:val="0"/>
      <w:marTop w:val="0"/>
      <w:marBottom w:val="0"/>
      <w:divBdr>
        <w:top w:val="none" w:sz="0" w:space="0" w:color="auto"/>
        <w:left w:val="none" w:sz="0" w:space="0" w:color="auto"/>
        <w:bottom w:val="none" w:sz="0" w:space="0" w:color="auto"/>
        <w:right w:val="none" w:sz="0" w:space="0" w:color="auto"/>
      </w:divBdr>
    </w:div>
    <w:div w:id="996225093">
      <w:bodyDiv w:val="1"/>
      <w:marLeft w:val="0"/>
      <w:marRight w:val="0"/>
      <w:marTop w:val="0"/>
      <w:marBottom w:val="0"/>
      <w:divBdr>
        <w:top w:val="none" w:sz="0" w:space="0" w:color="auto"/>
        <w:left w:val="none" w:sz="0" w:space="0" w:color="auto"/>
        <w:bottom w:val="none" w:sz="0" w:space="0" w:color="auto"/>
        <w:right w:val="none" w:sz="0" w:space="0" w:color="auto"/>
      </w:divBdr>
    </w:div>
    <w:div w:id="1000893929">
      <w:bodyDiv w:val="1"/>
      <w:marLeft w:val="0"/>
      <w:marRight w:val="0"/>
      <w:marTop w:val="0"/>
      <w:marBottom w:val="0"/>
      <w:divBdr>
        <w:top w:val="none" w:sz="0" w:space="0" w:color="auto"/>
        <w:left w:val="none" w:sz="0" w:space="0" w:color="auto"/>
        <w:bottom w:val="none" w:sz="0" w:space="0" w:color="auto"/>
        <w:right w:val="none" w:sz="0" w:space="0" w:color="auto"/>
      </w:divBdr>
    </w:div>
    <w:div w:id="1016226849">
      <w:bodyDiv w:val="1"/>
      <w:marLeft w:val="0"/>
      <w:marRight w:val="0"/>
      <w:marTop w:val="0"/>
      <w:marBottom w:val="0"/>
      <w:divBdr>
        <w:top w:val="none" w:sz="0" w:space="0" w:color="auto"/>
        <w:left w:val="none" w:sz="0" w:space="0" w:color="auto"/>
        <w:bottom w:val="none" w:sz="0" w:space="0" w:color="auto"/>
        <w:right w:val="none" w:sz="0" w:space="0" w:color="auto"/>
      </w:divBdr>
    </w:div>
    <w:div w:id="1022782856">
      <w:bodyDiv w:val="1"/>
      <w:marLeft w:val="0"/>
      <w:marRight w:val="0"/>
      <w:marTop w:val="0"/>
      <w:marBottom w:val="0"/>
      <w:divBdr>
        <w:top w:val="none" w:sz="0" w:space="0" w:color="auto"/>
        <w:left w:val="none" w:sz="0" w:space="0" w:color="auto"/>
        <w:bottom w:val="none" w:sz="0" w:space="0" w:color="auto"/>
        <w:right w:val="none" w:sz="0" w:space="0" w:color="auto"/>
      </w:divBdr>
    </w:div>
    <w:div w:id="1031764306">
      <w:bodyDiv w:val="1"/>
      <w:marLeft w:val="0"/>
      <w:marRight w:val="0"/>
      <w:marTop w:val="0"/>
      <w:marBottom w:val="0"/>
      <w:divBdr>
        <w:top w:val="none" w:sz="0" w:space="0" w:color="auto"/>
        <w:left w:val="none" w:sz="0" w:space="0" w:color="auto"/>
        <w:bottom w:val="none" w:sz="0" w:space="0" w:color="auto"/>
        <w:right w:val="none" w:sz="0" w:space="0" w:color="auto"/>
      </w:divBdr>
    </w:div>
    <w:div w:id="1033381728">
      <w:bodyDiv w:val="1"/>
      <w:marLeft w:val="0"/>
      <w:marRight w:val="0"/>
      <w:marTop w:val="0"/>
      <w:marBottom w:val="0"/>
      <w:divBdr>
        <w:top w:val="none" w:sz="0" w:space="0" w:color="auto"/>
        <w:left w:val="none" w:sz="0" w:space="0" w:color="auto"/>
        <w:bottom w:val="none" w:sz="0" w:space="0" w:color="auto"/>
        <w:right w:val="none" w:sz="0" w:space="0" w:color="auto"/>
      </w:divBdr>
    </w:div>
    <w:div w:id="1037973046">
      <w:bodyDiv w:val="1"/>
      <w:marLeft w:val="0"/>
      <w:marRight w:val="0"/>
      <w:marTop w:val="0"/>
      <w:marBottom w:val="0"/>
      <w:divBdr>
        <w:top w:val="none" w:sz="0" w:space="0" w:color="auto"/>
        <w:left w:val="none" w:sz="0" w:space="0" w:color="auto"/>
        <w:bottom w:val="none" w:sz="0" w:space="0" w:color="auto"/>
        <w:right w:val="none" w:sz="0" w:space="0" w:color="auto"/>
      </w:divBdr>
    </w:div>
    <w:div w:id="1040401705">
      <w:bodyDiv w:val="1"/>
      <w:marLeft w:val="0"/>
      <w:marRight w:val="0"/>
      <w:marTop w:val="0"/>
      <w:marBottom w:val="0"/>
      <w:divBdr>
        <w:top w:val="none" w:sz="0" w:space="0" w:color="auto"/>
        <w:left w:val="none" w:sz="0" w:space="0" w:color="auto"/>
        <w:bottom w:val="none" w:sz="0" w:space="0" w:color="auto"/>
        <w:right w:val="none" w:sz="0" w:space="0" w:color="auto"/>
      </w:divBdr>
    </w:div>
    <w:div w:id="1043361066">
      <w:bodyDiv w:val="1"/>
      <w:marLeft w:val="0"/>
      <w:marRight w:val="0"/>
      <w:marTop w:val="0"/>
      <w:marBottom w:val="0"/>
      <w:divBdr>
        <w:top w:val="none" w:sz="0" w:space="0" w:color="auto"/>
        <w:left w:val="none" w:sz="0" w:space="0" w:color="auto"/>
        <w:bottom w:val="none" w:sz="0" w:space="0" w:color="auto"/>
        <w:right w:val="none" w:sz="0" w:space="0" w:color="auto"/>
      </w:divBdr>
    </w:div>
    <w:div w:id="1045254082">
      <w:bodyDiv w:val="1"/>
      <w:marLeft w:val="0"/>
      <w:marRight w:val="0"/>
      <w:marTop w:val="0"/>
      <w:marBottom w:val="0"/>
      <w:divBdr>
        <w:top w:val="none" w:sz="0" w:space="0" w:color="auto"/>
        <w:left w:val="none" w:sz="0" w:space="0" w:color="auto"/>
        <w:bottom w:val="none" w:sz="0" w:space="0" w:color="auto"/>
        <w:right w:val="none" w:sz="0" w:space="0" w:color="auto"/>
      </w:divBdr>
    </w:div>
    <w:div w:id="1053046889">
      <w:bodyDiv w:val="1"/>
      <w:marLeft w:val="0"/>
      <w:marRight w:val="0"/>
      <w:marTop w:val="0"/>
      <w:marBottom w:val="0"/>
      <w:divBdr>
        <w:top w:val="none" w:sz="0" w:space="0" w:color="auto"/>
        <w:left w:val="none" w:sz="0" w:space="0" w:color="auto"/>
        <w:bottom w:val="none" w:sz="0" w:space="0" w:color="auto"/>
        <w:right w:val="none" w:sz="0" w:space="0" w:color="auto"/>
      </w:divBdr>
    </w:div>
    <w:div w:id="1056197778">
      <w:bodyDiv w:val="1"/>
      <w:marLeft w:val="0"/>
      <w:marRight w:val="0"/>
      <w:marTop w:val="0"/>
      <w:marBottom w:val="0"/>
      <w:divBdr>
        <w:top w:val="none" w:sz="0" w:space="0" w:color="auto"/>
        <w:left w:val="none" w:sz="0" w:space="0" w:color="auto"/>
        <w:bottom w:val="none" w:sz="0" w:space="0" w:color="auto"/>
        <w:right w:val="none" w:sz="0" w:space="0" w:color="auto"/>
      </w:divBdr>
    </w:div>
    <w:div w:id="1063334005">
      <w:bodyDiv w:val="1"/>
      <w:marLeft w:val="0"/>
      <w:marRight w:val="0"/>
      <w:marTop w:val="0"/>
      <w:marBottom w:val="0"/>
      <w:divBdr>
        <w:top w:val="none" w:sz="0" w:space="0" w:color="auto"/>
        <w:left w:val="none" w:sz="0" w:space="0" w:color="auto"/>
        <w:bottom w:val="none" w:sz="0" w:space="0" w:color="auto"/>
        <w:right w:val="none" w:sz="0" w:space="0" w:color="auto"/>
      </w:divBdr>
    </w:div>
    <w:div w:id="1066874475">
      <w:bodyDiv w:val="1"/>
      <w:marLeft w:val="0"/>
      <w:marRight w:val="0"/>
      <w:marTop w:val="0"/>
      <w:marBottom w:val="0"/>
      <w:divBdr>
        <w:top w:val="none" w:sz="0" w:space="0" w:color="auto"/>
        <w:left w:val="none" w:sz="0" w:space="0" w:color="auto"/>
        <w:bottom w:val="none" w:sz="0" w:space="0" w:color="auto"/>
        <w:right w:val="none" w:sz="0" w:space="0" w:color="auto"/>
      </w:divBdr>
    </w:div>
    <w:div w:id="1076242542">
      <w:bodyDiv w:val="1"/>
      <w:marLeft w:val="0"/>
      <w:marRight w:val="0"/>
      <w:marTop w:val="0"/>
      <w:marBottom w:val="0"/>
      <w:divBdr>
        <w:top w:val="none" w:sz="0" w:space="0" w:color="auto"/>
        <w:left w:val="none" w:sz="0" w:space="0" w:color="auto"/>
        <w:bottom w:val="none" w:sz="0" w:space="0" w:color="auto"/>
        <w:right w:val="none" w:sz="0" w:space="0" w:color="auto"/>
      </w:divBdr>
    </w:div>
    <w:div w:id="1086657270">
      <w:bodyDiv w:val="1"/>
      <w:marLeft w:val="0"/>
      <w:marRight w:val="0"/>
      <w:marTop w:val="0"/>
      <w:marBottom w:val="0"/>
      <w:divBdr>
        <w:top w:val="none" w:sz="0" w:space="0" w:color="auto"/>
        <w:left w:val="none" w:sz="0" w:space="0" w:color="auto"/>
        <w:bottom w:val="none" w:sz="0" w:space="0" w:color="auto"/>
        <w:right w:val="none" w:sz="0" w:space="0" w:color="auto"/>
      </w:divBdr>
    </w:div>
    <w:div w:id="1087460749">
      <w:bodyDiv w:val="1"/>
      <w:marLeft w:val="0"/>
      <w:marRight w:val="0"/>
      <w:marTop w:val="0"/>
      <w:marBottom w:val="0"/>
      <w:divBdr>
        <w:top w:val="none" w:sz="0" w:space="0" w:color="auto"/>
        <w:left w:val="none" w:sz="0" w:space="0" w:color="auto"/>
        <w:bottom w:val="none" w:sz="0" w:space="0" w:color="auto"/>
        <w:right w:val="none" w:sz="0" w:space="0" w:color="auto"/>
      </w:divBdr>
    </w:div>
    <w:div w:id="1091317152">
      <w:bodyDiv w:val="1"/>
      <w:marLeft w:val="0"/>
      <w:marRight w:val="0"/>
      <w:marTop w:val="0"/>
      <w:marBottom w:val="0"/>
      <w:divBdr>
        <w:top w:val="none" w:sz="0" w:space="0" w:color="auto"/>
        <w:left w:val="none" w:sz="0" w:space="0" w:color="auto"/>
        <w:bottom w:val="none" w:sz="0" w:space="0" w:color="auto"/>
        <w:right w:val="none" w:sz="0" w:space="0" w:color="auto"/>
      </w:divBdr>
    </w:div>
    <w:div w:id="1095513521">
      <w:bodyDiv w:val="1"/>
      <w:marLeft w:val="0"/>
      <w:marRight w:val="0"/>
      <w:marTop w:val="0"/>
      <w:marBottom w:val="0"/>
      <w:divBdr>
        <w:top w:val="none" w:sz="0" w:space="0" w:color="auto"/>
        <w:left w:val="none" w:sz="0" w:space="0" w:color="auto"/>
        <w:bottom w:val="none" w:sz="0" w:space="0" w:color="auto"/>
        <w:right w:val="none" w:sz="0" w:space="0" w:color="auto"/>
      </w:divBdr>
    </w:div>
    <w:div w:id="1098021435">
      <w:bodyDiv w:val="1"/>
      <w:marLeft w:val="0"/>
      <w:marRight w:val="0"/>
      <w:marTop w:val="0"/>
      <w:marBottom w:val="0"/>
      <w:divBdr>
        <w:top w:val="none" w:sz="0" w:space="0" w:color="auto"/>
        <w:left w:val="none" w:sz="0" w:space="0" w:color="auto"/>
        <w:bottom w:val="none" w:sz="0" w:space="0" w:color="auto"/>
        <w:right w:val="none" w:sz="0" w:space="0" w:color="auto"/>
      </w:divBdr>
    </w:div>
    <w:div w:id="1104812628">
      <w:bodyDiv w:val="1"/>
      <w:marLeft w:val="0"/>
      <w:marRight w:val="0"/>
      <w:marTop w:val="0"/>
      <w:marBottom w:val="0"/>
      <w:divBdr>
        <w:top w:val="none" w:sz="0" w:space="0" w:color="auto"/>
        <w:left w:val="none" w:sz="0" w:space="0" w:color="auto"/>
        <w:bottom w:val="none" w:sz="0" w:space="0" w:color="auto"/>
        <w:right w:val="none" w:sz="0" w:space="0" w:color="auto"/>
      </w:divBdr>
    </w:div>
    <w:div w:id="1105273627">
      <w:bodyDiv w:val="1"/>
      <w:marLeft w:val="0"/>
      <w:marRight w:val="0"/>
      <w:marTop w:val="0"/>
      <w:marBottom w:val="0"/>
      <w:divBdr>
        <w:top w:val="none" w:sz="0" w:space="0" w:color="auto"/>
        <w:left w:val="none" w:sz="0" w:space="0" w:color="auto"/>
        <w:bottom w:val="none" w:sz="0" w:space="0" w:color="auto"/>
        <w:right w:val="none" w:sz="0" w:space="0" w:color="auto"/>
      </w:divBdr>
    </w:div>
    <w:div w:id="1106005036">
      <w:bodyDiv w:val="1"/>
      <w:marLeft w:val="0"/>
      <w:marRight w:val="0"/>
      <w:marTop w:val="0"/>
      <w:marBottom w:val="0"/>
      <w:divBdr>
        <w:top w:val="none" w:sz="0" w:space="0" w:color="auto"/>
        <w:left w:val="none" w:sz="0" w:space="0" w:color="auto"/>
        <w:bottom w:val="none" w:sz="0" w:space="0" w:color="auto"/>
        <w:right w:val="none" w:sz="0" w:space="0" w:color="auto"/>
      </w:divBdr>
    </w:div>
    <w:div w:id="1112944017">
      <w:bodyDiv w:val="1"/>
      <w:marLeft w:val="0"/>
      <w:marRight w:val="0"/>
      <w:marTop w:val="0"/>
      <w:marBottom w:val="0"/>
      <w:divBdr>
        <w:top w:val="none" w:sz="0" w:space="0" w:color="auto"/>
        <w:left w:val="none" w:sz="0" w:space="0" w:color="auto"/>
        <w:bottom w:val="none" w:sz="0" w:space="0" w:color="auto"/>
        <w:right w:val="none" w:sz="0" w:space="0" w:color="auto"/>
      </w:divBdr>
    </w:div>
    <w:div w:id="1114134958">
      <w:bodyDiv w:val="1"/>
      <w:marLeft w:val="0"/>
      <w:marRight w:val="0"/>
      <w:marTop w:val="0"/>
      <w:marBottom w:val="0"/>
      <w:divBdr>
        <w:top w:val="none" w:sz="0" w:space="0" w:color="auto"/>
        <w:left w:val="none" w:sz="0" w:space="0" w:color="auto"/>
        <w:bottom w:val="none" w:sz="0" w:space="0" w:color="auto"/>
        <w:right w:val="none" w:sz="0" w:space="0" w:color="auto"/>
      </w:divBdr>
    </w:div>
    <w:div w:id="1115639554">
      <w:bodyDiv w:val="1"/>
      <w:marLeft w:val="0"/>
      <w:marRight w:val="0"/>
      <w:marTop w:val="0"/>
      <w:marBottom w:val="0"/>
      <w:divBdr>
        <w:top w:val="none" w:sz="0" w:space="0" w:color="auto"/>
        <w:left w:val="none" w:sz="0" w:space="0" w:color="auto"/>
        <w:bottom w:val="none" w:sz="0" w:space="0" w:color="auto"/>
        <w:right w:val="none" w:sz="0" w:space="0" w:color="auto"/>
      </w:divBdr>
    </w:div>
    <w:div w:id="1119451306">
      <w:bodyDiv w:val="1"/>
      <w:marLeft w:val="0"/>
      <w:marRight w:val="0"/>
      <w:marTop w:val="0"/>
      <w:marBottom w:val="0"/>
      <w:divBdr>
        <w:top w:val="none" w:sz="0" w:space="0" w:color="auto"/>
        <w:left w:val="none" w:sz="0" w:space="0" w:color="auto"/>
        <w:bottom w:val="none" w:sz="0" w:space="0" w:color="auto"/>
        <w:right w:val="none" w:sz="0" w:space="0" w:color="auto"/>
      </w:divBdr>
    </w:div>
    <w:div w:id="1135828337">
      <w:bodyDiv w:val="1"/>
      <w:marLeft w:val="0"/>
      <w:marRight w:val="0"/>
      <w:marTop w:val="0"/>
      <w:marBottom w:val="0"/>
      <w:divBdr>
        <w:top w:val="none" w:sz="0" w:space="0" w:color="auto"/>
        <w:left w:val="none" w:sz="0" w:space="0" w:color="auto"/>
        <w:bottom w:val="none" w:sz="0" w:space="0" w:color="auto"/>
        <w:right w:val="none" w:sz="0" w:space="0" w:color="auto"/>
      </w:divBdr>
    </w:div>
    <w:div w:id="1138036392">
      <w:bodyDiv w:val="1"/>
      <w:marLeft w:val="0"/>
      <w:marRight w:val="0"/>
      <w:marTop w:val="0"/>
      <w:marBottom w:val="0"/>
      <w:divBdr>
        <w:top w:val="none" w:sz="0" w:space="0" w:color="auto"/>
        <w:left w:val="none" w:sz="0" w:space="0" w:color="auto"/>
        <w:bottom w:val="none" w:sz="0" w:space="0" w:color="auto"/>
        <w:right w:val="none" w:sz="0" w:space="0" w:color="auto"/>
      </w:divBdr>
    </w:div>
    <w:div w:id="1144347366">
      <w:bodyDiv w:val="1"/>
      <w:marLeft w:val="0"/>
      <w:marRight w:val="0"/>
      <w:marTop w:val="0"/>
      <w:marBottom w:val="0"/>
      <w:divBdr>
        <w:top w:val="none" w:sz="0" w:space="0" w:color="auto"/>
        <w:left w:val="none" w:sz="0" w:space="0" w:color="auto"/>
        <w:bottom w:val="none" w:sz="0" w:space="0" w:color="auto"/>
        <w:right w:val="none" w:sz="0" w:space="0" w:color="auto"/>
      </w:divBdr>
    </w:div>
    <w:div w:id="1150439817">
      <w:bodyDiv w:val="1"/>
      <w:marLeft w:val="0"/>
      <w:marRight w:val="0"/>
      <w:marTop w:val="0"/>
      <w:marBottom w:val="0"/>
      <w:divBdr>
        <w:top w:val="none" w:sz="0" w:space="0" w:color="auto"/>
        <w:left w:val="none" w:sz="0" w:space="0" w:color="auto"/>
        <w:bottom w:val="none" w:sz="0" w:space="0" w:color="auto"/>
        <w:right w:val="none" w:sz="0" w:space="0" w:color="auto"/>
      </w:divBdr>
    </w:div>
    <w:div w:id="1151679184">
      <w:bodyDiv w:val="1"/>
      <w:marLeft w:val="0"/>
      <w:marRight w:val="0"/>
      <w:marTop w:val="0"/>
      <w:marBottom w:val="0"/>
      <w:divBdr>
        <w:top w:val="none" w:sz="0" w:space="0" w:color="auto"/>
        <w:left w:val="none" w:sz="0" w:space="0" w:color="auto"/>
        <w:bottom w:val="none" w:sz="0" w:space="0" w:color="auto"/>
        <w:right w:val="none" w:sz="0" w:space="0" w:color="auto"/>
      </w:divBdr>
    </w:div>
    <w:div w:id="1155953366">
      <w:bodyDiv w:val="1"/>
      <w:marLeft w:val="0"/>
      <w:marRight w:val="0"/>
      <w:marTop w:val="0"/>
      <w:marBottom w:val="0"/>
      <w:divBdr>
        <w:top w:val="none" w:sz="0" w:space="0" w:color="auto"/>
        <w:left w:val="none" w:sz="0" w:space="0" w:color="auto"/>
        <w:bottom w:val="none" w:sz="0" w:space="0" w:color="auto"/>
        <w:right w:val="none" w:sz="0" w:space="0" w:color="auto"/>
      </w:divBdr>
    </w:div>
    <w:div w:id="1162886897">
      <w:bodyDiv w:val="1"/>
      <w:marLeft w:val="0"/>
      <w:marRight w:val="0"/>
      <w:marTop w:val="0"/>
      <w:marBottom w:val="0"/>
      <w:divBdr>
        <w:top w:val="none" w:sz="0" w:space="0" w:color="auto"/>
        <w:left w:val="none" w:sz="0" w:space="0" w:color="auto"/>
        <w:bottom w:val="none" w:sz="0" w:space="0" w:color="auto"/>
        <w:right w:val="none" w:sz="0" w:space="0" w:color="auto"/>
      </w:divBdr>
    </w:div>
    <w:div w:id="1164666045">
      <w:bodyDiv w:val="1"/>
      <w:marLeft w:val="0"/>
      <w:marRight w:val="0"/>
      <w:marTop w:val="0"/>
      <w:marBottom w:val="0"/>
      <w:divBdr>
        <w:top w:val="none" w:sz="0" w:space="0" w:color="auto"/>
        <w:left w:val="none" w:sz="0" w:space="0" w:color="auto"/>
        <w:bottom w:val="none" w:sz="0" w:space="0" w:color="auto"/>
        <w:right w:val="none" w:sz="0" w:space="0" w:color="auto"/>
      </w:divBdr>
    </w:div>
    <w:div w:id="1165633839">
      <w:bodyDiv w:val="1"/>
      <w:marLeft w:val="0"/>
      <w:marRight w:val="0"/>
      <w:marTop w:val="0"/>
      <w:marBottom w:val="0"/>
      <w:divBdr>
        <w:top w:val="none" w:sz="0" w:space="0" w:color="auto"/>
        <w:left w:val="none" w:sz="0" w:space="0" w:color="auto"/>
        <w:bottom w:val="none" w:sz="0" w:space="0" w:color="auto"/>
        <w:right w:val="none" w:sz="0" w:space="0" w:color="auto"/>
      </w:divBdr>
    </w:div>
    <w:div w:id="1182016207">
      <w:bodyDiv w:val="1"/>
      <w:marLeft w:val="0"/>
      <w:marRight w:val="0"/>
      <w:marTop w:val="0"/>
      <w:marBottom w:val="0"/>
      <w:divBdr>
        <w:top w:val="none" w:sz="0" w:space="0" w:color="auto"/>
        <w:left w:val="none" w:sz="0" w:space="0" w:color="auto"/>
        <w:bottom w:val="none" w:sz="0" w:space="0" w:color="auto"/>
        <w:right w:val="none" w:sz="0" w:space="0" w:color="auto"/>
      </w:divBdr>
    </w:div>
    <w:div w:id="1183514767">
      <w:bodyDiv w:val="1"/>
      <w:marLeft w:val="0"/>
      <w:marRight w:val="0"/>
      <w:marTop w:val="0"/>
      <w:marBottom w:val="0"/>
      <w:divBdr>
        <w:top w:val="none" w:sz="0" w:space="0" w:color="auto"/>
        <w:left w:val="none" w:sz="0" w:space="0" w:color="auto"/>
        <w:bottom w:val="none" w:sz="0" w:space="0" w:color="auto"/>
        <w:right w:val="none" w:sz="0" w:space="0" w:color="auto"/>
      </w:divBdr>
    </w:div>
    <w:div w:id="1186210056">
      <w:bodyDiv w:val="1"/>
      <w:marLeft w:val="0"/>
      <w:marRight w:val="0"/>
      <w:marTop w:val="0"/>
      <w:marBottom w:val="0"/>
      <w:divBdr>
        <w:top w:val="none" w:sz="0" w:space="0" w:color="auto"/>
        <w:left w:val="none" w:sz="0" w:space="0" w:color="auto"/>
        <w:bottom w:val="none" w:sz="0" w:space="0" w:color="auto"/>
        <w:right w:val="none" w:sz="0" w:space="0" w:color="auto"/>
      </w:divBdr>
    </w:div>
    <w:div w:id="1189677346">
      <w:bodyDiv w:val="1"/>
      <w:marLeft w:val="0"/>
      <w:marRight w:val="0"/>
      <w:marTop w:val="0"/>
      <w:marBottom w:val="0"/>
      <w:divBdr>
        <w:top w:val="none" w:sz="0" w:space="0" w:color="auto"/>
        <w:left w:val="none" w:sz="0" w:space="0" w:color="auto"/>
        <w:bottom w:val="none" w:sz="0" w:space="0" w:color="auto"/>
        <w:right w:val="none" w:sz="0" w:space="0" w:color="auto"/>
      </w:divBdr>
    </w:div>
    <w:div w:id="1191917013">
      <w:bodyDiv w:val="1"/>
      <w:marLeft w:val="0"/>
      <w:marRight w:val="0"/>
      <w:marTop w:val="0"/>
      <w:marBottom w:val="0"/>
      <w:divBdr>
        <w:top w:val="none" w:sz="0" w:space="0" w:color="auto"/>
        <w:left w:val="none" w:sz="0" w:space="0" w:color="auto"/>
        <w:bottom w:val="none" w:sz="0" w:space="0" w:color="auto"/>
        <w:right w:val="none" w:sz="0" w:space="0" w:color="auto"/>
      </w:divBdr>
    </w:div>
    <w:div w:id="1193374062">
      <w:bodyDiv w:val="1"/>
      <w:marLeft w:val="0"/>
      <w:marRight w:val="0"/>
      <w:marTop w:val="0"/>
      <w:marBottom w:val="0"/>
      <w:divBdr>
        <w:top w:val="none" w:sz="0" w:space="0" w:color="auto"/>
        <w:left w:val="none" w:sz="0" w:space="0" w:color="auto"/>
        <w:bottom w:val="none" w:sz="0" w:space="0" w:color="auto"/>
        <w:right w:val="none" w:sz="0" w:space="0" w:color="auto"/>
      </w:divBdr>
    </w:div>
    <w:div w:id="1194538296">
      <w:bodyDiv w:val="1"/>
      <w:marLeft w:val="0"/>
      <w:marRight w:val="0"/>
      <w:marTop w:val="0"/>
      <w:marBottom w:val="0"/>
      <w:divBdr>
        <w:top w:val="none" w:sz="0" w:space="0" w:color="auto"/>
        <w:left w:val="none" w:sz="0" w:space="0" w:color="auto"/>
        <w:bottom w:val="none" w:sz="0" w:space="0" w:color="auto"/>
        <w:right w:val="none" w:sz="0" w:space="0" w:color="auto"/>
      </w:divBdr>
    </w:div>
    <w:div w:id="1195928190">
      <w:bodyDiv w:val="1"/>
      <w:marLeft w:val="0"/>
      <w:marRight w:val="0"/>
      <w:marTop w:val="0"/>
      <w:marBottom w:val="0"/>
      <w:divBdr>
        <w:top w:val="none" w:sz="0" w:space="0" w:color="auto"/>
        <w:left w:val="none" w:sz="0" w:space="0" w:color="auto"/>
        <w:bottom w:val="none" w:sz="0" w:space="0" w:color="auto"/>
        <w:right w:val="none" w:sz="0" w:space="0" w:color="auto"/>
      </w:divBdr>
    </w:div>
    <w:div w:id="1198813957">
      <w:bodyDiv w:val="1"/>
      <w:marLeft w:val="0"/>
      <w:marRight w:val="0"/>
      <w:marTop w:val="0"/>
      <w:marBottom w:val="0"/>
      <w:divBdr>
        <w:top w:val="none" w:sz="0" w:space="0" w:color="auto"/>
        <w:left w:val="none" w:sz="0" w:space="0" w:color="auto"/>
        <w:bottom w:val="none" w:sz="0" w:space="0" w:color="auto"/>
        <w:right w:val="none" w:sz="0" w:space="0" w:color="auto"/>
      </w:divBdr>
    </w:div>
    <w:div w:id="1206678098">
      <w:bodyDiv w:val="1"/>
      <w:marLeft w:val="0"/>
      <w:marRight w:val="0"/>
      <w:marTop w:val="0"/>
      <w:marBottom w:val="0"/>
      <w:divBdr>
        <w:top w:val="none" w:sz="0" w:space="0" w:color="auto"/>
        <w:left w:val="none" w:sz="0" w:space="0" w:color="auto"/>
        <w:bottom w:val="none" w:sz="0" w:space="0" w:color="auto"/>
        <w:right w:val="none" w:sz="0" w:space="0" w:color="auto"/>
      </w:divBdr>
    </w:div>
    <w:div w:id="1207720224">
      <w:bodyDiv w:val="1"/>
      <w:marLeft w:val="0"/>
      <w:marRight w:val="0"/>
      <w:marTop w:val="0"/>
      <w:marBottom w:val="0"/>
      <w:divBdr>
        <w:top w:val="none" w:sz="0" w:space="0" w:color="auto"/>
        <w:left w:val="none" w:sz="0" w:space="0" w:color="auto"/>
        <w:bottom w:val="none" w:sz="0" w:space="0" w:color="auto"/>
        <w:right w:val="none" w:sz="0" w:space="0" w:color="auto"/>
      </w:divBdr>
    </w:div>
    <w:div w:id="1208420166">
      <w:bodyDiv w:val="1"/>
      <w:marLeft w:val="0"/>
      <w:marRight w:val="0"/>
      <w:marTop w:val="0"/>
      <w:marBottom w:val="0"/>
      <w:divBdr>
        <w:top w:val="none" w:sz="0" w:space="0" w:color="auto"/>
        <w:left w:val="none" w:sz="0" w:space="0" w:color="auto"/>
        <w:bottom w:val="none" w:sz="0" w:space="0" w:color="auto"/>
        <w:right w:val="none" w:sz="0" w:space="0" w:color="auto"/>
      </w:divBdr>
    </w:div>
    <w:div w:id="1232541804">
      <w:bodyDiv w:val="1"/>
      <w:marLeft w:val="0"/>
      <w:marRight w:val="0"/>
      <w:marTop w:val="0"/>
      <w:marBottom w:val="0"/>
      <w:divBdr>
        <w:top w:val="none" w:sz="0" w:space="0" w:color="auto"/>
        <w:left w:val="none" w:sz="0" w:space="0" w:color="auto"/>
        <w:bottom w:val="none" w:sz="0" w:space="0" w:color="auto"/>
        <w:right w:val="none" w:sz="0" w:space="0" w:color="auto"/>
      </w:divBdr>
    </w:div>
    <w:div w:id="1234049733">
      <w:bodyDiv w:val="1"/>
      <w:marLeft w:val="0"/>
      <w:marRight w:val="0"/>
      <w:marTop w:val="0"/>
      <w:marBottom w:val="0"/>
      <w:divBdr>
        <w:top w:val="none" w:sz="0" w:space="0" w:color="auto"/>
        <w:left w:val="none" w:sz="0" w:space="0" w:color="auto"/>
        <w:bottom w:val="none" w:sz="0" w:space="0" w:color="auto"/>
        <w:right w:val="none" w:sz="0" w:space="0" w:color="auto"/>
      </w:divBdr>
    </w:div>
    <w:div w:id="1235318498">
      <w:bodyDiv w:val="1"/>
      <w:marLeft w:val="0"/>
      <w:marRight w:val="0"/>
      <w:marTop w:val="0"/>
      <w:marBottom w:val="0"/>
      <w:divBdr>
        <w:top w:val="none" w:sz="0" w:space="0" w:color="auto"/>
        <w:left w:val="none" w:sz="0" w:space="0" w:color="auto"/>
        <w:bottom w:val="none" w:sz="0" w:space="0" w:color="auto"/>
        <w:right w:val="none" w:sz="0" w:space="0" w:color="auto"/>
      </w:divBdr>
    </w:div>
    <w:div w:id="1236159570">
      <w:bodyDiv w:val="1"/>
      <w:marLeft w:val="0"/>
      <w:marRight w:val="0"/>
      <w:marTop w:val="0"/>
      <w:marBottom w:val="0"/>
      <w:divBdr>
        <w:top w:val="none" w:sz="0" w:space="0" w:color="auto"/>
        <w:left w:val="none" w:sz="0" w:space="0" w:color="auto"/>
        <w:bottom w:val="none" w:sz="0" w:space="0" w:color="auto"/>
        <w:right w:val="none" w:sz="0" w:space="0" w:color="auto"/>
      </w:divBdr>
    </w:div>
    <w:div w:id="1240169092">
      <w:bodyDiv w:val="1"/>
      <w:marLeft w:val="0"/>
      <w:marRight w:val="0"/>
      <w:marTop w:val="0"/>
      <w:marBottom w:val="0"/>
      <w:divBdr>
        <w:top w:val="none" w:sz="0" w:space="0" w:color="auto"/>
        <w:left w:val="none" w:sz="0" w:space="0" w:color="auto"/>
        <w:bottom w:val="none" w:sz="0" w:space="0" w:color="auto"/>
        <w:right w:val="none" w:sz="0" w:space="0" w:color="auto"/>
      </w:divBdr>
    </w:div>
    <w:div w:id="1240747749">
      <w:bodyDiv w:val="1"/>
      <w:marLeft w:val="0"/>
      <w:marRight w:val="0"/>
      <w:marTop w:val="0"/>
      <w:marBottom w:val="0"/>
      <w:divBdr>
        <w:top w:val="none" w:sz="0" w:space="0" w:color="auto"/>
        <w:left w:val="none" w:sz="0" w:space="0" w:color="auto"/>
        <w:bottom w:val="none" w:sz="0" w:space="0" w:color="auto"/>
        <w:right w:val="none" w:sz="0" w:space="0" w:color="auto"/>
      </w:divBdr>
    </w:div>
    <w:div w:id="1243297895">
      <w:bodyDiv w:val="1"/>
      <w:marLeft w:val="0"/>
      <w:marRight w:val="0"/>
      <w:marTop w:val="0"/>
      <w:marBottom w:val="0"/>
      <w:divBdr>
        <w:top w:val="none" w:sz="0" w:space="0" w:color="auto"/>
        <w:left w:val="none" w:sz="0" w:space="0" w:color="auto"/>
        <w:bottom w:val="none" w:sz="0" w:space="0" w:color="auto"/>
        <w:right w:val="none" w:sz="0" w:space="0" w:color="auto"/>
      </w:divBdr>
    </w:div>
    <w:div w:id="1250117918">
      <w:bodyDiv w:val="1"/>
      <w:marLeft w:val="0"/>
      <w:marRight w:val="0"/>
      <w:marTop w:val="0"/>
      <w:marBottom w:val="0"/>
      <w:divBdr>
        <w:top w:val="none" w:sz="0" w:space="0" w:color="auto"/>
        <w:left w:val="none" w:sz="0" w:space="0" w:color="auto"/>
        <w:bottom w:val="none" w:sz="0" w:space="0" w:color="auto"/>
        <w:right w:val="none" w:sz="0" w:space="0" w:color="auto"/>
      </w:divBdr>
    </w:div>
    <w:div w:id="1250506017">
      <w:bodyDiv w:val="1"/>
      <w:marLeft w:val="0"/>
      <w:marRight w:val="0"/>
      <w:marTop w:val="0"/>
      <w:marBottom w:val="0"/>
      <w:divBdr>
        <w:top w:val="none" w:sz="0" w:space="0" w:color="auto"/>
        <w:left w:val="none" w:sz="0" w:space="0" w:color="auto"/>
        <w:bottom w:val="none" w:sz="0" w:space="0" w:color="auto"/>
        <w:right w:val="none" w:sz="0" w:space="0" w:color="auto"/>
      </w:divBdr>
    </w:div>
    <w:div w:id="1259488677">
      <w:bodyDiv w:val="1"/>
      <w:marLeft w:val="0"/>
      <w:marRight w:val="0"/>
      <w:marTop w:val="0"/>
      <w:marBottom w:val="0"/>
      <w:divBdr>
        <w:top w:val="none" w:sz="0" w:space="0" w:color="auto"/>
        <w:left w:val="none" w:sz="0" w:space="0" w:color="auto"/>
        <w:bottom w:val="none" w:sz="0" w:space="0" w:color="auto"/>
        <w:right w:val="none" w:sz="0" w:space="0" w:color="auto"/>
      </w:divBdr>
    </w:div>
    <w:div w:id="1259951238">
      <w:bodyDiv w:val="1"/>
      <w:marLeft w:val="0"/>
      <w:marRight w:val="0"/>
      <w:marTop w:val="0"/>
      <w:marBottom w:val="0"/>
      <w:divBdr>
        <w:top w:val="none" w:sz="0" w:space="0" w:color="auto"/>
        <w:left w:val="none" w:sz="0" w:space="0" w:color="auto"/>
        <w:bottom w:val="none" w:sz="0" w:space="0" w:color="auto"/>
        <w:right w:val="none" w:sz="0" w:space="0" w:color="auto"/>
      </w:divBdr>
    </w:div>
    <w:div w:id="1274241531">
      <w:bodyDiv w:val="1"/>
      <w:marLeft w:val="0"/>
      <w:marRight w:val="0"/>
      <w:marTop w:val="0"/>
      <w:marBottom w:val="0"/>
      <w:divBdr>
        <w:top w:val="none" w:sz="0" w:space="0" w:color="auto"/>
        <w:left w:val="none" w:sz="0" w:space="0" w:color="auto"/>
        <w:bottom w:val="none" w:sz="0" w:space="0" w:color="auto"/>
        <w:right w:val="none" w:sz="0" w:space="0" w:color="auto"/>
      </w:divBdr>
    </w:div>
    <w:div w:id="1280063988">
      <w:bodyDiv w:val="1"/>
      <w:marLeft w:val="0"/>
      <w:marRight w:val="0"/>
      <w:marTop w:val="0"/>
      <w:marBottom w:val="0"/>
      <w:divBdr>
        <w:top w:val="none" w:sz="0" w:space="0" w:color="auto"/>
        <w:left w:val="none" w:sz="0" w:space="0" w:color="auto"/>
        <w:bottom w:val="none" w:sz="0" w:space="0" w:color="auto"/>
        <w:right w:val="none" w:sz="0" w:space="0" w:color="auto"/>
      </w:divBdr>
    </w:div>
    <w:div w:id="1280724447">
      <w:bodyDiv w:val="1"/>
      <w:marLeft w:val="0"/>
      <w:marRight w:val="0"/>
      <w:marTop w:val="0"/>
      <w:marBottom w:val="0"/>
      <w:divBdr>
        <w:top w:val="none" w:sz="0" w:space="0" w:color="auto"/>
        <w:left w:val="none" w:sz="0" w:space="0" w:color="auto"/>
        <w:bottom w:val="none" w:sz="0" w:space="0" w:color="auto"/>
        <w:right w:val="none" w:sz="0" w:space="0" w:color="auto"/>
      </w:divBdr>
    </w:div>
    <w:div w:id="1294364531">
      <w:bodyDiv w:val="1"/>
      <w:marLeft w:val="0"/>
      <w:marRight w:val="0"/>
      <w:marTop w:val="0"/>
      <w:marBottom w:val="0"/>
      <w:divBdr>
        <w:top w:val="none" w:sz="0" w:space="0" w:color="auto"/>
        <w:left w:val="none" w:sz="0" w:space="0" w:color="auto"/>
        <w:bottom w:val="none" w:sz="0" w:space="0" w:color="auto"/>
        <w:right w:val="none" w:sz="0" w:space="0" w:color="auto"/>
      </w:divBdr>
    </w:div>
    <w:div w:id="1300109874">
      <w:bodyDiv w:val="1"/>
      <w:marLeft w:val="0"/>
      <w:marRight w:val="0"/>
      <w:marTop w:val="0"/>
      <w:marBottom w:val="0"/>
      <w:divBdr>
        <w:top w:val="none" w:sz="0" w:space="0" w:color="auto"/>
        <w:left w:val="none" w:sz="0" w:space="0" w:color="auto"/>
        <w:bottom w:val="none" w:sz="0" w:space="0" w:color="auto"/>
        <w:right w:val="none" w:sz="0" w:space="0" w:color="auto"/>
      </w:divBdr>
    </w:div>
    <w:div w:id="1302659495">
      <w:bodyDiv w:val="1"/>
      <w:marLeft w:val="0"/>
      <w:marRight w:val="0"/>
      <w:marTop w:val="0"/>
      <w:marBottom w:val="0"/>
      <w:divBdr>
        <w:top w:val="none" w:sz="0" w:space="0" w:color="auto"/>
        <w:left w:val="none" w:sz="0" w:space="0" w:color="auto"/>
        <w:bottom w:val="none" w:sz="0" w:space="0" w:color="auto"/>
        <w:right w:val="none" w:sz="0" w:space="0" w:color="auto"/>
      </w:divBdr>
    </w:div>
    <w:div w:id="1304044510">
      <w:bodyDiv w:val="1"/>
      <w:marLeft w:val="0"/>
      <w:marRight w:val="0"/>
      <w:marTop w:val="0"/>
      <w:marBottom w:val="0"/>
      <w:divBdr>
        <w:top w:val="none" w:sz="0" w:space="0" w:color="auto"/>
        <w:left w:val="none" w:sz="0" w:space="0" w:color="auto"/>
        <w:bottom w:val="none" w:sz="0" w:space="0" w:color="auto"/>
        <w:right w:val="none" w:sz="0" w:space="0" w:color="auto"/>
      </w:divBdr>
    </w:div>
    <w:div w:id="1305893993">
      <w:bodyDiv w:val="1"/>
      <w:marLeft w:val="0"/>
      <w:marRight w:val="0"/>
      <w:marTop w:val="0"/>
      <w:marBottom w:val="0"/>
      <w:divBdr>
        <w:top w:val="none" w:sz="0" w:space="0" w:color="auto"/>
        <w:left w:val="none" w:sz="0" w:space="0" w:color="auto"/>
        <w:bottom w:val="none" w:sz="0" w:space="0" w:color="auto"/>
        <w:right w:val="none" w:sz="0" w:space="0" w:color="auto"/>
      </w:divBdr>
    </w:div>
    <w:div w:id="1317105422">
      <w:bodyDiv w:val="1"/>
      <w:marLeft w:val="0"/>
      <w:marRight w:val="0"/>
      <w:marTop w:val="0"/>
      <w:marBottom w:val="0"/>
      <w:divBdr>
        <w:top w:val="none" w:sz="0" w:space="0" w:color="auto"/>
        <w:left w:val="none" w:sz="0" w:space="0" w:color="auto"/>
        <w:bottom w:val="none" w:sz="0" w:space="0" w:color="auto"/>
        <w:right w:val="none" w:sz="0" w:space="0" w:color="auto"/>
      </w:divBdr>
    </w:div>
    <w:div w:id="1319381656">
      <w:bodyDiv w:val="1"/>
      <w:marLeft w:val="0"/>
      <w:marRight w:val="0"/>
      <w:marTop w:val="0"/>
      <w:marBottom w:val="0"/>
      <w:divBdr>
        <w:top w:val="none" w:sz="0" w:space="0" w:color="auto"/>
        <w:left w:val="none" w:sz="0" w:space="0" w:color="auto"/>
        <w:bottom w:val="none" w:sz="0" w:space="0" w:color="auto"/>
        <w:right w:val="none" w:sz="0" w:space="0" w:color="auto"/>
      </w:divBdr>
    </w:div>
    <w:div w:id="1335452425">
      <w:bodyDiv w:val="1"/>
      <w:marLeft w:val="0"/>
      <w:marRight w:val="0"/>
      <w:marTop w:val="0"/>
      <w:marBottom w:val="0"/>
      <w:divBdr>
        <w:top w:val="none" w:sz="0" w:space="0" w:color="auto"/>
        <w:left w:val="none" w:sz="0" w:space="0" w:color="auto"/>
        <w:bottom w:val="none" w:sz="0" w:space="0" w:color="auto"/>
        <w:right w:val="none" w:sz="0" w:space="0" w:color="auto"/>
      </w:divBdr>
    </w:div>
    <w:div w:id="1336810306">
      <w:bodyDiv w:val="1"/>
      <w:marLeft w:val="0"/>
      <w:marRight w:val="0"/>
      <w:marTop w:val="0"/>
      <w:marBottom w:val="0"/>
      <w:divBdr>
        <w:top w:val="none" w:sz="0" w:space="0" w:color="auto"/>
        <w:left w:val="none" w:sz="0" w:space="0" w:color="auto"/>
        <w:bottom w:val="none" w:sz="0" w:space="0" w:color="auto"/>
        <w:right w:val="none" w:sz="0" w:space="0" w:color="auto"/>
      </w:divBdr>
    </w:div>
    <w:div w:id="1342010825">
      <w:bodyDiv w:val="1"/>
      <w:marLeft w:val="0"/>
      <w:marRight w:val="0"/>
      <w:marTop w:val="0"/>
      <w:marBottom w:val="0"/>
      <w:divBdr>
        <w:top w:val="none" w:sz="0" w:space="0" w:color="auto"/>
        <w:left w:val="none" w:sz="0" w:space="0" w:color="auto"/>
        <w:bottom w:val="none" w:sz="0" w:space="0" w:color="auto"/>
        <w:right w:val="none" w:sz="0" w:space="0" w:color="auto"/>
      </w:divBdr>
    </w:div>
    <w:div w:id="1343321133">
      <w:bodyDiv w:val="1"/>
      <w:marLeft w:val="0"/>
      <w:marRight w:val="0"/>
      <w:marTop w:val="0"/>
      <w:marBottom w:val="0"/>
      <w:divBdr>
        <w:top w:val="none" w:sz="0" w:space="0" w:color="auto"/>
        <w:left w:val="none" w:sz="0" w:space="0" w:color="auto"/>
        <w:bottom w:val="none" w:sz="0" w:space="0" w:color="auto"/>
        <w:right w:val="none" w:sz="0" w:space="0" w:color="auto"/>
      </w:divBdr>
    </w:div>
    <w:div w:id="1345789539">
      <w:bodyDiv w:val="1"/>
      <w:marLeft w:val="0"/>
      <w:marRight w:val="0"/>
      <w:marTop w:val="0"/>
      <w:marBottom w:val="0"/>
      <w:divBdr>
        <w:top w:val="none" w:sz="0" w:space="0" w:color="auto"/>
        <w:left w:val="none" w:sz="0" w:space="0" w:color="auto"/>
        <w:bottom w:val="none" w:sz="0" w:space="0" w:color="auto"/>
        <w:right w:val="none" w:sz="0" w:space="0" w:color="auto"/>
      </w:divBdr>
    </w:div>
    <w:div w:id="1348095344">
      <w:bodyDiv w:val="1"/>
      <w:marLeft w:val="0"/>
      <w:marRight w:val="0"/>
      <w:marTop w:val="0"/>
      <w:marBottom w:val="0"/>
      <w:divBdr>
        <w:top w:val="none" w:sz="0" w:space="0" w:color="auto"/>
        <w:left w:val="none" w:sz="0" w:space="0" w:color="auto"/>
        <w:bottom w:val="none" w:sz="0" w:space="0" w:color="auto"/>
        <w:right w:val="none" w:sz="0" w:space="0" w:color="auto"/>
      </w:divBdr>
    </w:div>
    <w:div w:id="1356686372">
      <w:bodyDiv w:val="1"/>
      <w:marLeft w:val="0"/>
      <w:marRight w:val="0"/>
      <w:marTop w:val="0"/>
      <w:marBottom w:val="0"/>
      <w:divBdr>
        <w:top w:val="none" w:sz="0" w:space="0" w:color="auto"/>
        <w:left w:val="none" w:sz="0" w:space="0" w:color="auto"/>
        <w:bottom w:val="none" w:sz="0" w:space="0" w:color="auto"/>
        <w:right w:val="none" w:sz="0" w:space="0" w:color="auto"/>
      </w:divBdr>
    </w:div>
    <w:div w:id="1359697172">
      <w:bodyDiv w:val="1"/>
      <w:marLeft w:val="0"/>
      <w:marRight w:val="0"/>
      <w:marTop w:val="0"/>
      <w:marBottom w:val="0"/>
      <w:divBdr>
        <w:top w:val="none" w:sz="0" w:space="0" w:color="auto"/>
        <w:left w:val="none" w:sz="0" w:space="0" w:color="auto"/>
        <w:bottom w:val="none" w:sz="0" w:space="0" w:color="auto"/>
        <w:right w:val="none" w:sz="0" w:space="0" w:color="auto"/>
      </w:divBdr>
    </w:div>
    <w:div w:id="1363752023">
      <w:bodyDiv w:val="1"/>
      <w:marLeft w:val="0"/>
      <w:marRight w:val="0"/>
      <w:marTop w:val="0"/>
      <w:marBottom w:val="0"/>
      <w:divBdr>
        <w:top w:val="none" w:sz="0" w:space="0" w:color="auto"/>
        <w:left w:val="none" w:sz="0" w:space="0" w:color="auto"/>
        <w:bottom w:val="none" w:sz="0" w:space="0" w:color="auto"/>
        <w:right w:val="none" w:sz="0" w:space="0" w:color="auto"/>
      </w:divBdr>
    </w:div>
    <w:div w:id="1366444424">
      <w:bodyDiv w:val="1"/>
      <w:marLeft w:val="0"/>
      <w:marRight w:val="0"/>
      <w:marTop w:val="0"/>
      <w:marBottom w:val="0"/>
      <w:divBdr>
        <w:top w:val="none" w:sz="0" w:space="0" w:color="auto"/>
        <w:left w:val="none" w:sz="0" w:space="0" w:color="auto"/>
        <w:bottom w:val="none" w:sz="0" w:space="0" w:color="auto"/>
        <w:right w:val="none" w:sz="0" w:space="0" w:color="auto"/>
      </w:divBdr>
    </w:div>
    <w:div w:id="1366712966">
      <w:bodyDiv w:val="1"/>
      <w:marLeft w:val="0"/>
      <w:marRight w:val="0"/>
      <w:marTop w:val="0"/>
      <w:marBottom w:val="0"/>
      <w:divBdr>
        <w:top w:val="none" w:sz="0" w:space="0" w:color="auto"/>
        <w:left w:val="none" w:sz="0" w:space="0" w:color="auto"/>
        <w:bottom w:val="none" w:sz="0" w:space="0" w:color="auto"/>
        <w:right w:val="none" w:sz="0" w:space="0" w:color="auto"/>
      </w:divBdr>
    </w:div>
    <w:div w:id="1369334371">
      <w:bodyDiv w:val="1"/>
      <w:marLeft w:val="0"/>
      <w:marRight w:val="0"/>
      <w:marTop w:val="0"/>
      <w:marBottom w:val="0"/>
      <w:divBdr>
        <w:top w:val="none" w:sz="0" w:space="0" w:color="auto"/>
        <w:left w:val="none" w:sz="0" w:space="0" w:color="auto"/>
        <w:bottom w:val="none" w:sz="0" w:space="0" w:color="auto"/>
        <w:right w:val="none" w:sz="0" w:space="0" w:color="auto"/>
      </w:divBdr>
    </w:div>
    <w:div w:id="1384452410">
      <w:bodyDiv w:val="1"/>
      <w:marLeft w:val="0"/>
      <w:marRight w:val="0"/>
      <w:marTop w:val="0"/>
      <w:marBottom w:val="0"/>
      <w:divBdr>
        <w:top w:val="none" w:sz="0" w:space="0" w:color="auto"/>
        <w:left w:val="none" w:sz="0" w:space="0" w:color="auto"/>
        <w:bottom w:val="none" w:sz="0" w:space="0" w:color="auto"/>
        <w:right w:val="none" w:sz="0" w:space="0" w:color="auto"/>
      </w:divBdr>
    </w:div>
    <w:div w:id="1397239123">
      <w:bodyDiv w:val="1"/>
      <w:marLeft w:val="0"/>
      <w:marRight w:val="0"/>
      <w:marTop w:val="0"/>
      <w:marBottom w:val="0"/>
      <w:divBdr>
        <w:top w:val="none" w:sz="0" w:space="0" w:color="auto"/>
        <w:left w:val="none" w:sz="0" w:space="0" w:color="auto"/>
        <w:bottom w:val="none" w:sz="0" w:space="0" w:color="auto"/>
        <w:right w:val="none" w:sz="0" w:space="0" w:color="auto"/>
      </w:divBdr>
    </w:div>
    <w:div w:id="1397821541">
      <w:bodyDiv w:val="1"/>
      <w:marLeft w:val="0"/>
      <w:marRight w:val="0"/>
      <w:marTop w:val="0"/>
      <w:marBottom w:val="0"/>
      <w:divBdr>
        <w:top w:val="none" w:sz="0" w:space="0" w:color="auto"/>
        <w:left w:val="none" w:sz="0" w:space="0" w:color="auto"/>
        <w:bottom w:val="none" w:sz="0" w:space="0" w:color="auto"/>
        <w:right w:val="none" w:sz="0" w:space="0" w:color="auto"/>
      </w:divBdr>
      <w:divsChild>
        <w:div w:id="369301404">
          <w:marLeft w:val="403"/>
          <w:marRight w:val="0"/>
          <w:marTop w:val="96"/>
          <w:marBottom w:val="0"/>
          <w:divBdr>
            <w:top w:val="none" w:sz="0" w:space="0" w:color="auto"/>
            <w:left w:val="none" w:sz="0" w:space="0" w:color="auto"/>
            <w:bottom w:val="none" w:sz="0" w:space="0" w:color="auto"/>
            <w:right w:val="none" w:sz="0" w:space="0" w:color="auto"/>
          </w:divBdr>
        </w:div>
      </w:divsChild>
    </w:div>
    <w:div w:id="1401321461">
      <w:bodyDiv w:val="1"/>
      <w:marLeft w:val="0"/>
      <w:marRight w:val="0"/>
      <w:marTop w:val="0"/>
      <w:marBottom w:val="0"/>
      <w:divBdr>
        <w:top w:val="none" w:sz="0" w:space="0" w:color="auto"/>
        <w:left w:val="none" w:sz="0" w:space="0" w:color="auto"/>
        <w:bottom w:val="none" w:sz="0" w:space="0" w:color="auto"/>
        <w:right w:val="none" w:sz="0" w:space="0" w:color="auto"/>
      </w:divBdr>
    </w:div>
    <w:div w:id="1407000102">
      <w:bodyDiv w:val="1"/>
      <w:marLeft w:val="0"/>
      <w:marRight w:val="0"/>
      <w:marTop w:val="0"/>
      <w:marBottom w:val="0"/>
      <w:divBdr>
        <w:top w:val="none" w:sz="0" w:space="0" w:color="auto"/>
        <w:left w:val="none" w:sz="0" w:space="0" w:color="auto"/>
        <w:bottom w:val="none" w:sz="0" w:space="0" w:color="auto"/>
        <w:right w:val="none" w:sz="0" w:space="0" w:color="auto"/>
      </w:divBdr>
    </w:div>
    <w:div w:id="1410811350">
      <w:bodyDiv w:val="1"/>
      <w:marLeft w:val="0"/>
      <w:marRight w:val="0"/>
      <w:marTop w:val="0"/>
      <w:marBottom w:val="0"/>
      <w:divBdr>
        <w:top w:val="none" w:sz="0" w:space="0" w:color="auto"/>
        <w:left w:val="none" w:sz="0" w:space="0" w:color="auto"/>
        <w:bottom w:val="none" w:sz="0" w:space="0" w:color="auto"/>
        <w:right w:val="none" w:sz="0" w:space="0" w:color="auto"/>
      </w:divBdr>
    </w:div>
    <w:div w:id="1422291752">
      <w:bodyDiv w:val="1"/>
      <w:marLeft w:val="0"/>
      <w:marRight w:val="0"/>
      <w:marTop w:val="0"/>
      <w:marBottom w:val="0"/>
      <w:divBdr>
        <w:top w:val="none" w:sz="0" w:space="0" w:color="auto"/>
        <w:left w:val="none" w:sz="0" w:space="0" w:color="auto"/>
        <w:bottom w:val="none" w:sz="0" w:space="0" w:color="auto"/>
        <w:right w:val="none" w:sz="0" w:space="0" w:color="auto"/>
      </w:divBdr>
    </w:div>
    <w:div w:id="1430807502">
      <w:bodyDiv w:val="1"/>
      <w:marLeft w:val="0"/>
      <w:marRight w:val="0"/>
      <w:marTop w:val="0"/>
      <w:marBottom w:val="0"/>
      <w:divBdr>
        <w:top w:val="none" w:sz="0" w:space="0" w:color="auto"/>
        <w:left w:val="none" w:sz="0" w:space="0" w:color="auto"/>
        <w:bottom w:val="none" w:sz="0" w:space="0" w:color="auto"/>
        <w:right w:val="none" w:sz="0" w:space="0" w:color="auto"/>
      </w:divBdr>
    </w:div>
    <w:div w:id="1431437720">
      <w:bodyDiv w:val="1"/>
      <w:marLeft w:val="0"/>
      <w:marRight w:val="0"/>
      <w:marTop w:val="0"/>
      <w:marBottom w:val="0"/>
      <w:divBdr>
        <w:top w:val="none" w:sz="0" w:space="0" w:color="auto"/>
        <w:left w:val="none" w:sz="0" w:space="0" w:color="auto"/>
        <w:bottom w:val="none" w:sz="0" w:space="0" w:color="auto"/>
        <w:right w:val="none" w:sz="0" w:space="0" w:color="auto"/>
      </w:divBdr>
    </w:div>
    <w:div w:id="1436487606">
      <w:bodyDiv w:val="1"/>
      <w:marLeft w:val="0"/>
      <w:marRight w:val="0"/>
      <w:marTop w:val="0"/>
      <w:marBottom w:val="0"/>
      <w:divBdr>
        <w:top w:val="none" w:sz="0" w:space="0" w:color="auto"/>
        <w:left w:val="none" w:sz="0" w:space="0" w:color="auto"/>
        <w:bottom w:val="none" w:sz="0" w:space="0" w:color="auto"/>
        <w:right w:val="none" w:sz="0" w:space="0" w:color="auto"/>
      </w:divBdr>
    </w:div>
    <w:div w:id="1436826999">
      <w:bodyDiv w:val="1"/>
      <w:marLeft w:val="0"/>
      <w:marRight w:val="0"/>
      <w:marTop w:val="0"/>
      <w:marBottom w:val="0"/>
      <w:divBdr>
        <w:top w:val="none" w:sz="0" w:space="0" w:color="auto"/>
        <w:left w:val="none" w:sz="0" w:space="0" w:color="auto"/>
        <w:bottom w:val="none" w:sz="0" w:space="0" w:color="auto"/>
        <w:right w:val="none" w:sz="0" w:space="0" w:color="auto"/>
      </w:divBdr>
    </w:div>
    <w:div w:id="1439909104">
      <w:bodyDiv w:val="1"/>
      <w:marLeft w:val="0"/>
      <w:marRight w:val="0"/>
      <w:marTop w:val="0"/>
      <w:marBottom w:val="0"/>
      <w:divBdr>
        <w:top w:val="none" w:sz="0" w:space="0" w:color="auto"/>
        <w:left w:val="none" w:sz="0" w:space="0" w:color="auto"/>
        <w:bottom w:val="none" w:sz="0" w:space="0" w:color="auto"/>
        <w:right w:val="none" w:sz="0" w:space="0" w:color="auto"/>
      </w:divBdr>
    </w:div>
    <w:div w:id="1441333645">
      <w:bodyDiv w:val="1"/>
      <w:marLeft w:val="0"/>
      <w:marRight w:val="0"/>
      <w:marTop w:val="0"/>
      <w:marBottom w:val="0"/>
      <w:divBdr>
        <w:top w:val="none" w:sz="0" w:space="0" w:color="auto"/>
        <w:left w:val="none" w:sz="0" w:space="0" w:color="auto"/>
        <w:bottom w:val="none" w:sz="0" w:space="0" w:color="auto"/>
        <w:right w:val="none" w:sz="0" w:space="0" w:color="auto"/>
      </w:divBdr>
    </w:div>
    <w:div w:id="1444374506">
      <w:bodyDiv w:val="1"/>
      <w:marLeft w:val="0"/>
      <w:marRight w:val="0"/>
      <w:marTop w:val="0"/>
      <w:marBottom w:val="0"/>
      <w:divBdr>
        <w:top w:val="none" w:sz="0" w:space="0" w:color="auto"/>
        <w:left w:val="none" w:sz="0" w:space="0" w:color="auto"/>
        <w:bottom w:val="none" w:sz="0" w:space="0" w:color="auto"/>
        <w:right w:val="none" w:sz="0" w:space="0" w:color="auto"/>
      </w:divBdr>
    </w:div>
    <w:div w:id="1444575781">
      <w:bodyDiv w:val="1"/>
      <w:marLeft w:val="0"/>
      <w:marRight w:val="0"/>
      <w:marTop w:val="0"/>
      <w:marBottom w:val="0"/>
      <w:divBdr>
        <w:top w:val="none" w:sz="0" w:space="0" w:color="auto"/>
        <w:left w:val="none" w:sz="0" w:space="0" w:color="auto"/>
        <w:bottom w:val="none" w:sz="0" w:space="0" w:color="auto"/>
        <w:right w:val="none" w:sz="0" w:space="0" w:color="auto"/>
      </w:divBdr>
    </w:div>
    <w:div w:id="1453669970">
      <w:bodyDiv w:val="1"/>
      <w:marLeft w:val="0"/>
      <w:marRight w:val="0"/>
      <w:marTop w:val="0"/>
      <w:marBottom w:val="0"/>
      <w:divBdr>
        <w:top w:val="none" w:sz="0" w:space="0" w:color="auto"/>
        <w:left w:val="none" w:sz="0" w:space="0" w:color="auto"/>
        <w:bottom w:val="none" w:sz="0" w:space="0" w:color="auto"/>
        <w:right w:val="none" w:sz="0" w:space="0" w:color="auto"/>
      </w:divBdr>
    </w:div>
    <w:div w:id="1453788080">
      <w:bodyDiv w:val="1"/>
      <w:marLeft w:val="0"/>
      <w:marRight w:val="0"/>
      <w:marTop w:val="0"/>
      <w:marBottom w:val="0"/>
      <w:divBdr>
        <w:top w:val="none" w:sz="0" w:space="0" w:color="auto"/>
        <w:left w:val="none" w:sz="0" w:space="0" w:color="auto"/>
        <w:bottom w:val="none" w:sz="0" w:space="0" w:color="auto"/>
        <w:right w:val="none" w:sz="0" w:space="0" w:color="auto"/>
      </w:divBdr>
    </w:div>
    <w:div w:id="1455950918">
      <w:bodyDiv w:val="1"/>
      <w:marLeft w:val="0"/>
      <w:marRight w:val="0"/>
      <w:marTop w:val="0"/>
      <w:marBottom w:val="0"/>
      <w:divBdr>
        <w:top w:val="none" w:sz="0" w:space="0" w:color="auto"/>
        <w:left w:val="none" w:sz="0" w:space="0" w:color="auto"/>
        <w:bottom w:val="none" w:sz="0" w:space="0" w:color="auto"/>
        <w:right w:val="none" w:sz="0" w:space="0" w:color="auto"/>
      </w:divBdr>
    </w:div>
    <w:div w:id="1456095656">
      <w:bodyDiv w:val="1"/>
      <w:marLeft w:val="0"/>
      <w:marRight w:val="0"/>
      <w:marTop w:val="0"/>
      <w:marBottom w:val="0"/>
      <w:divBdr>
        <w:top w:val="none" w:sz="0" w:space="0" w:color="auto"/>
        <w:left w:val="none" w:sz="0" w:space="0" w:color="auto"/>
        <w:bottom w:val="none" w:sz="0" w:space="0" w:color="auto"/>
        <w:right w:val="none" w:sz="0" w:space="0" w:color="auto"/>
      </w:divBdr>
    </w:div>
    <w:div w:id="1470126195">
      <w:bodyDiv w:val="1"/>
      <w:marLeft w:val="0"/>
      <w:marRight w:val="0"/>
      <w:marTop w:val="0"/>
      <w:marBottom w:val="0"/>
      <w:divBdr>
        <w:top w:val="none" w:sz="0" w:space="0" w:color="auto"/>
        <w:left w:val="none" w:sz="0" w:space="0" w:color="auto"/>
        <w:bottom w:val="none" w:sz="0" w:space="0" w:color="auto"/>
        <w:right w:val="none" w:sz="0" w:space="0" w:color="auto"/>
      </w:divBdr>
    </w:div>
    <w:div w:id="1472206371">
      <w:bodyDiv w:val="1"/>
      <w:marLeft w:val="0"/>
      <w:marRight w:val="0"/>
      <w:marTop w:val="0"/>
      <w:marBottom w:val="0"/>
      <w:divBdr>
        <w:top w:val="none" w:sz="0" w:space="0" w:color="auto"/>
        <w:left w:val="none" w:sz="0" w:space="0" w:color="auto"/>
        <w:bottom w:val="none" w:sz="0" w:space="0" w:color="auto"/>
        <w:right w:val="none" w:sz="0" w:space="0" w:color="auto"/>
      </w:divBdr>
    </w:div>
    <w:div w:id="1473863951">
      <w:bodyDiv w:val="1"/>
      <w:marLeft w:val="0"/>
      <w:marRight w:val="0"/>
      <w:marTop w:val="0"/>
      <w:marBottom w:val="0"/>
      <w:divBdr>
        <w:top w:val="none" w:sz="0" w:space="0" w:color="auto"/>
        <w:left w:val="none" w:sz="0" w:space="0" w:color="auto"/>
        <w:bottom w:val="none" w:sz="0" w:space="0" w:color="auto"/>
        <w:right w:val="none" w:sz="0" w:space="0" w:color="auto"/>
      </w:divBdr>
    </w:div>
    <w:div w:id="1476415579">
      <w:bodyDiv w:val="1"/>
      <w:marLeft w:val="0"/>
      <w:marRight w:val="0"/>
      <w:marTop w:val="0"/>
      <w:marBottom w:val="0"/>
      <w:divBdr>
        <w:top w:val="none" w:sz="0" w:space="0" w:color="auto"/>
        <w:left w:val="none" w:sz="0" w:space="0" w:color="auto"/>
        <w:bottom w:val="none" w:sz="0" w:space="0" w:color="auto"/>
        <w:right w:val="none" w:sz="0" w:space="0" w:color="auto"/>
      </w:divBdr>
    </w:div>
    <w:div w:id="1483499071">
      <w:bodyDiv w:val="1"/>
      <w:marLeft w:val="0"/>
      <w:marRight w:val="0"/>
      <w:marTop w:val="0"/>
      <w:marBottom w:val="0"/>
      <w:divBdr>
        <w:top w:val="none" w:sz="0" w:space="0" w:color="auto"/>
        <w:left w:val="none" w:sz="0" w:space="0" w:color="auto"/>
        <w:bottom w:val="none" w:sz="0" w:space="0" w:color="auto"/>
        <w:right w:val="none" w:sz="0" w:space="0" w:color="auto"/>
      </w:divBdr>
    </w:div>
    <w:div w:id="1504852553">
      <w:bodyDiv w:val="1"/>
      <w:marLeft w:val="0"/>
      <w:marRight w:val="0"/>
      <w:marTop w:val="0"/>
      <w:marBottom w:val="0"/>
      <w:divBdr>
        <w:top w:val="none" w:sz="0" w:space="0" w:color="auto"/>
        <w:left w:val="none" w:sz="0" w:space="0" w:color="auto"/>
        <w:bottom w:val="none" w:sz="0" w:space="0" w:color="auto"/>
        <w:right w:val="none" w:sz="0" w:space="0" w:color="auto"/>
      </w:divBdr>
    </w:div>
    <w:div w:id="1510826918">
      <w:bodyDiv w:val="1"/>
      <w:marLeft w:val="0"/>
      <w:marRight w:val="0"/>
      <w:marTop w:val="0"/>
      <w:marBottom w:val="0"/>
      <w:divBdr>
        <w:top w:val="none" w:sz="0" w:space="0" w:color="auto"/>
        <w:left w:val="none" w:sz="0" w:space="0" w:color="auto"/>
        <w:bottom w:val="none" w:sz="0" w:space="0" w:color="auto"/>
        <w:right w:val="none" w:sz="0" w:space="0" w:color="auto"/>
      </w:divBdr>
    </w:div>
    <w:div w:id="1532108122">
      <w:bodyDiv w:val="1"/>
      <w:marLeft w:val="0"/>
      <w:marRight w:val="0"/>
      <w:marTop w:val="0"/>
      <w:marBottom w:val="0"/>
      <w:divBdr>
        <w:top w:val="none" w:sz="0" w:space="0" w:color="auto"/>
        <w:left w:val="none" w:sz="0" w:space="0" w:color="auto"/>
        <w:bottom w:val="none" w:sz="0" w:space="0" w:color="auto"/>
        <w:right w:val="none" w:sz="0" w:space="0" w:color="auto"/>
      </w:divBdr>
    </w:div>
    <w:div w:id="1550923467">
      <w:bodyDiv w:val="1"/>
      <w:marLeft w:val="0"/>
      <w:marRight w:val="0"/>
      <w:marTop w:val="0"/>
      <w:marBottom w:val="0"/>
      <w:divBdr>
        <w:top w:val="none" w:sz="0" w:space="0" w:color="auto"/>
        <w:left w:val="none" w:sz="0" w:space="0" w:color="auto"/>
        <w:bottom w:val="none" w:sz="0" w:space="0" w:color="auto"/>
        <w:right w:val="none" w:sz="0" w:space="0" w:color="auto"/>
      </w:divBdr>
    </w:div>
    <w:div w:id="1563100104">
      <w:bodyDiv w:val="1"/>
      <w:marLeft w:val="0"/>
      <w:marRight w:val="0"/>
      <w:marTop w:val="0"/>
      <w:marBottom w:val="0"/>
      <w:divBdr>
        <w:top w:val="none" w:sz="0" w:space="0" w:color="auto"/>
        <w:left w:val="none" w:sz="0" w:space="0" w:color="auto"/>
        <w:bottom w:val="none" w:sz="0" w:space="0" w:color="auto"/>
        <w:right w:val="none" w:sz="0" w:space="0" w:color="auto"/>
      </w:divBdr>
    </w:div>
    <w:div w:id="1566914506">
      <w:bodyDiv w:val="1"/>
      <w:marLeft w:val="0"/>
      <w:marRight w:val="0"/>
      <w:marTop w:val="0"/>
      <w:marBottom w:val="0"/>
      <w:divBdr>
        <w:top w:val="none" w:sz="0" w:space="0" w:color="auto"/>
        <w:left w:val="none" w:sz="0" w:space="0" w:color="auto"/>
        <w:bottom w:val="none" w:sz="0" w:space="0" w:color="auto"/>
        <w:right w:val="none" w:sz="0" w:space="0" w:color="auto"/>
      </w:divBdr>
    </w:div>
    <w:div w:id="1576621600">
      <w:bodyDiv w:val="1"/>
      <w:marLeft w:val="0"/>
      <w:marRight w:val="0"/>
      <w:marTop w:val="0"/>
      <w:marBottom w:val="0"/>
      <w:divBdr>
        <w:top w:val="none" w:sz="0" w:space="0" w:color="auto"/>
        <w:left w:val="none" w:sz="0" w:space="0" w:color="auto"/>
        <w:bottom w:val="none" w:sz="0" w:space="0" w:color="auto"/>
        <w:right w:val="none" w:sz="0" w:space="0" w:color="auto"/>
      </w:divBdr>
    </w:div>
    <w:div w:id="1578318222">
      <w:bodyDiv w:val="1"/>
      <w:marLeft w:val="0"/>
      <w:marRight w:val="0"/>
      <w:marTop w:val="0"/>
      <w:marBottom w:val="0"/>
      <w:divBdr>
        <w:top w:val="none" w:sz="0" w:space="0" w:color="auto"/>
        <w:left w:val="none" w:sz="0" w:space="0" w:color="auto"/>
        <w:bottom w:val="none" w:sz="0" w:space="0" w:color="auto"/>
        <w:right w:val="none" w:sz="0" w:space="0" w:color="auto"/>
      </w:divBdr>
    </w:div>
    <w:div w:id="1580485141">
      <w:bodyDiv w:val="1"/>
      <w:marLeft w:val="0"/>
      <w:marRight w:val="0"/>
      <w:marTop w:val="0"/>
      <w:marBottom w:val="0"/>
      <w:divBdr>
        <w:top w:val="none" w:sz="0" w:space="0" w:color="auto"/>
        <w:left w:val="none" w:sz="0" w:space="0" w:color="auto"/>
        <w:bottom w:val="none" w:sz="0" w:space="0" w:color="auto"/>
        <w:right w:val="none" w:sz="0" w:space="0" w:color="auto"/>
      </w:divBdr>
    </w:div>
    <w:div w:id="1595362273">
      <w:bodyDiv w:val="1"/>
      <w:marLeft w:val="0"/>
      <w:marRight w:val="0"/>
      <w:marTop w:val="0"/>
      <w:marBottom w:val="0"/>
      <w:divBdr>
        <w:top w:val="none" w:sz="0" w:space="0" w:color="auto"/>
        <w:left w:val="none" w:sz="0" w:space="0" w:color="auto"/>
        <w:bottom w:val="none" w:sz="0" w:space="0" w:color="auto"/>
        <w:right w:val="none" w:sz="0" w:space="0" w:color="auto"/>
      </w:divBdr>
    </w:div>
    <w:div w:id="1606961225">
      <w:bodyDiv w:val="1"/>
      <w:marLeft w:val="0"/>
      <w:marRight w:val="0"/>
      <w:marTop w:val="0"/>
      <w:marBottom w:val="0"/>
      <w:divBdr>
        <w:top w:val="none" w:sz="0" w:space="0" w:color="auto"/>
        <w:left w:val="none" w:sz="0" w:space="0" w:color="auto"/>
        <w:bottom w:val="none" w:sz="0" w:space="0" w:color="auto"/>
        <w:right w:val="none" w:sz="0" w:space="0" w:color="auto"/>
      </w:divBdr>
    </w:div>
    <w:div w:id="1608200625">
      <w:bodyDiv w:val="1"/>
      <w:marLeft w:val="0"/>
      <w:marRight w:val="0"/>
      <w:marTop w:val="0"/>
      <w:marBottom w:val="0"/>
      <w:divBdr>
        <w:top w:val="none" w:sz="0" w:space="0" w:color="auto"/>
        <w:left w:val="none" w:sz="0" w:space="0" w:color="auto"/>
        <w:bottom w:val="none" w:sz="0" w:space="0" w:color="auto"/>
        <w:right w:val="none" w:sz="0" w:space="0" w:color="auto"/>
      </w:divBdr>
    </w:div>
    <w:div w:id="1612394509">
      <w:bodyDiv w:val="1"/>
      <w:marLeft w:val="0"/>
      <w:marRight w:val="0"/>
      <w:marTop w:val="0"/>
      <w:marBottom w:val="0"/>
      <w:divBdr>
        <w:top w:val="none" w:sz="0" w:space="0" w:color="auto"/>
        <w:left w:val="none" w:sz="0" w:space="0" w:color="auto"/>
        <w:bottom w:val="none" w:sz="0" w:space="0" w:color="auto"/>
        <w:right w:val="none" w:sz="0" w:space="0" w:color="auto"/>
      </w:divBdr>
    </w:div>
    <w:div w:id="1616719206">
      <w:bodyDiv w:val="1"/>
      <w:marLeft w:val="0"/>
      <w:marRight w:val="0"/>
      <w:marTop w:val="0"/>
      <w:marBottom w:val="0"/>
      <w:divBdr>
        <w:top w:val="none" w:sz="0" w:space="0" w:color="auto"/>
        <w:left w:val="none" w:sz="0" w:space="0" w:color="auto"/>
        <w:bottom w:val="none" w:sz="0" w:space="0" w:color="auto"/>
        <w:right w:val="none" w:sz="0" w:space="0" w:color="auto"/>
      </w:divBdr>
    </w:div>
    <w:div w:id="1619993364">
      <w:bodyDiv w:val="1"/>
      <w:marLeft w:val="0"/>
      <w:marRight w:val="0"/>
      <w:marTop w:val="0"/>
      <w:marBottom w:val="0"/>
      <w:divBdr>
        <w:top w:val="none" w:sz="0" w:space="0" w:color="auto"/>
        <w:left w:val="none" w:sz="0" w:space="0" w:color="auto"/>
        <w:bottom w:val="none" w:sz="0" w:space="0" w:color="auto"/>
        <w:right w:val="none" w:sz="0" w:space="0" w:color="auto"/>
      </w:divBdr>
    </w:div>
    <w:div w:id="1620448624">
      <w:bodyDiv w:val="1"/>
      <w:marLeft w:val="0"/>
      <w:marRight w:val="0"/>
      <w:marTop w:val="0"/>
      <w:marBottom w:val="0"/>
      <w:divBdr>
        <w:top w:val="none" w:sz="0" w:space="0" w:color="auto"/>
        <w:left w:val="none" w:sz="0" w:space="0" w:color="auto"/>
        <w:bottom w:val="none" w:sz="0" w:space="0" w:color="auto"/>
        <w:right w:val="none" w:sz="0" w:space="0" w:color="auto"/>
      </w:divBdr>
    </w:div>
    <w:div w:id="1629435996">
      <w:bodyDiv w:val="1"/>
      <w:marLeft w:val="0"/>
      <w:marRight w:val="0"/>
      <w:marTop w:val="0"/>
      <w:marBottom w:val="0"/>
      <w:divBdr>
        <w:top w:val="none" w:sz="0" w:space="0" w:color="auto"/>
        <w:left w:val="none" w:sz="0" w:space="0" w:color="auto"/>
        <w:bottom w:val="none" w:sz="0" w:space="0" w:color="auto"/>
        <w:right w:val="none" w:sz="0" w:space="0" w:color="auto"/>
      </w:divBdr>
    </w:div>
    <w:div w:id="1630741319">
      <w:bodyDiv w:val="1"/>
      <w:marLeft w:val="0"/>
      <w:marRight w:val="0"/>
      <w:marTop w:val="0"/>
      <w:marBottom w:val="0"/>
      <w:divBdr>
        <w:top w:val="none" w:sz="0" w:space="0" w:color="auto"/>
        <w:left w:val="none" w:sz="0" w:space="0" w:color="auto"/>
        <w:bottom w:val="none" w:sz="0" w:space="0" w:color="auto"/>
        <w:right w:val="none" w:sz="0" w:space="0" w:color="auto"/>
      </w:divBdr>
    </w:div>
    <w:div w:id="1633513662">
      <w:bodyDiv w:val="1"/>
      <w:marLeft w:val="0"/>
      <w:marRight w:val="0"/>
      <w:marTop w:val="0"/>
      <w:marBottom w:val="0"/>
      <w:divBdr>
        <w:top w:val="none" w:sz="0" w:space="0" w:color="auto"/>
        <w:left w:val="none" w:sz="0" w:space="0" w:color="auto"/>
        <w:bottom w:val="none" w:sz="0" w:space="0" w:color="auto"/>
        <w:right w:val="none" w:sz="0" w:space="0" w:color="auto"/>
      </w:divBdr>
    </w:div>
    <w:div w:id="1634100215">
      <w:bodyDiv w:val="1"/>
      <w:marLeft w:val="0"/>
      <w:marRight w:val="0"/>
      <w:marTop w:val="0"/>
      <w:marBottom w:val="0"/>
      <w:divBdr>
        <w:top w:val="none" w:sz="0" w:space="0" w:color="auto"/>
        <w:left w:val="none" w:sz="0" w:space="0" w:color="auto"/>
        <w:bottom w:val="none" w:sz="0" w:space="0" w:color="auto"/>
        <w:right w:val="none" w:sz="0" w:space="0" w:color="auto"/>
      </w:divBdr>
    </w:div>
    <w:div w:id="1636334328">
      <w:bodyDiv w:val="1"/>
      <w:marLeft w:val="0"/>
      <w:marRight w:val="0"/>
      <w:marTop w:val="0"/>
      <w:marBottom w:val="0"/>
      <w:divBdr>
        <w:top w:val="none" w:sz="0" w:space="0" w:color="auto"/>
        <w:left w:val="none" w:sz="0" w:space="0" w:color="auto"/>
        <w:bottom w:val="none" w:sz="0" w:space="0" w:color="auto"/>
        <w:right w:val="none" w:sz="0" w:space="0" w:color="auto"/>
      </w:divBdr>
    </w:div>
    <w:div w:id="1639846140">
      <w:bodyDiv w:val="1"/>
      <w:marLeft w:val="0"/>
      <w:marRight w:val="0"/>
      <w:marTop w:val="0"/>
      <w:marBottom w:val="0"/>
      <w:divBdr>
        <w:top w:val="none" w:sz="0" w:space="0" w:color="auto"/>
        <w:left w:val="none" w:sz="0" w:space="0" w:color="auto"/>
        <w:bottom w:val="none" w:sz="0" w:space="0" w:color="auto"/>
        <w:right w:val="none" w:sz="0" w:space="0" w:color="auto"/>
      </w:divBdr>
    </w:div>
    <w:div w:id="1643653301">
      <w:bodyDiv w:val="1"/>
      <w:marLeft w:val="0"/>
      <w:marRight w:val="0"/>
      <w:marTop w:val="0"/>
      <w:marBottom w:val="0"/>
      <w:divBdr>
        <w:top w:val="none" w:sz="0" w:space="0" w:color="auto"/>
        <w:left w:val="none" w:sz="0" w:space="0" w:color="auto"/>
        <w:bottom w:val="none" w:sz="0" w:space="0" w:color="auto"/>
        <w:right w:val="none" w:sz="0" w:space="0" w:color="auto"/>
      </w:divBdr>
    </w:div>
    <w:div w:id="1651983671">
      <w:bodyDiv w:val="1"/>
      <w:marLeft w:val="0"/>
      <w:marRight w:val="0"/>
      <w:marTop w:val="0"/>
      <w:marBottom w:val="0"/>
      <w:divBdr>
        <w:top w:val="none" w:sz="0" w:space="0" w:color="auto"/>
        <w:left w:val="none" w:sz="0" w:space="0" w:color="auto"/>
        <w:bottom w:val="none" w:sz="0" w:space="0" w:color="auto"/>
        <w:right w:val="none" w:sz="0" w:space="0" w:color="auto"/>
      </w:divBdr>
    </w:div>
    <w:div w:id="1653830480">
      <w:bodyDiv w:val="1"/>
      <w:marLeft w:val="0"/>
      <w:marRight w:val="0"/>
      <w:marTop w:val="0"/>
      <w:marBottom w:val="0"/>
      <w:divBdr>
        <w:top w:val="none" w:sz="0" w:space="0" w:color="auto"/>
        <w:left w:val="none" w:sz="0" w:space="0" w:color="auto"/>
        <w:bottom w:val="none" w:sz="0" w:space="0" w:color="auto"/>
        <w:right w:val="none" w:sz="0" w:space="0" w:color="auto"/>
      </w:divBdr>
    </w:div>
    <w:div w:id="1654528629">
      <w:bodyDiv w:val="1"/>
      <w:marLeft w:val="0"/>
      <w:marRight w:val="0"/>
      <w:marTop w:val="0"/>
      <w:marBottom w:val="0"/>
      <w:divBdr>
        <w:top w:val="none" w:sz="0" w:space="0" w:color="auto"/>
        <w:left w:val="none" w:sz="0" w:space="0" w:color="auto"/>
        <w:bottom w:val="none" w:sz="0" w:space="0" w:color="auto"/>
        <w:right w:val="none" w:sz="0" w:space="0" w:color="auto"/>
      </w:divBdr>
    </w:div>
    <w:div w:id="1655793944">
      <w:bodyDiv w:val="1"/>
      <w:marLeft w:val="0"/>
      <w:marRight w:val="0"/>
      <w:marTop w:val="0"/>
      <w:marBottom w:val="0"/>
      <w:divBdr>
        <w:top w:val="none" w:sz="0" w:space="0" w:color="auto"/>
        <w:left w:val="none" w:sz="0" w:space="0" w:color="auto"/>
        <w:bottom w:val="none" w:sz="0" w:space="0" w:color="auto"/>
        <w:right w:val="none" w:sz="0" w:space="0" w:color="auto"/>
      </w:divBdr>
    </w:div>
    <w:div w:id="1677728742">
      <w:bodyDiv w:val="1"/>
      <w:marLeft w:val="0"/>
      <w:marRight w:val="0"/>
      <w:marTop w:val="0"/>
      <w:marBottom w:val="0"/>
      <w:divBdr>
        <w:top w:val="none" w:sz="0" w:space="0" w:color="auto"/>
        <w:left w:val="none" w:sz="0" w:space="0" w:color="auto"/>
        <w:bottom w:val="none" w:sz="0" w:space="0" w:color="auto"/>
        <w:right w:val="none" w:sz="0" w:space="0" w:color="auto"/>
      </w:divBdr>
    </w:div>
    <w:div w:id="1690519090">
      <w:bodyDiv w:val="1"/>
      <w:marLeft w:val="0"/>
      <w:marRight w:val="0"/>
      <w:marTop w:val="0"/>
      <w:marBottom w:val="0"/>
      <w:divBdr>
        <w:top w:val="none" w:sz="0" w:space="0" w:color="auto"/>
        <w:left w:val="none" w:sz="0" w:space="0" w:color="auto"/>
        <w:bottom w:val="none" w:sz="0" w:space="0" w:color="auto"/>
        <w:right w:val="none" w:sz="0" w:space="0" w:color="auto"/>
      </w:divBdr>
    </w:div>
    <w:div w:id="1691031186">
      <w:bodyDiv w:val="1"/>
      <w:marLeft w:val="0"/>
      <w:marRight w:val="0"/>
      <w:marTop w:val="0"/>
      <w:marBottom w:val="0"/>
      <w:divBdr>
        <w:top w:val="none" w:sz="0" w:space="0" w:color="auto"/>
        <w:left w:val="none" w:sz="0" w:space="0" w:color="auto"/>
        <w:bottom w:val="none" w:sz="0" w:space="0" w:color="auto"/>
        <w:right w:val="none" w:sz="0" w:space="0" w:color="auto"/>
      </w:divBdr>
    </w:div>
    <w:div w:id="1691688544">
      <w:bodyDiv w:val="1"/>
      <w:marLeft w:val="0"/>
      <w:marRight w:val="0"/>
      <w:marTop w:val="0"/>
      <w:marBottom w:val="0"/>
      <w:divBdr>
        <w:top w:val="none" w:sz="0" w:space="0" w:color="auto"/>
        <w:left w:val="none" w:sz="0" w:space="0" w:color="auto"/>
        <w:bottom w:val="none" w:sz="0" w:space="0" w:color="auto"/>
        <w:right w:val="none" w:sz="0" w:space="0" w:color="auto"/>
      </w:divBdr>
    </w:div>
    <w:div w:id="1700857075">
      <w:bodyDiv w:val="1"/>
      <w:marLeft w:val="0"/>
      <w:marRight w:val="0"/>
      <w:marTop w:val="0"/>
      <w:marBottom w:val="0"/>
      <w:divBdr>
        <w:top w:val="none" w:sz="0" w:space="0" w:color="auto"/>
        <w:left w:val="none" w:sz="0" w:space="0" w:color="auto"/>
        <w:bottom w:val="none" w:sz="0" w:space="0" w:color="auto"/>
        <w:right w:val="none" w:sz="0" w:space="0" w:color="auto"/>
      </w:divBdr>
    </w:div>
    <w:div w:id="1716470014">
      <w:bodyDiv w:val="1"/>
      <w:marLeft w:val="0"/>
      <w:marRight w:val="0"/>
      <w:marTop w:val="0"/>
      <w:marBottom w:val="0"/>
      <w:divBdr>
        <w:top w:val="none" w:sz="0" w:space="0" w:color="auto"/>
        <w:left w:val="none" w:sz="0" w:space="0" w:color="auto"/>
        <w:bottom w:val="none" w:sz="0" w:space="0" w:color="auto"/>
        <w:right w:val="none" w:sz="0" w:space="0" w:color="auto"/>
      </w:divBdr>
    </w:div>
    <w:div w:id="1722705649">
      <w:bodyDiv w:val="1"/>
      <w:marLeft w:val="0"/>
      <w:marRight w:val="0"/>
      <w:marTop w:val="0"/>
      <w:marBottom w:val="0"/>
      <w:divBdr>
        <w:top w:val="none" w:sz="0" w:space="0" w:color="auto"/>
        <w:left w:val="none" w:sz="0" w:space="0" w:color="auto"/>
        <w:bottom w:val="none" w:sz="0" w:space="0" w:color="auto"/>
        <w:right w:val="none" w:sz="0" w:space="0" w:color="auto"/>
      </w:divBdr>
    </w:div>
    <w:div w:id="1731878232">
      <w:bodyDiv w:val="1"/>
      <w:marLeft w:val="0"/>
      <w:marRight w:val="0"/>
      <w:marTop w:val="0"/>
      <w:marBottom w:val="0"/>
      <w:divBdr>
        <w:top w:val="none" w:sz="0" w:space="0" w:color="auto"/>
        <w:left w:val="none" w:sz="0" w:space="0" w:color="auto"/>
        <w:bottom w:val="none" w:sz="0" w:space="0" w:color="auto"/>
        <w:right w:val="none" w:sz="0" w:space="0" w:color="auto"/>
      </w:divBdr>
    </w:div>
    <w:div w:id="1735200072">
      <w:bodyDiv w:val="1"/>
      <w:marLeft w:val="0"/>
      <w:marRight w:val="0"/>
      <w:marTop w:val="0"/>
      <w:marBottom w:val="0"/>
      <w:divBdr>
        <w:top w:val="none" w:sz="0" w:space="0" w:color="auto"/>
        <w:left w:val="none" w:sz="0" w:space="0" w:color="auto"/>
        <w:bottom w:val="none" w:sz="0" w:space="0" w:color="auto"/>
        <w:right w:val="none" w:sz="0" w:space="0" w:color="auto"/>
      </w:divBdr>
    </w:div>
    <w:div w:id="1761485766">
      <w:bodyDiv w:val="1"/>
      <w:marLeft w:val="0"/>
      <w:marRight w:val="0"/>
      <w:marTop w:val="0"/>
      <w:marBottom w:val="0"/>
      <w:divBdr>
        <w:top w:val="none" w:sz="0" w:space="0" w:color="auto"/>
        <w:left w:val="none" w:sz="0" w:space="0" w:color="auto"/>
        <w:bottom w:val="none" w:sz="0" w:space="0" w:color="auto"/>
        <w:right w:val="none" w:sz="0" w:space="0" w:color="auto"/>
      </w:divBdr>
    </w:div>
    <w:div w:id="1762292038">
      <w:bodyDiv w:val="1"/>
      <w:marLeft w:val="0"/>
      <w:marRight w:val="0"/>
      <w:marTop w:val="0"/>
      <w:marBottom w:val="0"/>
      <w:divBdr>
        <w:top w:val="none" w:sz="0" w:space="0" w:color="auto"/>
        <w:left w:val="none" w:sz="0" w:space="0" w:color="auto"/>
        <w:bottom w:val="none" w:sz="0" w:space="0" w:color="auto"/>
        <w:right w:val="none" w:sz="0" w:space="0" w:color="auto"/>
      </w:divBdr>
    </w:div>
    <w:div w:id="1763257676">
      <w:bodyDiv w:val="1"/>
      <w:marLeft w:val="0"/>
      <w:marRight w:val="0"/>
      <w:marTop w:val="0"/>
      <w:marBottom w:val="0"/>
      <w:divBdr>
        <w:top w:val="none" w:sz="0" w:space="0" w:color="auto"/>
        <w:left w:val="none" w:sz="0" w:space="0" w:color="auto"/>
        <w:bottom w:val="none" w:sz="0" w:space="0" w:color="auto"/>
        <w:right w:val="none" w:sz="0" w:space="0" w:color="auto"/>
      </w:divBdr>
    </w:div>
    <w:div w:id="1765371523">
      <w:bodyDiv w:val="1"/>
      <w:marLeft w:val="0"/>
      <w:marRight w:val="0"/>
      <w:marTop w:val="0"/>
      <w:marBottom w:val="0"/>
      <w:divBdr>
        <w:top w:val="none" w:sz="0" w:space="0" w:color="auto"/>
        <w:left w:val="none" w:sz="0" w:space="0" w:color="auto"/>
        <w:bottom w:val="none" w:sz="0" w:space="0" w:color="auto"/>
        <w:right w:val="none" w:sz="0" w:space="0" w:color="auto"/>
      </w:divBdr>
    </w:div>
    <w:div w:id="1766732731">
      <w:bodyDiv w:val="1"/>
      <w:marLeft w:val="0"/>
      <w:marRight w:val="0"/>
      <w:marTop w:val="0"/>
      <w:marBottom w:val="0"/>
      <w:divBdr>
        <w:top w:val="none" w:sz="0" w:space="0" w:color="auto"/>
        <w:left w:val="none" w:sz="0" w:space="0" w:color="auto"/>
        <w:bottom w:val="none" w:sz="0" w:space="0" w:color="auto"/>
        <w:right w:val="none" w:sz="0" w:space="0" w:color="auto"/>
      </w:divBdr>
    </w:div>
    <w:div w:id="1771585362">
      <w:bodyDiv w:val="1"/>
      <w:marLeft w:val="0"/>
      <w:marRight w:val="0"/>
      <w:marTop w:val="0"/>
      <w:marBottom w:val="0"/>
      <w:divBdr>
        <w:top w:val="none" w:sz="0" w:space="0" w:color="auto"/>
        <w:left w:val="none" w:sz="0" w:space="0" w:color="auto"/>
        <w:bottom w:val="none" w:sz="0" w:space="0" w:color="auto"/>
        <w:right w:val="none" w:sz="0" w:space="0" w:color="auto"/>
      </w:divBdr>
    </w:div>
    <w:div w:id="1778865598">
      <w:bodyDiv w:val="1"/>
      <w:marLeft w:val="0"/>
      <w:marRight w:val="0"/>
      <w:marTop w:val="0"/>
      <w:marBottom w:val="0"/>
      <w:divBdr>
        <w:top w:val="none" w:sz="0" w:space="0" w:color="auto"/>
        <w:left w:val="none" w:sz="0" w:space="0" w:color="auto"/>
        <w:bottom w:val="none" w:sz="0" w:space="0" w:color="auto"/>
        <w:right w:val="none" w:sz="0" w:space="0" w:color="auto"/>
      </w:divBdr>
    </w:div>
    <w:div w:id="1786268559">
      <w:bodyDiv w:val="1"/>
      <w:marLeft w:val="0"/>
      <w:marRight w:val="0"/>
      <w:marTop w:val="0"/>
      <w:marBottom w:val="0"/>
      <w:divBdr>
        <w:top w:val="none" w:sz="0" w:space="0" w:color="auto"/>
        <w:left w:val="none" w:sz="0" w:space="0" w:color="auto"/>
        <w:bottom w:val="none" w:sz="0" w:space="0" w:color="auto"/>
        <w:right w:val="none" w:sz="0" w:space="0" w:color="auto"/>
      </w:divBdr>
    </w:div>
    <w:div w:id="1787962651">
      <w:bodyDiv w:val="1"/>
      <w:marLeft w:val="0"/>
      <w:marRight w:val="0"/>
      <w:marTop w:val="0"/>
      <w:marBottom w:val="0"/>
      <w:divBdr>
        <w:top w:val="none" w:sz="0" w:space="0" w:color="auto"/>
        <w:left w:val="none" w:sz="0" w:space="0" w:color="auto"/>
        <w:bottom w:val="none" w:sz="0" w:space="0" w:color="auto"/>
        <w:right w:val="none" w:sz="0" w:space="0" w:color="auto"/>
      </w:divBdr>
    </w:div>
    <w:div w:id="1792672944">
      <w:bodyDiv w:val="1"/>
      <w:marLeft w:val="0"/>
      <w:marRight w:val="0"/>
      <w:marTop w:val="0"/>
      <w:marBottom w:val="0"/>
      <w:divBdr>
        <w:top w:val="none" w:sz="0" w:space="0" w:color="auto"/>
        <w:left w:val="none" w:sz="0" w:space="0" w:color="auto"/>
        <w:bottom w:val="none" w:sz="0" w:space="0" w:color="auto"/>
        <w:right w:val="none" w:sz="0" w:space="0" w:color="auto"/>
      </w:divBdr>
    </w:div>
    <w:div w:id="1797720122">
      <w:bodyDiv w:val="1"/>
      <w:marLeft w:val="0"/>
      <w:marRight w:val="0"/>
      <w:marTop w:val="0"/>
      <w:marBottom w:val="0"/>
      <w:divBdr>
        <w:top w:val="none" w:sz="0" w:space="0" w:color="auto"/>
        <w:left w:val="none" w:sz="0" w:space="0" w:color="auto"/>
        <w:bottom w:val="none" w:sz="0" w:space="0" w:color="auto"/>
        <w:right w:val="none" w:sz="0" w:space="0" w:color="auto"/>
      </w:divBdr>
    </w:div>
    <w:div w:id="1799907499">
      <w:bodyDiv w:val="1"/>
      <w:marLeft w:val="0"/>
      <w:marRight w:val="0"/>
      <w:marTop w:val="0"/>
      <w:marBottom w:val="0"/>
      <w:divBdr>
        <w:top w:val="none" w:sz="0" w:space="0" w:color="auto"/>
        <w:left w:val="none" w:sz="0" w:space="0" w:color="auto"/>
        <w:bottom w:val="none" w:sz="0" w:space="0" w:color="auto"/>
        <w:right w:val="none" w:sz="0" w:space="0" w:color="auto"/>
      </w:divBdr>
    </w:div>
    <w:div w:id="1804229967">
      <w:bodyDiv w:val="1"/>
      <w:marLeft w:val="0"/>
      <w:marRight w:val="0"/>
      <w:marTop w:val="0"/>
      <w:marBottom w:val="0"/>
      <w:divBdr>
        <w:top w:val="none" w:sz="0" w:space="0" w:color="auto"/>
        <w:left w:val="none" w:sz="0" w:space="0" w:color="auto"/>
        <w:bottom w:val="none" w:sz="0" w:space="0" w:color="auto"/>
        <w:right w:val="none" w:sz="0" w:space="0" w:color="auto"/>
      </w:divBdr>
    </w:div>
    <w:div w:id="1818642387">
      <w:bodyDiv w:val="1"/>
      <w:marLeft w:val="0"/>
      <w:marRight w:val="0"/>
      <w:marTop w:val="0"/>
      <w:marBottom w:val="0"/>
      <w:divBdr>
        <w:top w:val="none" w:sz="0" w:space="0" w:color="auto"/>
        <w:left w:val="none" w:sz="0" w:space="0" w:color="auto"/>
        <w:bottom w:val="none" w:sz="0" w:space="0" w:color="auto"/>
        <w:right w:val="none" w:sz="0" w:space="0" w:color="auto"/>
      </w:divBdr>
    </w:div>
    <w:div w:id="1818691612">
      <w:bodyDiv w:val="1"/>
      <w:marLeft w:val="0"/>
      <w:marRight w:val="0"/>
      <w:marTop w:val="0"/>
      <w:marBottom w:val="0"/>
      <w:divBdr>
        <w:top w:val="none" w:sz="0" w:space="0" w:color="auto"/>
        <w:left w:val="none" w:sz="0" w:space="0" w:color="auto"/>
        <w:bottom w:val="none" w:sz="0" w:space="0" w:color="auto"/>
        <w:right w:val="none" w:sz="0" w:space="0" w:color="auto"/>
      </w:divBdr>
    </w:div>
    <w:div w:id="1822843834">
      <w:bodyDiv w:val="1"/>
      <w:marLeft w:val="0"/>
      <w:marRight w:val="0"/>
      <w:marTop w:val="0"/>
      <w:marBottom w:val="0"/>
      <w:divBdr>
        <w:top w:val="none" w:sz="0" w:space="0" w:color="auto"/>
        <w:left w:val="none" w:sz="0" w:space="0" w:color="auto"/>
        <w:bottom w:val="none" w:sz="0" w:space="0" w:color="auto"/>
        <w:right w:val="none" w:sz="0" w:space="0" w:color="auto"/>
      </w:divBdr>
    </w:div>
    <w:div w:id="1830049722">
      <w:bodyDiv w:val="1"/>
      <w:marLeft w:val="0"/>
      <w:marRight w:val="0"/>
      <w:marTop w:val="0"/>
      <w:marBottom w:val="0"/>
      <w:divBdr>
        <w:top w:val="none" w:sz="0" w:space="0" w:color="auto"/>
        <w:left w:val="none" w:sz="0" w:space="0" w:color="auto"/>
        <w:bottom w:val="none" w:sz="0" w:space="0" w:color="auto"/>
        <w:right w:val="none" w:sz="0" w:space="0" w:color="auto"/>
      </w:divBdr>
    </w:div>
    <w:div w:id="1830705280">
      <w:bodyDiv w:val="1"/>
      <w:marLeft w:val="0"/>
      <w:marRight w:val="0"/>
      <w:marTop w:val="0"/>
      <w:marBottom w:val="0"/>
      <w:divBdr>
        <w:top w:val="none" w:sz="0" w:space="0" w:color="auto"/>
        <w:left w:val="none" w:sz="0" w:space="0" w:color="auto"/>
        <w:bottom w:val="none" w:sz="0" w:space="0" w:color="auto"/>
        <w:right w:val="none" w:sz="0" w:space="0" w:color="auto"/>
      </w:divBdr>
    </w:div>
    <w:div w:id="1832796999">
      <w:bodyDiv w:val="1"/>
      <w:marLeft w:val="0"/>
      <w:marRight w:val="0"/>
      <w:marTop w:val="0"/>
      <w:marBottom w:val="0"/>
      <w:divBdr>
        <w:top w:val="none" w:sz="0" w:space="0" w:color="auto"/>
        <w:left w:val="none" w:sz="0" w:space="0" w:color="auto"/>
        <w:bottom w:val="none" w:sz="0" w:space="0" w:color="auto"/>
        <w:right w:val="none" w:sz="0" w:space="0" w:color="auto"/>
      </w:divBdr>
    </w:div>
    <w:div w:id="1835224751">
      <w:bodyDiv w:val="1"/>
      <w:marLeft w:val="0"/>
      <w:marRight w:val="0"/>
      <w:marTop w:val="0"/>
      <w:marBottom w:val="0"/>
      <w:divBdr>
        <w:top w:val="none" w:sz="0" w:space="0" w:color="auto"/>
        <w:left w:val="none" w:sz="0" w:space="0" w:color="auto"/>
        <w:bottom w:val="none" w:sz="0" w:space="0" w:color="auto"/>
        <w:right w:val="none" w:sz="0" w:space="0" w:color="auto"/>
      </w:divBdr>
    </w:div>
    <w:div w:id="1836455465">
      <w:bodyDiv w:val="1"/>
      <w:marLeft w:val="0"/>
      <w:marRight w:val="0"/>
      <w:marTop w:val="0"/>
      <w:marBottom w:val="0"/>
      <w:divBdr>
        <w:top w:val="none" w:sz="0" w:space="0" w:color="auto"/>
        <w:left w:val="none" w:sz="0" w:space="0" w:color="auto"/>
        <w:bottom w:val="none" w:sz="0" w:space="0" w:color="auto"/>
        <w:right w:val="none" w:sz="0" w:space="0" w:color="auto"/>
      </w:divBdr>
    </w:div>
    <w:div w:id="1861819427">
      <w:bodyDiv w:val="1"/>
      <w:marLeft w:val="0"/>
      <w:marRight w:val="0"/>
      <w:marTop w:val="0"/>
      <w:marBottom w:val="0"/>
      <w:divBdr>
        <w:top w:val="none" w:sz="0" w:space="0" w:color="auto"/>
        <w:left w:val="none" w:sz="0" w:space="0" w:color="auto"/>
        <w:bottom w:val="none" w:sz="0" w:space="0" w:color="auto"/>
        <w:right w:val="none" w:sz="0" w:space="0" w:color="auto"/>
      </w:divBdr>
    </w:div>
    <w:div w:id="1867861314">
      <w:bodyDiv w:val="1"/>
      <w:marLeft w:val="0"/>
      <w:marRight w:val="0"/>
      <w:marTop w:val="0"/>
      <w:marBottom w:val="0"/>
      <w:divBdr>
        <w:top w:val="none" w:sz="0" w:space="0" w:color="auto"/>
        <w:left w:val="none" w:sz="0" w:space="0" w:color="auto"/>
        <w:bottom w:val="none" w:sz="0" w:space="0" w:color="auto"/>
        <w:right w:val="none" w:sz="0" w:space="0" w:color="auto"/>
      </w:divBdr>
    </w:div>
    <w:div w:id="1871799491">
      <w:bodyDiv w:val="1"/>
      <w:marLeft w:val="0"/>
      <w:marRight w:val="0"/>
      <w:marTop w:val="0"/>
      <w:marBottom w:val="0"/>
      <w:divBdr>
        <w:top w:val="none" w:sz="0" w:space="0" w:color="auto"/>
        <w:left w:val="none" w:sz="0" w:space="0" w:color="auto"/>
        <w:bottom w:val="none" w:sz="0" w:space="0" w:color="auto"/>
        <w:right w:val="none" w:sz="0" w:space="0" w:color="auto"/>
      </w:divBdr>
    </w:div>
    <w:div w:id="1880707565">
      <w:bodyDiv w:val="1"/>
      <w:marLeft w:val="0"/>
      <w:marRight w:val="0"/>
      <w:marTop w:val="0"/>
      <w:marBottom w:val="0"/>
      <w:divBdr>
        <w:top w:val="none" w:sz="0" w:space="0" w:color="auto"/>
        <w:left w:val="none" w:sz="0" w:space="0" w:color="auto"/>
        <w:bottom w:val="none" w:sz="0" w:space="0" w:color="auto"/>
        <w:right w:val="none" w:sz="0" w:space="0" w:color="auto"/>
      </w:divBdr>
    </w:div>
    <w:div w:id="1888100398">
      <w:bodyDiv w:val="1"/>
      <w:marLeft w:val="0"/>
      <w:marRight w:val="0"/>
      <w:marTop w:val="0"/>
      <w:marBottom w:val="0"/>
      <w:divBdr>
        <w:top w:val="none" w:sz="0" w:space="0" w:color="auto"/>
        <w:left w:val="none" w:sz="0" w:space="0" w:color="auto"/>
        <w:bottom w:val="none" w:sz="0" w:space="0" w:color="auto"/>
        <w:right w:val="none" w:sz="0" w:space="0" w:color="auto"/>
      </w:divBdr>
    </w:div>
    <w:div w:id="1898785133">
      <w:bodyDiv w:val="1"/>
      <w:marLeft w:val="0"/>
      <w:marRight w:val="0"/>
      <w:marTop w:val="0"/>
      <w:marBottom w:val="0"/>
      <w:divBdr>
        <w:top w:val="none" w:sz="0" w:space="0" w:color="auto"/>
        <w:left w:val="none" w:sz="0" w:space="0" w:color="auto"/>
        <w:bottom w:val="none" w:sz="0" w:space="0" w:color="auto"/>
        <w:right w:val="none" w:sz="0" w:space="0" w:color="auto"/>
      </w:divBdr>
    </w:div>
    <w:div w:id="1899126781">
      <w:bodyDiv w:val="1"/>
      <w:marLeft w:val="0"/>
      <w:marRight w:val="0"/>
      <w:marTop w:val="0"/>
      <w:marBottom w:val="0"/>
      <w:divBdr>
        <w:top w:val="none" w:sz="0" w:space="0" w:color="auto"/>
        <w:left w:val="none" w:sz="0" w:space="0" w:color="auto"/>
        <w:bottom w:val="none" w:sz="0" w:space="0" w:color="auto"/>
        <w:right w:val="none" w:sz="0" w:space="0" w:color="auto"/>
      </w:divBdr>
    </w:div>
    <w:div w:id="1905024773">
      <w:bodyDiv w:val="1"/>
      <w:marLeft w:val="0"/>
      <w:marRight w:val="0"/>
      <w:marTop w:val="0"/>
      <w:marBottom w:val="0"/>
      <w:divBdr>
        <w:top w:val="none" w:sz="0" w:space="0" w:color="auto"/>
        <w:left w:val="none" w:sz="0" w:space="0" w:color="auto"/>
        <w:bottom w:val="none" w:sz="0" w:space="0" w:color="auto"/>
        <w:right w:val="none" w:sz="0" w:space="0" w:color="auto"/>
      </w:divBdr>
    </w:div>
    <w:div w:id="1910269014">
      <w:bodyDiv w:val="1"/>
      <w:marLeft w:val="0"/>
      <w:marRight w:val="0"/>
      <w:marTop w:val="0"/>
      <w:marBottom w:val="0"/>
      <w:divBdr>
        <w:top w:val="none" w:sz="0" w:space="0" w:color="auto"/>
        <w:left w:val="none" w:sz="0" w:space="0" w:color="auto"/>
        <w:bottom w:val="none" w:sz="0" w:space="0" w:color="auto"/>
        <w:right w:val="none" w:sz="0" w:space="0" w:color="auto"/>
      </w:divBdr>
    </w:div>
    <w:div w:id="1910382948">
      <w:bodyDiv w:val="1"/>
      <w:marLeft w:val="0"/>
      <w:marRight w:val="0"/>
      <w:marTop w:val="0"/>
      <w:marBottom w:val="0"/>
      <w:divBdr>
        <w:top w:val="none" w:sz="0" w:space="0" w:color="auto"/>
        <w:left w:val="none" w:sz="0" w:space="0" w:color="auto"/>
        <w:bottom w:val="none" w:sz="0" w:space="0" w:color="auto"/>
        <w:right w:val="none" w:sz="0" w:space="0" w:color="auto"/>
      </w:divBdr>
    </w:div>
    <w:div w:id="1912302267">
      <w:bodyDiv w:val="1"/>
      <w:marLeft w:val="0"/>
      <w:marRight w:val="0"/>
      <w:marTop w:val="0"/>
      <w:marBottom w:val="0"/>
      <w:divBdr>
        <w:top w:val="none" w:sz="0" w:space="0" w:color="auto"/>
        <w:left w:val="none" w:sz="0" w:space="0" w:color="auto"/>
        <w:bottom w:val="none" w:sz="0" w:space="0" w:color="auto"/>
        <w:right w:val="none" w:sz="0" w:space="0" w:color="auto"/>
      </w:divBdr>
    </w:div>
    <w:div w:id="1913924009">
      <w:bodyDiv w:val="1"/>
      <w:marLeft w:val="0"/>
      <w:marRight w:val="0"/>
      <w:marTop w:val="0"/>
      <w:marBottom w:val="0"/>
      <w:divBdr>
        <w:top w:val="none" w:sz="0" w:space="0" w:color="auto"/>
        <w:left w:val="none" w:sz="0" w:space="0" w:color="auto"/>
        <w:bottom w:val="none" w:sz="0" w:space="0" w:color="auto"/>
        <w:right w:val="none" w:sz="0" w:space="0" w:color="auto"/>
      </w:divBdr>
    </w:div>
    <w:div w:id="1915771318">
      <w:bodyDiv w:val="1"/>
      <w:marLeft w:val="0"/>
      <w:marRight w:val="0"/>
      <w:marTop w:val="0"/>
      <w:marBottom w:val="0"/>
      <w:divBdr>
        <w:top w:val="none" w:sz="0" w:space="0" w:color="auto"/>
        <w:left w:val="none" w:sz="0" w:space="0" w:color="auto"/>
        <w:bottom w:val="none" w:sz="0" w:space="0" w:color="auto"/>
        <w:right w:val="none" w:sz="0" w:space="0" w:color="auto"/>
      </w:divBdr>
    </w:div>
    <w:div w:id="1921596129">
      <w:bodyDiv w:val="1"/>
      <w:marLeft w:val="0"/>
      <w:marRight w:val="0"/>
      <w:marTop w:val="0"/>
      <w:marBottom w:val="0"/>
      <w:divBdr>
        <w:top w:val="none" w:sz="0" w:space="0" w:color="auto"/>
        <w:left w:val="none" w:sz="0" w:space="0" w:color="auto"/>
        <w:bottom w:val="none" w:sz="0" w:space="0" w:color="auto"/>
        <w:right w:val="none" w:sz="0" w:space="0" w:color="auto"/>
      </w:divBdr>
    </w:div>
    <w:div w:id="1937783420">
      <w:bodyDiv w:val="1"/>
      <w:marLeft w:val="0"/>
      <w:marRight w:val="0"/>
      <w:marTop w:val="0"/>
      <w:marBottom w:val="0"/>
      <w:divBdr>
        <w:top w:val="none" w:sz="0" w:space="0" w:color="auto"/>
        <w:left w:val="none" w:sz="0" w:space="0" w:color="auto"/>
        <w:bottom w:val="none" w:sz="0" w:space="0" w:color="auto"/>
        <w:right w:val="none" w:sz="0" w:space="0" w:color="auto"/>
      </w:divBdr>
    </w:div>
    <w:div w:id="1943756087">
      <w:bodyDiv w:val="1"/>
      <w:marLeft w:val="0"/>
      <w:marRight w:val="0"/>
      <w:marTop w:val="0"/>
      <w:marBottom w:val="0"/>
      <w:divBdr>
        <w:top w:val="none" w:sz="0" w:space="0" w:color="auto"/>
        <w:left w:val="none" w:sz="0" w:space="0" w:color="auto"/>
        <w:bottom w:val="none" w:sz="0" w:space="0" w:color="auto"/>
        <w:right w:val="none" w:sz="0" w:space="0" w:color="auto"/>
      </w:divBdr>
    </w:div>
    <w:div w:id="1950820274">
      <w:bodyDiv w:val="1"/>
      <w:marLeft w:val="0"/>
      <w:marRight w:val="0"/>
      <w:marTop w:val="0"/>
      <w:marBottom w:val="0"/>
      <w:divBdr>
        <w:top w:val="none" w:sz="0" w:space="0" w:color="auto"/>
        <w:left w:val="none" w:sz="0" w:space="0" w:color="auto"/>
        <w:bottom w:val="none" w:sz="0" w:space="0" w:color="auto"/>
        <w:right w:val="none" w:sz="0" w:space="0" w:color="auto"/>
      </w:divBdr>
    </w:div>
    <w:div w:id="1955137009">
      <w:bodyDiv w:val="1"/>
      <w:marLeft w:val="0"/>
      <w:marRight w:val="0"/>
      <w:marTop w:val="0"/>
      <w:marBottom w:val="0"/>
      <w:divBdr>
        <w:top w:val="none" w:sz="0" w:space="0" w:color="auto"/>
        <w:left w:val="none" w:sz="0" w:space="0" w:color="auto"/>
        <w:bottom w:val="none" w:sz="0" w:space="0" w:color="auto"/>
        <w:right w:val="none" w:sz="0" w:space="0" w:color="auto"/>
      </w:divBdr>
    </w:div>
    <w:div w:id="1968118113">
      <w:bodyDiv w:val="1"/>
      <w:marLeft w:val="0"/>
      <w:marRight w:val="0"/>
      <w:marTop w:val="0"/>
      <w:marBottom w:val="0"/>
      <w:divBdr>
        <w:top w:val="none" w:sz="0" w:space="0" w:color="auto"/>
        <w:left w:val="none" w:sz="0" w:space="0" w:color="auto"/>
        <w:bottom w:val="none" w:sz="0" w:space="0" w:color="auto"/>
        <w:right w:val="none" w:sz="0" w:space="0" w:color="auto"/>
      </w:divBdr>
    </w:div>
    <w:div w:id="1969897437">
      <w:bodyDiv w:val="1"/>
      <w:marLeft w:val="0"/>
      <w:marRight w:val="0"/>
      <w:marTop w:val="0"/>
      <w:marBottom w:val="0"/>
      <w:divBdr>
        <w:top w:val="none" w:sz="0" w:space="0" w:color="auto"/>
        <w:left w:val="none" w:sz="0" w:space="0" w:color="auto"/>
        <w:bottom w:val="none" w:sz="0" w:space="0" w:color="auto"/>
        <w:right w:val="none" w:sz="0" w:space="0" w:color="auto"/>
      </w:divBdr>
    </w:div>
    <w:div w:id="1982925022">
      <w:bodyDiv w:val="1"/>
      <w:marLeft w:val="0"/>
      <w:marRight w:val="0"/>
      <w:marTop w:val="0"/>
      <w:marBottom w:val="0"/>
      <w:divBdr>
        <w:top w:val="none" w:sz="0" w:space="0" w:color="auto"/>
        <w:left w:val="none" w:sz="0" w:space="0" w:color="auto"/>
        <w:bottom w:val="none" w:sz="0" w:space="0" w:color="auto"/>
        <w:right w:val="none" w:sz="0" w:space="0" w:color="auto"/>
      </w:divBdr>
    </w:div>
    <w:div w:id="1984234666">
      <w:bodyDiv w:val="1"/>
      <w:marLeft w:val="0"/>
      <w:marRight w:val="0"/>
      <w:marTop w:val="0"/>
      <w:marBottom w:val="0"/>
      <w:divBdr>
        <w:top w:val="none" w:sz="0" w:space="0" w:color="auto"/>
        <w:left w:val="none" w:sz="0" w:space="0" w:color="auto"/>
        <w:bottom w:val="none" w:sz="0" w:space="0" w:color="auto"/>
        <w:right w:val="none" w:sz="0" w:space="0" w:color="auto"/>
      </w:divBdr>
    </w:div>
    <w:div w:id="1984387614">
      <w:bodyDiv w:val="1"/>
      <w:marLeft w:val="0"/>
      <w:marRight w:val="0"/>
      <w:marTop w:val="0"/>
      <w:marBottom w:val="0"/>
      <w:divBdr>
        <w:top w:val="none" w:sz="0" w:space="0" w:color="auto"/>
        <w:left w:val="none" w:sz="0" w:space="0" w:color="auto"/>
        <w:bottom w:val="none" w:sz="0" w:space="0" w:color="auto"/>
        <w:right w:val="none" w:sz="0" w:space="0" w:color="auto"/>
      </w:divBdr>
    </w:div>
    <w:div w:id="1985233842">
      <w:bodyDiv w:val="1"/>
      <w:marLeft w:val="0"/>
      <w:marRight w:val="0"/>
      <w:marTop w:val="0"/>
      <w:marBottom w:val="0"/>
      <w:divBdr>
        <w:top w:val="none" w:sz="0" w:space="0" w:color="auto"/>
        <w:left w:val="none" w:sz="0" w:space="0" w:color="auto"/>
        <w:bottom w:val="none" w:sz="0" w:space="0" w:color="auto"/>
        <w:right w:val="none" w:sz="0" w:space="0" w:color="auto"/>
      </w:divBdr>
    </w:div>
    <w:div w:id="1987009039">
      <w:bodyDiv w:val="1"/>
      <w:marLeft w:val="0"/>
      <w:marRight w:val="0"/>
      <w:marTop w:val="0"/>
      <w:marBottom w:val="0"/>
      <w:divBdr>
        <w:top w:val="none" w:sz="0" w:space="0" w:color="auto"/>
        <w:left w:val="none" w:sz="0" w:space="0" w:color="auto"/>
        <w:bottom w:val="none" w:sz="0" w:space="0" w:color="auto"/>
        <w:right w:val="none" w:sz="0" w:space="0" w:color="auto"/>
      </w:divBdr>
    </w:div>
    <w:div w:id="1994479234">
      <w:bodyDiv w:val="1"/>
      <w:marLeft w:val="0"/>
      <w:marRight w:val="0"/>
      <w:marTop w:val="0"/>
      <w:marBottom w:val="0"/>
      <w:divBdr>
        <w:top w:val="none" w:sz="0" w:space="0" w:color="auto"/>
        <w:left w:val="none" w:sz="0" w:space="0" w:color="auto"/>
        <w:bottom w:val="none" w:sz="0" w:space="0" w:color="auto"/>
        <w:right w:val="none" w:sz="0" w:space="0" w:color="auto"/>
      </w:divBdr>
    </w:div>
    <w:div w:id="1995528184">
      <w:bodyDiv w:val="1"/>
      <w:marLeft w:val="0"/>
      <w:marRight w:val="0"/>
      <w:marTop w:val="0"/>
      <w:marBottom w:val="0"/>
      <w:divBdr>
        <w:top w:val="none" w:sz="0" w:space="0" w:color="auto"/>
        <w:left w:val="none" w:sz="0" w:space="0" w:color="auto"/>
        <w:bottom w:val="none" w:sz="0" w:space="0" w:color="auto"/>
        <w:right w:val="none" w:sz="0" w:space="0" w:color="auto"/>
      </w:divBdr>
    </w:div>
    <w:div w:id="1997414688">
      <w:bodyDiv w:val="1"/>
      <w:marLeft w:val="0"/>
      <w:marRight w:val="0"/>
      <w:marTop w:val="0"/>
      <w:marBottom w:val="0"/>
      <w:divBdr>
        <w:top w:val="none" w:sz="0" w:space="0" w:color="auto"/>
        <w:left w:val="none" w:sz="0" w:space="0" w:color="auto"/>
        <w:bottom w:val="none" w:sz="0" w:space="0" w:color="auto"/>
        <w:right w:val="none" w:sz="0" w:space="0" w:color="auto"/>
      </w:divBdr>
    </w:div>
    <w:div w:id="2007171696">
      <w:bodyDiv w:val="1"/>
      <w:marLeft w:val="0"/>
      <w:marRight w:val="0"/>
      <w:marTop w:val="0"/>
      <w:marBottom w:val="0"/>
      <w:divBdr>
        <w:top w:val="none" w:sz="0" w:space="0" w:color="auto"/>
        <w:left w:val="none" w:sz="0" w:space="0" w:color="auto"/>
        <w:bottom w:val="none" w:sz="0" w:space="0" w:color="auto"/>
        <w:right w:val="none" w:sz="0" w:space="0" w:color="auto"/>
      </w:divBdr>
    </w:div>
    <w:div w:id="2009553000">
      <w:bodyDiv w:val="1"/>
      <w:marLeft w:val="0"/>
      <w:marRight w:val="0"/>
      <w:marTop w:val="0"/>
      <w:marBottom w:val="0"/>
      <w:divBdr>
        <w:top w:val="none" w:sz="0" w:space="0" w:color="auto"/>
        <w:left w:val="none" w:sz="0" w:space="0" w:color="auto"/>
        <w:bottom w:val="none" w:sz="0" w:space="0" w:color="auto"/>
        <w:right w:val="none" w:sz="0" w:space="0" w:color="auto"/>
      </w:divBdr>
    </w:div>
    <w:div w:id="2016111902">
      <w:bodyDiv w:val="1"/>
      <w:marLeft w:val="0"/>
      <w:marRight w:val="0"/>
      <w:marTop w:val="0"/>
      <w:marBottom w:val="0"/>
      <w:divBdr>
        <w:top w:val="none" w:sz="0" w:space="0" w:color="auto"/>
        <w:left w:val="none" w:sz="0" w:space="0" w:color="auto"/>
        <w:bottom w:val="none" w:sz="0" w:space="0" w:color="auto"/>
        <w:right w:val="none" w:sz="0" w:space="0" w:color="auto"/>
      </w:divBdr>
    </w:div>
    <w:div w:id="2030253988">
      <w:bodyDiv w:val="1"/>
      <w:marLeft w:val="0"/>
      <w:marRight w:val="0"/>
      <w:marTop w:val="0"/>
      <w:marBottom w:val="0"/>
      <w:divBdr>
        <w:top w:val="none" w:sz="0" w:space="0" w:color="auto"/>
        <w:left w:val="none" w:sz="0" w:space="0" w:color="auto"/>
        <w:bottom w:val="none" w:sz="0" w:space="0" w:color="auto"/>
        <w:right w:val="none" w:sz="0" w:space="0" w:color="auto"/>
      </w:divBdr>
    </w:div>
    <w:div w:id="2034380663">
      <w:bodyDiv w:val="1"/>
      <w:marLeft w:val="0"/>
      <w:marRight w:val="0"/>
      <w:marTop w:val="0"/>
      <w:marBottom w:val="0"/>
      <w:divBdr>
        <w:top w:val="none" w:sz="0" w:space="0" w:color="auto"/>
        <w:left w:val="none" w:sz="0" w:space="0" w:color="auto"/>
        <w:bottom w:val="none" w:sz="0" w:space="0" w:color="auto"/>
        <w:right w:val="none" w:sz="0" w:space="0" w:color="auto"/>
      </w:divBdr>
    </w:div>
    <w:div w:id="2034721199">
      <w:bodyDiv w:val="1"/>
      <w:marLeft w:val="0"/>
      <w:marRight w:val="0"/>
      <w:marTop w:val="0"/>
      <w:marBottom w:val="0"/>
      <w:divBdr>
        <w:top w:val="none" w:sz="0" w:space="0" w:color="auto"/>
        <w:left w:val="none" w:sz="0" w:space="0" w:color="auto"/>
        <w:bottom w:val="none" w:sz="0" w:space="0" w:color="auto"/>
        <w:right w:val="none" w:sz="0" w:space="0" w:color="auto"/>
      </w:divBdr>
    </w:div>
    <w:div w:id="2041006437">
      <w:bodyDiv w:val="1"/>
      <w:marLeft w:val="0"/>
      <w:marRight w:val="0"/>
      <w:marTop w:val="0"/>
      <w:marBottom w:val="0"/>
      <w:divBdr>
        <w:top w:val="none" w:sz="0" w:space="0" w:color="auto"/>
        <w:left w:val="none" w:sz="0" w:space="0" w:color="auto"/>
        <w:bottom w:val="none" w:sz="0" w:space="0" w:color="auto"/>
        <w:right w:val="none" w:sz="0" w:space="0" w:color="auto"/>
      </w:divBdr>
    </w:div>
    <w:div w:id="2042701547">
      <w:bodyDiv w:val="1"/>
      <w:marLeft w:val="0"/>
      <w:marRight w:val="0"/>
      <w:marTop w:val="0"/>
      <w:marBottom w:val="0"/>
      <w:divBdr>
        <w:top w:val="none" w:sz="0" w:space="0" w:color="auto"/>
        <w:left w:val="none" w:sz="0" w:space="0" w:color="auto"/>
        <w:bottom w:val="none" w:sz="0" w:space="0" w:color="auto"/>
        <w:right w:val="none" w:sz="0" w:space="0" w:color="auto"/>
      </w:divBdr>
    </w:div>
    <w:div w:id="2069649356">
      <w:bodyDiv w:val="1"/>
      <w:marLeft w:val="0"/>
      <w:marRight w:val="0"/>
      <w:marTop w:val="0"/>
      <w:marBottom w:val="0"/>
      <w:divBdr>
        <w:top w:val="none" w:sz="0" w:space="0" w:color="auto"/>
        <w:left w:val="none" w:sz="0" w:space="0" w:color="auto"/>
        <w:bottom w:val="none" w:sz="0" w:space="0" w:color="auto"/>
        <w:right w:val="none" w:sz="0" w:space="0" w:color="auto"/>
      </w:divBdr>
    </w:div>
    <w:div w:id="2076393660">
      <w:bodyDiv w:val="1"/>
      <w:marLeft w:val="0"/>
      <w:marRight w:val="0"/>
      <w:marTop w:val="0"/>
      <w:marBottom w:val="0"/>
      <w:divBdr>
        <w:top w:val="none" w:sz="0" w:space="0" w:color="auto"/>
        <w:left w:val="none" w:sz="0" w:space="0" w:color="auto"/>
        <w:bottom w:val="none" w:sz="0" w:space="0" w:color="auto"/>
        <w:right w:val="none" w:sz="0" w:space="0" w:color="auto"/>
      </w:divBdr>
    </w:div>
    <w:div w:id="2086993962">
      <w:bodyDiv w:val="1"/>
      <w:marLeft w:val="0"/>
      <w:marRight w:val="0"/>
      <w:marTop w:val="0"/>
      <w:marBottom w:val="0"/>
      <w:divBdr>
        <w:top w:val="none" w:sz="0" w:space="0" w:color="auto"/>
        <w:left w:val="none" w:sz="0" w:space="0" w:color="auto"/>
        <w:bottom w:val="none" w:sz="0" w:space="0" w:color="auto"/>
        <w:right w:val="none" w:sz="0" w:space="0" w:color="auto"/>
      </w:divBdr>
    </w:div>
    <w:div w:id="2100329714">
      <w:bodyDiv w:val="1"/>
      <w:marLeft w:val="0"/>
      <w:marRight w:val="0"/>
      <w:marTop w:val="0"/>
      <w:marBottom w:val="0"/>
      <w:divBdr>
        <w:top w:val="none" w:sz="0" w:space="0" w:color="auto"/>
        <w:left w:val="none" w:sz="0" w:space="0" w:color="auto"/>
        <w:bottom w:val="none" w:sz="0" w:space="0" w:color="auto"/>
        <w:right w:val="none" w:sz="0" w:space="0" w:color="auto"/>
      </w:divBdr>
    </w:div>
    <w:div w:id="2107339961">
      <w:bodyDiv w:val="1"/>
      <w:marLeft w:val="0"/>
      <w:marRight w:val="0"/>
      <w:marTop w:val="0"/>
      <w:marBottom w:val="0"/>
      <w:divBdr>
        <w:top w:val="none" w:sz="0" w:space="0" w:color="auto"/>
        <w:left w:val="none" w:sz="0" w:space="0" w:color="auto"/>
        <w:bottom w:val="none" w:sz="0" w:space="0" w:color="auto"/>
        <w:right w:val="none" w:sz="0" w:space="0" w:color="auto"/>
      </w:divBdr>
    </w:div>
    <w:div w:id="2116318773">
      <w:bodyDiv w:val="1"/>
      <w:marLeft w:val="0"/>
      <w:marRight w:val="0"/>
      <w:marTop w:val="0"/>
      <w:marBottom w:val="0"/>
      <w:divBdr>
        <w:top w:val="none" w:sz="0" w:space="0" w:color="auto"/>
        <w:left w:val="none" w:sz="0" w:space="0" w:color="auto"/>
        <w:bottom w:val="none" w:sz="0" w:space="0" w:color="auto"/>
        <w:right w:val="none" w:sz="0" w:space="0" w:color="auto"/>
      </w:divBdr>
    </w:div>
    <w:div w:id="2116972328">
      <w:bodyDiv w:val="1"/>
      <w:marLeft w:val="0"/>
      <w:marRight w:val="0"/>
      <w:marTop w:val="0"/>
      <w:marBottom w:val="0"/>
      <w:divBdr>
        <w:top w:val="none" w:sz="0" w:space="0" w:color="auto"/>
        <w:left w:val="none" w:sz="0" w:space="0" w:color="auto"/>
        <w:bottom w:val="none" w:sz="0" w:space="0" w:color="auto"/>
        <w:right w:val="none" w:sz="0" w:space="0" w:color="auto"/>
      </w:divBdr>
    </w:div>
    <w:div w:id="2118481575">
      <w:bodyDiv w:val="1"/>
      <w:marLeft w:val="0"/>
      <w:marRight w:val="0"/>
      <w:marTop w:val="0"/>
      <w:marBottom w:val="0"/>
      <w:divBdr>
        <w:top w:val="none" w:sz="0" w:space="0" w:color="auto"/>
        <w:left w:val="none" w:sz="0" w:space="0" w:color="auto"/>
        <w:bottom w:val="none" w:sz="0" w:space="0" w:color="auto"/>
        <w:right w:val="none" w:sz="0" w:space="0" w:color="auto"/>
      </w:divBdr>
    </w:div>
    <w:div w:id="2119984430">
      <w:bodyDiv w:val="1"/>
      <w:marLeft w:val="0"/>
      <w:marRight w:val="0"/>
      <w:marTop w:val="0"/>
      <w:marBottom w:val="0"/>
      <w:divBdr>
        <w:top w:val="none" w:sz="0" w:space="0" w:color="auto"/>
        <w:left w:val="none" w:sz="0" w:space="0" w:color="auto"/>
        <w:bottom w:val="none" w:sz="0" w:space="0" w:color="auto"/>
        <w:right w:val="none" w:sz="0" w:space="0" w:color="auto"/>
      </w:divBdr>
    </w:div>
    <w:div w:id="2122799803">
      <w:bodyDiv w:val="1"/>
      <w:marLeft w:val="0"/>
      <w:marRight w:val="0"/>
      <w:marTop w:val="0"/>
      <w:marBottom w:val="0"/>
      <w:divBdr>
        <w:top w:val="none" w:sz="0" w:space="0" w:color="auto"/>
        <w:left w:val="none" w:sz="0" w:space="0" w:color="auto"/>
        <w:bottom w:val="none" w:sz="0" w:space="0" w:color="auto"/>
        <w:right w:val="none" w:sz="0" w:space="0" w:color="auto"/>
      </w:divBdr>
    </w:div>
    <w:div w:id="2137720776">
      <w:bodyDiv w:val="1"/>
      <w:marLeft w:val="0"/>
      <w:marRight w:val="0"/>
      <w:marTop w:val="0"/>
      <w:marBottom w:val="0"/>
      <w:divBdr>
        <w:top w:val="none" w:sz="0" w:space="0" w:color="auto"/>
        <w:left w:val="none" w:sz="0" w:space="0" w:color="auto"/>
        <w:bottom w:val="none" w:sz="0" w:space="0" w:color="auto"/>
        <w:right w:val="none" w:sz="0" w:space="0" w:color="auto"/>
      </w:divBdr>
    </w:div>
    <w:div w:id="2142963314">
      <w:bodyDiv w:val="1"/>
      <w:marLeft w:val="0"/>
      <w:marRight w:val="0"/>
      <w:marTop w:val="0"/>
      <w:marBottom w:val="0"/>
      <w:divBdr>
        <w:top w:val="none" w:sz="0" w:space="0" w:color="auto"/>
        <w:left w:val="none" w:sz="0" w:space="0" w:color="auto"/>
        <w:bottom w:val="none" w:sz="0" w:space="0" w:color="auto"/>
        <w:right w:val="none" w:sz="0" w:space="0" w:color="auto"/>
      </w:divBdr>
    </w:div>
    <w:div w:id="2143501561">
      <w:bodyDiv w:val="1"/>
      <w:marLeft w:val="0"/>
      <w:marRight w:val="0"/>
      <w:marTop w:val="0"/>
      <w:marBottom w:val="0"/>
      <w:divBdr>
        <w:top w:val="none" w:sz="0" w:space="0" w:color="auto"/>
        <w:left w:val="none" w:sz="0" w:space="0" w:color="auto"/>
        <w:bottom w:val="none" w:sz="0" w:space="0" w:color="auto"/>
        <w:right w:val="none" w:sz="0" w:space="0" w:color="auto"/>
      </w:divBdr>
    </w:div>
    <w:div w:id="2144421305">
      <w:bodyDiv w:val="1"/>
      <w:marLeft w:val="0"/>
      <w:marRight w:val="0"/>
      <w:marTop w:val="0"/>
      <w:marBottom w:val="0"/>
      <w:divBdr>
        <w:top w:val="none" w:sz="0" w:space="0" w:color="auto"/>
        <w:left w:val="none" w:sz="0" w:space="0" w:color="auto"/>
        <w:bottom w:val="none" w:sz="0" w:space="0" w:color="auto"/>
        <w:right w:val="none" w:sz="0" w:space="0" w:color="auto"/>
      </w:divBdr>
    </w:div>
    <w:div w:id="21465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1.bin"/><Relationship Id="rId55"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6.emf"/><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DeF871</b:Tag>
    <b:SourceType>JournalArticle</b:SourceType>
    <b:Guid>{67CB00BC-C072-4E3D-A3C0-EB847A9AFA7D}</b:Guid>
    <b:Title>Thermodynamic Analysis of Subscale Modeling of Space-Based Orbit Transfer Vehicle Cryogenic Propellant Resupply</b:Title>
    <b:Year>1987</b:Year>
    <b:Author>
      <b:Author>
        <b:NameList>
          <b:Person>
            <b:Last>DeFelice</b:Last>
            <b:First>David</b:First>
            <b:Middle>M.</b:Middle>
          </b:Person>
          <b:Person>
            <b:Last>Aydelott</b:Last>
            <b:First>John</b:First>
            <b:Middle>C.</b:Middle>
          </b:Person>
        </b:NameList>
      </b:Author>
    </b:Author>
    <b:JournalName>NASA Tehcnical Memorandum</b:JournalName>
    <b:RefOrder>1</b:RefOrder>
  </b:Source>
  <b:Source>
    <b:Tag>WLJ15</b:Tag>
    <b:SourceType>Report</b:SourceType>
    <b:Guid>{D2CD5EE4-24BC-4E36-A261-E11BCBF7E166}</b:Guid>
    <b:Author>
      <b:Author>
        <b:NameList>
          <b:Person>
            <b:Last>Johnson</b:Last>
            <b:First>W.L.</b:First>
          </b:Person>
          <b:Person>
            <b:Last>Rhys</b:Last>
            <b:First>N.O.</b:First>
          </b:Person>
          <b:Person>
            <b:Last>Bradley</b:Last>
            <b:First>D.E.</b:First>
          </b:Person>
          <b:Person>
            <b:Last>Wollen</b:Last>
            <b:First>M.</b:First>
          </b:Person>
          <b:Person>
            <b:Last>Kutter</b:Last>
            <b:First>B.</b:First>
          </b:Person>
          <b:Person>
            <b:Last>M.Gravlee</b:Last>
          </b:Person>
          <b:Person>
            <b:Last>Walls</b:Last>
            <b:First>L.K.</b:First>
          </b:Person>
        </b:NameList>
      </b:Author>
    </b:Author>
    <b:Title>Cryogenic Orbital Testbed (CRYOTE) Ground Test Article Final Report</b:Title>
    <b:Year>2015</b:Year>
    <b:Publisher>NASA</b:Publisher>
    <b:RefOrder>6</b:RefOrder>
  </b:Source>
  <b:Source>
    <b:Tag>ETA22</b:Tag>
    <b:SourceType>Report</b:SourceType>
    <b:Guid>{36E939A5-779D-4422-B736-02C114AB4F6F}</b:Guid>
    <b:Author>
      <b:Author>
        <b:Corporate>ETA Space</b:Corporate>
      </b:Author>
    </b:Author>
    <b:Title>LOXSAT CDR</b:Title>
    <b:Year>2022</b:Year>
    <b:RefOrder>7</b:RefOrder>
  </b:Source>
  <b:Source>
    <b:Tag>Com22</b:Tag>
    <b:SourceType>Report</b:SourceType>
    <b:Guid>{083FBC30-D5DF-4CBF-A769-F9D2DDE9908C}</b:Guid>
    <b:Title>Large Cryogenic Demonstrator: Storage and Transfer</b:Title>
    <b:Year>2022</b:Year>
    <b:Author>
      <b:Author>
        <b:Corporate>NASA</b:Corporate>
      </b:Author>
    </b:Author>
    <b:RefOrder>4</b:RefOrder>
  </b:Source>
  <b:Source>
    <b:Tag>MTA22</b:Tag>
    <b:SourceType>Misc</b:SourceType>
    <b:Guid>{CFB0615D-21EA-477A-9468-74B271854D24}</b:Guid>
    <b:Title>Advanced Concepts - MTAS/SAC-21 NTP Vehicle</b:Title>
    <b:Year>2022</b:Year>
    <b:Author>
      <b:Author>
        <b:Corporate>NASA</b:Corporate>
      </b:Author>
    </b:Author>
    <b:RefOrder>2</b:RefOrder>
  </b:Source>
  <b:Source>
    <b:Tag>Tra13</b:Tag>
    <b:SourceType>Report</b:SourceType>
    <b:Guid>{E9E29B08-2296-4B54-B001-2CA818198F3C}</b:Guid>
    <b:Title>Transfer System Description Post SRR</b:Title>
    <b:Year>2013</b:Year>
    <b:Author>
      <b:Author>
        <b:Corporate>NASA</b:Corporate>
      </b:Author>
    </b:Author>
    <b:RefOrder>5</b:RefOrder>
  </b:Source>
  <b:Source>
    <b:Tag>Adv22</b:Tag>
    <b:SourceType>Misc</b:SourceType>
    <b:Guid>{C67EC80C-3FF8-4283-9DBB-3A15AA756698}</b:Guid>
    <b:Author>
      <b:Author>
        <b:Corporate>NASA</b:Corporate>
      </b:Author>
    </b:Author>
    <b:Title>ACO - Large Scale CFM Demo Study</b:Title>
    <b:Year>2022</b:Year>
    <b:RefOrder>3</b:RefOrder>
  </b:Source>
  <b:Source>
    <b:Tag>DJC91</b:Tag>
    <b:SourceType>Report</b:SourceType>
    <b:Guid>{81326911-0241-4FA3-B560-41295C4BA56D}</b:Guid>
    <b:Author>
      <b:Author>
        <b:NameList>
          <b:Person>
            <b:Last>Chato</b:Last>
            <b:First>D.J.</b:First>
          </b:Person>
          <b:Person>
            <b:Last>Sanabria</b:Last>
            <b:First>R.</b:First>
          </b:Person>
        </b:NameList>
      </b:Author>
    </b:Author>
    <b:Title>Review and Test of Chilldown Methods for Space-Based Cryogenic Tanks</b:Title>
    <b:Year>1991</b:Year>
    <b:RefOrder>8</b:RefOrder>
  </b:Source>
  <b:Source>
    <b:Tag>Loc</b:Tag>
    <b:SourceType>Report</b:SourceType>
    <b:Guid>{411B8977-F517-4E46-A757-ECE2F91D4D4C}</b:Guid>
    <b:Author>
      <b:Author>
        <b:Corporate>Lockheed Martin</b:Corporate>
      </b:Author>
    </b:Author>
    <b:Title>CDM Liquid Hydrogen Tank Subsysem</b:Title>
    <b:RefOrder>9</b:RefOrder>
  </b:Source>
  <b:Source>
    <b:Tag>SRO21</b:Tag>
    <b:SourceType>Report</b:SourceType>
    <b:Guid>{AA6F99B7-0087-4210-8EED-5F0469B1C312}</b:Guid>
    <b:Author>
      <b:Author>
        <b:NameList>
          <b:Person>
            <b:Last>Oleson</b:Last>
            <b:First>S.R.</b:First>
          </b:Person>
          <b:Person>
            <b:Last>Burke</b:Last>
            <b:First>L.M.</b:First>
          </b:Person>
          <b:Person>
            <b:Last>Mason</b:Last>
            <b:First>L.S.</b:First>
          </b:Person>
          <b:Person>
            <b:Last>Turnbull</b:Last>
            <b:First>E.R.</b:First>
          </b:Person>
          <b:Person>
            <b:Last>McCarty</b:Last>
            <b:First>S.</b:First>
          </b:Person>
        </b:NameList>
      </b:Author>
    </b:Author>
    <b:Title>Compass Final Report: Nuclear Electric Propulsiono (NEP)-Chemical Vehicle 1.2</b:Title>
    <b:Year>2021</b:Year>
    <b:RefOrder>10</b:RefOrder>
  </b:Source>
  <b:Source>
    <b:Tag>NAS22</b:Tag>
    <b:SourceType>Report</b:SourceType>
    <b:Guid>{99BDEA3A-D02D-49C1-88F3-A38ABBFD1F1F}</b:Guid>
    <b:Author>
      <b:Author>
        <b:Corporate>NASA ACO Office</b:Corporate>
      </b:Author>
    </b:Author>
    <b:Title>NTP Tank Specs</b:Title>
    <b:Year>2022</b:Year>
    <b:RefOrder>11</b:RefOrder>
  </b:Source>
  <b:Source>
    <b:Tag>Aer21</b:Tag>
    <b:SourceType>Report</b:SourceType>
    <b:Guid>{990CFC61-1A03-45CF-8F23-889A4B3F0F35}</b:Guid>
    <b:Author>
      <b:Author>
        <b:Corporate>Aerojet Rocketdyne</b:Corporate>
      </b:Author>
    </b:Author>
    <b:Title>NTP/CFM TIM</b:Title>
    <b:Year>2021</b:Year>
    <b:RefOrder>12</b:RefOrder>
  </b:Source>
  <b:Source>
    <b:Tag>Spa202</b:Tag>
    <b:SourceType>Report</b:SourceType>
    <b:Guid>{AE3C7250-0106-4DEF-8F47-86D627D5EDCF}</b:Guid>
    <b:Author>
      <b:Author>
        <b:Corporate>SpaceX</b:Corporate>
      </b:Author>
    </b:Author>
    <b:Title>Starhip Propellant Transfer Introduction Compass Study</b:Title>
    <b:Year>2020</b:Year>
    <b:RefOrder>13</b:RefOrder>
  </b:Source>
</b:Sources>
</file>

<file path=customXml/itemProps1.xml><?xml version="1.0" encoding="utf-8"?>
<ds:datastoreItem xmlns:ds="http://schemas.openxmlformats.org/officeDocument/2006/customXml" ds:itemID="{67F03214-4890-4681-9C2E-CB0EC69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Mercado, Mariano (GRC-LTF0)</dc:creator>
  <cp:keywords/>
  <dc:description/>
  <cp:lastModifiedBy>Buswell, Maryann (GRC-LSS0)[Alcyon Technical Services (JV), LLC]</cp:lastModifiedBy>
  <cp:revision>2</cp:revision>
  <dcterms:created xsi:type="dcterms:W3CDTF">2023-06-30T19:55:00Z</dcterms:created>
  <dcterms:modified xsi:type="dcterms:W3CDTF">2023-06-30T19:55:00Z</dcterms:modified>
</cp:coreProperties>
</file>