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DD6E4" w14:textId="1A10BC92" w:rsidR="0016639B" w:rsidRPr="003A02AD" w:rsidRDefault="0016639B" w:rsidP="001F7351">
      <w:pPr>
        <w:spacing w:line="276" w:lineRule="auto"/>
        <w:jc w:val="center"/>
        <w:rPr>
          <w:rFonts w:ascii="Times New Roman" w:hAnsi="Times New Roman" w:cs="Times New Roman"/>
          <w:sz w:val="24"/>
          <w:szCs w:val="24"/>
        </w:rPr>
      </w:pPr>
      <w:r w:rsidRPr="003A02AD">
        <w:rPr>
          <w:rFonts w:ascii="Times New Roman" w:hAnsi="Times New Roman" w:cs="Times New Roman"/>
          <w:sz w:val="24"/>
          <w:szCs w:val="24"/>
        </w:rPr>
        <w:t xml:space="preserve">PACE OCI </w:t>
      </w:r>
      <w:r w:rsidR="0068780C">
        <w:rPr>
          <w:rFonts w:ascii="Times New Roman" w:hAnsi="Times New Roman" w:cs="Times New Roman"/>
          <w:sz w:val="24"/>
          <w:szCs w:val="24"/>
        </w:rPr>
        <w:t>c</w:t>
      </w:r>
      <w:r w:rsidR="00AF1AD2" w:rsidRPr="003A02AD">
        <w:rPr>
          <w:rFonts w:ascii="Times New Roman" w:hAnsi="Times New Roman" w:cs="Times New Roman"/>
          <w:sz w:val="24"/>
          <w:szCs w:val="24"/>
        </w:rPr>
        <w:t xml:space="preserve">rosstalk </w:t>
      </w:r>
      <w:r w:rsidR="0068780C">
        <w:rPr>
          <w:rFonts w:ascii="Times New Roman" w:hAnsi="Times New Roman" w:cs="Times New Roman"/>
          <w:sz w:val="24"/>
          <w:szCs w:val="24"/>
        </w:rPr>
        <w:t>c</w:t>
      </w:r>
      <w:r w:rsidR="00AF1AD2" w:rsidRPr="003A02AD">
        <w:rPr>
          <w:rFonts w:ascii="Times New Roman" w:hAnsi="Times New Roman" w:cs="Times New Roman"/>
          <w:sz w:val="24"/>
          <w:szCs w:val="24"/>
        </w:rPr>
        <w:t>haracterization</w:t>
      </w:r>
      <w:r w:rsidRPr="003A02AD">
        <w:rPr>
          <w:rFonts w:ascii="Times New Roman" w:hAnsi="Times New Roman" w:cs="Times New Roman"/>
          <w:sz w:val="24"/>
          <w:szCs w:val="24"/>
        </w:rPr>
        <w:t xml:space="preserve"> </w:t>
      </w:r>
      <w:r w:rsidR="0068780C">
        <w:rPr>
          <w:rFonts w:ascii="Times New Roman" w:hAnsi="Times New Roman" w:cs="Times New Roman"/>
          <w:sz w:val="24"/>
          <w:szCs w:val="24"/>
        </w:rPr>
        <w:t>b</w:t>
      </w:r>
      <w:r w:rsidR="00D042C1">
        <w:rPr>
          <w:rFonts w:ascii="Times New Roman" w:hAnsi="Times New Roman" w:cs="Times New Roman"/>
          <w:sz w:val="24"/>
          <w:szCs w:val="24"/>
        </w:rPr>
        <w:t>a</w:t>
      </w:r>
      <w:r w:rsidRPr="003A02AD">
        <w:rPr>
          <w:rFonts w:ascii="Times New Roman" w:hAnsi="Times New Roman" w:cs="Times New Roman"/>
          <w:sz w:val="24"/>
          <w:szCs w:val="24"/>
        </w:rPr>
        <w:t xml:space="preserve">sed on </w:t>
      </w:r>
      <w:r w:rsidR="0068780C">
        <w:rPr>
          <w:rFonts w:ascii="Times New Roman" w:hAnsi="Times New Roman" w:cs="Times New Roman"/>
          <w:sz w:val="24"/>
          <w:szCs w:val="24"/>
        </w:rPr>
        <w:t>p</w:t>
      </w:r>
      <w:r w:rsidRPr="003A02AD">
        <w:rPr>
          <w:rFonts w:ascii="Times New Roman" w:hAnsi="Times New Roman" w:cs="Times New Roman"/>
          <w:sz w:val="24"/>
          <w:szCs w:val="24"/>
        </w:rPr>
        <w:t xml:space="preserve">re-launch </w:t>
      </w:r>
      <w:proofErr w:type="gramStart"/>
      <w:r w:rsidR="0068780C">
        <w:rPr>
          <w:rFonts w:ascii="Times New Roman" w:hAnsi="Times New Roman" w:cs="Times New Roman"/>
          <w:sz w:val="24"/>
          <w:szCs w:val="24"/>
        </w:rPr>
        <w:t>t</w:t>
      </w:r>
      <w:r w:rsidRPr="003A02AD">
        <w:rPr>
          <w:rFonts w:ascii="Times New Roman" w:hAnsi="Times New Roman" w:cs="Times New Roman"/>
          <w:sz w:val="24"/>
          <w:szCs w:val="24"/>
        </w:rPr>
        <w:t>est</w:t>
      </w:r>
      <w:r w:rsidR="002332DE">
        <w:rPr>
          <w:rFonts w:ascii="Times New Roman" w:hAnsi="Times New Roman" w:cs="Times New Roman"/>
          <w:sz w:val="24"/>
          <w:szCs w:val="24"/>
        </w:rPr>
        <w:t>ing</w:t>
      </w:r>
      <w:proofErr w:type="gramEnd"/>
    </w:p>
    <w:p w14:paraId="7839CEF4" w14:textId="77777777" w:rsidR="0016639B" w:rsidRPr="003A02AD" w:rsidRDefault="0016639B" w:rsidP="001F7351">
      <w:pPr>
        <w:spacing w:line="276" w:lineRule="auto"/>
        <w:jc w:val="center"/>
        <w:rPr>
          <w:rFonts w:ascii="Times New Roman" w:hAnsi="Times New Roman" w:cs="Times New Roman"/>
          <w:sz w:val="24"/>
          <w:szCs w:val="24"/>
        </w:rPr>
      </w:pPr>
    </w:p>
    <w:p w14:paraId="6BA751E4" w14:textId="23C34774" w:rsidR="00913D84" w:rsidRPr="00913D84" w:rsidRDefault="00913D84" w:rsidP="00913D84">
      <w:pPr>
        <w:spacing w:line="276" w:lineRule="auto"/>
        <w:rPr>
          <w:rFonts w:ascii="Times New Roman" w:hAnsi="Times New Roman" w:cs="Times New Roman"/>
          <w:sz w:val="24"/>
          <w:szCs w:val="24"/>
        </w:rPr>
      </w:pPr>
    </w:p>
    <w:p w14:paraId="5CC55695" w14:textId="6F657EED" w:rsidR="0016639B" w:rsidRPr="003A02AD" w:rsidRDefault="002171CF" w:rsidP="001F7351">
      <w:pPr>
        <w:spacing w:line="276" w:lineRule="auto"/>
        <w:jc w:val="center"/>
        <w:rPr>
          <w:rFonts w:ascii="Times New Roman" w:hAnsi="Times New Roman" w:cs="Times New Roman"/>
          <w:sz w:val="24"/>
          <w:szCs w:val="24"/>
        </w:rPr>
      </w:pPr>
      <w:r w:rsidRPr="003A02AD">
        <w:rPr>
          <w:rFonts w:ascii="Times New Roman" w:hAnsi="Times New Roman" w:cs="Times New Roman"/>
          <w:sz w:val="24"/>
          <w:szCs w:val="24"/>
        </w:rPr>
        <w:t>Shihyan Lee</w:t>
      </w:r>
      <w:r w:rsidR="00913D84" w:rsidRPr="00913D84">
        <w:rPr>
          <w:rFonts w:ascii="Times New Roman" w:hAnsi="Times New Roman" w:cs="Times New Roman"/>
          <w:bCs/>
          <w:i/>
          <w:sz w:val="24"/>
          <w:szCs w:val="24"/>
          <w:vertAlign w:val="superscript"/>
        </w:rPr>
        <w:t>1</w:t>
      </w:r>
      <w:r w:rsidR="00913D84">
        <w:rPr>
          <w:rFonts w:ascii="Times New Roman" w:hAnsi="Times New Roman" w:cs="Times New Roman"/>
          <w:bCs/>
          <w:i/>
          <w:sz w:val="24"/>
          <w:szCs w:val="24"/>
          <w:vertAlign w:val="superscript"/>
        </w:rPr>
        <w:t>,2</w:t>
      </w:r>
      <w:r w:rsidR="0016639B" w:rsidRPr="003A02AD">
        <w:rPr>
          <w:rFonts w:ascii="Times New Roman" w:hAnsi="Times New Roman" w:cs="Times New Roman"/>
          <w:sz w:val="24"/>
          <w:szCs w:val="24"/>
        </w:rPr>
        <w:t>, Gerhard Meister</w:t>
      </w:r>
      <w:r w:rsidR="00913D84" w:rsidRPr="00913D84">
        <w:rPr>
          <w:rFonts w:ascii="Times New Roman" w:hAnsi="Times New Roman" w:cs="Times New Roman"/>
          <w:bCs/>
          <w:i/>
          <w:sz w:val="24"/>
          <w:szCs w:val="24"/>
          <w:vertAlign w:val="superscript"/>
        </w:rPr>
        <w:t>1</w:t>
      </w:r>
      <w:r w:rsidR="00052AD2" w:rsidRPr="003A02AD">
        <w:rPr>
          <w:rFonts w:ascii="Times New Roman" w:hAnsi="Times New Roman" w:cs="Times New Roman"/>
          <w:sz w:val="24"/>
          <w:szCs w:val="24"/>
        </w:rPr>
        <w:t xml:space="preserve">, </w:t>
      </w:r>
      <w:r w:rsidR="00D24ECB" w:rsidRPr="003A02AD">
        <w:rPr>
          <w:rFonts w:ascii="Times New Roman" w:hAnsi="Times New Roman" w:cs="Times New Roman"/>
          <w:sz w:val="24"/>
          <w:szCs w:val="24"/>
        </w:rPr>
        <w:t>Sam</w:t>
      </w:r>
      <w:r w:rsidR="00052AD2" w:rsidRPr="003A02AD">
        <w:rPr>
          <w:rFonts w:ascii="Times New Roman" w:hAnsi="Times New Roman" w:cs="Times New Roman"/>
          <w:sz w:val="24"/>
          <w:szCs w:val="24"/>
        </w:rPr>
        <w:t>uel Kitchen-McKinley</w:t>
      </w:r>
      <w:r w:rsidR="00913D84">
        <w:rPr>
          <w:rFonts w:ascii="Times New Roman" w:hAnsi="Times New Roman" w:cs="Times New Roman"/>
          <w:bCs/>
          <w:i/>
          <w:sz w:val="24"/>
          <w:szCs w:val="24"/>
          <w:vertAlign w:val="superscript"/>
        </w:rPr>
        <w:t>3</w:t>
      </w:r>
      <w:r w:rsidR="00D24ECB" w:rsidRPr="003A02AD">
        <w:rPr>
          <w:rFonts w:ascii="Times New Roman" w:hAnsi="Times New Roman" w:cs="Times New Roman"/>
          <w:sz w:val="24"/>
          <w:szCs w:val="24"/>
        </w:rPr>
        <w:t xml:space="preserve">, </w:t>
      </w:r>
      <w:r w:rsidR="00F95D1D" w:rsidRPr="003A02AD">
        <w:rPr>
          <w:rFonts w:ascii="Times New Roman" w:hAnsi="Times New Roman" w:cs="Times New Roman"/>
          <w:sz w:val="24"/>
          <w:szCs w:val="24"/>
        </w:rPr>
        <w:t>Joseph</w:t>
      </w:r>
      <w:r w:rsidR="00052AD2" w:rsidRPr="003A02AD">
        <w:rPr>
          <w:rFonts w:ascii="Times New Roman" w:hAnsi="Times New Roman" w:cs="Times New Roman"/>
          <w:sz w:val="24"/>
          <w:szCs w:val="24"/>
        </w:rPr>
        <w:t xml:space="preserve"> Knuble</w:t>
      </w:r>
      <w:r w:rsidR="00913D84">
        <w:rPr>
          <w:rFonts w:ascii="Times New Roman" w:hAnsi="Times New Roman" w:cs="Times New Roman"/>
          <w:bCs/>
          <w:i/>
          <w:sz w:val="24"/>
          <w:szCs w:val="24"/>
          <w:vertAlign w:val="superscript"/>
        </w:rPr>
        <w:t>4</w:t>
      </w:r>
      <w:r w:rsidR="00D24ECB" w:rsidRPr="003A02AD">
        <w:rPr>
          <w:rFonts w:ascii="Times New Roman" w:hAnsi="Times New Roman" w:cs="Times New Roman"/>
          <w:sz w:val="24"/>
          <w:szCs w:val="24"/>
        </w:rPr>
        <w:t xml:space="preserve">, </w:t>
      </w:r>
      <w:proofErr w:type="spellStart"/>
      <w:r w:rsidR="00D24ECB" w:rsidRPr="003A02AD">
        <w:rPr>
          <w:rFonts w:ascii="Times New Roman" w:hAnsi="Times New Roman" w:cs="Times New Roman"/>
          <w:sz w:val="24"/>
          <w:szCs w:val="24"/>
        </w:rPr>
        <w:t>Ulrik</w:t>
      </w:r>
      <w:proofErr w:type="spellEnd"/>
      <w:r w:rsidR="00052AD2" w:rsidRPr="003A02AD">
        <w:rPr>
          <w:rFonts w:ascii="Times New Roman" w:hAnsi="Times New Roman" w:cs="Times New Roman"/>
          <w:sz w:val="24"/>
          <w:szCs w:val="24"/>
        </w:rPr>
        <w:t xml:space="preserve"> Gliese</w:t>
      </w:r>
      <w:r w:rsidR="00913D84">
        <w:rPr>
          <w:rFonts w:ascii="Times New Roman" w:hAnsi="Times New Roman" w:cs="Times New Roman"/>
          <w:bCs/>
          <w:i/>
          <w:sz w:val="24"/>
          <w:szCs w:val="24"/>
          <w:vertAlign w:val="superscript"/>
        </w:rPr>
        <w:t>5</w:t>
      </w:r>
      <w:r w:rsidR="00D24ECB" w:rsidRPr="003A02AD">
        <w:rPr>
          <w:rFonts w:ascii="Times New Roman" w:hAnsi="Times New Roman" w:cs="Times New Roman"/>
          <w:sz w:val="24"/>
          <w:szCs w:val="24"/>
        </w:rPr>
        <w:t>,</w:t>
      </w:r>
      <w:r w:rsidR="00052AD2" w:rsidRPr="003A02AD">
        <w:rPr>
          <w:rFonts w:ascii="Times New Roman" w:hAnsi="Times New Roman" w:cs="Times New Roman"/>
          <w:sz w:val="24"/>
          <w:szCs w:val="24"/>
        </w:rPr>
        <w:t xml:space="preserve"> and</w:t>
      </w:r>
      <w:r w:rsidR="00D24ECB" w:rsidRPr="003A02AD">
        <w:rPr>
          <w:rFonts w:ascii="Times New Roman" w:hAnsi="Times New Roman" w:cs="Times New Roman"/>
          <w:sz w:val="24"/>
          <w:szCs w:val="24"/>
        </w:rPr>
        <w:t xml:space="preserve"> </w:t>
      </w:r>
      <w:r w:rsidR="00052AD2" w:rsidRPr="003A02AD">
        <w:rPr>
          <w:rFonts w:ascii="Times New Roman" w:hAnsi="Times New Roman" w:cs="Times New Roman"/>
          <w:sz w:val="24"/>
          <w:szCs w:val="24"/>
        </w:rPr>
        <w:t>Robert Bousquet</w:t>
      </w:r>
      <w:r w:rsidR="00913D84">
        <w:rPr>
          <w:rFonts w:ascii="Times New Roman" w:hAnsi="Times New Roman" w:cs="Times New Roman"/>
          <w:bCs/>
          <w:i/>
          <w:sz w:val="24"/>
          <w:szCs w:val="24"/>
          <w:vertAlign w:val="superscript"/>
        </w:rPr>
        <w:t>6</w:t>
      </w:r>
    </w:p>
    <w:p w14:paraId="19977A5B" w14:textId="0E494C63" w:rsidR="0016639B" w:rsidRDefault="0016639B" w:rsidP="001F7351">
      <w:pPr>
        <w:spacing w:line="276" w:lineRule="auto"/>
        <w:rPr>
          <w:rFonts w:ascii="Times New Roman" w:hAnsi="Times New Roman" w:cs="Times New Roman"/>
          <w:sz w:val="24"/>
          <w:szCs w:val="24"/>
        </w:rPr>
      </w:pPr>
    </w:p>
    <w:p w14:paraId="06F7ACF0" w14:textId="77777777" w:rsidR="00913D84" w:rsidRPr="000A5BC9" w:rsidRDefault="00913D84" w:rsidP="00913D84">
      <w:pPr>
        <w:jc w:val="center"/>
        <w:rPr>
          <w:iCs/>
        </w:rPr>
      </w:pPr>
      <w:r w:rsidRPr="000A5BC9">
        <w:rPr>
          <w:iCs/>
          <w:vertAlign w:val="superscript"/>
        </w:rPr>
        <w:t>1</w:t>
      </w:r>
      <w:r w:rsidRPr="000A5BC9">
        <w:rPr>
          <w:iCs/>
        </w:rPr>
        <w:t>NASA Code 616, Ocean Ecology Lab, Goddard Space Flight Center, Greenbelt, Greenbelt Rd., Maryland, MD 20771, USA</w:t>
      </w:r>
    </w:p>
    <w:p w14:paraId="2BA1A62D" w14:textId="669688E4" w:rsidR="00913D84" w:rsidRDefault="00913D84" w:rsidP="00913D84">
      <w:pPr>
        <w:jc w:val="center"/>
        <w:rPr>
          <w:iCs/>
        </w:rPr>
      </w:pPr>
      <w:r>
        <w:rPr>
          <w:iCs/>
          <w:vertAlign w:val="superscript"/>
        </w:rPr>
        <w:t>2</w:t>
      </w:r>
      <w:r w:rsidRPr="000A5BC9">
        <w:rPr>
          <w:iCs/>
        </w:rPr>
        <w:t>Science Applications International Corporation, 12010 Sunset Hills Rd., Reston, VA 20190, USA</w:t>
      </w:r>
    </w:p>
    <w:p w14:paraId="6A0F92DA" w14:textId="77777777" w:rsidR="00913D84" w:rsidRPr="003A02AD" w:rsidRDefault="00913D84" w:rsidP="001F7351">
      <w:pPr>
        <w:spacing w:line="276" w:lineRule="auto"/>
        <w:rPr>
          <w:rFonts w:ascii="Times New Roman" w:hAnsi="Times New Roman" w:cs="Times New Roman"/>
          <w:sz w:val="24"/>
          <w:szCs w:val="24"/>
        </w:rPr>
      </w:pPr>
    </w:p>
    <w:p w14:paraId="49A2ED98" w14:textId="77777777" w:rsidR="00913D84" w:rsidRDefault="00913D84" w:rsidP="00913D84">
      <w:pPr>
        <w:jc w:val="center"/>
        <w:rPr>
          <w:iCs/>
        </w:rPr>
      </w:pPr>
      <w:r w:rsidRPr="000A5BC9">
        <w:rPr>
          <w:iCs/>
          <w:vertAlign w:val="superscript"/>
        </w:rPr>
        <w:t>3</w:t>
      </w:r>
      <w:r w:rsidRPr="000A5BC9">
        <w:rPr>
          <w:iCs/>
        </w:rPr>
        <w:t>Science Systems and Applications Inc., 10210 Greenbelt Road, Lanham, Maryland 20706, USA</w:t>
      </w:r>
    </w:p>
    <w:p w14:paraId="69A2D2D3" w14:textId="2C00C697" w:rsidR="00913D84" w:rsidRPr="000A5BC9" w:rsidRDefault="00913D84" w:rsidP="00913D84">
      <w:pPr>
        <w:jc w:val="center"/>
        <w:rPr>
          <w:iCs/>
        </w:rPr>
      </w:pPr>
      <w:r>
        <w:rPr>
          <w:iCs/>
          <w:vertAlign w:val="superscript"/>
        </w:rPr>
        <w:t>4</w:t>
      </w:r>
      <w:r w:rsidRPr="000A5BC9">
        <w:rPr>
          <w:iCs/>
        </w:rPr>
        <w:t>NASA Goddard Space Flight Center, Greenbelt, Greenbelt Rd., Maryland, MD 20771, USA</w:t>
      </w:r>
    </w:p>
    <w:p w14:paraId="32B85F2E" w14:textId="4CE235BE" w:rsidR="00913D84" w:rsidRPr="000A5BC9" w:rsidRDefault="00913D84" w:rsidP="00913D84">
      <w:pPr>
        <w:jc w:val="center"/>
        <w:rPr>
          <w:iCs/>
        </w:rPr>
      </w:pPr>
      <w:r>
        <w:rPr>
          <w:iCs/>
          <w:vertAlign w:val="superscript"/>
        </w:rPr>
        <w:t>5</w:t>
      </w:r>
      <w:r w:rsidRPr="000A5BC9">
        <w:rPr>
          <w:iCs/>
        </w:rPr>
        <w:t>KBR, 7701 Greenbelt Rd., Greenbelt, MD 20770, USA</w:t>
      </w:r>
    </w:p>
    <w:p w14:paraId="67C6FCCF" w14:textId="5192F7A7" w:rsidR="00913D84" w:rsidRPr="000A5BC9" w:rsidRDefault="00913D84" w:rsidP="00913D84">
      <w:pPr>
        <w:jc w:val="center"/>
        <w:rPr>
          <w:iCs/>
        </w:rPr>
      </w:pPr>
      <w:r>
        <w:rPr>
          <w:iCs/>
          <w:vertAlign w:val="superscript"/>
        </w:rPr>
        <w:t>6</w:t>
      </w:r>
      <w:r w:rsidRPr="00E43D61">
        <w:rPr>
          <w:iCs/>
        </w:rPr>
        <w:t>Genesis Engineering Solutions, Inc., 4501 Boston Way, Lanham, MD 20706, USA</w:t>
      </w:r>
    </w:p>
    <w:p w14:paraId="786E4ADA" w14:textId="77777777" w:rsidR="001F7351" w:rsidRDefault="001F7351" w:rsidP="001F7351">
      <w:pPr>
        <w:spacing w:line="276" w:lineRule="auto"/>
        <w:ind w:firstLine="720"/>
        <w:rPr>
          <w:rFonts w:ascii="Times New Roman" w:hAnsi="Times New Roman" w:cs="Times New Roman"/>
          <w:sz w:val="24"/>
          <w:szCs w:val="24"/>
        </w:rPr>
      </w:pPr>
    </w:p>
    <w:p w14:paraId="368C43BD" w14:textId="77777777" w:rsidR="00913D84" w:rsidRDefault="00913D84" w:rsidP="001F7351">
      <w:pPr>
        <w:spacing w:line="276" w:lineRule="auto"/>
        <w:ind w:firstLine="720"/>
        <w:rPr>
          <w:rFonts w:ascii="Times New Roman" w:hAnsi="Times New Roman" w:cs="Times New Roman"/>
          <w:sz w:val="24"/>
          <w:szCs w:val="24"/>
        </w:rPr>
      </w:pPr>
    </w:p>
    <w:p w14:paraId="7485138C" w14:textId="77777777" w:rsidR="00913D84" w:rsidRPr="003A02AD" w:rsidRDefault="00913D84" w:rsidP="001F7351">
      <w:pPr>
        <w:spacing w:line="276" w:lineRule="auto"/>
        <w:ind w:firstLine="720"/>
        <w:rPr>
          <w:rFonts w:ascii="Times New Roman" w:hAnsi="Times New Roman" w:cs="Times New Roman"/>
          <w:sz w:val="24"/>
          <w:szCs w:val="24"/>
        </w:rPr>
      </w:pPr>
    </w:p>
    <w:p w14:paraId="790E32A6" w14:textId="77777777" w:rsidR="001F7351" w:rsidRPr="003A02AD" w:rsidRDefault="001F7351" w:rsidP="001F7351">
      <w:pPr>
        <w:pStyle w:val="papersubtitle"/>
        <w:spacing w:line="276" w:lineRule="auto"/>
        <w:rPr>
          <w:noProof w:val="0"/>
        </w:rPr>
      </w:pPr>
      <w:r w:rsidRPr="003A02AD">
        <w:rPr>
          <w:noProof w:val="0"/>
        </w:rPr>
        <w:t>ABSTRACT</w:t>
      </w:r>
    </w:p>
    <w:p w14:paraId="6FF3DA64" w14:textId="77777777" w:rsidR="001F7351" w:rsidRPr="003A02AD" w:rsidRDefault="001F7351" w:rsidP="001F7351">
      <w:pPr>
        <w:spacing w:line="276" w:lineRule="auto"/>
        <w:ind w:firstLine="720"/>
        <w:rPr>
          <w:rFonts w:ascii="Times New Roman" w:hAnsi="Times New Roman" w:cs="Times New Roman"/>
          <w:sz w:val="24"/>
          <w:szCs w:val="24"/>
        </w:rPr>
      </w:pPr>
    </w:p>
    <w:p w14:paraId="551C16BF" w14:textId="240F9636" w:rsidR="008616AD" w:rsidRPr="003A02AD" w:rsidRDefault="008616AD" w:rsidP="001F7351">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Scheduled to launch in 2024, the Ocean Color Instrument (OCI) onboard the Plankton, Aerosol, Cloud, ocean Ecosystem (PACE) mission </w:t>
      </w:r>
      <w:r w:rsidR="005726C6">
        <w:rPr>
          <w:rFonts w:ascii="Times New Roman" w:hAnsi="Times New Roman" w:cs="Times New Roman"/>
          <w:sz w:val="24"/>
          <w:szCs w:val="24"/>
        </w:rPr>
        <w:t>will</w:t>
      </w:r>
      <w:r w:rsidRPr="003A02AD">
        <w:rPr>
          <w:rFonts w:ascii="Times New Roman" w:hAnsi="Times New Roman" w:cs="Times New Roman"/>
          <w:sz w:val="24"/>
          <w:szCs w:val="24"/>
        </w:rPr>
        <w:t xml:space="preserve"> collect hyperspectral data from 3</w:t>
      </w:r>
      <w:r w:rsidR="005726C6">
        <w:rPr>
          <w:rFonts w:ascii="Times New Roman" w:hAnsi="Times New Roman" w:cs="Times New Roman"/>
          <w:sz w:val="24"/>
          <w:szCs w:val="24"/>
        </w:rPr>
        <w:t>15</w:t>
      </w:r>
      <w:r w:rsidRPr="003A02AD">
        <w:rPr>
          <w:rFonts w:ascii="Times New Roman" w:hAnsi="Times New Roman" w:cs="Times New Roman"/>
          <w:sz w:val="24"/>
          <w:szCs w:val="24"/>
        </w:rPr>
        <w:t xml:space="preserve"> nm – 895 nm via two grating spectrometers (in both the blue and red spectral regions) and 9 multi-spectral bands in the short-wave infrared (940 nm – 2260 nm). </w:t>
      </w:r>
      <w:r w:rsidR="001C5A60" w:rsidRPr="003A02AD">
        <w:rPr>
          <w:rFonts w:ascii="Times New Roman" w:hAnsi="Times New Roman" w:cs="Times New Roman"/>
          <w:sz w:val="24"/>
          <w:szCs w:val="24"/>
        </w:rPr>
        <w:t xml:space="preserve">The increased spectral resolution and </w:t>
      </w:r>
      <w:r w:rsidR="00076906">
        <w:rPr>
          <w:rFonts w:ascii="Times New Roman" w:hAnsi="Times New Roman" w:cs="Times New Roman"/>
          <w:sz w:val="24"/>
          <w:szCs w:val="24"/>
        </w:rPr>
        <w:t xml:space="preserve">radiometric </w:t>
      </w:r>
      <w:r w:rsidR="001C5A60" w:rsidRPr="003A02AD">
        <w:rPr>
          <w:rFonts w:ascii="Times New Roman" w:hAnsi="Times New Roman" w:cs="Times New Roman"/>
          <w:sz w:val="24"/>
          <w:szCs w:val="24"/>
        </w:rPr>
        <w:t>accuracy is expected to improve upon data collected by heritage sensors</w:t>
      </w:r>
      <w:r w:rsidR="00D24ECB" w:rsidRPr="003A02AD">
        <w:rPr>
          <w:rFonts w:ascii="Times New Roman" w:hAnsi="Times New Roman" w:cs="Times New Roman"/>
          <w:sz w:val="24"/>
          <w:szCs w:val="24"/>
        </w:rPr>
        <w:t xml:space="preserve"> such as</w:t>
      </w:r>
      <w:r w:rsidR="001C5A60" w:rsidRPr="003A02AD">
        <w:rPr>
          <w:rFonts w:ascii="Times New Roman" w:hAnsi="Times New Roman" w:cs="Times New Roman"/>
          <w:sz w:val="24"/>
          <w:szCs w:val="24"/>
        </w:rPr>
        <w:t xml:space="preserve"> </w:t>
      </w:r>
      <w:proofErr w:type="spellStart"/>
      <w:r w:rsidR="00D24ECB" w:rsidRPr="003A02AD">
        <w:rPr>
          <w:rFonts w:ascii="Times New Roman" w:hAnsi="Times New Roman" w:cs="Times New Roman"/>
          <w:sz w:val="24"/>
          <w:szCs w:val="24"/>
        </w:rPr>
        <w:t>S</w:t>
      </w:r>
      <w:r w:rsidR="001C5A60" w:rsidRPr="003A02AD">
        <w:rPr>
          <w:rFonts w:ascii="Times New Roman" w:hAnsi="Times New Roman" w:cs="Times New Roman"/>
          <w:sz w:val="24"/>
          <w:szCs w:val="24"/>
        </w:rPr>
        <w:t>eaWiFs</w:t>
      </w:r>
      <w:proofErr w:type="spellEnd"/>
      <w:r w:rsidR="001C5A60" w:rsidRPr="003A02AD">
        <w:rPr>
          <w:rFonts w:ascii="Times New Roman" w:hAnsi="Times New Roman" w:cs="Times New Roman"/>
          <w:sz w:val="24"/>
          <w:szCs w:val="24"/>
        </w:rPr>
        <w:t>, MODIS, and VIIRS</w:t>
      </w:r>
      <w:r w:rsidR="00076906">
        <w:rPr>
          <w:rFonts w:ascii="Times New Roman" w:hAnsi="Times New Roman" w:cs="Times New Roman"/>
          <w:sz w:val="24"/>
          <w:szCs w:val="24"/>
        </w:rPr>
        <w:t>, allowing new applications in ocean color, aerosol, and cloud science</w:t>
      </w:r>
      <w:r w:rsidR="0036124C" w:rsidRPr="003A02AD">
        <w:rPr>
          <w:rFonts w:ascii="Times New Roman" w:hAnsi="Times New Roman" w:cs="Times New Roman"/>
          <w:sz w:val="24"/>
          <w:szCs w:val="24"/>
        </w:rPr>
        <w:t xml:space="preserve">. </w:t>
      </w:r>
      <w:r w:rsidR="006B55FE" w:rsidRPr="003A02AD">
        <w:rPr>
          <w:rFonts w:ascii="Times New Roman" w:hAnsi="Times New Roman" w:cs="Times New Roman"/>
          <w:sz w:val="24"/>
          <w:szCs w:val="24"/>
        </w:rPr>
        <w:t xml:space="preserve">During ground testing, </w:t>
      </w:r>
      <w:r w:rsidR="002E5B8E" w:rsidRPr="003A02AD">
        <w:rPr>
          <w:rFonts w:ascii="Times New Roman" w:hAnsi="Times New Roman" w:cs="Times New Roman"/>
          <w:sz w:val="24"/>
          <w:szCs w:val="24"/>
        </w:rPr>
        <w:t xml:space="preserve">higher than expected </w:t>
      </w:r>
      <w:r w:rsidR="00457E61" w:rsidRPr="003A02AD">
        <w:rPr>
          <w:rFonts w:ascii="Times New Roman" w:hAnsi="Times New Roman" w:cs="Times New Roman"/>
          <w:sz w:val="24"/>
          <w:szCs w:val="24"/>
        </w:rPr>
        <w:t xml:space="preserve">spatial-spectral crosstalk was </w:t>
      </w:r>
      <w:r w:rsidR="002E5B8E" w:rsidRPr="003A02AD">
        <w:rPr>
          <w:rFonts w:ascii="Times New Roman" w:hAnsi="Times New Roman" w:cs="Times New Roman"/>
          <w:sz w:val="24"/>
          <w:szCs w:val="24"/>
        </w:rPr>
        <w:t>measured</w:t>
      </w:r>
      <w:r w:rsidR="00457E61" w:rsidRPr="003A02AD">
        <w:rPr>
          <w:rFonts w:ascii="Times New Roman" w:hAnsi="Times New Roman" w:cs="Times New Roman"/>
          <w:sz w:val="24"/>
          <w:szCs w:val="24"/>
        </w:rPr>
        <w:t xml:space="preserve"> for the hyperspectral bands in </w:t>
      </w:r>
      <w:r w:rsidR="00D24ECB" w:rsidRPr="003A02AD">
        <w:rPr>
          <w:rFonts w:ascii="Times New Roman" w:hAnsi="Times New Roman" w:cs="Times New Roman"/>
          <w:sz w:val="24"/>
          <w:szCs w:val="24"/>
        </w:rPr>
        <w:t xml:space="preserve">the </w:t>
      </w:r>
      <w:r w:rsidR="00457E61" w:rsidRPr="003A02AD">
        <w:rPr>
          <w:rFonts w:ascii="Times New Roman" w:hAnsi="Times New Roman" w:cs="Times New Roman"/>
          <w:sz w:val="24"/>
          <w:szCs w:val="24"/>
        </w:rPr>
        <w:t xml:space="preserve">blue spectrograph. </w:t>
      </w:r>
      <w:r w:rsidR="00712607" w:rsidRPr="003A02AD">
        <w:rPr>
          <w:rFonts w:ascii="Times New Roman" w:hAnsi="Times New Roman" w:cs="Times New Roman"/>
          <w:sz w:val="24"/>
          <w:szCs w:val="24"/>
        </w:rPr>
        <w:t>Using a monochromatic-collimated light source</w:t>
      </w:r>
      <w:r w:rsidR="00AF1AD2" w:rsidRPr="003A02AD">
        <w:rPr>
          <w:rFonts w:ascii="Times New Roman" w:hAnsi="Times New Roman" w:cs="Times New Roman"/>
          <w:sz w:val="24"/>
          <w:szCs w:val="24"/>
        </w:rPr>
        <w:t xml:space="preserve">, light from </w:t>
      </w:r>
      <w:r w:rsidR="00712607" w:rsidRPr="003A02AD">
        <w:rPr>
          <w:rFonts w:ascii="Times New Roman" w:hAnsi="Times New Roman" w:cs="Times New Roman"/>
          <w:sz w:val="24"/>
          <w:szCs w:val="24"/>
        </w:rPr>
        <w:t xml:space="preserve">a </w:t>
      </w:r>
      <w:r w:rsidR="00AF1AD2" w:rsidRPr="003A02AD">
        <w:rPr>
          <w:rFonts w:ascii="Times New Roman" w:hAnsi="Times New Roman" w:cs="Times New Roman"/>
          <w:sz w:val="24"/>
          <w:szCs w:val="24"/>
        </w:rPr>
        <w:t xml:space="preserve">single </w:t>
      </w:r>
      <w:r w:rsidR="00712607" w:rsidRPr="003A02AD">
        <w:rPr>
          <w:rFonts w:ascii="Times New Roman" w:hAnsi="Times New Roman" w:cs="Times New Roman"/>
          <w:sz w:val="24"/>
          <w:szCs w:val="24"/>
        </w:rPr>
        <w:t>science pixel</w:t>
      </w:r>
      <w:r w:rsidR="00D24ECB" w:rsidRPr="003A02AD">
        <w:rPr>
          <w:rFonts w:ascii="Times New Roman" w:hAnsi="Times New Roman" w:cs="Times New Roman"/>
          <w:sz w:val="24"/>
          <w:szCs w:val="24"/>
        </w:rPr>
        <w:t xml:space="preserve"> (1km x 1km)</w:t>
      </w:r>
      <w:r w:rsidR="00712607" w:rsidRPr="003A02AD">
        <w:rPr>
          <w:rFonts w:ascii="Times New Roman" w:hAnsi="Times New Roman" w:cs="Times New Roman"/>
          <w:sz w:val="24"/>
          <w:szCs w:val="24"/>
        </w:rPr>
        <w:t xml:space="preserve"> </w:t>
      </w:r>
      <w:r w:rsidR="00EB6D80" w:rsidRPr="003A02AD">
        <w:rPr>
          <w:rFonts w:ascii="Times New Roman" w:hAnsi="Times New Roman" w:cs="Times New Roman"/>
          <w:sz w:val="24"/>
          <w:szCs w:val="24"/>
        </w:rPr>
        <w:t>wa</w:t>
      </w:r>
      <w:r w:rsidR="00712607" w:rsidRPr="003A02AD">
        <w:rPr>
          <w:rFonts w:ascii="Times New Roman" w:hAnsi="Times New Roman" w:cs="Times New Roman"/>
          <w:sz w:val="24"/>
          <w:szCs w:val="24"/>
        </w:rPr>
        <w:t xml:space="preserve">s found to </w:t>
      </w:r>
      <w:r w:rsidR="00D24ECB" w:rsidRPr="003A02AD">
        <w:rPr>
          <w:rFonts w:ascii="Times New Roman" w:hAnsi="Times New Roman" w:cs="Times New Roman"/>
          <w:sz w:val="24"/>
          <w:szCs w:val="24"/>
        </w:rPr>
        <w:t xml:space="preserve">produce </w:t>
      </w:r>
      <w:r w:rsidR="00712607" w:rsidRPr="003A02AD">
        <w:rPr>
          <w:rFonts w:ascii="Times New Roman" w:hAnsi="Times New Roman" w:cs="Times New Roman"/>
          <w:sz w:val="24"/>
          <w:szCs w:val="24"/>
        </w:rPr>
        <w:t xml:space="preserve">crosstalk </w:t>
      </w:r>
      <w:r w:rsidR="00434C01" w:rsidRPr="003A02AD">
        <w:rPr>
          <w:rFonts w:ascii="Times New Roman" w:hAnsi="Times New Roman" w:cs="Times New Roman"/>
          <w:sz w:val="24"/>
          <w:szCs w:val="24"/>
        </w:rPr>
        <w:t xml:space="preserve">signals </w:t>
      </w:r>
      <w:r w:rsidR="00712607" w:rsidRPr="003A02AD">
        <w:rPr>
          <w:rFonts w:ascii="Times New Roman" w:hAnsi="Times New Roman" w:cs="Times New Roman"/>
          <w:sz w:val="24"/>
          <w:szCs w:val="24"/>
        </w:rPr>
        <w:t>o</w:t>
      </w:r>
      <w:r w:rsidR="002C1CA9" w:rsidRPr="003A02AD">
        <w:rPr>
          <w:rFonts w:ascii="Times New Roman" w:hAnsi="Times New Roman" w:cs="Times New Roman"/>
          <w:sz w:val="24"/>
          <w:szCs w:val="24"/>
        </w:rPr>
        <w:t>ver</w:t>
      </w:r>
      <w:r w:rsidR="00712607" w:rsidRPr="003A02AD">
        <w:rPr>
          <w:rFonts w:ascii="Times New Roman" w:hAnsi="Times New Roman" w:cs="Times New Roman"/>
          <w:sz w:val="24"/>
          <w:szCs w:val="24"/>
        </w:rPr>
        <w:t xml:space="preserve"> 31 pixels</w:t>
      </w:r>
      <w:r w:rsidR="00D24ECB" w:rsidRPr="003A02AD">
        <w:rPr>
          <w:rFonts w:ascii="Times New Roman" w:hAnsi="Times New Roman" w:cs="Times New Roman"/>
          <w:sz w:val="24"/>
          <w:szCs w:val="24"/>
        </w:rPr>
        <w:t xml:space="preserve"> in the cross</w:t>
      </w:r>
      <w:r w:rsidR="00052AD2" w:rsidRPr="003A02AD">
        <w:rPr>
          <w:rFonts w:ascii="Times New Roman" w:hAnsi="Times New Roman" w:cs="Times New Roman"/>
          <w:sz w:val="24"/>
          <w:szCs w:val="24"/>
        </w:rPr>
        <w:t>-</w:t>
      </w:r>
      <w:r w:rsidR="00D24ECB" w:rsidRPr="003A02AD">
        <w:rPr>
          <w:rFonts w:ascii="Times New Roman" w:hAnsi="Times New Roman" w:cs="Times New Roman"/>
          <w:sz w:val="24"/>
          <w:szCs w:val="24"/>
        </w:rPr>
        <w:t>track direction</w:t>
      </w:r>
      <w:r w:rsidR="00712607" w:rsidRPr="003A02AD">
        <w:rPr>
          <w:rFonts w:ascii="Times New Roman" w:hAnsi="Times New Roman" w:cs="Times New Roman"/>
          <w:sz w:val="24"/>
          <w:szCs w:val="24"/>
        </w:rPr>
        <w:t xml:space="preserve">. </w:t>
      </w:r>
      <w:r w:rsidR="00AF1AD2" w:rsidRPr="003A02AD">
        <w:rPr>
          <w:rFonts w:ascii="Times New Roman" w:hAnsi="Times New Roman" w:cs="Times New Roman"/>
          <w:sz w:val="24"/>
          <w:szCs w:val="24"/>
        </w:rPr>
        <w:t>Th</w:t>
      </w:r>
      <w:r w:rsidR="00D24ECB" w:rsidRPr="003A02AD">
        <w:rPr>
          <w:rFonts w:ascii="Times New Roman" w:hAnsi="Times New Roman" w:cs="Times New Roman"/>
          <w:sz w:val="24"/>
          <w:szCs w:val="24"/>
        </w:rPr>
        <w:t>is</w:t>
      </w:r>
      <w:r w:rsidR="00AF1AD2" w:rsidRPr="003A02AD">
        <w:rPr>
          <w:rFonts w:ascii="Times New Roman" w:hAnsi="Times New Roman" w:cs="Times New Roman"/>
          <w:sz w:val="24"/>
          <w:szCs w:val="24"/>
        </w:rPr>
        <w:t xml:space="preserve"> spatial augmentation is</w:t>
      </w:r>
      <w:r w:rsidR="00712607" w:rsidRPr="003A02AD">
        <w:rPr>
          <w:rFonts w:ascii="Times New Roman" w:hAnsi="Times New Roman" w:cs="Times New Roman"/>
          <w:sz w:val="24"/>
          <w:szCs w:val="24"/>
        </w:rPr>
        <w:t xml:space="preserve"> </w:t>
      </w:r>
      <w:r w:rsidR="00AF1AD2" w:rsidRPr="003A02AD">
        <w:rPr>
          <w:rFonts w:ascii="Times New Roman" w:hAnsi="Times New Roman" w:cs="Times New Roman"/>
          <w:sz w:val="24"/>
          <w:szCs w:val="24"/>
        </w:rPr>
        <w:t>caused by the</w:t>
      </w:r>
      <w:r w:rsidR="002C1CA9" w:rsidRPr="003A02AD">
        <w:rPr>
          <w:rFonts w:ascii="Times New Roman" w:hAnsi="Times New Roman" w:cs="Times New Roman"/>
          <w:sz w:val="24"/>
          <w:szCs w:val="24"/>
        </w:rPr>
        <w:t xml:space="preserve"> spectral crosstalk’s</w:t>
      </w:r>
      <w:r w:rsidR="00AF1AD2" w:rsidRPr="003A02AD">
        <w:rPr>
          <w:rFonts w:ascii="Times New Roman" w:hAnsi="Times New Roman" w:cs="Times New Roman"/>
          <w:sz w:val="24"/>
          <w:szCs w:val="24"/>
        </w:rPr>
        <w:t xml:space="preserve"> </w:t>
      </w:r>
      <w:r w:rsidR="002C1CA9" w:rsidRPr="003A02AD">
        <w:rPr>
          <w:rFonts w:ascii="Times New Roman" w:hAnsi="Times New Roman" w:cs="Times New Roman"/>
          <w:sz w:val="24"/>
          <w:szCs w:val="24"/>
        </w:rPr>
        <w:t xml:space="preserve">asynchronous spatial movement during </w:t>
      </w:r>
      <w:r w:rsidR="00AF1AD2" w:rsidRPr="003A02AD">
        <w:rPr>
          <w:rFonts w:ascii="Times New Roman" w:hAnsi="Times New Roman" w:cs="Times New Roman"/>
          <w:sz w:val="24"/>
          <w:szCs w:val="24"/>
        </w:rPr>
        <w:t>Time Delay Integration (TDI)</w:t>
      </w:r>
      <w:r w:rsidR="002C1CA9" w:rsidRPr="003A02AD">
        <w:rPr>
          <w:rFonts w:ascii="Times New Roman" w:hAnsi="Times New Roman" w:cs="Times New Roman"/>
          <w:sz w:val="24"/>
          <w:szCs w:val="24"/>
        </w:rPr>
        <w:t>.</w:t>
      </w:r>
      <w:r w:rsidR="00AF1263" w:rsidRPr="003A02AD">
        <w:rPr>
          <w:rFonts w:ascii="Times New Roman" w:hAnsi="Times New Roman" w:cs="Times New Roman"/>
          <w:sz w:val="24"/>
          <w:szCs w:val="24"/>
        </w:rPr>
        <w:t xml:space="preserve"> </w:t>
      </w:r>
    </w:p>
    <w:p w14:paraId="79F6078A" w14:textId="09B0CB7F" w:rsidR="008616AD" w:rsidRPr="003A02AD" w:rsidRDefault="008616AD" w:rsidP="001F7351">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To fully characterized the magnitude and spectral dependency from this, a crosstalk model was developed by synthesizing data collected from monochromatic-collimated light and monochromatic light that </w:t>
      </w:r>
      <w:r w:rsidR="00076906">
        <w:rPr>
          <w:rFonts w:ascii="Times New Roman" w:hAnsi="Times New Roman" w:cs="Times New Roman"/>
          <w:sz w:val="24"/>
          <w:szCs w:val="24"/>
        </w:rPr>
        <w:t>filled</w:t>
      </w:r>
      <w:r w:rsidRPr="003A02AD">
        <w:rPr>
          <w:rFonts w:ascii="Times New Roman" w:hAnsi="Times New Roman" w:cs="Times New Roman"/>
          <w:sz w:val="24"/>
          <w:szCs w:val="24"/>
        </w:rPr>
        <w:t xml:space="preserve"> the OCI optical aperture. The model was validated by showing good agreement between predicted values and other relevant test data collected using both monochromatic and white light sources. </w:t>
      </w:r>
    </w:p>
    <w:p w14:paraId="6E8C3D4E" w14:textId="77777777" w:rsidR="008616AD" w:rsidRPr="003A02AD" w:rsidRDefault="008616AD" w:rsidP="001F7351">
      <w:pPr>
        <w:spacing w:line="276" w:lineRule="auto"/>
        <w:rPr>
          <w:rFonts w:ascii="Times New Roman" w:hAnsi="Times New Roman" w:cs="Times New Roman"/>
          <w:sz w:val="24"/>
          <w:szCs w:val="24"/>
        </w:rPr>
      </w:pPr>
    </w:p>
    <w:p w14:paraId="38160017" w14:textId="77777777" w:rsidR="001F7351" w:rsidRPr="003A02AD" w:rsidRDefault="001F7351" w:rsidP="001F7351">
      <w:pPr>
        <w:pStyle w:val="keywords"/>
        <w:spacing w:line="276" w:lineRule="auto"/>
        <w:jc w:val="center"/>
        <w:rPr>
          <w:rStyle w:val="AbstractChar"/>
          <w:b/>
          <w:i w:val="0"/>
          <w:noProof w:val="0"/>
          <w:sz w:val="24"/>
          <w:szCs w:val="24"/>
        </w:rPr>
      </w:pPr>
      <w:r w:rsidRPr="003A02AD">
        <w:rPr>
          <w:rStyle w:val="AbstractChar"/>
          <w:i w:val="0"/>
          <w:noProof w:val="0"/>
          <w:sz w:val="24"/>
          <w:szCs w:val="24"/>
        </w:rPr>
        <w:t xml:space="preserve">1. </w:t>
      </w:r>
      <w:r w:rsidRPr="003A02AD">
        <w:rPr>
          <w:rStyle w:val="AbstractChar"/>
          <w:b/>
          <w:bCs/>
          <w:i w:val="0"/>
          <w:noProof w:val="0"/>
          <w:sz w:val="24"/>
          <w:szCs w:val="24"/>
        </w:rPr>
        <w:t>INTRODUCTION</w:t>
      </w:r>
    </w:p>
    <w:p w14:paraId="2C0BF163" w14:textId="1CC8A2D3" w:rsidR="008A2C3B" w:rsidRPr="003A02AD" w:rsidRDefault="00204F8D" w:rsidP="001F7351">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NASA’s next generation Ocean Color Instrument onboard PACE mission w</w:t>
      </w:r>
      <w:r w:rsidR="005726C6">
        <w:rPr>
          <w:rFonts w:ascii="Times New Roman" w:hAnsi="Times New Roman" w:cs="Times New Roman"/>
          <w:sz w:val="24"/>
          <w:szCs w:val="24"/>
        </w:rPr>
        <w:t>ill</w:t>
      </w:r>
      <w:r w:rsidRPr="003A02AD">
        <w:rPr>
          <w:rFonts w:ascii="Times New Roman" w:hAnsi="Times New Roman" w:cs="Times New Roman"/>
          <w:sz w:val="24"/>
          <w:szCs w:val="24"/>
        </w:rPr>
        <w:t xml:space="preserve"> be the first satellite sensor to provide </w:t>
      </w:r>
      <w:r w:rsidR="00970D01" w:rsidRPr="003A02AD">
        <w:rPr>
          <w:rFonts w:ascii="Times New Roman" w:hAnsi="Times New Roman" w:cs="Times New Roman"/>
          <w:sz w:val="24"/>
          <w:szCs w:val="24"/>
        </w:rPr>
        <w:t>moderate spatial resolution</w:t>
      </w:r>
      <w:r w:rsidR="006345A7" w:rsidRPr="003A02AD">
        <w:rPr>
          <w:rFonts w:ascii="Times New Roman" w:hAnsi="Times New Roman" w:cs="Times New Roman"/>
          <w:sz w:val="24"/>
          <w:szCs w:val="24"/>
        </w:rPr>
        <w:t xml:space="preserve"> (1km)</w:t>
      </w:r>
      <w:r w:rsidR="00970D01" w:rsidRPr="003A02AD">
        <w:rPr>
          <w:rFonts w:ascii="Times New Roman" w:hAnsi="Times New Roman" w:cs="Times New Roman"/>
          <w:sz w:val="24"/>
          <w:szCs w:val="24"/>
        </w:rPr>
        <w:t xml:space="preserve">, </w:t>
      </w:r>
      <w:r w:rsidRPr="003A02AD">
        <w:rPr>
          <w:rFonts w:ascii="Times New Roman" w:hAnsi="Times New Roman" w:cs="Times New Roman"/>
          <w:sz w:val="24"/>
          <w:szCs w:val="24"/>
        </w:rPr>
        <w:t>hyper-spectral resolution</w:t>
      </w:r>
      <w:r w:rsidR="006345A7" w:rsidRPr="003A02AD">
        <w:rPr>
          <w:rFonts w:ascii="Times New Roman" w:hAnsi="Times New Roman" w:cs="Times New Roman"/>
          <w:sz w:val="24"/>
          <w:szCs w:val="24"/>
        </w:rPr>
        <w:t xml:space="preserve"> (5nm)</w:t>
      </w:r>
      <w:r w:rsidRPr="003A02AD">
        <w:rPr>
          <w:rFonts w:ascii="Times New Roman" w:hAnsi="Times New Roman" w:cs="Times New Roman"/>
          <w:sz w:val="24"/>
          <w:szCs w:val="24"/>
        </w:rPr>
        <w:t xml:space="preserve"> </w:t>
      </w:r>
      <w:r w:rsidR="00970D01" w:rsidRPr="003A02AD">
        <w:rPr>
          <w:rFonts w:ascii="Times New Roman" w:hAnsi="Times New Roman" w:cs="Times New Roman"/>
          <w:sz w:val="24"/>
          <w:szCs w:val="24"/>
        </w:rPr>
        <w:t xml:space="preserve">from UV to Near Infrared Red (NIR) at </w:t>
      </w:r>
      <w:r w:rsidRPr="003A02AD">
        <w:rPr>
          <w:rFonts w:ascii="Times New Roman" w:hAnsi="Times New Roman" w:cs="Times New Roman"/>
          <w:sz w:val="24"/>
          <w:szCs w:val="24"/>
        </w:rPr>
        <w:t>daily global coverage</w:t>
      </w:r>
      <w:r w:rsidR="00970D01" w:rsidRPr="003A02AD">
        <w:rPr>
          <w:rFonts w:ascii="Times New Roman" w:hAnsi="Times New Roman" w:cs="Times New Roman"/>
          <w:sz w:val="24"/>
          <w:szCs w:val="24"/>
        </w:rPr>
        <w:t xml:space="preserve"> [1].</w:t>
      </w:r>
      <w:r w:rsidRPr="003A02AD">
        <w:rPr>
          <w:rFonts w:ascii="Times New Roman" w:hAnsi="Times New Roman" w:cs="Times New Roman"/>
          <w:sz w:val="24"/>
          <w:szCs w:val="24"/>
        </w:rPr>
        <w:t xml:space="preserve"> </w:t>
      </w:r>
      <w:r w:rsidR="00970D01" w:rsidRPr="003A02AD">
        <w:rPr>
          <w:rFonts w:ascii="Times New Roman" w:hAnsi="Times New Roman" w:cs="Times New Roman"/>
          <w:sz w:val="24"/>
          <w:szCs w:val="24"/>
        </w:rPr>
        <w:t xml:space="preserve">This engineering </w:t>
      </w:r>
      <w:r w:rsidR="00B65BB9">
        <w:rPr>
          <w:rFonts w:ascii="Times New Roman" w:hAnsi="Times New Roman" w:cs="Times New Roman"/>
          <w:sz w:val="24"/>
          <w:szCs w:val="24"/>
        </w:rPr>
        <w:t>challenge</w:t>
      </w:r>
      <w:r w:rsidR="00970D01" w:rsidRPr="003A02AD">
        <w:rPr>
          <w:rFonts w:ascii="Times New Roman" w:hAnsi="Times New Roman" w:cs="Times New Roman"/>
          <w:sz w:val="24"/>
          <w:szCs w:val="24"/>
        </w:rPr>
        <w:t xml:space="preserve"> is achieved by 2 </w:t>
      </w:r>
      <w:r w:rsidR="00B65BB9">
        <w:rPr>
          <w:rFonts w:ascii="Times New Roman" w:hAnsi="Times New Roman" w:cs="Times New Roman"/>
          <w:sz w:val="24"/>
          <w:szCs w:val="24"/>
        </w:rPr>
        <w:t xml:space="preserve">extremely </w:t>
      </w:r>
      <w:r w:rsidR="00970D01" w:rsidRPr="003A02AD">
        <w:rPr>
          <w:rFonts w:ascii="Times New Roman" w:hAnsi="Times New Roman" w:cs="Times New Roman"/>
          <w:sz w:val="24"/>
          <w:szCs w:val="24"/>
        </w:rPr>
        <w:t>fast running CCDs recording signals in</w:t>
      </w:r>
      <w:r w:rsidR="00B65BB9">
        <w:rPr>
          <w:rFonts w:ascii="Times New Roman" w:hAnsi="Times New Roman" w:cs="Times New Roman"/>
          <w:sz w:val="24"/>
          <w:szCs w:val="24"/>
        </w:rPr>
        <w:t xml:space="preserve"> a</w:t>
      </w:r>
      <w:r w:rsidR="00970D01" w:rsidRPr="003A02AD">
        <w:rPr>
          <w:rFonts w:ascii="Times New Roman" w:hAnsi="Times New Roman" w:cs="Times New Roman"/>
          <w:sz w:val="24"/>
          <w:szCs w:val="24"/>
        </w:rPr>
        <w:t xml:space="preserve"> blue (315-610nm) and </w:t>
      </w:r>
      <w:r w:rsidR="00B65BB9">
        <w:rPr>
          <w:rFonts w:ascii="Times New Roman" w:hAnsi="Times New Roman" w:cs="Times New Roman"/>
          <w:sz w:val="24"/>
          <w:szCs w:val="24"/>
        </w:rPr>
        <w:t xml:space="preserve">a </w:t>
      </w:r>
      <w:r w:rsidR="00970D01" w:rsidRPr="003A02AD">
        <w:rPr>
          <w:rFonts w:ascii="Times New Roman" w:hAnsi="Times New Roman" w:cs="Times New Roman"/>
          <w:sz w:val="24"/>
          <w:szCs w:val="24"/>
        </w:rPr>
        <w:t xml:space="preserve">red </w:t>
      </w:r>
      <w:r w:rsidR="00970D01" w:rsidRPr="003A02AD">
        <w:rPr>
          <w:rFonts w:ascii="Times New Roman" w:hAnsi="Times New Roman" w:cs="Times New Roman"/>
          <w:sz w:val="24"/>
          <w:szCs w:val="24"/>
        </w:rPr>
        <w:lastRenderedPageBreak/>
        <w:t>(600-895 nm) spectr</w:t>
      </w:r>
      <w:r w:rsidR="00B65BB9">
        <w:rPr>
          <w:rFonts w:ascii="Times New Roman" w:hAnsi="Times New Roman" w:cs="Times New Roman"/>
          <w:sz w:val="24"/>
          <w:szCs w:val="24"/>
        </w:rPr>
        <w:t>o</w:t>
      </w:r>
      <w:r w:rsidR="00970D01" w:rsidRPr="003A02AD">
        <w:rPr>
          <w:rFonts w:ascii="Times New Roman" w:hAnsi="Times New Roman" w:cs="Times New Roman"/>
          <w:sz w:val="24"/>
          <w:szCs w:val="24"/>
        </w:rPr>
        <w:t>graph</w:t>
      </w:r>
      <w:r w:rsidR="006345A7" w:rsidRPr="003A02AD">
        <w:rPr>
          <w:rFonts w:ascii="Times New Roman" w:hAnsi="Times New Roman" w:cs="Times New Roman"/>
          <w:sz w:val="24"/>
          <w:szCs w:val="24"/>
        </w:rPr>
        <w:t xml:space="preserve"> [2]</w:t>
      </w:r>
      <w:r w:rsidR="00970D01" w:rsidRPr="003A02AD">
        <w:rPr>
          <w:rFonts w:ascii="Times New Roman" w:hAnsi="Times New Roman" w:cs="Times New Roman"/>
          <w:sz w:val="24"/>
          <w:szCs w:val="24"/>
        </w:rPr>
        <w:t xml:space="preserve">. </w:t>
      </w:r>
      <w:r w:rsidR="00B45585">
        <w:rPr>
          <w:rFonts w:ascii="Times New Roman" w:hAnsi="Times New Roman" w:cs="Times New Roman"/>
          <w:sz w:val="24"/>
          <w:szCs w:val="24"/>
        </w:rPr>
        <w:t xml:space="preserve">A </w:t>
      </w:r>
      <w:proofErr w:type="gramStart"/>
      <w:r w:rsidR="00B45585">
        <w:rPr>
          <w:rFonts w:ascii="Times New Roman" w:hAnsi="Times New Roman" w:cs="Times New Roman"/>
          <w:sz w:val="24"/>
          <w:szCs w:val="24"/>
        </w:rPr>
        <w:t>16 science</w:t>
      </w:r>
      <w:proofErr w:type="gramEnd"/>
      <w:r w:rsidR="00B45585">
        <w:rPr>
          <w:rFonts w:ascii="Times New Roman" w:hAnsi="Times New Roman" w:cs="Times New Roman"/>
          <w:sz w:val="24"/>
          <w:szCs w:val="24"/>
        </w:rPr>
        <w:t xml:space="preserve"> pixel t</w:t>
      </w:r>
      <w:r w:rsidR="00970D01" w:rsidRPr="003A02AD">
        <w:rPr>
          <w:rFonts w:ascii="Times New Roman" w:hAnsi="Times New Roman" w:cs="Times New Roman"/>
          <w:sz w:val="24"/>
          <w:szCs w:val="24"/>
        </w:rPr>
        <w:t xml:space="preserve">ime-delay-integration (TDI) </w:t>
      </w:r>
      <w:r w:rsidR="006345A7" w:rsidRPr="003A02AD">
        <w:rPr>
          <w:rFonts w:ascii="Times New Roman" w:hAnsi="Times New Roman" w:cs="Times New Roman"/>
          <w:sz w:val="24"/>
          <w:szCs w:val="24"/>
        </w:rPr>
        <w:t>is used to increase the signal-to-noise ratio (SNR) to meet stringent ocean science requirements.</w:t>
      </w:r>
      <w:r w:rsidR="00012D5B" w:rsidRPr="00012D5B">
        <w:rPr>
          <w:rFonts w:ascii="Times New Roman" w:hAnsi="Times New Roman" w:cs="Times New Roman"/>
          <w:sz w:val="24"/>
          <w:szCs w:val="24"/>
        </w:rPr>
        <w:t xml:space="preserve"> </w:t>
      </w:r>
      <w:r w:rsidR="00012D5B">
        <w:rPr>
          <w:rFonts w:ascii="Times New Roman" w:hAnsi="Times New Roman" w:cs="Times New Roman"/>
          <w:sz w:val="24"/>
          <w:szCs w:val="24"/>
        </w:rPr>
        <w:t xml:space="preserve">The CCD detector is much smaller than the science pixel, and 8 CCD pixels form 1 science pixel (or simply refer to as pixel in this paper).  </w:t>
      </w:r>
      <w:r w:rsidR="006345A7" w:rsidRPr="003A02AD">
        <w:rPr>
          <w:rFonts w:ascii="Times New Roman" w:hAnsi="Times New Roman" w:cs="Times New Roman"/>
          <w:sz w:val="24"/>
          <w:szCs w:val="24"/>
        </w:rPr>
        <w:t xml:space="preserve"> </w:t>
      </w:r>
    </w:p>
    <w:p w14:paraId="0285A406" w14:textId="67267038" w:rsidR="00C91BA0" w:rsidRDefault="00C91BA0" w:rsidP="00C91BA0">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The OCI field stop is about 1 by 16</w:t>
      </w:r>
      <w:r w:rsidR="00B45585">
        <w:rPr>
          <w:rFonts w:ascii="Times New Roman" w:hAnsi="Times New Roman" w:cs="Times New Roman"/>
          <w:sz w:val="24"/>
          <w:szCs w:val="24"/>
        </w:rPr>
        <w:t xml:space="preserve"> </w:t>
      </w:r>
      <w:r w:rsidRPr="003A02AD">
        <w:rPr>
          <w:rFonts w:ascii="Times New Roman" w:hAnsi="Times New Roman" w:cs="Times New Roman"/>
          <w:sz w:val="24"/>
          <w:szCs w:val="24"/>
        </w:rPr>
        <w:t xml:space="preserve">pixels in track and scan direction. The grating </w:t>
      </w:r>
      <w:r w:rsidR="008110B1" w:rsidRPr="003A02AD">
        <w:rPr>
          <w:rFonts w:ascii="Times New Roman" w:hAnsi="Times New Roman" w:cs="Times New Roman"/>
          <w:sz w:val="24"/>
          <w:szCs w:val="24"/>
        </w:rPr>
        <w:t>disperses</w:t>
      </w:r>
      <w:r w:rsidRPr="003A02AD">
        <w:rPr>
          <w:rFonts w:ascii="Times New Roman" w:hAnsi="Times New Roman" w:cs="Times New Roman"/>
          <w:sz w:val="24"/>
          <w:szCs w:val="24"/>
        </w:rPr>
        <w:t xml:space="preserve"> the light to fill the focal plane assembly (FPA), which is 1</w:t>
      </w:r>
      <w:r w:rsidR="00C75D55">
        <w:rPr>
          <w:rFonts w:ascii="Times New Roman" w:hAnsi="Times New Roman" w:cs="Times New Roman"/>
          <w:sz w:val="24"/>
          <w:szCs w:val="24"/>
        </w:rPr>
        <w:t xml:space="preserve">28 CCD </w:t>
      </w:r>
      <w:r w:rsidRPr="003A02AD">
        <w:rPr>
          <w:rFonts w:ascii="Times New Roman" w:hAnsi="Times New Roman" w:cs="Times New Roman"/>
          <w:sz w:val="24"/>
          <w:szCs w:val="24"/>
        </w:rPr>
        <w:t>pixel</w:t>
      </w:r>
      <w:r w:rsidR="00B65BB9">
        <w:rPr>
          <w:rFonts w:ascii="Times New Roman" w:hAnsi="Times New Roman" w:cs="Times New Roman"/>
          <w:sz w:val="24"/>
          <w:szCs w:val="24"/>
        </w:rPr>
        <w:t>s</w:t>
      </w:r>
      <w:r w:rsidR="00C75D55">
        <w:rPr>
          <w:rFonts w:ascii="Times New Roman" w:hAnsi="Times New Roman" w:cs="Times New Roman"/>
          <w:sz w:val="24"/>
          <w:szCs w:val="24"/>
        </w:rPr>
        <w:t xml:space="preserve"> (16 science pixel</w:t>
      </w:r>
      <w:r w:rsidR="00B65BB9">
        <w:rPr>
          <w:rFonts w:ascii="Times New Roman" w:hAnsi="Times New Roman" w:cs="Times New Roman"/>
          <w:sz w:val="24"/>
          <w:szCs w:val="24"/>
        </w:rPr>
        <w:t>s</w:t>
      </w:r>
      <w:r w:rsidR="00C75D55">
        <w:rPr>
          <w:rFonts w:ascii="Times New Roman" w:hAnsi="Times New Roman" w:cs="Times New Roman"/>
          <w:sz w:val="24"/>
          <w:szCs w:val="24"/>
        </w:rPr>
        <w:t>)</w:t>
      </w:r>
      <w:r w:rsidRPr="003A02AD">
        <w:rPr>
          <w:rFonts w:ascii="Times New Roman" w:hAnsi="Times New Roman" w:cs="Times New Roman"/>
          <w:sz w:val="24"/>
          <w:szCs w:val="24"/>
        </w:rPr>
        <w:t xml:space="preserve"> wide and </w:t>
      </w:r>
      <w:r w:rsidR="00B65BB9">
        <w:rPr>
          <w:rFonts w:ascii="Times New Roman" w:hAnsi="Times New Roman" w:cs="Times New Roman"/>
          <w:sz w:val="24"/>
          <w:szCs w:val="24"/>
        </w:rPr>
        <w:t xml:space="preserve">512 CCD pixels </w:t>
      </w:r>
      <w:r w:rsidRPr="003A02AD">
        <w:rPr>
          <w:rFonts w:ascii="Times New Roman" w:hAnsi="Times New Roman" w:cs="Times New Roman"/>
          <w:sz w:val="24"/>
          <w:szCs w:val="24"/>
        </w:rPr>
        <w:t>tall (</w:t>
      </w:r>
      <w:r w:rsidR="005E6A81">
        <w:rPr>
          <w:rFonts w:ascii="Times New Roman" w:hAnsi="Times New Roman" w:cs="Times New Roman"/>
          <w:sz w:val="24"/>
          <w:szCs w:val="24"/>
        </w:rPr>
        <w:t>corresponding to ~320nm; see F</w:t>
      </w:r>
      <w:r w:rsidRPr="003A02AD">
        <w:rPr>
          <w:rFonts w:ascii="Times New Roman" w:hAnsi="Times New Roman" w:cs="Times New Roman"/>
          <w:sz w:val="24"/>
          <w:szCs w:val="24"/>
        </w:rPr>
        <w:t xml:space="preserve">igure 1). In each spectral band, the signals are carried through the </w:t>
      </w:r>
      <w:r w:rsidR="008110B1" w:rsidRPr="003A02AD">
        <w:rPr>
          <w:rFonts w:ascii="Times New Roman" w:hAnsi="Times New Roman" w:cs="Times New Roman"/>
          <w:sz w:val="24"/>
          <w:szCs w:val="24"/>
        </w:rPr>
        <w:t xml:space="preserve">consecutive </w:t>
      </w:r>
      <w:r w:rsidR="005E6A81">
        <w:rPr>
          <w:rFonts w:ascii="Times New Roman" w:hAnsi="Times New Roman" w:cs="Times New Roman"/>
          <w:sz w:val="24"/>
          <w:szCs w:val="24"/>
        </w:rPr>
        <w:t xml:space="preserve">128 </w:t>
      </w:r>
      <w:r w:rsidR="008110B1" w:rsidRPr="003A02AD">
        <w:rPr>
          <w:rFonts w:ascii="Times New Roman" w:hAnsi="Times New Roman" w:cs="Times New Roman"/>
          <w:sz w:val="24"/>
          <w:szCs w:val="24"/>
        </w:rPr>
        <w:t>pixels</w:t>
      </w:r>
      <w:r w:rsidR="005E6A81">
        <w:rPr>
          <w:rFonts w:ascii="Times New Roman" w:hAnsi="Times New Roman" w:cs="Times New Roman"/>
          <w:sz w:val="24"/>
          <w:szCs w:val="24"/>
        </w:rPr>
        <w:t>, synchronized to</w:t>
      </w:r>
      <w:r w:rsidR="008110B1" w:rsidRPr="003A02AD">
        <w:rPr>
          <w:rFonts w:ascii="Times New Roman" w:hAnsi="Times New Roman" w:cs="Times New Roman"/>
          <w:sz w:val="24"/>
          <w:szCs w:val="24"/>
        </w:rPr>
        <w:t xml:space="preserve"> the scanning speed of </w:t>
      </w:r>
      <w:r w:rsidR="005E6A81">
        <w:rPr>
          <w:rFonts w:ascii="Times New Roman" w:hAnsi="Times New Roman" w:cs="Times New Roman"/>
          <w:sz w:val="24"/>
          <w:szCs w:val="24"/>
        </w:rPr>
        <w:t xml:space="preserve">the </w:t>
      </w:r>
      <w:r w:rsidR="008110B1" w:rsidRPr="003A02AD">
        <w:rPr>
          <w:rFonts w:ascii="Times New Roman" w:hAnsi="Times New Roman" w:cs="Times New Roman"/>
          <w:sz w:val="24"/>
          <w:szCs w:val="24"/>
        </w:rPr>
        <w:t>OCI</w:t>
      </w:r>
      <w:r w:rsidR="005E6A81">
        <w:rPr>
          <w:rFonts w:ascii="Times New Roman" w:hAnsi="Times New Roman" w:cs="Times New Roman"/>
          <w:sz w:val="24"/>
          <w:szCs w:val="24"/>
        </w:rPr>
        <w:t xml:space="preserve"> telescope</w:t>
      </w:r>
      <w:r w:rsidR="008110B1" w:rsidRPr="003A02AD">
        <w:rPr>
          <w:rFonts w:ascii="Times New Roman" w:hAnsi="Times New Roman" w:cs="Times New Roman"/>
          <w:sz w:val="24"/>
          <w:szCs w:val="24"/>
        </w:rPr>
        <w:t xml:space="preserve">. </w:t>
      </w:r>
      <w:r w:rsidR="00C75D55">
        <w:rPr>
          <w:rFonts w:ascii="Times New Roman" w:hAnsi="Times New Roman" w:cs="Times New Roman"/>
          <w:sz w:val="24"/>
          <w:szCs w:val="24"/>
        </w:rPr>
        <w:t>For each spectral band, t</w:t>
      </w:r>
      <w:r w:rsidR="008110B1" w:rsidRPr="003A02AD">
        <w:rPr>
          <w:rFonts w:ascii="Times New Roman" w:hAnsi="Times New Roman" w:cs="Times New Roman"/>
          <w:sz w:val="24"/>
          <w:szCs w:val="24"/>
        </w:rPr>
        <w:t xml:space="preserve">he signals from all </w:t>
      </w:r>
      <w:r w:rsidR="005E6A81">
        <w:rPr>
          <w:rFonts w:ascii="Times New Roman" w:hAnsi="Times New Roman" w:cs="Times New Roman"/>
          <w:sz w:val="24"/>
          <w:szCs w:val="24"/>
        </w:rPr>
        <w:t xml:space="preserve">128 </w:t>
      </w:r>
      <w:r w:rsidR="00C75D55">
        <w:rPr>
          <w:rFonts w:ascii="Times New Roman" w:hAnsi="Times New Roman" w:cs="Times New Roman"/>
          <w:sz w:val="24"/>
          <w:szCs w:val="24"/>
        </w:rPr>
        <w:t>CCD</w:t>
      </w:r>
      <w:r w:rsidR="008110B1" w:rsidRPr="003A02AD">
        <w:rPr>
          <w:rFonts w:ascii="Times New Roman" w:hAnsi="Times New Roman" w:cs="Times New Roman"/>
          <w:sz w:val="24"/>
          <w:szCs w:val="24"/>
        </w:rPr>
        <w:t xml:space="preserve"> pixels are integrated as </w:t>
      </w:r>
      <w:r w:rsidR="00C75D55">
        <w:rPr>
          <w:rFonts w:ascii="Times New Roman" w:hAnsi="Times New Roman" w:cs="Times New Roman"/>
          <w:sz w:val="24"/>
          <w:szCs w:val="24"/>
        </w:rPr>
        <w:t>a</w:t>
      </w:r>
      <w:r w:rsidR="008110B1" w:rsidRPr="003A02AD">
        <w:rPr>
          <w:rFonts w:ascii="Times New Roman" w:hAnsi="Times New Roman" w:cs="Times New Roman"/>
          <w:sz w:val="24"/>
          <w:szCs w:val="24"/>
        </w:rPr>
        <w:t xml:space="preserve"> single TDI pixel. </w:t>
      </w:r>
    </w:p>
    <w:p w14:paraId="1166660B" w14:textId="77777777" w:rsidR="00557ECD" w:rsidRDefault="00557ECD" w:rsidP="00C91BA0">
      <w:pPr>
        <w:spacing w:line="276" w:lineRule="auto"/>
        <w:ind w:firstLine="720"/>
        <w:rPr>
          <w:rFonts w:ascii="Times New Roman" w:hAnsi="Times New Roman" w:cs="Times New Roman"/>
          <w:sz w:val="24"/>
          <w:szCs w:val="24"/>
        </w:rPr>
      </w:pPr>
    </w:p>
    <w:p w14:paraId="70307CBE" w14:textId="52E0D00D" w:rsidR="00557ECD" w:rsidRDefault="00012D5B" w:rsidP="00C91BA0">
      <w:pPr>
        <w:spacing w:line="276" w:lineRule="auto"/>
        <w:ind w:firstLine="720"/>
        <w:rPr>
          <w:rFonts w:ascii="Times New Roman" w:hAnsi="Times New Roman" w:cs="Times New Roman"/>
          <w:sz w:val="24"/>
          <w:szCs w:val="24"/>
        </w:rPr>
      </w:pPr>
      <w:r w:rsidRPr="00012D5B">
        <w:rPr>
          <w:rFonts w:ascii="Times New Roman" w:hAnsi="Times New Roman" w:cs="Times New Roman"/>
          <w:noProof/>
          <w:sz w:val="24"/>
          <w:szCs w:val="24"/>
        </w:rPr>
        <w:drawing>
          <wp:inline distT="0" distB="0" distL="0" distR="0" wp14:anchorId="159A5F43" wp14:editId="66B81FEF">
            <wp:extent cx="4375150" cy="2626492"/>
            <wp:effectExtent l="0" t="0" r="0" b="0"/>
            <wp:docPr id="2138393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393222" name=""/>
                    <pic:cNvPicPr/>
                  </pic:nvPicPr>
                  <pic:blipFill>
                    <a:blip r:embed="rId5"/>
                    <a:stretch>
                      <a:fillRect/>
                    </a:stretch>
                  </pic:blipFill>
                  <pic:spPr>
                    <a:xfrm>
                      <a:off x="0" y="0"/>
                      <a:ext cx="4387108" cy="2633670"/>
                    </a:xfrm>
                    <a:prstGeom prst="rect">
                      <a:avLst/>
                    </a:prstGeom>
                  </pic:spPr>
                </pic:pic>
              </a:graphicData>
            </a:graphic>
          </wp:inline>
        </w:drawing>
      </w:r>
    </w:p>
    <w:p w14:paraId="64CA5E65" w14:textId="380AB5CA" w:rsidR="00B45585" w:rsidRDefault="00B45585" w:rsidP="00C91BA0">
      <w:pPr>
        <w:spacing w:line="276" w:lineRule="auto"/>
        <w:ind w:firstLine="720"/>
        <w:rPr>
          <w:rFonts w:ascii="Times New Roman" w:hAnsi="Times New Roman" w:cs="Times New Roman"/>
          <w:sz w:val="24"/>
          <w:szCs w:val="24"/>
        </w:rPr>
      </w:pPr>
    </w:p>
    <w:p w14:paraId="18CDEBD3" w14:textId="77777777" w:rsidR="00B45585" w:rsidRPr="00B45585" w:rsidRDefault="00B45585" w:rsidP="00B45585">
      <w:pPr>
        <w:spacing w:line="276" w:lineRule="auto"/>
        <w:ind w:firstLine="720"/>
        <w:rPr>
          <w:rFonts w:ascii="Times New Roman" w:hAnsi="Times New Roman" w:cs="Times New Roman"/>
          <w:sz w:val="24"/>
          <w:szCs w:val="24"/>
        </w:rPr>
      </w:pPr>
      <w:r w:rsidRPr="00B45585">
        <w:rPr>
          <w:rFonts w:ascii="Times New Roman" w:hAnsi="Times New Roman" w:cs="Times New Roman"/>
          <w:sz w:val="24"/>
          <w:szCs w:val="24"/>
        </w:rPr>
        <w:t>Figure 1. OCI hyperspectral band Charge-Coupled Device (CCD) sensor. For each spectral band, all 128 CCD detectors are simultaneously illuminated. The signals are digitized and aggregated in the onboard electronics via TDI. The 128 CCD detectors produce data in 128 physical pixels, which can be further aggregated into 16 science pixels (1 science pixel = 8 physical pixels).</w:t>
      </w:r>
    </w:p>
    <w:p w14:paraId="2CB9BD9E" w14:textId="0A305764" w:rsidR="00557ECD" w:rsidRDefault="00557ECD" w:rsidP="00C91BA0">
      <w:pPr>
        <w:spacing w:line="276" w:lineRule="auto"/>
        <w:ind w:firstLine="720"/>
        <w:rPr>
          <w:rFonts w:ascii="Times New Roman" w:hAnsi="Times New Roman" w:cs="Times New Roman"/>
          <w:sz w:val="24"/>
          <w:szCs w:val="24"/>
        </w:rPr>
      </w:pPr>
    </w:p>
    <w:p w14:paraId="0BE490C6" w14:textId="77777777" w:rsidR="00557ECD" w:rsidRPr="003A02AD" w:rsidRDefault="00557ECD" w:rsidP="00012D5B">
      <w:pPr>
        <w:spacing w:line="276" w:lineRule="auto"/>
        <w:rPr>
          <w:rFonts w:ascii="Times New Roman" w:hAnsi="Times New Roman" w:cs="Times New Roman"/>
          <w:sz w:val="24"/>
          <w:szCs w:val="24"/>
        </w:rPr>
      </w:pPr>
    </w:p>
    <w:p w14:paraId="2483AD88" w14:textId="3D24BD3B" w:rsidR="00D07125" w:rsidRDefault="00367B02" w:rsidP="00D07125">
      <w:pPr>
        <w:spacing w:line="276" w:lineRule="auto"/>
        <w:ind w:firstLine="720"/>
        <w:rPr>
          <w:rFonts w:ascii="Times New Roman" w:hAnsi="Times New Roman" w:cs="Times New Roman"/>
          <w:sz w:val="24"/>
          <w:szCs w:val="24"/>
        </w:rPr>
      </w:pPr>
      <w:r>
        <w:rPr>
          <w:rFonts w:ascii="Times New Roman" w:hAnsi="Times New Roman" w:cs="Times New Roman"/>
          <w:sz w:val="24"/>
          <w:szCs w:val="24"/>
        </w:rPr>
        <w:t>The prelaunch radiometric characterization of OCI was completed in 2022 [</w:t>
      </w:r>
      <w:r w:rsidR="00C028A0">
        <w:rPr>
          <w:rFonts w:ascii="Times New Roman" w:hAnsi="Times New Roman" w:cs="Times New Roman"/>
          <w:sz w:val="24"/>
          <w:szCs w:val="24"/>
        </w:rPr>
        <w:t>3</w:t>
      </w:r>
      <w:r>
        <w:rPr>
          <w:rFonts w:ascii="Times New Roman" w:hAnsi="Times New Roman" w:cs="Times New Roman"/>
          <w:sz w:val="24"/>
          <w:szCs w:val="24"/>
        </w:rPr>
        <w:t xml:space="preserve">]. </w:t>
      </w:r>
      <w:r w:rsidR="0017791D">
        <w:rPr>
          <w:rFonts w:ascii="Times New Roman" w:hAnsi="Times New Roman" w:cs="Times New Roman"/>
          <w:sz w:val="24"/>
          <w:szCs w:val="24"/>
        </w:rPr>
        <w:t>In</w:t>
      </w:r>
      <w:r w:rsidR="004E57E4" w:rsidRPr="003A02AD">
        <w:rPr>
          <w:rFonts w:ascii="Times New Roman" w:hAnsi="Times New Roman" w:cs="Times New Roman"/>
          <w:sz w:val="24"/>
          <w:szCs w:val="24"/>
        </w:rPr>
        <w:t xml:space="preserve"> the </w:t>
      </w:r>
      <w:r w:rsidR="005D1BA1" w:rsidRPr="003A02AD">
        <w:rPr>
          <w:rFonts w:ascii="Times New Roman" w:hAnsi="Times New Roman" w:cs="Times New Roman"/>
          <w:sz w:val="24"/>
          <w:szCs w:val="24"/>
        </w:rPr>
        <w:t>stray light</w:t>
      </w:r>
      <w:r w:rsidR="004E57E4" w:rsidRPr="003A02AD">
        <w:rPr>
          <w:rFonts w:ascii="Times New Roman" w:hAnsi="Times New Roman" w:cs="Times New Roman"/>
          <w:sz w:val="24"/>
          <w:szCs w:val="24"/>
        </w:rPr>
        <w:t xml:space="preserve"> measurement</w:t>
      </w:r>
      <w:r w:rsidR="0017791D">
        <w:rPr>
          <w:rFonts w:ascii="Times New Roman" w:hAnsi="Times New Roman" w:cs="Times New Roman"/>
          <w:sz w:val="24"/>
          <w:szCs w:val="24"/>
        </w:rPr>
        <w:t>s</w:t>
      </w:r>
      <w:r w:rsidR="004E57E4" w:rsidRPr="003A02AD">
        <w:rPr>
          <w:rFonts w:ascii="Times New Roman" w:hAnsi="Times New Roman" w:cs="Times New Roman"/>
          <w:sz w:val="24"/>
          <w:szCs w:val="24"/>
        </w:rPr>
        <w:t xml:space="preserve"> </w:t>
      </w:r>
      <w:r w:rsidR="0017791D">
        <w:rPr>
          <w:rFonts w:ascii="Times New Roman" w:hAnsi="Times New Roman" w:cs="Times New Roman"/>
          <w:sz w:val="24"/>
          <w:szCs w:val="24"/>
        </w:rPr>
        <w:t xml:space="preserve">of that test campaign, </w:t>
      </w:r>
      <w:r w:rsidR="004E57E4" w:rsidRPr="003A02AD">
        <w:rPr>
          <w:rFonts w:ascii="Times New Roman" w:hAnsi="Times New Roman" w:cs="Times New Roman"/>
          <w:sz w:val="24"/>
          <w:szCs w:val="24"/>
        </w:rPr>
        <w:t xml:space="preserve">using </w:t>
      </w:r>
      <w:r w:rsidR="0017791D">
        <w:rPr>
          <w:rFonts w:ascii="Times New Roman" w:hAnsi="Times New Roman" w:cs="Times New Roman"/>
          <w:sz w:val="24"/>
          <w:szCs w:val="24"/>
        </w:rPr>
        <w:t>a</w:t>
      </w:r>
      <w:r w:rsidR="00236B31" w:rsidRPr="003A02AD">
        <w:rPr>
          <w:rFonts w:ascii="Times New Roman" w:hAnsi="Times New Roman" w:cs="Times New Roman"/>
          <w:sz w:val="24"/>
          <w:szCs w:val="24"/>
        </w:rPr>
        <w:t xml:space="preserve"> collimated-monochromatic light source with a size of 1x1 pixel</w:t>
      </w:r>
      <w:r w:rsidR="005D1BA1" w:rsidRPr="003A02AD">
        <w:rPr>
          <w:rFonts w:ascii="Times New Roman" w:hAnsi="Times New Roman" w:cs="Times New Roman"/>
          <w:sz w:val="24"/>
          <w:szCs w:val="24"/>
        </w:rPr>
        <w:t xml:space="preserve"> [3]</w:t>
      </w:r>
      <w:r w:rsidR="00236B31" w:rsidRPr="003A02AD">
        <w:rPr>
          <w:rFonts w:ascii="Times New Roman" w:hAnsi="Times New Roman" w:cs="Times New Roman"/>
          <w:sz w:val="24"/>
          <w:szCs w:val="24"/>
        </w:rPr>
        <w:t xml:space="preserve">, </w:t>
      </w:r>
      <w:r w:rsidR="005D1BA1" w:rsidRPr="003A02AD">
        <w:rPr>
          <w:rFonts w:ascii="Times New Roman" w:hAnsi="Times New Roman" w:cs="Times New Roman"/>
          <w:sz w:val="24"/>
          <w:szCs w:val="24"/>
        </w:rPr>
        <w:t>a</w:t>
      </w:r>
      <w:r w:rsidR="00236B31" w:rsidRPr="003A02AD">
        <w:rPr>
          <w:rFonts w:ascii="Times New Roman" w:hAnsi="Times New Roman" w:cs="Times New Roman"/>
          <w:sz w:val="24"/>
          <w:szCs w:val="24"/>
        </w:rPr>
        <w:t xml:space="preserve"> </w:t>
      </w:r>
      <w:r w:rsidR="004E57E4" w:rsidRPr="003A02AD">
        <w:rPr>
          <w:rFonts w:ascii="Times New Roman" w:hAnsi="Times New Roman" w:cs="Times New Roman"/>
          <w:sz w:val="24"/>
          <w:szCs w:val="24"/>
        </w:rPr>
        <w:t xml:space="preserve">crosstalk </w:t>
      </w:r>
      <w:r w:rsidR="005D1BA1" w:rsidRPr="003A02AD">
        <w:rPr>
          <w:rFonts w:ascii="Times New Roman" w:hAnsi="Times New Roman" w:cs="Times New Roman"/>
          <w:sz w:val="24"/>
          <w:szCs w:val="24"/>
        </w:rPr>
        <w:t xml:space="preserve">feature </w:t>
      </w:r>
      <w:r w:rsidR="0017791D">
        <w:rPr>
          <w:rFonts w:ascii="Times New Roman" w:hAnsi="Times New Roman" w:cs="Times New Roman"/>
          <w:sz w:val="24"/>
          <w:szCs w:val="24"/>
        </w:rPr>
        <w:t xml:space="preserve">was detected </w:t>
      </w:r>
      <w:r w:rsidR="005D1BA1" w:rsidRPr="003A02AD">
        <w:rPr>
          <w:rFonts w:ascii="Times New Roman" w:hAnsi="Times New Roman" w:cs="Times New Roman"/>
          <w:sz w:val="24"/>
          <w:szCs w:val="24"/>
        </w:rPr>
        <w:t>that is much wider than the source.</w:t>
      </w:r>
      <w:r w:rsidR="004E57E4" w:rsidRPr="003A02AD">
        <w:rPr>
          <w:rFonts w:ascii="Times New Roman" w:hAnsi="Times New Roman" w:cs="Times New Roman"/>
          <w:sz w:val="24"/>
          <w:szCs w:val="24"/>
        </w:rPr>
        <w:t xml:space="preserve"> </w:t>
      </w:r>
      <w:r w:rsidR="00D07125" w:rsidRPr="003A02AD">
        <w:rPr>
          <w:rFonts w:ascii="Times New Roman" w:hAnsi="Times New Roman" w:cs="Times New Roman"/>
          <w:sz w:val="24"/>
          <w:szCs w:val="24"/>
        </w:rPr>
        <w:t xml:space="preserve">In </w:t>
      </w:r>
      <w:r w:rsidR="00C91BA0" w:rsidRPr="003A02AD">
        <w:rPr>
          <w:rFonts w:ascii="Times New Roman" w:hAnsi="Times New Roman" w:cs="Times New Roman"/>
          <w:sz w:val="24"/>
          <w:szCs w:val="24"/>
        </w:rPr>
        <w:t>Figure 2</w:t>
      </w:r>
      <w:r w:rsidR="00D07125" w:rsidRPr="003A02AD">
        <w:rPr>
          <w:rFonts w:ascii="Times New Roman" w:hAnsi="Times New Roman" w:cs="Times New Roman"/>
          <w:sz w:val="24"/>
          <w:szCs w:val="24"/>
        </w:rPr>
        <w:t>, OCI</w:t>
      </w:r>
      <w:r w:rsidR="00C91BA0" w:rsidRPr="003A02AD">
        <w:rPr>
          <w:rFonts w:ascii="Times New Roman" w:hAnsi="Times New Roman" w:cs="Times New Roman"/>
          <w:sz w:val="24"/>
          <w:szCs w:val="24"/>
        </w:rPr>
        <w:t xml:space="preserve"> </w:t>
      </w:r>
      <w:r w:rsidR="00D07125" w:rsidRPr="003A02AD">
        <w:rPr>
          <w:rFonts w:ascii="Times New Roman" w:hAnsi="Times New Roman" w:cs="Times New Roman"/>
          <w:sz w:val="24"/>
          <w:szCs w:val="24"/>
        </w:rPr>
        <w:t xml:space="preserve">blue bands </w:t>
      </w:r>
      <w:r w:rsidR="00C91BA0" w:rsidRPr="003A02AD">
        <w:rPr>
          <w:rFonts w:ascii="Times New Roman" w:hAnsi="Times New Roman" w:cs="Times New Roman"/>
          <w:sz w:val="24"/>
          <w:szCs w:val="24"/>
        </w:rPr>
        <w:t xml:space="preserve">show </w:t>
      </w:r>
      <w:r w:rsidR="005D1BA1" w:rsidRPr="003A02AD">
        <w:rPr>
          <w:rFonts w:ascii="Times New Roman" w:hAnsi="Times New Roman" w:cs="Times New Roman"/>
          <w:sz w:val="24"/>
          <w:szCs w:val="24"/>
        </w:rPr>
        <w:t xml:space="preserve">a 31-pixel wide crosstalk feature at </w:t>
      </w:r>
      <w:r w:rsidR="00D07125" w:rsidRPr="003A02AD">
        <w:rPr>
          <w:rFonts w:ascii="Times New Roman" w:hAnsi="Times New Roman" w:cs="Times New Roman"/>
          <w:sz w:val="24"/>
          <w:szCs w:val="24"/>
        </w:rPr>
        <w:t xml:space="preserve">382.8nm </w:t>
      </w:r>
      <w:r w:rsidR="00557ECD">
        <w:rPr>
          <w:rFonts w:ascii="Times New Roman" w:hAnsi="Times New Roman" w:cs="Times New Roman"/>
          <w:sz w:val="24"/>
          <w:szCs w:val="24"/>
        </w:rPr>
        <w:t xml:space="preserve">from </w:t>
      </w:r>
      <w:r w:rsidR="00D07125" w:rsidRPr="003A02AD">
        <w:rPr>
          <w:rFonts w:ascii="Times New Roman" w:hAnsi="Times New Roman" w:cs="Times New Roman"/>
          <w:sz w:val="24"/>
          <w:szCs w:val="24"/>
        </w:rPr>
        <w:t>a</w:t>
      </w:r>
      <w:r w:rsidR="005D1BA1" w:rsidRPr="003A02AD">
        <w:rPr>
          <w:rFonts w:ascii="Times New Roman" w:hAnsi="Times New Roman" w:cs="Times New Roman"/>
          <w:sz w:val="24"/>
          <w:szCs w:val="24"/>
        </w:rPr>
        <w:t xml:space="preserve"> 1-pixel wide source </w:t>
      </w:r>
      <w:r w:rsidR="007C1A87">
        <w:rPr>
          <w:rFonts w:ascii="Times New Roman" w:hAnsi="Times New Roman" w:cs="Times New Roman"/>
          <w:sz w:val="24"/>
          <w:szCs w:val="24"/>
        </w:rPr>
        <w:t xml:space="preserve">of monochromatic light </w:t>
      </w:r>
      <w:r w:rsidR="005D1BA1" w:rsidRPr="003A02AD">
        <w:rPr>
          <w:rFonts w:ascii="Times New Roman" w:hAnsi="Times New Roman" w:cs="Times New Roman"/>
          <w:sz w:val="24"/>
          <w:szCs w:val="24"/>
        </w:rPr>
        <w:t>at 583nm</w:t>
      </w:r>
      <w:r w:rsidR="00D07125" w:rsidRPr="003A02AD">
        <w:rPr>
          <w:rFonts w:ascii="Times New Roman" w:hAnsi="Times New Roman" w:cs="Times New Roman"/>
          <w:sz w:val="24"/>
          <w:szCs w:val="24"/>
        </w:rPr>
        <w:t>.</w:t>
      </w:r>
      <w:r w:rsidR="00557ECD">
        <w:rPr>
          <w:rFonts w:ascii="Times New Roman" w:hAnsi="Times New Roman" w:cs="Times New Roman"/>
          <w:sz w:val="24"/>
          <w:szCs w:val="24"/>
        </w:rPr>
        <w:t xml:space="preserve"> In this paper, we define this unique crosstalk feature as a </w:t>
      </w:r>
      <w:r w:rsidR="0017791D">
        <w:rPr>
          <w:rFonts w:ascii="Times New Roman" w:hAnsi="Times New Roman" w:cs="Times New Roman"/>
          <w:sz w:val="24"/>
          <w:szCs w:val="24"/>
        </w:rPr>
        <w:t>“</w:t>
      </w:r>
      <w:r w:rsidR="00557ECD">
        <w:rPr>
          <w:rFonts w:ascii="Times New Roman" w:hAnsi="Times New Roman" w:cs="Times New Roman"/>
          <w:sz w:val="24"/>
          <w:szCs w:val="24"/>
        </w:rPr>
        <w:t>ghost</w:t>
      </w:r>
      <w:r w:rsidR="0017791D">
        <w:rPr>
          <w:rFonts w:ascii="Times New Roman" w:hAnsi="Times New Roman" w:cs="Times New Roman"/>
          <w:sz w:val="24"/>
          <w:szCs w:val="24"/>
        </w:rPr>
        <w:t>”</w:t>
      </w:r>
      <w:r w:rsidR="00557ECD">
        <w:rPr>
          <w:rFonts w:ascii="Times New Roman" w:hAnsi="Times New Roman" w:cs="Times New Roman"/>
          <w:sz w:val="24"/>
          <w:szCs w:val="24"/>
        </w:rPr>
        <w:t>.</w:t>
      </w:r>
      <w:r w:rsidR="00D07125" w:rsidRPr="003A02AD">
        <w:rPr>
          <w:rFonts w:ascii="Times New Roman" w:hAnsi="Times New Roman" w:cs="Times New Roman"/>
          <w:sz w:val="24"/>
          <w:szCs w:val="24"/>
        </w:rPr>
        <w:t xml:space="preserve"> </w:t>
      </w:r>
      <w:r w:rsidR="0017791D">
        <w:rPr>
          <w:rFonts w:ascii="Times New Roman" w:hAnsi="Times New Roman" w:cs="Times New Roman"/>
          <w:sz w:val="24"/>
          <w:szCs w:val="24"/>
        </w:rPr>
        <w:t>As expected, t</w:t>
      </w:r>
      <w:r w:rsidR="005D1BA1" w:rsidRPr="003A02AD">
        <w:rPr>
          <w:rFonts w:ascii="Times New Roman" w:hAnsi="Times New Roman" w:cs="Times New Roman"/>
          <w:sz w:val="24"/>
          <w:szCs w:val="24"/>
        </w:rPr>
        <w:t xml:space="preserve">he OCI response near the peak </w:t>
      </w:r>
      <w:r w:rsidR="007C1A87">
        <w:rPr>
          <w:rFonts w:ascii="Times New Roman" w:hAnsi="Times New Roman" w:cs="Times New Roman"/>
          <w:sz w:val="24"/>
          <w:szCs w:val="24"/>
        </w:rPr>
        <w:t xml:space="preserve">at 583nm </w:t>
      </w:r>
      <w:r w:rsidR="005D1BA1" w:rsidRPr="003A02AD">
        <w:rPr>
          <w:rFonts w:ascii="Times New Roman" w:hAnsi="Times New Roman" w:cs="Times New Roman"/>
          <w:sz w:val="24"/>
          <w:szCs w:val="24"/>
        </w:rPr>
        <w:t xml:space="preserve">follows the typical </w:t>
      </w:r>
      <w:r w:rsidR="00D07125" w:rsidRPr="003A02AD">
        <w:rPr>
          <w:rFonts w:ascii="Times New Roman" w:hAnsi="Times New Roman" w:cs="Times New Roman"/>
          <w:sz w:val="24"/>
          <w:szCs w:val="24"/>
        </w:rPr>
        <w:t xml:space="preserve">exponential decay </w:t>
      </w:r>
      <w:r w:rsidR="007C1A87">
        <w:rPr>
          <w:rFonts w:ascii="Times New Roman" w:hAnsi="Times New Roman" w:cs="Times New Roman"/>
          <w:sz w:val="24"/>
          <w:szCs w:val="24"/>
        </w:rPr>
        <w:t>in</w:t>
      </w:r>
      <w:r w:rsidR="00D07125" w:rsidRPr="003A02AD">
        <w:rPr>
          <w:rFonts w:ascii="Times New Roman" w:hAnsi="Times New Roman" w:cs="Times New Roman"/>
          <w:sz w:val="24"/>
          <w:szCs w:val="24"/>
        </w:rPr>
        <w:t xml:space="preserve"> both spatial and spectral direction. </w:t>
      </w:r>
    </w:p>
    <w:p w14:paraId="4A03A792" w14:textId="77777777" w:rsidR="00557ECD" w:rsidRDefault="00557ECD" w:rsidP="00D07125">
      <w:pPr>
        <w:spacing w:line="276" w:lineRule="auto"/>
        <w:ind w:firstLine="720"/>
        <w:rPr>
          <w:rFonts w:ascii="Times New Roman" w:hAnsi="Times New Roman" w:cs="Times New Roman"/>
          <w:sz w:val="24"/>
          <w:szCs w:val="24"/>
        </w:rPr>
      </w:pPr>
    </w:p>
    <w:p w14:paraId="0851A63D" w14:textId="7A361C17" w:rsidR="00557ECD" w:rsidRDefault="00557ECD" w:rsidP="00D07125">
      <w:pPr>
        <w:spacing w:line="276" w:lineRule="auto"/>
        <w:ind w:firstLine="720"/>
        <w:rPr>
          <w:rFonts w:ascii="Times New Roman" w:hAnsi="Times New Roman" w:cs="Times New Roman"/>
          <w:sz w:val="24"/>
          <w:szCs w:val="24"/>
        </w:rPr>
      </w:pPr>
      <w:r w:rsidRPr="00557ECD">
        <w:rPr>
          <w:rFonts w:ascii="Times New Roman" w:hAnsi="Times New Roman" w:cs="Times New Roman"/>
          <w:noProof/>
          <w:sz w:val="24"/>
          <w:szCs w:val="24"/>
        </w:rPr>
        <w:lastRenderedPageBreak/>
        <w:drawing>
          <wp:inline distT="0" distB="0" distL="0" distR="0" wp14:anchorId="08E0A3E2" wp14:editId="6103394E">
            <wp:extent cx="2489200" cy="2468741"/>
            <wp:effectExtent l="0" t="0" r="0" b="0"/>
            <wp:docPr id="1881878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78357" name=""/>
                    <pic:cNvPicPr/>
                  </pic:nvPicPr>
                  <pic:blipFill>
                    <a:blip r:embed="rId6"/>
                    <a:stretch>
                      <a:fillRect/>
                    </a:stretch>
                  </pic:blipFill>
                  <pic:spPr>
                    <a:xfrm>
                      <a:off x="0" y="0"/>
                      <a:ext cx="2492168" cy="2471685"/>
                    </a:xfrm>
                    <a:prstGeom prst="rect">
                      <a:avLst/>
                    </a:prstGeom>
                  </pic:spPr>
                </pic:pic>
              </a:graphicData>
            </a:graphic>
          </wp:inline>
        </w:drawing>
      </w:r>
    </w:p>
    <w:p w14:paraId="0AA3712A" w14:textId="08937817" w:rsidR="00557ECD" w:rsidRPr="00557ECD" w:rsidRDefault="00557ECD" w:rsidP="00557ECD">
      <w:pPr>
        <w:spacing w:line="276" w:lineRule="auto"/>
        <w:ind w:firstLine="720"/>
        <w:rPr>
          <w:rFonts w:ascii="Times New Roman" w:hAnsi="Times New Roman" w:cs="Times New Roman"/>
          <w:sz w:val="24"/>
          <w:szCs w:val="24"/>
        </w:rPr>
      </w:pPr>
      <w:r w:rsidRPr="00557ECD">
        <w:rPr>
          <w:rFonts w:ascii="Times New Roman" w:hAnsi="Times New Roman" w:cs="Times New Roman"/>
          <w:sz w:val="24"/>
          <w:szCs w:val="24"/>
        </w:rPr>
        <w:t>Figure 2: Normalized OCI blue CCD band response (PSF) from a 1x1 pixel collimated-monochromatic light at 583 nm.</w:t>
      </w:r>
      <w:r w:rsidR="007C1A87">
        <w:rPr>
          <w:rFonts w:ascii="Times New Roman" w:hAnsi="Times New Roman" w:cs="Times New Roman"/>
          <w:sz w:val="24"/>
          <w:szCs w:val="24"/>
        </w:rPr>
        <w:t xml:space="preserve"> </w:t>
      </w:r>
      <w:r w:rsidR="00D463E3">
        <w:rPr>
          <w:rFonts w:ascii="Times New Roman" w:hAnsi="Times New Roman" w:cs="Times New Roman"/>
          <w:sz w:val="24"/>
          <w:szCs w:val="24"/>
        </w:rPr>
        <w:t xml:space="preserve">PSF = </w:t>
      </w:r>
      <w:proofErr w:type="spellStart"/>
      <w:r w:rsidR="00D463E3">
        <w:rPr>
          <w:rFonts w:ascii="Times New Roman" w:hAnsi="Times New Roman" w:cs="Times New Roman"/>
          <w:sz w:val="24"/>
          <w:szCs w:val="24"/>
        </w:rPr>
        <w:t>dn</w:t>
      </w:r>
      <w:proofErr w:type="spellEnd"/>
      <w:r w:rsidR="00D463E3">
        <w:rPr>
          <w:rFonts w:ascii="Times New Roman" w:hAnsi="Times New Roman" w:cs="Times New Roman"/>
          <w:sz w:val="24"/>
          <w:szCs w:val="24"/>
        </w:rPr>
        <w:t>/max(</w:t>
      </w:r>
      <w:proofErr w:type="spellStart"/>
      <w:r w:rsidR="00D463E3">
        <w:rPr>
          <w:rFonts w:ascii="Times New Roman" w:hAnsi="Times New Roman" w:cs="Times New Roman"/>
          <w:sz w:val="24"/>
          <w:szCs w:val="24"/>
        </w:rPr>
        <w:t>dn</w:t>
      </w:r>
      <w:proofErr w:type="spellEnd"/>
      <w:r w:rsidR="00D463E3">
        <w:rPr>
          <w:rFonts w:ascii="Times New Roman" w:hAnsi="Times New Roman" w:cs="Times New Roman"/>
          <w:sz w:val="24"/>
          <w:szCs w:val="24"/>
        </w:rPr>
        <w:t xml:space="preserve">), where </w:t>
      </w:r>
      <w:proofErr w:type="spellStart"/>
      <w:r w:rsidR="00D463E3">
        <w:rPr>
          <w:rFonts w:ascii="Times New Roman" w:hAnsi="Times New Roman" w:cs="Times New Roman"/>
          <w:sz w:val="24"/>
          <w:szCs w:val="24"/>
        </w:rPr>
        <w:t>dn</w:t>
      </w:r>
      <w:proofErr w:type="spellEnd"/>
      <w:r w:rsidR="00D463E3">
        <w:rPr>
          <w:rFonts w:ascii="Times New Roman" w:hAnsi="Times New Roman" w:cs="Times New Roman"/>
          <w:sz w:val="24"/>
          <w:szCs w:val="24"/>
        </w:rPr>
        <w:t xml:space="preserve"> is the background subtracted digital count</w:t>
      </w:r>
    </w:p>
    <w:p w14:paraId="5AFAE0A0" w14:textId="6A32E52C" w:rsidR="00557ECD" w:rsidRPr="003A02AD" w:rsidRDefault="00557ECD" w:rsidP="00D07125">
      <w:pPr>
        <w:spacing w:line="276" w:lineRule="auto"/>
        <w:ind w:firstLine="720"/>
        <w:rPr>
          <w:rFonts w:ascii="Times New Roman" w:hAnsi="Times New Roman" w:cs="Times New Roman"/>
          <w:sz w:val="24"/>
          <w:szCs w:val="24"/>
        </w:rPr>
      </w:pPr>
    </w:p>
    <w:p w14:paraId="75F84823" w14:textId="6FD5FFCC" w:rsidR="004E57E4" w:rsidRDefault="00D07125" w:rsidP="00D07125">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The 31-pixel wide </w:t>
      </w:r>
      <w:r w:rsidR="00557ECD">
        <w:rPr>
          <w:rFonts w:ascii="Times New Roman" w:hAnsi="Times New Roman" w:cs="Times New Roman"/>
          <w:sz w:val="24"/>
          <w:szCs w:val="24"/>
        </w:rPr>
        <w:t>ghost</w:t>
      </w:r>
      <w:r w:rsidRPr="003A02AD">
        <w:rPr>
          <w:rFonts w:ascii="Times New Roman" w:hAnsi="Times New Roman" w:cs="Times New Roman"/>
          <w:sz w:val="24"/>
          <w:szCs w:val="24"/>
        </w:rPr>
        <w:t xml:space="preserve"> feature is caused by asynchronous spatial movement during Time Delay Integration (TDI). This can be </w:t>
      </w:r>
      <w:r w:rsidR="00E73BDE">
        <w:rPr>
          <w:rFonts w:ascii="Times New Roman" w:hAnsi="Times New Roman" w:cs="Times New Roman"/>
          <w:sz w:val="24"/>
          <w:szCs w:val="24"/>
        </w:rPr>
        <w:t xml:space="preserve">visualized </w:t>
      </w:r>
      <w:r w:rsidR="00DF1F70" w:rsidRPr="003A02AD">
        <w:rPr>
          <w:rFonts w:ascii="Times New Roman" w:hAnsi="Times New Roman" w:cs="Times New Roman"/>
          <w:sz w:val="24"/>
          <w:szCs w:val="24"/>
        </w:rPr>
        <w:t>using</w:t>
      </w:r>
      <w:r w:rsidRPr="003A02AD">
        <w:rPr>
          <w:rFonts w:ascii="Times New Roman" w:hAnsi="Times New Roman" w:cs="Times New Roman"/>
          <w:sz w:val="24"/>
          <w:szCs w:val="24"/>
        </w:rPr>
        <w:t xml:space="preserve"> </w:t>
      </w:r>
      <w:r w:rsidR="00DF1F70" w:rsidRPr="003A02AD">
        <w:rPr>
          <w:rFonts w:ascii="Times New Roman" w:hAnsi="Times New Roman" w:cs="Times New Roman"/>
          <w:sz w:val="24"/>
          <w:szCs w:val="24"/>
        </w:rPr>
        <w:t xml:space="preserve">snapshot </w:t>
      </w:r>
      <w:r w:rsidR="00726542">
        <w:rPr>
          <w:rFonts w:ascii="Times New Roman" w:hAnsi="Times New Roman" w:cs="Times New Roman"/>
          <w:sz w:val="24"/>
          <w:szCs w:val="24"/>
        </w:rPr>
        <w:t>simulations</w:t>
      </w:r>
      <w:r w:rsidR="00DF1F70" w:rsidRPr="003A02AD">
        <w:rPr>
          <w:rFonts w:ascii="Times New Roman" w:hAnsi="Times New Roman" w:cs="Times New Roman"/>
          <w:sz w:val="24"/>
          <w:szCs w:val="24"/>
        </w:rPr>
        <w:t xml:space="preserve"> from </w:t>
      </w:r>
      <w:r w:rsidR="00557ECD">
        <w:rPr>
          <w:rFonts w:ascii="Times New Roman" w:hAnsi="Times New Roman" w:cs="Times New Roman"/>
          <w:sz w:val="24"/>
          <w:szCs w:val="24"/>
        </w:rPr>
        <w:t xml:space="preserve">the </w:t>
      </w:r>
      <w:r w:rsidR="00DF1F70" w:rsidRPr="003A02AD">
        <w:rPr>
          <w:rFonts w:ascii="Times New Roman" w:hAnsi="Times New Roman" w:cs="Times New Roman"/>
          <w:sz w:val="24"/>
          <w:szCs w:val="24"/>
        </w:rPr>
        <w:t xml:space="preserve">OCI </w:t>
      </w:r>
      <w:r w:rsidRPr="003A02AD">
        <w:rPr>
          <w:rFonts w:ascii="Times New Roman" w:hAnsi="Times New Roman" w:cs="Times New Roman"/>
          <w:sz w:val="24"/>
          <w:szCs w:val="24"/>
        </w:rPr>
        <w:t>optical model</w:t>
      </w:r>
      <w:r w:rsidR="00726542">
        <w:rPr>
          <w:rFonts w:ascii="Times New Roman" w:hAnsi="Times New Roman" w:cs="Times New Roman"/>
          <w:sz w:val="24"/>
          <w:szCs w:val="24"/>
        </w:rPr>
        <w:t xml:space="preserve"> without TDI integration</w:t>
      </w:r>
      <w:r w:rsidR="00DF1F70" w:rsidRPr="003A02AD">
        <w:rPr>
          <w:rFonts w:ascii="Times New Roman" w:hAnsi="Times New Roman" w:cs="Times New Roman"/>
          <w:sz w:val="24"/>
          <w:szCs w:val="24"/>
        </w:rPr>
        <w:t>.</w:t>
      </w:r>
      <w:r w:rsidRPr="003A02AD">
        <w:rPr>
          <w:rFonts w:ascii="Times New Roman" w:hAnsi="Times New Roman" w:cs="Times New Roman"/>
          <w:sz w:val="24"/>
          <w:szCs w:val="24"/>
        </w:rPr>
        <w:t xml:space="preserve"> </w:t>
      </w:r>
      <w:r w:rsidR="00DF1F70" w:rsidRPr="003A02AD">
        <w:rPr>
          <w:rFonts w:ascii="Times New Roman" w:hAnsi="Times New Roman" w:cs="Times New Roman"/>
          <w:sz w:val="24"/>
          <w:szCs w:val="24"/>
        </w:rPr>
        <w:t>F</w:t>
      </w:r>
      <w:r w:rsidRPr="003A02AD">
        <w:rPr>
          <w:rFonts w:ascii="Times New Roman" w:hAnsi="Times New Roman" w:cs="Times New Roman"/>
          <w:sz w:val="24"/>
          <w:szCs w:val="24"/>
        </w:rPr>
        <w:t>igure 3</w:t>
      </w:r>
      <w:r w:rsidR="00DF1F70" w:rsidRPr="003A02AD">
        <w:rPr>
          <w:rFonts w:ascii="Times New Roman" w:hAnsi="Times New Roman" w:cs="Times New Roman"/>
          <w:sz w:val="24"/>
          <w:szCs w:val="24"/>
        </w:rPr>
        <w:t xml:space="preserve"> shows the modeled OCI response from 1x1 pixel monochromatic light at 583nm at various TDI pixel locations. </w:t>
      </w:r>
      <w:r w:rsidR="003412AB" w:rsidRPr="003A02AD">
        <w:rPr>
          <w:rFonts w:ascii="Times New Roman" w:hAnsi="Times New Roman" w:cs="Times New Roman"/>
          <w:sz w:val="24"/>
          <w:szCs w:val="24"/>
        </w:rPr>
        <w:t>Each of the snapshot image</w:t>
      </w:r>
      <w:r w:rsidR="00726542">
        <w:rPr>
          <w:rFonts w:ascii="Times New Roman" w:hAnsi="Times New Roman" w:cs="Times New Roman"/>
          <w:sz w:val="24"/>
          <w:szCs w:val="24"/>
        </w:rPr>
        <w:t>s</w:t>
      </w:r>
      <w:r w:rsidR="003412AB" w:rsidRPr="003A02AD">
        <w:rPr>
          <w:rFonts w:ascii="Times New Roman" w:hAnsi="Times New Roman" w:cs="Times New Roman"/>
          <w:sz w:val="24"/>
          <w:szCs w:val="24"/>
        </w:rPr>
        <w:t xml:space="preserve"> is the instantaneous view of </w:t>
      </w:r>
      <w:r w:rsidR="00E73BDE">
        <w:rPr>
          <w:rFonts w:ascii="Times New Roman" w:hAnsi="Times New Roman" w:cs="Times New Roman"/>
          <w:sz w:val="24"/>
          <w:szCs w:val="24"/>
        </w:rPr>
        <w:t xml:space="preserve">the </w:t>
      </w:r>
      <w:r w:rsidR="003412AB" w:rsidRPr="003A02AD">
        <w:rPr>
          <w:rFonts w:ascii="Times New Roman" w:hAnsi="Times New Roman" w:cs="Times New Roman"/>
          <w:sz w:val="24"/>
          <w:szCs w:val="24"/>
        </w:rPr>
        <w:t xml:space="preserve">OCI response at </w:t>
      </w:r>
      <w:r w:rsidR="00E73BDE">
        <w:rPr>
          <w:rFonts w:ascii="Times New Roman" w:hAnsi="Times New Roman" w:cs="Times New Roman"/>
          <w:sz w:val="24"/>
          <w:szCs w:val="24"/>
        </w:rPr>
        <w:t>that</w:t>
      </w:r>
      <w:r w:rsidR="003412AB" w:rsidRPr="003A02AD">
        <w:rPr>
          <w:rFonts w:ascii="Times New Roman" w:hAnsi="Times New Roman" w:cs="Times New Roman"/>
          <w:sz w:val="24"/>
          <w:szCs w:val="24"/>
        </w:rPr>
        <w:t xml:space="preserve"> TDI pixel before integration. The snapshot images show the </w:t>
      </w:r>
      <w:r w:rsidR="00E73BDE">
        <w:rPr>
          <w:rFonts w:ascii="Times New Roman" w:hAnsi="Times New Roman" w:cs="Times New Roman"/>
          <w:sz w:val="24"/>
          <w:szCs w:val="24"/>
        </w:rPr>
        <w:t>ghost</w:t>
      </w:r>
      <w:r w:rsidR="003412AB" w:rsidRPr="003A02AD">
        <w:rPr>
          <w:rFonts w:ascii="Times New Roman" w:hAnsi="Times New Roman" w:cs="Times New Roman"/>
          <w:sz w:val="24"/>
          <w:szCs w:val="24"/>
        </w:rPr>
        <w:t xml:space="preserve"> feature start</w:t>
      </w:r>
      <w:r w:rsidR="00726542">
        <w:rPr>
          <w:rFonts w:ascii="Times New Roman" w:hAnsi="Times New Roman" w:cs="Times New Roman"/>
          <w:sz w:val="24"/>
          <w:szCs w:val="24"/>
        </w:rPr>
        <w:t>s</w:t>
      </w:r>
      <w:r w:rsidR="003412AB" w:rsidRPr="003A02AD">
        <w:rPr>
          <w:rFonts w:ascii="Times New Roman" w:hAnsi="Times New Roman" w:cs="Times New Roman"/>
          <w:sz w:val="24"/>
          <w:szCs w:val="24"/>
        </w:rPr>
        <w:t xml:space="preserve"> out at the opposite side of the source within the focal plane, then moving </w:t>
      </w:r>
      <w:r w:rsidR="00726542">
        <w:rPr>
          <w:rFonts w:ascii="Times New Roman" w:hAnsi="Times New Roman" w:cs="Times New Roman"/>
          <w:sz w:val="24"/>
          <w:szCs w:val="24"/>
        </w:rPr>
        <w:t>in</w:t>
      </w:r>
      <w:r w:rsidR="003412AB" w:rsidRPr="003A02AD">
        <w:rPr>
          <w:rFonts w:ascii="Times New Roman" w:hAnsi="Times New Roman" w:cs="Times New Roman"/>
          <w:sz w:val="24"/>
          <w:szCs w:val="24"/>
        </w:rPr>
        <w:t xml:space="preserve"> </w:t>
      </w:r>
      <w:r w:rsidR="00726542">
        <w:rPr>
          <w:rFonts w:ascii="Times New Roman" w:hAnsi="Times New Roman" w:cs="Times New Roman"/>
          <w:sz w:val="24"/>
          <w:szCs w:val="24"/>
        </w:rPr>
        <w:t xml:space="preserve">the </w:t>
      </w:r>
      <w:r w:rsidR="003412AB" w:rsidRPr="003A02AD">
        <w:rPr>
          <w:rFonts w:ascii="Times New Roman" w:hAnsi="Times New Roman" w:cs="Times New Roman"/>
          <w:sz w:val="24"/>
          <w:szCs w:val="24"/>
        </w:rPr>
        <w:t xml:space="preserve">opposite direction as the </w:t>
      </w:r>
      <w:r w:rsidR="00E73BDE">
        <w:rPr>
          <w:rFonts w:ascii="Times New Roman" w:hAnsi="Times New Roman" w:cs="Times New Roman"/>
          <w:sz w:val="24"/>
          <w:szCs w:val="24"/>
        </w:rPr>
        <w:t xml:space="preserve">OCI </w:t>
      </w:r>
      <w:r w:rsidR="003412AB" w:rsidRPr="003A02AD">
        <w:rPr>
          <w:rFonts w:ascii="Times New Roman" w:hAnsi="Times New Roman" w:cs="Times New Roman"/>
          <w:sz w:val="24"/>
          <w:szCs w:val="24"/>
        </w:rPr>
        <w:t>scan motion (Figure 3 a-d).</w:t>
      </w:r>
      <w:r w:rsidR="00037B16" w:rsidRPr="003A02AD">
        <w:rPr>
          <w:rFonts w:ascii="Times New Roman" w:hAnsi="Times New Roman" w:cs="Times New Roman"/>
          <w:sz w:val="24"/>
          <w:szCs w:val="24"/>
        </w:rPr>
        <w:t xml:space="preserve"> </w:t>
      </w:r>
      <w:r w:rsidR="00540F7C">
        <w:rPr>
          <w:rFonts w:ascii="Times New Roman" w:hAnsi="Times New Roman" w:cs="Times New Roman"/>
          <w:sz w:val="24"/>
          <w:szCs w:val="24"/>
        </w:rPr>
        <w:t>T</w:t>
      </w:r>
      <w:r w:rsidR="00037B16" w:rsidRPr="003A02AD">
        <w:rPr>
          <w:rFonts w:ascii="Times New Roman" w:hAnsi="Times New Roman" w:cs="Times New Roman"/>
          <w:sz w:val="24"/>
          <w:szCs w:val="24"/>
        </w:rPr>
        <w:t>h</w:t>
      </w:r>
      <w:r w:rsidR="00540F7C">
        <w:rPr>
          <w:rFonts w:ascii="Times New Roman" w:hAnsi="Times New Roman" w:cs="Times New Roman"/>
          <w:sz w:val="24"/>
          <w:szCs w:val="24"/>
        </w:rPr>
        <w:t>e ghost’s</w:t>
      </w:r>
      <w:r w:rsidR="00037B16" w:rsidRPr="003A02AD">
        <w:rPr>
          <w:rFonts w:ascii="Times New Roman" w:hAnsi="Times New Roman" w:cs="Times New Roman"/>
          <w:sz w:val="24"/>
          <w:szCs w:val="24"/>
        </w:rPr>
        <w:t xml:space="preserve"> asynchronous </w:t>
      </w:r>
      <w:r w:rsidR="00540F7C">
        <w:rPr>
          <w:rFonts w:ascii="Times New Roman" w:hAnsi="Times New Roman" w:cs="Times New Roman"/>
          <w:sz w:val="24"/>
          <w:szCs w:val="24"/>
        </w:rPr>
        <w:t xml:space="preserve">spatial movement results in </w:t>
      </w:r>
      <w:r w:rsidR="00037B16" w:rsidRPr="003A02AD">
        <w:rPr>
          <w:rFonts w:ascii="Times New Roman" w:hAnsi="Times New Roman" w:cs="Times New Roman"/>
          <w:sz w:val="24"/>
          <w:szCs w:val="24"/>
        </w:rPr>
        <w:t xml:space="preserve">a crosstalk </w:t>
      </w:r>
      <w:r w:rsidR="00540F7C">
        <w:rPr>
          <w:rFonts w:ascii="Times New Roman" w:hAnsi="Times New Roman" w:cs="Times New Roman"/>
          <w:sz w:val="24"/>
          <w:szCs w:val="24"/>
        </w:rPr>
        <w:t xml:space="preserve">feature </w:t>
      </w:r>
      <w:r w:rsidR="00037B16" w:rsidRPr="003A02AD">
        <w:rPr>
          <w:rFonts w:ascii="Times New Roman" w:hAnsi="Times New Roman" w:cs="Times New Roman"/>
          <w:sz w:val="24"/>
          <w:szCs w:val="24"/>
        </w:rPr>
        <w:t>extend</w:t>
      </w:r>
      <w:r w:rsidR="00726542">
        <w:rPr>
          <w:rFonts w:ascii="Times New Roman" w:hAnsi="Times New Roman" w:cs="Times New Roman"/>
          <w:sz w:val="24"/>
          <w:szCs w:val="24"/>
        </w:rPr>
        <w:t>ing</w:t>
      </w:r>
      <w:r w:rsidR="00037B16" w:rsidRPr="003A02AD">
        <w:rPr>
          <w:rFonts w:ascii="Times New Roman" w:hAnsi="Times New Roman" w:cs="Times New Roman"/>
          <w:sz w:val="24"/>
          <w:szCs w:val="24"/>
        </w:rPr>
        <w:t xml:space="preserve"> 15 pixels beyond the source</w:t>
      </w:r>
      <w:r w:rsidR="00540F7C">
        <w:rPr>
          <w:rFonts w:ascii="Times New Roman" w:hAnsi="Times New Roman" w:cs="Times New Roman"/>
          <w:sz w:val="24"/>
          <w:szCs w:val="24"/>
        </w:rPr>
        <w:t xml:space="preserve"> after TDI</w:t>
      </w:r>
      <w:r w:rsidR="00037B16" w:rsidRPr="003A02AD">
        <w:rPr>
          <w:rFonts w:ascii="Times New Roman" w:hAnsi="Times New Roman" w:cs="Times New Roman"/>
          <w:sz w:val="24"/>
          <w:szCs w:val="24"/>
        </w:rPr>
        <w:t xml:space="preserve">. </w:t>
      </w:r>
      <w:r w:rsidR="000863B5">
        <w:rPr>
          <w:rFonts w:ascii="Times New Roman" w:hAnsi="Times New Roman" w:cs="Times New Roman"/>
          <w:sz w:val="24"/>
          <w:szCs w:val="24"/>
        </w:rPr>
        <w:t xml:space="preserve">Since the ghost can be </w:t>
      </w:r>
      <w:r w:rsidR="00A63B1E">
        <w:rPr>
          <w:rFonts w:ascii="Times New Roman" w:hAnsi="Times New Roman" w:cs="Times New Roman"/>
          <w:sz w:val="24"/>
          <w:szCs w:val="24"/>
        </w:rPr>
        <w:t xml:space="preserve">sent </w:t>
      </w:r>
      <w:r w:rsidR="00F10715">
        <w:rPr>
          <w:rFonts w:ascii="Times New Roman" w:hAnsi="Times New Roman" w:cs="Times New Roman"/>
          <w:sz w:val="24"/>
          <w:szCs w:val="24"/>
        </w:rPr>
        <w:t>to</w:t>
      </w:r>
      <w:r w:rsidR="00A63B1E">
        <w:rPr>
          <w:rFonts w:ascii="Times New Roman" w:hAnsi="Times New Roman" w:cs="Times New Roman"/>
          <w:sz w:val="24"/>
          <w:szCs w:val="24"/>
        </w:rPr>
        <w:t xml:space="preserve"> a pixel that is</w:t>
      </w:r>
      <w:r w:rsidR="00F10715">
        <w:rPr>
          <w:rFonts w:ascii="Times New Roman" w:hAnsi="Times New Roman" w:cs="Times New Roman"/>
          <w:sz w:val="24"/>
          <w:szCs w:val="24"/>
        </w:rPr>
        <w:t xml:space="preserve"> </w:t>
      </w:r>
      <w:r w:rsidR="00A63B1E">
        <w:rPr>
          <w:rFonts w:ascii="Times New Roman" w:hAnsi="Times New Roman" w:cs="Times New Roman"/>
          <w:sz w:val="24"/>
          <w:szCs w:val="24"/>
        </w:rPr>
        <w:t xml:space="preserve">up to </w:t>
      </w:r>
      <w:r w:rsidR="000863B5">
        <w:rPr>
          <w:rFonts w:ascii="Times New Roman" w:hAnsi="Times New Roman" w:cs="Times New Roman"/>
          <w:sz w:val="24"/>
          <w:szCs w:val="24"/>
        </w:rPr>
        <w:t>15 pixels away to the left</w:t>
      </w:r>
      <w:r w:rsidR="00F10715">
        <w:rPr>
          <w:rFonts w:ascii="Times New Roman" w:hAnsi="Times New Roman" w:cs="Times New Roman"/>
          <w:sz w:val="24"/>
          <w:szCs w:val="24"/>
        </w:rPr>
        <w:t xml:space="preserve"> (Figure 3d)</w:t>
      </w:r>
      <w:r w:rsidR="000863B5">
        <w:rPr>
          <w:rFonts w:ascii="Times New Roman" w:hAnsi="Times New Roman" w:cs="Times New Roman"/>
          <w:sz w:val="24"/>
          <w:szCs w:val="24"/>
        </w:rPr>
        <w:t xml:space="preserve"> o</w:t>
      </w:r>
      <w:r w:rsidR="00F10715">
        <w:rPr>
          <w:rFonts w:ascii="Times New Roman" w:hAnsi="Times New Roman" w:cs="Times New Roman"/>
          <w:sz w:val="24"/>
          <w:szCs w:val="24"/>
        </w:rPr>
        <w:t>r</w:t>
      </w:r>
      <w:r w:rsidR="000863B5">
        <w:rPr>
          <w:rFonts w:ascii="Times New Roman" w:hAnsi="Times New Roman" w:cs="Times New Roman"/>
          <w:sz w:val="24"/>
          <w:szCs w:val="24"/>
        </w:rPr>
        <w:t xml:space="preserve"> </w:t>
      </w:r>
      <w:r w:rsidR="00A63B1E">
        <w:rPr>
          <w:rFonts w:ascii="Times New Roman" w:hAnsi="Times New Roman" w:cs="Times New Roman"/>
          <w:sz w:val="24"/>
          <w:szCs w:val="24"/>
        </w:rPr>
        <w:t xml:space="preserve">to </w:t>
      </w:r>
      <w:r w:rsidR="00F10715">
        <w:rPr>
          <w:rFonts w:ascii="Times New Roman" w:hAnsi="Times New Roman" w:cs="Times New Roman"/>
          <w:sz w:val="24"/>
          <w:szCs w:val="24"/>
        </w:rPr>
        <w:t xml:space="preserve">the </w:t>
      </w:r>
      <w:r w:rsidR="000863B5">
        <w:rPr>
          <w:rFonts w:ascii="Times New Roman" w:hAnsi="Times New Roman" w:cs="Times New Roman"/>
          <w:sz w:val="24"/>
          <w:szCs w:val="24"/>
        </w:rPr>
        <w:t xml:space="preserve">right </w:t>
      </w:r>
      <w:r w:rsidR="00F10715">
        <w:rPr>
          <w:rFonts w:ascii="Times New Roman" w:hAnsi="Times New Roman" w:cs="Times New Roman"/>
          <w:sz w:val="24"/>
          <w:szCs w:val="24"/>
        </w:rPr>
        <w:t xml:space="preserve">(Figure 3d) </w:t>
      </w:r>
      <w:r w:rsidR="000863B5">
        <w:rPr>
          <w:rFonts w:ascii="Times New Roman" w:hAnsi="Times New Roman" w:cs="Times New Roman"/>
          <w:sz w:val="24"/>
          <w:szCs w:val="24"/>
        </w:rPr>
        <w:t>side</w:t>
      </w:r>
      <w:r w:rsidR="00F10715">
        <w:rPr>
          <w:rFonts w:ascii="Times New Roman" w:hAnsi="Times New Roman" w:cs="Times New Roman"/>
          <w:sz w:val="24"/>
          <w:szCs w:val="24"/>
        </w:rPr>
        <w:t xml:space="preserve"> of the signal, resulting a </w:t>
      </w:r>
      <w:r w:rsidR="00037B16" w:rsidRPr="003A02AD">
        <w:rPr>
          <w:rFonts w:ascii="Times New Roman" w:hAnsi="Times New Roman" w:cs="Times New Roman"/>
          <w:sz w:val="24"/>
          <w:szCs w:val="24"/>
        </w:rPr>
        <w:t>31-pixel (center pixel + 15 pixel at each side</w:t>
      </w:r>
      <w:r w:rsidR="007353DF" w:rsidRPr="003A02AD">
        <w:rPr>
          <w:rFonts w:ascii="Times New Roman" w:hAnsi="Times New Roman" w:cs="Times New Roman"/>
          <w:sz w:val="24"/>
          <w:szCs w:val="24"/>
        </w:rPr>
        <w:t xml:space="preserve"> of the peak</w:t>
      </w:r>
      <w:r w:rsidR="00037B16" w:rsidRPr="003A02AD">
        <w:rPr>
          <w:rFonts w:ascii="Times New Roman" w:hAnsi="Times New Roman" w:cs="Times New Roman"/>
          <w:sz w:val="24"/>
          <w:szCs w:val="24"/>
        </w:rPr>
        <w:t xml:space="preserve">) wide </w:t>
      </w:r>
      <w:r w:rsidR="00540F7C">
        <w:rPr>
          <w:rFonts w:ascii="Times New Roman" w:hAnsi="Times New Roman" w:cs="Times New Roman"/>
          <w:sz w:val="24"/>
          <w:szCs w:val="24"/>
        </w:rPr>
        <w:t>ghost</w:t>
      </w:r>
      <w:r w:rsidR="00037B16" w:rsidRPr="003A02AD">
        <w:rPr>
          <w:rFonts w:ascii="Times New Roman" w:hAnsi="Times New Roman" w:cs="Times New Roman"/>
          <w:sz w:val="24"/>
          <w:szCs w:val="24"/>
        </w:rPr>
        <w:t xml:space="preserve"> feature </w:t>
      </w:r>
      <w:r w:rsidR="00F10715">
        <w:rPr>
          <w:rFonts w:ascii="Times New Roman" w:hAnsi="Times New Roman" w:cs="Times New Roman"/>
          <w:sz w:val="24"/>
          <w:szCs w:val="24"/>
        </w:rPr>
        <w:t xml:space="preserve">from </w:t>
      </w:r>
      <w:proofErr w:type="gramStart"/>
      <w:r w:rsidR="00F10715">
        <w:rPr>
          <w:rFonts w:ascii="Times New Roman" w:hAnsi="Times New Roman" w:cs="Times New Roman"/>
          <w:sz w:val="24"/>
          <w:szCs w:val="24"/>
        </w:rPr>
        <w:t>an</w:t>
      </w:r>
      <w:proofErr w:type="gramEnd"/>
      <w:r w:rsidR="00F10715">
        <w:rPr>
          <w:rFonts w:ascii="Times New Roman" w:hAnsi="Times New Roman" w:cs="Times New Roman"/>
          <w:sz w:val="24"/>
          <w:szCs w:val="24"/>
        </w:rPr>
        <w:t xml:space="preserve"> 1-pixel wide source (</w:t>
      </w:r>
      <w:r w:rsidR="00037B16" w:rsidRPr="003A02AD">
        <w:rPr>
          <w:rFonts w:ascii="Times New Roman" w:hAnsi="Times New Roman" w:cs="Times New Roman"/>
          <w:sz w:val="24"/>
          <w:szCs w:val="24"/>
        </w:rPr>
        <w:t>Figure 2</w:t>
      </w:r>
      <w:r w:rsidR="00F10715">
        <w:rPr>
          <w:rFonts w:ascii="Times New Roman" w:hAnsi="Times New Roman" w:cs="Times New Roman"/>
          <w:sz w:val="24"/>
          <w:szCs w:val="24"/>
        </w:rPr>
        <w:t>)</w:t>
      </w:r>
      <w:r w:rsidR="00037B16" w:rsidRPr="003A02AD">
        <w:rPr>
          <w:rFonts w:ascii="Times New Roman" w:hAnsi="Times New Roman" w:cs="Times New Roman"/>
          <w:sz w:val="24"/>
          <w:szCs w:val="24"/>
        </w:rPr>
        <w:t xml:space="preserve">. </w:t>
      </w:r>
    </w:p>
    <w:p w14:paraId="70C49B1E" w14:textId="77777777" w:rsidR="00557ECD" w:rsidRDefault="00557ECD" w:rsidP="00D07125">
      <w:pPr>
        <w:spacing w:line="276" w:lineRule="auto"/>
        <w:ind w:firstLine="720"/>
        <w:rPr>
          <w:rFonts w:ascii="Times New Roman" w:hAnsi="Times New Roman" w:cs="Times New Roman"/>
          <w:sz w:val="24"/>
          <w:szCs w:val="24"/>
        </w:rPr>
      </w:pPr>
    </w:p>
    <w:p w14:paraId="5F99A730" w14:textId="6AA356A2" w:rsidR="00557ECD" w:rsidRDefault="00557ECD" w:rsidP="00D07125">
      <w:pPr>
        <w:spacing w:line="276" w:lineRule="auto"/>
        <w:ind w:firstLine="720"/>
        <w:rPr>
          <w:rFonts w:ascii="Times New Roman" w:hAnsi="Times New Roman" w:cs="Times New Roman"/>
          <w:sz w:val="24"/>
          <w:szCs w:val="24"/>
        </w:rPr>
      </w:pPr>
      <w:r w:rsidRPr="00557ECD">
        <w:rPr>
          <w:rFonts w:ascii="Times New Roman" w:hAnsi="Times New Roman" w:cs="Times New Roman"/>
          <w:noProof/>
          <w:sz w:val="24"/>
          <w:szCs w:val="24"/>
        </w:rPr>
        <w:lastRenderedPageBreak/>
        <w:drawing>
          <wp:inline distT="0" distB="0" distL="0" distR="0" wp14:anchorId="173F8043" wp14:editId="599A147C">
            <wp:extent cx="4329959" cy="3949700"/>
            <wp:effectExtent l="0" t="0" r="1270" b="0"/>
            <wp:docPr id="1175731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31254" name=""/>
                    <pic:cNvPicPr/>
                  </pic:nvPicPr>
                  <pic:blipFill>
                    <a:blip r:embed="rId7"/>
                    <a:stretch>
                      <a:fillRect/>
                    </a:stretch>
                  </pic:blipFill>
                  <pic:spPr>
                    <a:xfrm>
                      <a:off x="0" y="0"/>
                      <a:ext cx="4336627" cy="3955782"/>
                    </a:xfrm>
                    <a:prstGeom prst="rect">
                      <a:avLst/>
                    </a:prstGeom>
                  </pic:spPr>
                </pic:pic>
              </a:graphicData>
            </a:graphic>
          </wp:inline>
        </w:drawing>
      </w:r>
    </w:p>
    <w:p w14:paraId="1868BAF8" w14:textId="77777777" w:rsidR="00557ECD" w:rsidRPr="00557ECD" w:rsidRDefault="00557ECD" w:rsidP="00557ECD">
      <w:pPr>
        <w:spacing w:line="276" w:lineRule="auto"/>
        <w:ind w:firstLine="720"/>
        <w:rPr>
          <w:rFonts w:ascii="Times New Roman" w:hAnsi="Times New Roman" w:cs="Times New Roman"/>
          <w:sz w:val="24"/>
          <w:szCs w:val="24"/>
        </w:rPr>
      </w:pPr>
      <w:r w:rsidRPr="00557ECD">
        <w:rPr>
          <w:rFonts w:ascii="Times New Roman" w:hAnsi="Times New Roman" w:cs="Times New Roman"/>
          <w:sz w:val="24"/>
          <w:szCs w:val="24"/>
        </w:rPr>
        <w:t>Figure 3: OCI snapshot PSF illustrated by OCI optical model when source in pixel location (a) 1 (pos=1), (2) pos=6 (3) pos=11 and (4) pos=16. Note: model performed at CCD pixel resolution. 1 science pixel = 8 CCD pixel</w:t>
      </w:r>
    </w:p>
    <w:p w14:paraId="260A8761" w14:textId="77777777" w:rsidR="00557ECD" w:rsidRPr="003A02AD" w:rsidRDefault="00557ECD" w:rsidP="00D07125">
      <w:pPr>
        <w:spacing w:line="276" w:lineRule="auto"/>
        <w:ind w:firstLine="720"/>
        <w:rPr>
          <w:rFonts w:ascii="Times New Roman" w:hAnsi="Times New Roman" w:cs="Times New Roman"/>
          <w:sz w:val="24"/>
          <w:szCs w:val="24"/>
        </w:rPr>
      </w:pPr>
    </w:p>
    <w:p w14:paraId="7FC7B6D5" w14:textId="311391D7" w:rsidR="0032577B" w:rsidRDefault="0030562F" w:rsidP="0032577B">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To further</w:t>
      </w:r>
      <w:r w:rsidR="007353DF" w:rsidRPr="003A02AD">
        <w:rPr>
          <w:rFonts w:ascii="Times New Roman" w:hAnsi="Times New Roman" w:cs="Times New Roman"/>
          <w:sz w:val="24"/>
          <w:szCs w:val="24"/>
        </w:rPr>
        <w:t xml:space="preserve"> </w:t>
      </w:r>
      <w:r w:rsidR="00540F7C">
        <w:rPr>
          <w:rFonts w:ascii="Times New Roman" w:hAnsi="Times New Roman" w:cs="Times New Roman"/>
          <w:sz w:val="24"/>
          <w:szCs w:val="24"/>
        </w:rPr>
        <w:t>examine</w:t>
      </w:r>
      <w:r w:rsidR="007353DF" w:rsidRPr="003A02AD">
        <w:rPr>
          <w:rFonts w:ascii="Times New Roman" w:hAnsi="Times New Roman" w:cs="Times New Roman"/>
          <w:sz w:val="24"/>
          <w:szCs w:val="24"/>
        </w:rPr>
        <w:t xml:space="preserve"> this </w:t>
      </w:r>
      <w:r w:rsidR="00540F7C">
        <w:rPr>
          <w:rFonts w:ascii="Times New Roman" w:hAnsi="Times New Roman" w:cs="Times New Roman"/>
          <w:sz w:val="24"/>
          <w:szCs w:val="24"/>
        </w:rPr>
        <w:t>ghost</w:t>
      </w:r>
      <w:r w:rsidR="007353DF" w:rsidRPr="003A02AD">
        <w:rPr>
          <w:rFonts w:ascii="Times New Roman" w:hAnsi="Times New Roman" w:cs="Times New Roman"/>
          <w:sz w:val="24"/>
          <w:szCs w:val="24"/>
        </w:rPr>
        <w:t xml:space="preserve"> feature, we compared </w:t>
      </w:r>
      <w:r w:rsidR="00550292">
        <w:rPr>
          <w:rFonts w:ascii="Times New Roman" w:hAnsi="Times New Roman" w:cs="Times New Roman"/>
          <w:sz w:val="24"/>
          <w:szCs w:val="24"/>
        </w:rPr>
        <w:t xml:space="preserve">measured </w:t>
      </w:r>
      <w:r w:rsidR="007353DF" w:rsidRPr="003A02AD">
        <w:rPr>
          <w:rFonts w:ascii="Times New Roman" w:hAnsi="Times New Roman" w:cs="Times New Roman"/>
          <w:sz w:val="24"/>
          <w:szCs w:val="24"/>
        </w:rPr>
        <w:t xml:space="preserve">OCI response between 1 and 7 pixels wide </w:t>
      </w:r>
      <w:r w:rsidR="00550292">
        <w:rPr>
          <w:rFonts w:ascii="Times New Roman" w:hAnsi="Times New Roman" w:cs="Times New Roman"/>
          <w:sz w:val="24"/>
          <w:szCs w:val="24"/>
        </w:rPr>
        <w:t xml:space="preserve">monochromatic-collimated </w:t>
      </w:r>
      <w:r w:rsidR="007353DF" w:rsidRPr="003A02AD">
        <w:rPr>
          <w:rFonts w:ascii="Times New Roman" w:hAnsi="Times New Roman" w:cs="Times New Roman"/>
          <w:sz w:val="24"/>
          <w:szCs w:val="24"/>
        </w:rPr>
        <w:t>source</w:t>
      </w:r>
      <w:r w:rsidR="00550292">
        <w:rPr>
          <w:rFonts w:ascii="Times New Roman" w:hAnsi="Times New Roman" w:cs="Times New Roman"/>
          <w:sz w:val="24"/>
          <w:szCs w:val="24"/>
        </w:rPr>
        <w:t>s</w:t>
      </w:r>
      <w:r w:rsidR="007353DF" w:rsidRPr="003A02AD">
        <w:rPr>
          <w:rFonts w:ascii="Times New Roman" w:hAnsi="Times New Roman" w:cs="Times New Roman"/>
          <w:sz w:val="24"/>
          <w:szCs w:val="24"/>
        </w:rPr>
        <w:t xml:space="preserve">. </w:t>
      </w:r>
      <w:r w:rsidR="008C7BBC" w:rsidRPr="003A02AD">
        <w:rPr>
          <w:rFonts w:ascii="Times New Roman" w:hAnsi="Times New Roman" w:cs="Times New Roman"/>
          <w:sz w:val="24"/>
          <w:szCs w:val="24"/>
        </w:rPr>
        <w:t xml:space="preserve">In </w:t>
      </w:r>
      <w:r w:rsidR="007353DF" w:rsidRPr="003A02AD">
        <w:rPr>
          <w:rFonts w:ascii="Times New Roman" w:hAnsi="Times New Roman" w:cs="Times New Roman"/>
          <w:sz w:val="24"/>
          <w:szCs w:val="24"/>
        </w:rPr>
        <w:t>Figure 4</w:t>
      </w:r>
      <w:r w:rsidR="008C7BBC" w:rsidRPr="003A02AD">
        <w:rPr>
          <w:rFonts w:ascii="Times New Roman" w:hAnsi="Times New Roman" w:cs="Times New Roman"/>
          <w:sz w:val="24"/>
          <w:szCs w:val="24"/>
        </w:rPr>
        <w:t xml:space="preserve">, the </w:t>
      </w:r>
      <w:r w:rsidR="00B57186">
        <w:rPr>
          <w:rFonts w:ascii="Times New Roman" w:hAnsi="Times New Roman" w:cs="Times New Roman"/>
          <w:sz w:val="24"/>
          <w:szCs w:val="24"/>
        </w:rPr>
        <w:t>ghost</w:t>
      </w:r>
      <w:r w:rsidR="008C7BBC" w:rsidRPr="003A02AD">
        <w:rPr>
          <w:rFonts w:ascii="Times New Roman" w:hAnsi="Times New Roman" w:cs="Times New Roman"/>
          <w:sz w:val="24"/>
          <w:szCs w:val="24"/>
        </w:rPr>
        <w:t xml:space="preserve"> feature from 583nm </w:t>
      </w:r>
      <w:r w:rsidR="00540F7C" w:rsidRPr="003A02AD">
        <w:rPr>
          <w:rFonts w:ascii="Times New Roman" w:hAnsi="Times New Roman" w:cs="Times New Roman"/>
          <w:sz w:val="24"/>
          <w:szCs w:val="24"/>
        </w:rPr>
        <w:t>monochromatic</w:t>
      </w:r>
      <w:r w:rsidR="008C7BBC" w:rsidRPr="003A02AD">
        <w:rPr>
          <w:rFonts w:ascii="Times New Roman" w:hAnsi="Times New Roman" w:cs="Times New Roman"/>
          <w:sz w:val="24"/>
          <w:szCs w:val="24"/>
        </w:rPr>
        <w:t xml:space="preserve"> li</w:t>
      </w:r>
      <w:r w:rsidR="003A02AD">
        <w:rPr>
          <w:rFonts w:ascii="Times New Roman" w:hAnsi="Times New Roman" w:cs="Times New Roman"/>
          <w:sz w:val="24"/>
          <w:szCs w:val="24"/>
        </w:rPr>
        <w:t>g</w:t>
      </w:r>
      <w:r w:rsidR="008C7BBC" w:rsidRPr="003A02AD">
        <w:rPr>
          <w:rFonts w:ascii="Times New Roman" w:hAnsi="Times New Roman" w:cs="Times New Roman"/>
          <w:sz w:val="24"/>
          <w:szCs w:val="24"/>
        </w:rPr>
        <w:t>ht</w:t>
      </w:r>
      <w:r w:rsidR="007353DF" w:rsidRPr="003A02AD">
        <w:rPr>
          <w:rFonts w:ascii="Times New Roman" w:hAnsi="Times New Roman" w:cs="Times New Roman"/>
          <w:sz w:val="24"/>
          <w:szCs w:val="24"/>
        </w:rPr>
        <w:t xml:space="preserve"> </w:t>
      </w:r>
      <w:r w:rsidR="00D65153">
        <w:rPr>
          <w:rFonts w:ascii="Times New Roman" w:hAnsi="Times New Roman" w:cs="Times New Roman"/>
          <w:sz w:val="24"/>
          <w:szCs w:val="24"/>
        </w:rPr>
        <w:t>is</w:t>
      </w:r>
      <w:r w:rsidR="007353DF" w:rsidRPr="003A02AD">
        <w:rPr>
          <w:rFonts w:ascii="Times New Roman" w:hAnsi="Times New Roman" w:cs="Times New Roman"/>
          <w:sz w:val="24"/>
          <w:szCs w:val="24"/>
        </w:rPr>
        <w:t xml:space="preserve"> </w:t>
      </w:r>
      <w:r w:rsidR="008C7BBC" w:rsidRPr="003A02AD">
        <w:rPr>
          <w:rFonts w:ascii="Times New Roman" w:hAnsi="Times New Roman" w:cs="Times New Roman"/>
          <w:sz w:val="24"/>
          <w:szCs w:val="24"/>
        </w:rPr>
        <w:t xml:space="preserve">wider </w:t>
      </w:r>
      <w:r w:rsidR="00D65153">
        <w:rPr>
          <w:rFonts w:ascii="Times New Roman" w:hAnsi="Times New Roman" w:cs="Times New Roman"/>
          <w:sz w:val="24"/>
          <w:szCs w:val="24"/>
        </w:rPr>
        <w:t xml:space="preserve">in the </w:t>
      </w:r>
      <w:proofErr w:type="gramStart"/>
      <w:r w:rsidR="00D65153">
        <w:rPr>
          <w:rFonts w:ascii="Times New Roman" w:hAnsi="Times New Roman" w:cs="Times New Roman"/>
          <w:sz w:val="24"/>
          <w:szCs w:val="24"/>
        </w:rPr>
        <w:t>7 pixel</w:t>
      </w:r>
      <w:proofErr w:type="gramEnd"/>
      <w:r w:rsidR="00D65153">
        <w:rPr>
          <w:rFonts w:ascii="Times New Roman" w:hAnsi="Times New Roman" w:cs="Times New Roman"/>
          <w:sz w:val="24"/>
          <w:szCs w:val="24"/>
        </w:rPr>
        <w:t xml:space="preserve"> mask data</w:t>
      </w:r>
      <w:r w:rsidR="008C7BBC" w:rsidRPr="003A02AD">
        <w:rPr>
          <w:rFonts w:ascii="Times New Roman" w:hAnsi="Times New Roman" w:cs="Times New Roman"/>
          <w:sz w:val="24"/>
          <w:szCs w:val="24"/>
        </w:rPr>
        <w:t xml:space="preserve">. </w:t>
      </w:r>
      <w:r w:rsidR="00263231" w:rsidRPr="003A02AD">
        <w:rPr>
          <w:rFonts w:ascii="Times New Roman" w:hAnsi="Times New Roman" w:cs="Times New Roman"/>
          <w:sz w:val="24"/>
          <w:szCs w:val="24"/>
        </w:rPr>
        <w:t>T</w:t>
      </w:r>
      <w:r w:rsidR="008974DB">
        <w:rPr>
          <w:rFonts w:ascii="Times New Roman" w:hAnsi="Times New Roman" w:cs="Times New Roman"/>
          <w:sz w:val="24"/>
          <w:szCs w:val="24"/>
        </w:rPr>
        <w:t>he broadening of the ghost</w:t>
      </w:r>
      <w:r w:rsidR="00D65153">
        <w:rPr>
          <w:rFonts w:ascii="Times New Roman" w:hAnsi="Times New Roman" w:cs="Times New Roman"/>
          <w:sz w:val="24"/>
          <w:szCs w:val="24"/>
        </w:rPr>
        <w:t xml:space="preserve"> </w:t>
      </w:r>
      <w:r w:rsidR="008974DB">
        <w:rPr>
          <w:rFonts w:ascii="Times New Roman" w:hAnsi="Times New Roman" w:cs="Times New Roman"/>
          <w:sz w:val="24"/>
          <w:szCs w:val="24"/>
        </w:rPr>
        <w:t>can be better observed from</w:t>
      </w:r>
      <w:r w:rsidR="00B31033">
        <w:rPr>
          <w:rFonts w:ascii="Times New Roman" w:hAnsi="Times New Roman" w:cs="Times New Roman"/>
          <w:sz w:val="24"/>
          <w:szCs w:val="24"/>
        </w:rPr>
        <w:t xml:space="preserve"> the</w:t>
      </w:r>
      <w:r w:rsidR="00D65153">
        <w:rPr>
          <w:rFonts w:ascii="Times New Roman" w:hAnsi="Times New Roman" w:cs="Times New Roman"/>
          <w:sz w:val="24"/>
          <w:szCs w:val="24"/>
        </w:rPr>
        <w:t xml:space="preserve"> spatial profile of the</w:t>
      </w:r>
      <w:r w:rsidR="00B31033">
        <w:rPr>
          <w:rFonts w:ascii="Times New Roman" w:hAnsi="Times New Roman" w:cs="Times New Roman"/>
          <w:sz w:val="24"/>
          <w:szCs w:val="24"/>
        </w:rPr>
        <w:t xml:space="preserve"> </w:t>
      </w:r>
      <w:r w:rsidR="00B57186">
        <w:rPr>
          <w:rFonts w:ascii="Times New Roman" w:hAnsi="Times New Roman" w:cs="Times New Roman"/>
          <w:sz w:val="24"/>
          <w:szCs w:val="24"/>
        </w:rPr>
        <w:t>ghost</w:t>
      </w:r>
      <w:r w:rsidR="00B57186" w:rsidRPr="003A02AD">
        <w:rPr>
          <w:rFonts w:ascii="Times New Roman" w:hAnsi="Times New Roman" w:cs="Times New Roman"/>
          <w:sz w:val="24"/>
          <w:szCs w:val="24"/>
        </w:rPr>
        <w:t xml:space="preserve"> features</w:t>
      </w:r>
      <w:r w:rsidR="00263231" w:rsidRPr="003A02AD">
        <w:rPr>
          <w:rFonts w:ascii="Times New Roman" w:hAnsi="Times New Roman" w:cs="Times New Roman"/>
          <w:sz w:val="24"/>
          <w:szCs w:val="24"/>
        </w:rPr>
        <w:t>, w</w:t>
      </w:r>
      <w:r w:rsidR="008974DB">
        <w:rPr>
          <w:rFonts w:ascii="Times New Roman" w:hAnsi="Times New Roman" w:cs="Times New Roman"/>
          <w:sz w:val="24"/>
          <w:szCs w:val="24"/>
        </w:rPr>
        <w:t>hen we</w:t>
      </w:r>
      <w:r w:rsidR="00263231" w:rsidRPr="003A02AD">
        <w:rPr>
          <w:rFonts w:ascii="Times New Roman" w:hAnsi="Times New Roman" w:cs="Times New Roman"/>
          <w:sz w:val="24"/>
          <w:szCs w:val="24"/>
        </w:rPr>
        <w:t xml:space="preserve"> s</w:t>
      </w:r>
      <w:r w:rsidR="008C7BBC" w:rsidRPr="003A02AD">
        <w:rPr>
          <w:rFonts w:ascii="Times New Roman" w:hAnsi="Times New Roman" w:cs="Times New Roman"/>
          <w:sz w:val="24"/>
          <w:szCs w:val="24"/>
        </w:rPr>
        <w:t>lic</w:t>
      </w:r>
      <w:r w:rsidR="00263231" w:rsidRPr="003A02AD">
        <w:rPr>
          <w:rFonts w:ascii="Times New Roman" w:hAnsi="Times New Roman" w:cs="Times New Roman"/>
          <w:sz w:val="24"/>
          <w:szCs w:val="24"/>
        </w:rPr>
        <w:t>e</w:t>
      </w:r>
      <w:r w:rsidR="008C7BBC" w:rsidRPr="003A02AD">
        <w:rPr>
          <w:rFonts w:ascii="Times New Roman" w:hAnsi="Times New Roman" w:cs="Times New Roman"/>
          <w:sz w:val="24"/>
          <w:szCs w:val="24"/>
        </w:rPr>
        <w:t xml:space="preserve"> the OCI data cube at the </w:t>
      </w:r>
      <w:r w:rsidR="00B57186">
        <w:rPr>
          <w:rFonts w:ascii="Times New Roman" w:hAnsi="Times New Roman" w:cs="Times New Roman"/>
          <w:sz w:val="24"/>
          <w:szCs w:val="24"/>
        </w:rPr>
        <w:t xml:space="preserve">ghost </w:t>
      </w:r>
      <w:r w:rsidR="008C7BBC" w:rsidRPr="003A02AD">
        <w:rPr>
          <w:rFonts w:ascii="Times New Roman" w:hAnsi="Times New Roman" w:cs="Times New Roman"/>
          <w:sz w:val="24"/>
          <w:szCs w:val="24"/>
        </w:rPr>
        <w:t>waveleng</w:t>
      </w:r>
      <w:r w:rsidR="00B57186">
        <w:rPr>
          <w:rFonts w:ascii="Times New Roman" w:hAnsi="Times New Roman" w:cs="Times New Roman"/>
          <w:sz w:val="24"/>
          <w:szCs w:val="24"/>
        </w:rPr>
        <w:t>t</w:t>
      </w:r>
      <w:r w:rsidR="008C7BBC" w:rsidRPr="003A02AD">
        <w:rPr>
          <w:rFonts w:ascii="Times New Roman" w:hAnsi="Times New Roman" w:cs="Times New Roman"/>
          <w:sz w:val="24"/>
          <w:szCs w:val="24"/>
        </w:rPr>
        <w:t>h</w:t>
      </w:r>
      <w:r w:rsidR="00D65153">
        <w:rPr>
          <w:rFonts w:ascii="Times New Roman" w:hAnsi="Times New Roman" w:cs="Times New Roman"/>
          <w:sz w:val="24"/>
          <w:szCs w:val="24"/>
        </w:rPr>
        <w:t xml:space="preserve"> (Figure 5)</w:t>
      </w:r>
      <w:r w:rsidR="00263231" w:rsidRPr="003A02AD">
        <w:rPr>
          <w:rFonts w:ascii="Times New Roman" w:hAnsi="Times New Roman" w:cs="Times New Roman"/>
          <w:sz w:val="24"/>
          <w:szCs w:val="24"/>
        </w:rPr>
        <w:t xml:space="preserve">. </w:t>
      </w:r>
      <w:r w:rsidR="00FB3705" w:rsidRPr="003A02AD">
        <w:rPr>
          <w:rFonts w:ascii="Times New Roman" w:hAnsi="Times New Roman" w:cs="Times New Roman"/>
          <w:sz w:val="24"/>
          <w:szCs w:val="24"/>
        </w:rPr>
        <w:t>Compared to</w:t>
      </w:r>
      <w:r w:rsidR="008974DB">
        <w:rPr>
          <w:rFonts w:ascii="Times New Roman" w:hAnsi="Times New Roman" w:cs="Times New Roman"/>
          <w:sz w:val="24"/>
          <w:szCs w:val="24"/>
        </w:rPr>
        <w:t xml:space="preserve"> the ghost feature in the</w:t>
      </w:r>
      <w:r w:rsidR="00FB3705" w:rsidRPr="003A02AD">
        <w:rPr>
          <w:rFonts w:ascii="Times New Roman" w:hAnsi="Times New Roman" w:cs="Times New Roman"/>
          <w:sz w:val="24"/>
          <w:szCs w:val="24"/>
        </w:rPr>
        <w:t xml:space="preserve"> 1-pixel mask </w:t>
      </w:r>
      <w:r w:rsidR="008974DB">
        <w:rPr>
          <w:rFonts w:ascii="Times New Roman" w:hAnsi="Times New Roman" w:cs="Times New Roman"/>
          <w:sz w:val="24"/>
          <w:szCs w:val="24"/>
        </w:rPr>
        <w:t>data (Fi</w:t>
      </w:r>
      <w:r w:rsidR="00BB18CA">
        <w:rPr>
          <w:rFonts w:ascii="Times New Roman" w:hAnsi="Times New Roman" w:cs="Times New Roman"/>
          <w:sz w:val="24"/>
          <w:szCs w:val="24"/>
        </w:rPr>
        <w:t>g</w:t>
      </w:r>
      <w:r w:rsidR="008974DB">
        <w:rPr>
          <w:rFonts w:ascii="Times New Roman" w:hAnsi="Times New Roman" w:cs="Times New Roman"/>
          <w:sz w:val="24"/>
          <w:szCs w:val="24"/>
        </w:rPr>
        <w:t>ure 5a)</w:t>
      </w:r>
      <w:r w:rsidR="00FB3705" w:rsidRPr="003A02AD">
        <w:rPr>
          <w:rFonts w:ascii="Times New Roman" w:hAnsi="Times New Roman" w:cs="Times New Roman"/>
          <w:sz w:val="24"/>
          <w:szCs w:val="24"/>
        </w:rPr>
        <w:t xml:space="preserve">, the 7-pixel mask </w:t>
      </w:r>
      <w:r w:rsidR="008974DB">
        <w:rPr>
          <w:rFonts w:ascii="Times New Roman" w:hAnsi="Times New Roman" w:cs="Times New Roman"/>
          <w:sz w:val="24"/>
          <w:szCs w:val="24"/>
        </w:rPr>
        <w:t>ghost (Figure 5b)</w:t>
      </w:r>
      <w:r w:rsidR="00FB3705" w:rsidRPr="003A02AD">
        <w:rPr>
          <w:rFonts w:ascii="Times New Roman" w:hAnsi="Times New Roman" w:cs="Times New Roman"/>
          <w:sz w:val="24"/>
          <w:szCs w:val="24"/>
        </w:rPr>
        <w:t xml:space="preserve"> is roughly 7 times stronger and 6 </w:t>
      </w:r>
      <w:proofErr w:type="gramStart"/>
      <w:r w:rsidR="00FB3705" w:rsidRPr="003A02AD">
        <w:rPr>
          <w:rFonts w:ascii="Times New Roman" w:hAnsi="Times New Roman" w:cs="Times New Roman"/>
          <w:sz w:val="24"/>
          <w:szCs w:val="24"/>
        </w:rPr>
        <w:t>pixel</w:t>
      </w:r>
      <w:proofErr w:type="gramEnd"/>
      <w:r w:rsidR="00FB3705" w:rsidRPr="003A02AD">
        <w:rPr>
          <w:rFonts w:ascii="Times New Roman" w:hAnsi="Times New Roman" w:cs="Times New Roman"/>
          <w:sz w:val="24"/>
          <w:szCs w:val="24"/>
        </w:rPr>
        <w:t xml:space="preserve"> wider</w:t>
      </w:r>
      <w:r w:rsidR="008974DB">
        <w:rPr>
          <w:rFonts w:ascii="Times New Roman" w:hAnsi="Times New Roman" w:cs="Times New Roman"/>
          <w:sz w:val="24"/>
          <w:szCs w:val="24"/>
        </w:rPr>
        <w:t xml:space="preserve">. The 7-pixel mask ghost has </w:t>
      </w:r>
      <w:r w:rsidR="00FB3705" w:rsidRPr="003A02AD">
        <w:rPr>
          <w:rFonts w:ascii="Times New Roman" w:hAnsi="Times New Roman" w:cs="Times New Roman"/>
          <w:sz w:val="24"/>
          <w:szCs w:val="24"/>
        </w:rPr>
        <w:t>a more gradual drop off at the edge</w:t>
      </w:r>
      <w:r w:rsidR="008974DB">
        <w:rPr>
          <w:rFonts w:ascii="Times New Roman" w:hAnsi="Times New Roman" w:cs="Times New Roman"/>
          <w:sz w:val="24"/>
          <w:szCs w:val="24"/>
        </w:rPr>
        <w:t xml:space="preserve"> than the 1-pixel mask ghost</w:t>
      </w:r>
      <w:r w:rsidR="00FB3705" w:rsidRPr="003A02AD">
        <w:rPr>
          <w:rFonts w:ascii="Times New Roman" w:hAnsi="Times New Roman" w:cs="Times New Roman"/>
          <w:sz w:val="24"/>
          <w:szCs w:val="24"/>
        </w:rPr>
        <w:t>.</w:t>
      </w:r>
      <w:r w:rsidR="00573B2B" w:rsidRPr="003A02AD">
        <w:rPr>
          <w:rFonts w:ascii="Times New Roman" w:hAnsi="Times New Roman" w:cs="Times New Roman"/>
          <w:sz w:val="24"/>
          <w:szCs w:val="24"/>
        </w:rPr>
        <w:t xml:space="preserve"> </w:t>
      </w:r>
      <w:r w:rsidR="00B44292" w:rsidRPr="003A02AD">
        <w:rPr>
          <w:rFonts w:ascii="Times New Roman" w:hAnsi="Times New Roman" w:cs="Times New Roman"/>
          <w:sz w:val="24"/>
          <w:szCs w:val="24"/>
        </w:rPr>
        <w:t>The</w:t>
      </w:r>
      <w:r w:rsidR="0032577B">
        <w:rPr>
          <w:rFonts w:ascii="Times New Roman" w:hAnsi="Times New Roman" w:cs="Times New Roman"/>
          <w:sz w:val="24"/>
          <w:szCs w:val="24"/>
        </w:rPr>
        <w:t xml:space="preserve"> comparison results </w:t>
      </w:r>
      <w:proofErr w:type="gramStart"/>
      <w:r w:rsidR="0032577B">
        <w:rPr>
          <w:rFonts w:ascii="Times New Roman" w:hAnsi="Times New Roman" w:cs="Times New Roman"/>
          <w:sz w:val="24"/>
          <w:szCs w:val="24"/>
        </w:rPr>
        <w:t>shows</w:t>
      </w:r>
      <w:proofErr w:type="gramEnd"/>
      <w:r w:rsidR="0032577B">
        <w:rPr>
          <w:rFonts w:ascii="Times New Roman" w:hAnsi="Times New Roman" w:cs="Times New Roman"/>
          <w:sz w:val="24"/>
          <w:szCs w:val="24"/>
        </w:rPr>
        <w:t xml:space="preserve"> the 7-pixel ghost is the convolution of 1-pixel mask ghost with </w:t>
      </w:r>
      <w:r w:rsidR="00F10715">
        <w:rPr>
          <w:rFonts w:ascii="Times New Roman" w:hAnsi="Times New Roman" w:cs="Times New Roman"/>
          <w:sz w:val="24"/>
          <w:szCs w:val="24"/>
        </w:rPr>
        <w:t xml:space="preserve">a </w:t>
      </w:r>
      <w:r w:rsidR="0032577B">
        <w:rPr>
          <w:rFonts w:ascii="Times New Roman" w:hAnsi="Times New Roman" w:cs="Times New Roman"/>
          <w:sz w:val="24"/>
          <w:szCs w:val="24"/>
        </w:rPr>
        <w:t>7 pixel wide kernel. The results indicate the total ghost contamination can be estimated by the convolution of the source and the 1-pixel mask ghost.</w:t>
      </w:r>
      <w:r w:rsidR="00B44292" w:rsidRPr="003A02AD">
        <w:rPr>
          <w:rFonts w:ascii="Times New Roman" w:hAnsi="Times New Roman" w:cs="Times New Roman"/>
          <w:sz w:val="24"/>
          <w:szCs w:val="24"/>
        </w:rPr>
        <w:t xml:space="preserve"> </w:t>
      </w:r>
    </w:p>
    <w:p w14:paraId="2BBDFAD2" w14:textId="3592A5E2" w:rsidR="0032577B" w:rsidRPr="003A02AD" w:rsidRDefault="0032577B" w:rsidP="0032577B">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Another </w:t>
      </w:r>
      <w:r>
        <w:rPr>
          <w:rFonts w:ascii="Times New Roman" w:hAnsi="Times New Roman" w:cs="Times New Roman"/>
          <w:sz w:val="24"/>
          <w:szCs w:val="24"/>
        </w:rPr>
        <w:t>notable feature in Figure 5 is that the out of band (OOB) response in 7-pixel mask data is 7 times wider than the 1-pixel mask data but has the</w:t>
      </w:r>
      <w:r w:rsidR="004355B5">
        <w:rPr>
          <w:rFonts w:ascii="Times New Roman" w:hAnsi="Times New Roman" w:cs="Times New Roman"/>
          <w:sz w:val="24"/>
          <w:szCs w:val="24"/>
        </w:rPr>
        <w:t xml:space="preserve"> same</w:t>
      </w:r>
      <w:r>
        <w:rPr>
          <w:rFonts w:ascii="Times New Roman" w:hAnsi="Times New Roman" w:cs="Times New Roman"/>
          <w:sz w:val="24"/>
          <w:szCs w:val="24"/>
        </w:rPr>
        <w:t xml:space="preserve"> magnitude. This is consistent with typical OOB behavior as it is the simple ratio of the source intensity and sizes.</w:t>
      </w:r>
      <w:r w:rsidRPr="003A02AD">
        <w:rPr>
          <w:rFonts w:ascii="Times New Roman" w:hAnsi="Times New Roman" w:cs="Times New Roman"/>
          <w:sz w:val="24"/>
          <w:szCs w:val="24"/>
        </w:rPr>
        <w:t xml:space="preserve">  </w:t>
      </w:r>
    </w:p>
    <w:p w14:paraId="0A51D0E6" w14:textId="77777777" w:rsidR="0032577B" w:rsidRDefault="0032577B" w:rsidP="0032577B">
      <w:pPr>
        <w:spacing w:line="276" w:lineRule="auto"/>
        <w:ind w:firstLine="720"/>
        <w:rPr>
          <w:rFonts w:ascii="Times New Roman" w:hAnsi="Times New Roman" w:cs="Times New Roman"/>
          <w:sz w:val="24"/>
          <w:szCs w:val="24"/>
        </w:rPr>
      </w:pPr>
    </w:p>
    <w:p w14:paraId="05599927" w14:textId="77777777" w:rsidR="00550292" w:rsidRDefault="00550292" w:rsidP="00D07125">
      <w:pPr>
        <w:spacing w:line="276" w:lineRule="auto"/>
        <w:ind w:firstLine="720"/>
        <w:rPr>
          <w:rFonts w:ascii="Times New Roman" w:hAnsi="Times New Roman" w:cs="Times New Roman"/>
          <w:sz w:val="24"/>
          <w:szCs w:val="24"/>
        </w:rPr>
      </w:pPr>
    </w:p>
    <w:p w14:paraId="34AC4AC4" w14:textId="2F08A58B" w:rsidR="00550292" w:rsidRDefault="00550292" w:rsidP="00D07125">
      <w:pPr>
        <w:spacing w:line="276" w:lineRule="auto"/>
        <w:ind w:firstLine="720"/>
        <w:rPr>
          <w:rFonts w:ascii="Times New Roman" w:hAnsi="Times New Roman" w:cs="Times New Roman"/>
          <w:sz w:val="24"/>
          <w:szCs w:val="24"/>
        </w:rPr>
      </w:pPr>
      <w:r w:rsidRPr="00550292">
        <w:rPr>
          <w:rFonts w:ascii="Times New Roman" w:hAnsi="Times New Roman" w:cs="Times New Roman"/>
          <w:noProof/>
          <w:sz w:val="24"/>
          <w:szCs w:val="24"/>
        </w:rPr>
        <w:lastRenderedPageBreak/>
        <w:drawing>
          <wp:inline distT="0" distB="0" distL="0" distR="0" wp14:anchorId="79C39391" wp14:editId="24CA165B">
            <wp:extent cx="4921250" cy="2413831"/>
            <wp:effectExtent l="0" t="0" r="0" b="0"/>
            <wp:docPr id="49147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74974" name=""/>
                    <pic:cNvPicPr/>
                  </pic:nvPicPr>
                  <pic:blipFill>
                    <a:blip r:embed="rId8"/>
                    <a:stretch>
                      <a:fillRect/>
                    </a:stretch>
                  </pic:blipFill>
                  <pic:spPr>
                    <a:xfrm>
                      <a:off x="0" y="0"/>
                      <a:ext cx="4926054" cy="2416187"/>
                    </a:xfrm>
                    <a:prstGeom prst="rect">
                      <a:avLst/>
                    </a:prstGeom>
                  </pic:spPr>
                </pic:pic>
              </a:graphicData>
            </a:graphic>
          </wp:inline>
        </w:drawing>
      </w:r>
    </w:p>
    <w:p w14:paraId="182EA53A" w14:textId="77777777" w:rsidR="00550292" w:rsidRPr="00550292" w:rsidRDefault="00550292" w:rsidP="00550292">
      <w:pPr>
        <w:spacing w:line="276" w:lineRule="auto"/>
        <w:ind w:firstLine="720"/>
        <w:rPr>
          <w:rFonts w:ascii="Times New Roman" w:hAnsi="Times New Roman" w:cs="Times New Roman"/>
          <w:sz w:val="24"/>
          <w:szCs w:val="24"/>
        </w:rPr>
      </w:pPr>
      <w:r w:rsidRPr="00550292">
        <w:rPr>
          <w:rFonts w:ascii="Times New Roman" w:hAnsi="Times New Roman" w:cs="Times New Roman"/>
          <w:sz w:val="24"/>
          <w:szCs w:val="24"/>
        </w:rPr>
        <w:t xml:space="preserve">Figure 4: Normalized OCI blue CCD band response (PSF) from 583 nm monochromatic light collimated with a (a) 1 science pixel mask, and (2) 7-science pixel mask. </w:t>
      </w:r>
    </w:p>
    <w:p w14:paraId="5D31887D" w14:textId="77777777" w:rsidR="00550292" w:rsidRPr="003A02AD" w:rsidRDefault="00550292" w:rsidP="00D07125">
      <w:pPr>
        <w:spacing w:line="276" w:lineRule="auto"/>
        <w:ind w:firstLine="720"/>
        <w:rPr>
          <w:rFonts w:ascii="Times New Roman" w:hAnsi="Times New Roman" w:cs="Times New Roman"/>
          <w:sz w:val="24"/>
          <w:szCs w:val="24"/>
        </w:rPr>
      </w:pPr>
    </w:p>
    <w:p w14:paraId="5EB40ADF" w14:textId="59719284" w:rsidR="00B31033" w:rsidRDefault="009D2C1E" w:rsidP="00623DD4">
      <w:pPr>
        <w:spacing w:line="276" w:lineRule="auto"/>
        <w:ind w:firstLine="720"/>
        <w:rPr>
          <w:rFonts w:ascii="Times New Roman" w:hAnsi="Times New Roman" w:cs="Times New Roman"/>
          <w:sz w:val="24"/>
          <w:szCs w:val="24"/>
        </w:rPr>
      </w:pPr>
      <w:r w:rsidRPr="009D2C1E">
        <w:rPr>
          <w:rFonts w:ascii="Times New Roman" w:hAnsi="Times New Roman" w:cs="Times New Roman"/>
          <w:noProof/>
          <w:sz w:val="24"/>
          <w:szCs w:val="24"/>
        </w:rPr>
        <w:drawing>
          <wp:inline distT="0" distB="0" distL="0" distR="0" wp14:anchorId="750EBF45" wp14:editId="721E10AB">
            <wp:extent cx="4984750" cy="1998693"/>
            <wp:effectExtent l="0" t="0" r="0" b="0"/>
            <wp:docPr id="1291211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11655" name=""/>
                    <pic:cNvPicPr/>
                  </pic:nvPicPr>
                  <pic:blipFill>
                    <a:blip r:embed="rId9"/>
                    <a:stretch>
                      <a:fillRect/>
                    </a:stretch>
                  </pic:blipFill>
                  <pic:spPr>
                    <a:xfrm>
                      <a:off x="0" y="0"/>
                      <a:ext cx="4990981" cy="2001191"/>
                    </a:xfrm>
                    <a:prstGeom prst="rect">
                      <a:avLst/>
                    </a:prstGeom>
                  </pic:spPr>
                </pic:pic>
              </a:graphicData>
            </a:graphic>
          </wp:inline>
        </w:drawing>
      </w:r>
    </w:p>
    <w:p w14:paraId="2E58824D" w14:textId="65A3EFF9" w:rsidR="00FA12E1" w:rsidRDefault="00FA12E1" w:rsidP="00623DD4">
      <w:pPr>
        <w:spacing w:line="276" w:lineRule="auto"/>
        <w:ind w:firstLine="720"/>
        <w:rPr>
          <w:rFonts w:ascii="Times New Roman" w:hAnsi="Times New Roman" w:cs="Times New Roman"/>
          <w:sz w:val="24"/>
          <w:szCs w:val="24"/>
        </w:rPr>
      </w:pPr>
    </w:p>
    <w:p w14:paraId="3183E3D4" w14:textId="77777777" w:rsidR="009D2C1E" w:rsidRPr="009D2C1E" w:rsidRDefault="009D2C1E" w:rsidP="009D2C1E">
      <w:pPr>
        <w:spacing w:line="276" w:lineRule="auto"/>
        <w:ind w:firstLine="720"/>
        <w:rPr>
          <w:rFonts w:ascii="Times New Roman" w:hAnsi="Times New Roman" w:cs="Times New Roman"/>
          <w:sz w:val="24"/>
          <w:szCs w:val="24"/>
        </w:rPr>
      </w:pPr>
      <w:r w:rsidRPr="009D2C1E">
        <w:rPr>
          <w:rFonts w:ascii="Times New Roman" w:hAnsi="Times New Roman" w:cs="Times New Roman"/>
          <w:sz w:val="24"/>
          <w:szCs w:val="24"/>
        </w:rPr>
        <w:t>Figure 5: OCI spatial profile at the ghost wavelength (382.8 nm) for LSF test performed using (a) 1 science pixel mask (2) 7-science pixel mask. Ghost in 1-pixel mask data is ~0.031 % and 31 pixels wide; ghost in 7-pixel mask data is ~0.22 % and 37 pixel wide. The out of band (OOB) for both 1 and 7-pixel masks are about the same, ~0.01 % in each case.</w:t>
      </w:r>
    </w:p>
    <w:p w14:paraId="15C3FB93" w14:textId="77777777" w:rsidR="00B31033" w:rsidRDefault="00B31033" w:rsidP="00623DD4">
      <w:pPr>
        <w:spacing w:line="276" w:lineRule="auto"/>
        <w:ind w:firstLine="720"/>
        <w:rPr>
          <w:rFonts w:ascii="Times New Roman" w:hAnsi="Times New Roman" w:cs="Times New Roman"/>
          <w:sz w:val="24"/>
          <w:szCs w:val="24"/>
        </w:rPr>
      </w:pPr>
    </w:p>
    <w:p w14:paraId="01657D07" w14:textId="77777777" w:rsidR="008A2C3B" w:rsidRPr="003A02AD" w:rsidRDefault="008A2C3B" w:rsidP="001F7351">
      <w:pPr>
        <w:spacing w:line="276" w:lineRule="auto"/>
        <w:ind w:firstLine="720"/>
        <w:rPr>
          <w:rFonts w:ascii="Times New Roman" w:hAnsi="Times New Roman" w:cs="Times New Roman"/>
          <w:sz w:val="24"/>
          <w:szCs w:val="24"/>
        </w:rPr>
      </w:pPr>
    </w:p>
    <w:p w14:paraId="4319EFC4" w14:textId="0DFBEBD9" w:rsidR="008A2C3B" w:rsidRPr="003A02AD" w:rsidRDefault="008A2C3B" w:rsidP="001F7351">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2. </w:t>
      </w:r>
      <w:r w:rsidR="0032754E">
        <w:rPr>
          <w:rFonts w:ascii="Times New Roman" w:hAnsi="Times New Roman" w:cs="Times New Roman"/>
          <w:b/>
          <w:bCs/>
          <w:sz w:val="24"/>
          <w:szCs w:val="24"/>
        </w:rPr>
        <w:t>C</w:t>
      </w:r>
      <w:r w:rsidRPr="003A02AD">
        <w:rPr>
          <w:rFonts w:ascii="Times New Roman" w:hAnsi="Times New Roman" w:cs="Times New Roman"/>
          <w:b/>
          <w:bCs/>
          <w:sz w:val="24"/>
          <w:szCs w:val="24"/>
        </w:rPr>
        <w:t xml:space="preserve">rosstalk </w:t>
      </w:r>
      <w:r w:rsidR="0032754E">
        <w:rPr>
          <w:rFonts w:ascii="Times New Roman" w:hAnsi="Times New Roman" w:cs="Times New Roman"/>
          <w:b/>
          <w:bCs/>
          <w:sz w:val="24"/>
          <w:szCs w:val="24"/>
        </w:rPr>
        <w:t>C</w:t>
      </w:r>
      <w:r w:rsidRPr="003A02AD">
        <w:rPr>
          <w:rFonts w:ascii="Times New Roman" w:hAnsi="Times New Roman" w:cs="Times New Roman"/>
          <w:b/>
          <w:bCs/>
          <w:sz w:val="24"/>
          <w:szCs w:val="24"/>
        </w:rPr>
        <w:t>haracterization</w:t>
      </w:r>
    </w:p>
    <w:p w14:paraId="36FD87F0" w14:textId="2FF09B2C" w:rsidR="0030562F" w:rsidRDefault="0030562F" w:rsidP="0030562F">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Ideally, we </w:t>
      </w:r>
      <w:r w:rsidR="00BB18CA">
        <w:rPr>
          <w:rFonts w:ascii="Times New Roman" w:hAnsi="Times New Roman" w:cs="Times New Roman"/>
          <w:sz w:val="24"/>
          <w:szCs w:val="24"/>
        </w:rPr>
        <w:t>w</w:t>
      </w:r>
      <w:r w:rsidRPr="003A02AD">
        <w:rPr>
          <w:rFonts w:ascii="Times New Roman" w:hAnsi="Times New Roman" w:cs="Times New Roman"/>
          <w:sz w:val="24"/>
          <w:szCs w:val="24"/>
        </w:rPr>
        <w:t xml:space="preserve">ould use the optical model to characterize OCI crosstalk. However, </w:t>
      </w:r>
      <w:r w:rsidR="001A1749">
        <w:rPr>
          <w:rFonts w:ascii="Times New Roman" w:hAnsi="Times New Roman" w:cs="Times New Roman"/>
          <w:sz w:val="24"/>
          <w:szCs w:val="24"/>
        </w:rPr>
        <w:t xml:space="preserve">the </w:t>
      </w:r>
      <w:r w:rsidRPr="003A02AD">
        <w:rPr>
          <w:rFonts w:ascii="Times New Roman" w:hAnsi="Times New Roman" w:cs="Times New Roman"/>
          <w:sz w:val="24"/>
          <w:szCs w:val="24"/>
        </w:rPr>
        <w:t xml:space="preserve">OCI optical model </w:t>
      </w:r>
      <w:r w:rsidR="0032754E">
        <w:rPr>
          <w:rFonts w:ascii="Times New Roman" w:hAnsi="Times New Roman" w:cs="Times New Roman"/>
          <w:sz w:val="24"/>
          <w:szCs w:val="24"/>
        </w:rPr>
        <w:t xml:space="preserve">predicted crosstalk </w:t>
      </w:r>
      <w:r w:rsidRPr="003A02AD">
        <w:rPr>
          <w:rFonts w:ascii="Times New Roman" w:hAnsi="Times New Roman" w:cs="Times New Roman"/>
          <w:sz w:val="24"/>
          <w:szCs w:val="24"/>
        </w:rPr>
        <w:t>do</w:t>
      </w:r>
      <w:r w:rsidR="008E3F41">
        <w:rPr>
          <w:rFonts w:ascii="Times New Roman" w:hAnsi="Times New Roman" w:cs="Times New Roman"/>
          <w:sz w:val="24"/>
          <w:szCs w:val="24"/>
        </w:rPr>
        <w:t>es</w:t>
      </w:r>
      <w:r w:rsidRPr="003A02AD">
        <w:rPr>
          <w:rFonts w:ascii="Times New Roman" w:hAnsi="Times New Roman" w:cs="Times New Roman"/>
          <w:sz w:val="24"/>
          <w:szCs w:val="24"/>
        </w:rPr>
        <w:t xml:space="preserve"> not always agree with measurements. As shown in Figure 3, the optical model was useful in </w:t>
      </w:r>
      <w:r w:rsidR="0032754E">
        <w:rPr>
          <w:rFonts w:ascii="Times New Roman" w:hAnsi="Times New Roman" w:cs="Times New Roman"/>
          <w:sz w:val="24"/>
          <w:szCs w:val="24"/>
        </w:rPr>
        <w:t>show</w:t>
      </w:r>
      <w:r w:rsidR="00A856AE">
        <w:rPr>
          <w:rFonts w:ascii="Times New Roman" w:hAnsi="Times New Roman" w:cs="Times New Roman"/>
          <w:sz w:val="24"/>
          <w:szCs w:val="24"/>
        </w:rPr>
        <w:t>ing</w:t>
      </w:r>
      <w:r w:rsidRPr="003A02AD">
        <w:rPr>
          <w:rFonts w:ascii="Times New Roman" w:hAnsi="Times New Roman" w:cs="Times New Roman"/>
          <w:sz w:val="24"/>
          <w:szCs w:val="24"/>
        </w:rPr>
        <w:t xml:space="preserve"> the asynchronous </w:t>
      </w:r>
      <w:r w:rsidR="0032577B">
        <w:rPr>
          <w:rFonts w:ascii="Times New Roman" w:hAnsi="Times New Roman" w:cs="Times New Roman"/>
          <w:sz w:val="24"/>
          <w:szCs w:val="24"/>
        </w:rPr>
        <w:t xml:space="preserve">ghost </w:t>
      </w:r>
      <w:r w:rsidRPr="003A02AD">
        <w:rPr>
          <w:rFonts w:ascii="Times New Roman" w:hAnsi="Times New Roman" w:cs="Times New Roman"/>
          <w:sz w:val="24"/>
          <w:szCs w:val="24"/>
        </w:rPr>
        <w:t>feature</w:t>
      </w:r>
      <w:r w:rsidR="0032754E">
        <w:rPr>
          <w:rFonts w:ascii="Times New Roman" w:hAnsi="Times New Roman" w:cs="Times New Roman"/>
          <w:sz w:val="24"/>
          <w:szCs w:val="24"/>
        </w:rPr>
        <w:t xml:space="preserve"> with</w:t>
      </w:r>
      <w:r w:rsidR="009D2C1E">
        <w:rPr>
          <w:rFonts w:ascii="Times New Roman" w:hAnsi="Times New Roman" w:cs="Times New Roman"/>
          <w:sz w:val="24"/>
          <w:szCs w:val="24"/>
        </w:rPr>
        <w:t>in</w:t>
      </w:r>
      <w:r w:rsidR="0032754E">
        <w:rPr>
          <w:rFonts w:ascii="Times New Roman" w:hAnsi="Times New Roman" w:cs="Times New Roman"/>
          <w:sz w:val="24"/>
          <w:szCs w:val="24"/>
        </w:rPr>
        <w:t xml:space="preserve"> the </w:t>
      </w:r>
      <w:r w:rsidR="0032577B">
        <w:rPr>
          <w:rFonts w:ascii="Times New Roman" w:hAnsi="Times New Roman" w:cs="Times New Roman"/>
          <w:sz w:val="24"/>
          <w:szCs w:val="24"/>
        </w:rPr>
        <w:t xml:space="preserve">Blue </w:t>
      </w:r>
      <w:r w:rsidR="0032754E">
        <w:rPr>
          <w:rFonts w:ascii="Times New Roman" w:hAnsi="Times New Roman" w:cs="Times New Roman"/>
          <w:sz w:val="24"/>
          <w:szCs w:val="24"/>
        </w:rPr>
        <w:t>FPA</w:t>
      </w:r>
      <w:r w:rsidR="0032577B">
        <w:rPr>
          <w:rFonts w:ascii="Times New Roman" w:hAnsi="Times New Roman" w:cs="Times New Roman"/>
          <w:sz w:val="24"/>
          <w:szCs w:val="24"/>
        </w:rPr>
        <w:t>;</w:t>
      </w:r>
      <w:r w:rsidRPr="003A02AD">
        <w:rPr>
          <w:rFonts w:ascii="Times New Roman" w:hAnsi="Times New Roman" w:cs="Times New Roman"/>
          <w:sz w:val="24"/>
          <w:szCs w:val="24"/>
        </w:rPr>
        <w:t xml:space="preserve"> </w:t>
      </w:r>
      <w:r w:rsidR="0032577B">
        <w:rPr>
          <w:rFonts w:ascii="Times New Roman" w:hAnsi="Times New Roman" w:cs="Times New Roman"/>
          <w:sz w:val="24"/>
          <w:szCs w:val="24"/>
        </w:rPr>
        <w:t>however, it fail</w:t>
      </w:r>
      <w:r w:rsidR="003744D5">
        <w:rPr>
          <w:rFonts w:ascii="Times New Roman" w:hAnsi="Times New Roman" w:cs="Times New Roman"/>
          <w:sz w:val="24"/>
          <w:szCs w:val="24"/>
        </w:rPr>
        <w:t>ed</w:t>
      </w:r>
      <w:r w:rsidR="0032577B">
        <w:rPr>
          <w:rFonts w:ascii="Times New Roman" w:hAnsi="Times New Roman" w:cs="Times New Roman"/>
          <w:sz w:val="24"/>
          <w:szCs w:val="24"/>
        </w:rPr>
        <w:t xml:space="preserve"> </w:t>
      </w:r>
      <w:r w:rsidRPr="003A02AD">
        <w:rPr>
          <w:rFonts w:ascii="Times New Roman" w:hAnsi="Times New Roman" w:cs="Times New Roman"/>
          <w:sz w:val="24"/>
          <w:szCs w:val="24"/>
        </w:rPr>
        <w:t>to predict the correct crosstalk wavelength and magnitude</w:t>
      </w:r>
      <w:r w:rsidR="0032754E">
        <w:rPr>
          <w:rFonts w:ascii="Times New Roman" w:hAnsi="Times New Roman" w:cs="Times New Roman"/>
          <w:sz w:val="24"/>
          <w:szCs w:val="24"/>
        </w:rPr>
        <w:t xml:space="preserve"> from 583nm monochromatic light</w:t>
      </w:r>
      <w:r w:rsidRPr="003A02AD">
        <w:rPr>
          <w:rFonts w:ascii="Times New Roman" w:hAnsi="Times New Roman" w:cs="Times New Roman"/>
          <w:sz w:val="24"/>
          <w:szCs w:val="24"/>
        </w:rPr>
        <w:t xml:space="preserve">.  </w:t>
      </w:r>
    </w:p>
    <w:p w14:paraId="4BD73F9A" w14:textId="6904C041" w:rsidR="003D06CD" w:rsidRDefault="0032754E" w:rsidP="00C41623">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To characterize the OCI crosstalk, we </w:t>
      </w:r>
      <w:r w:rsidR="007310AC">
        <w:rPr>
          <w:rFonts w:ascii="Times New Roman" w:hAnsi="Times New Roman" w:cs="Times New Roman"/>
          <w:sz w:val="24"/>
          <w:szCs w:val="24"/>
        </w:rPr>
        <w:t xml:space="preserve">need to first understand the spectral variability of the ghosts. To do that, we </w:t>
      </w:r>
      <w:r w:rsidR="001A1749">
        <w:rPr>
          <w:rFonts w:ascii="Times New Roman" w:hAnsi="Times New Roman" w:cs="Times New Roman"/>
          <w:sz w:val="24"/>
          <w:szCs w:val="24"/>
        </w:rPr>
        <w:t xml:space="preserve">used the </w:t>
      </w:r>
      <w:r w:rsidR="00C45483">
        <w:rPr>
          <w:rFonts w:ascii="Times New Roman" w:hAnsi="Times New Roman" w:cs="Times New Roman"/>
          <w:sz w:val="24"/>
          <w:szCs w:val="24"/>
        </w:rPr>
        <w:t>high contrast scene data collected from monochromatic-</w:t>
      </w:r>
      <w:r w:rsidR="00C45483">
        <w:rPr>
          <w:rFonts w:ascii="Times New Roman" w:hAnsi="Times New Roman" w:cs="Times New Roman"/>
          <w:sz w:val="24"/>
          <w:szCs w:val="24"/>
        </w:rPr>
        <w:lastRenderedPageBreak/>
        <w:t xml:space="preserve">collimated light with </w:t>
      </w:r>
      <w:r w:rsidR="00BB18CA">
        <w:rPr>
          <w:rFonts w:ascii="Times New Roman" w:hAnsi="Times New Roman" w:cs="Times New Roman"/>
          <w:sz w:val="24"/>
          <w:szCs w:val="24"/>
        </w:rPr>
        <w:t xml:space="preserve">the </w:t>
      </w:r>
      <w:r w:rsidR="00C45483">
        <w:rPr>
          <w:rFonts w:ascii="Times New Roman" w:hAnsi="Times New Roman" w:cs="Times New Roman"/>
          <w:sz w:val="24"/>
          <w:szCs w:val="24"/>
        </w:rPr>
        <w:t>1-pixel mask</w:t>
      </w:r>
      <w:r w:rsidR="001A1749">
        <w:rPr>
          <w:rFonts w:ascii="Times New Roman" w:hAnsi="Times New Roman" w:cs="Times New Roman"/>
          <w:sz w:val="24"/>
          <w:szCs w:val="24"/>
        </w:rPr>
        <w:t xml:space="preserve"> to compute the baseline</w:t>
      </w:r>
      <w:r w:rsidR="00C45483">
        <w:rPr>
          <w:rFonts w:ascii="Times New Roman" w:hAnsi="Times New Roman" w:cs="Times New Roman"/>
          <w:sz w:val="24"/>
          <w:szCs w:val="24"/>
        </w:rPr>
        <w:t xml:space="preserve"> crosstalk map</w:t>
      </w:r>
      <w:r w:rsidR="00BB18CA">
        <w:rPr>
          <w:rFonts w:ascii="Times New Roman" w:hAnsi="Times New Roman" w:cs="Times New Roman"/>
          <w:sz w:val="24"/>
          <w:szCs w:val="24"/>
        </w:rPr>
        <w:t xml:space="preserve">. Unfortunately, the high contrast scene data </w:t>
      </w:r>
      <w:r w:rsidR="00A74C3F">
        <w:rPr>
          <w:rFonts w:ascii="Times New Roman" w:hAnsi="Times New Roman" w:cs="Times New Roman"/>
          <w:sz w:val="24"/>
          <w:szCs w:val="24"/>
        </w:rPr>
        <w:t>wa</w:t>
      </w:r>
      <w:r w:rsidR="00BB18CA">
        <w:rPr>
          <w:rFonts w:ascii="Times New Roman" w:hAnsi="Times New Roman" w:cs="Times New Roman"/>
          <w:sz w:val="24"/>
          <w:szCs w:val="24"/>
        </w:rPr>
        <w:t xml:space="preserve">s only </w:t>
      </w:r>
      <w:r w:rsidR="00A74C3F">
        <w:rPr>
          <w:rFonts w:ascii="Times New Roman" w:hAnsi="Times New Roman" w:cs="Times New Roman"/>
          <w:sz w:val="24"/>
          <w:szCs w:val="24"/>
        </w:rPr>
        <w:t>collected</w:t>
      </w:r>
      <w:r w:rsidR="00BB18CA">
        <w:rPr>
          <w:rFonts w:ascii="Times New Roman" w:hAnsi="Times New Roman" w:cs="Times New Roman"/>
          <w:sz w:val="24"/>
          <w:szCs w:val="24"/>
        </w:rPr>
        <w:t xml:space="preserve"> at </w:t>
      </w:r>
      <w:r w:rsidR="006A73B9">
        <w:rPr>
          <w:rFonts w:ascii="Times New Roman" w:hAnsi="Times New Roman" w:cs="Times New Roman"/>
          <w:sz w:val="24"/>
          <w:szCs w:val="24"/>
        </w:rPr>
        <w:t>11</w:t>
      </w:r>
      <w:r w:rsidR="00BB18CA">
        <w:rPr>
          <w:rFonts w:ascii="Times New Roman" w:hAnsi="Times New Roman" w:cs="Times New Roman"/>
          <w:sz w:val="24"/>
          <w:szCs w:val="24"/>
        </w:rPr>
        <w:t xml:space="preserve"> </w:t>
      </w:r>
      <w:r w:rsidR="00A74C3F">
        <w:rPr>
          <w:rFonts w:ascii="Times New Roman" w:hAnsi="Times New Roman" w:cs="Times New Roman"/>
          <w:sz w:val="24"/>
          <w:szCs w:val="24"/>
        </w:rPr>
        <w:t>discrete wavelengths</w:t>
      </w:r>
      <w:r w:rsidR="006A73B9">
        <w:rPr>
          <w:rFonts w:ascii="Times New Roman" w:hAnsi="Times New Roman" w:cs="Times New Roman"/>
          <w:sz w:val="24"/>
          <w:szCs w:val="24"/>
        </w:rPr>
        <w:t xml:space="preserve"> (see Figure 6)</w:t>
      </w:r>
      <w:r w:rsidR="00A74C3F">
        <w:rPr>
          <w:rFonts w:ascii="Times New Roman" w:hAnsi="Times New Roman" w:cs="Times New Roman"/>
          <w:sz w:val="24"/>
          <w:szCs w:val="24"/>
        </w:rPr>
        <w:t>.</w:t>
      </w:r>
      <w:r w:rsidR="001A1749">
        <w:rPr>
          <w:rFonts w:ascii="Times New Roman" w:hAnsi="Times New Roman" w:cs="Times New Roman"/>
          <w:sz w:val="24"/>
          <w:szCs w:val="24"/>
        </w:rPr>
        <w:t xml:space="preserve"> </w:t>
      </w:r>
      <w:r w:rsidR="00A74C3F">
        <w:rPr>
          <w:rFonts w:ascii="Times New Roman" w:hAnsi="Times New Roman" w:cs="Times New Roman"/>
          <w:sz w:val="24"/>
          <w:szCs w:val="24"/>
        </w:rPr>
        <w:t>Therefore, we</w:t>
      </w:r>
      <w:r w:rsidR="001A1749">
        <w:rPr>
          <w:rFonts w:ascii="Times New Roman" w:hAnsi="Times New Roman" w:cs="Times New Roman"/>
          <w:sz w:val="24"/>
          <w:szCs w:val="24"/>
        </w:rPr>
        <w:t xml:space="preserve"> used OCI spectral calibration data [</w:t>
      </w:r>
      <w:r w:rsidR="009D2C1E">
        <w:rPr>
          <w:rFonts w:ascii="Times New Roman" w:hAnsi="Times New Roman" w:cs="Times New Roman"/>
          <w:sz w:val="24"/>
          <w:szCs w:val="24"/>
        </w:rPr>
        <w:t>5</w:t>
      </w:r>
      <w:r w:rsidR="001A1749">
        <w:rPr>
          <w:rFonts w:ascii="Times New Roman" w:hAnsi="Times New Roman" w:cs="Times New Roman"/>
          <w:sz w:val="24"/>
          <w:szCs w:val="24"/>
        </w:rPr>
        <w:t>] to fill the data gap</w:t>
      </w:r>
      <w:r w:rsidR="00BB18CA">
        <w:rPr>
          <w:rFonts w:ascii="Times New Roman" w:hAnsi="Times New Roman" w:cs="Times New Roman"/>
          <w:sz w:val="24"/>
          <w:szCs w:val="24"/>
        </w:rPr>
        <w:t>s</w:t>
      </w:r>
      <w:r w:rsidR="001A1749">
        <w:rPr>
          <w:rFonts w:ascii="Times New Roman" w:hAnsi="Times New Roman" w:cs="Times New Roman"/>
          <w:sz w:val="24"/>
          <w:szCs w:val="24"/>
        </w:rPr>
        <w:t xml:space="preserve"> in the high contrast scene data.</w:t>
      </w:r>
      <w:r w:rsidR="00C45483">
        <w:rPr>
          <w:rFonts w:ascii="Times New Roman" w:hAnsi="Times New Roman" w:cs="Times New Roman"/>
          <w:sz w:val="24"/>
          <w:szCs w:val="24"/>
        </w:rPr>
        <w:t xml:space="preserve"> </w:t>
      </w:r>
      <w:r w:rsidR="00A74C3F">
        <w:rPr>
          <w:rFonts w:ascii="Times New Roman" w:hAnsi="Times New Roman" w:cs="Times New Roman"/>
          <w:sz w:val="24"/>
          <w:szCs w:val="24"/>
        </w:rPr>
        <w:t xml:space="preserve">OCI spectral calibration data is monochromatic and completely fills the OCI aperture, and it is available in 1nm steps for the blue and red FPA wavelength range. </w:t>
      </w:r>
      <w:r w:rsidR="003D06CD">
        <w:rPr>
          <w:rFonts w:ascii="Times New Roman" w:hAnsi="Times New Roman" w:cs="Times New Roman"/>
          <w:sz w:val="24"/>
          <w:szCs w:val="24"/>
        </w:rPr>
        <w:t xml:space="preserve">The OCI spectral </w:t>
      </w:r>
      <w:r w:rsidR="00240023">
        <w:rPr>
          <w:rFonts w:ascii="Times New Roman" w:hAnsi="Times New Roman" w:cs="Times New Roman"/>
          <w:sz w:val="24"/>
          <w:szCs w:val="24"/>
        </w:rPr>
        <w:t>calibration</w:t>
      </w:r>
      <w:r w:rsidR="003D06CD">
        <w:rPr>
          <w:rFonts w:ascii="Times New Roman" w:hAnsi="Times New Roman" w:cs="Times New Roman"/>
          <w:sz w:val="24"/>
          <w:szCs w:val="24"/>
        </w:rPr>
        <w:t xml:space="preserve"> data</w:t>
      </w:r>
      <w:r w:rsidR="00C41623">
        <w:rPr>
          <w:rFonts w:ascii="Times New Roman" w:hAnsi="Times New Roman" w:cs="Times New Roman"/>
          <w:sz w:val="24"/>
          <w:szCs w:val="24"/>
        </w:rPr>
        <w:t xml:space="preserve"> are less accurate </w:t>
      </w:r>
      <w:r w:rsidR="00A74C3F">
        <w:rPr>
          <w:rFonts w:ascii="Times New Roman" w:hAnsi="Times New Roman" w:cs="Times New Roman"/>
          <w:sz w:val="24"/>
          <w:szCs w:val="24"/>
        </w:rPr>
        <w:t xml:space="preserve">than the high contrast scene data </w:t>
      </w:r>
      <w:r w:rsidR="00C41623">
        <w:rPr>
          <w:rFonts w:ascii="Times New Roman" w:hAnsi="Times New Roman" w:cs="Times New Roman"/>
          <w:sz w:val="24"/>
          <w:szCs w:val="24"/>
        </w:rPr>
        <w:t xml:space="preserve">in estimating the ghost </w:t>
      </w:r>
      <w:r w:rsidR="00A74C3F">
        <w:rPr>
          <w:rFonts w:ascii="Times New Roman" w:hAnsi="Times New Roman" w:cs="Times New Roman"/>
          <w:sz w:val="24"/>
          <w:szCs w:val="24"/>
        </w:rPr>
        <w:t>because it fills the OCI aperture</w:t>
      </w:r>
      <w:r w:rsidR="00C41623">
        <w:rPr>
          <w:rFonts w:ascii="Times New Roman" w:hAnsi="Times New Roman" w:cs="Times New Roman"/>
          <w:sz w:val="24"/>
          <w:szCs w:val="24"/>
        </w:rPr>
        <w:t>.</w:t>
      </w:r>
      <w:r w:rsidR="003D06CD">
        <w:rPr>
          <w:rFonts w:ascii="Times New Roman" w:hAnsi="Times New Roman" w:cs="Times New Roman"/>
          <w:sz w:val="24"/>
          <w:szCs w:val="24"/>
        </w:rPr>
        <w:t xml:space="preserve">  </w:t>
      </w:r>
    </w:p>
    <w:p w14:paraId="3CD73F58" w14:textId="0288F827" w:rsidR="00C45483" w:rsidRDefault="00C45483" w:rsidP="0030562F">
      <w:pPr>
        <w:spacing w:line="276" w:lineRule="auto"/>
        <w:ind w:firstLine="720"/>
        <w:rPr>
          <w:rFonts w:ascii="Times New Roman" w:hAnsi="Times New Roman" w:cs="Times New Roman"/>
          <w:sz w:val="24"/>
          <w:szCs w:val="24"/>
        </w:rPr>
      </w:pPr>
    </w:p>
    <w:p w14:paraId="003E3597" w14:textId="6139B356" w:rsidR="00C45483" w:rsidRDefault="00C45483" w:rsidP="0030562F">
      <w:pPr>
        <w:spacing w:line="276" w:lineRule="auto"/>
        <w:ind w:firstLine="720"/>
        <w:rPr>
          <w:rFonts w:ascii="Times New Roman" w:hAnsi="Times New Roman" w:cs="Times New Roman"/>
          <w:sz w:val="24"/>
          <w:szCs w:val="24"/>
        </w:rPr>
      </w:pPr>
    </w:p>
    <w:p w14:paraId="7960ECB4" w14:textId="38C6F735" w:rsidR="00C31C64" w:rsidRDefault="00C31C64" w:rsidP="0030562F">
      <w:pPr>
        <w:spacing w:line="276" w:lineRule="auto"/>
        <w:ind w:firstLine="720"/>
        <w:rPr>
          <w:rFonts w:ascii="Times New Roman" w:hAnsi="Times New Roman" w:cs="Times New Roman"/>
          <w:sz w:val="24"/>
          <w:szCs w:val="24"/>
        </w:rPr>
      </w:pPr>
      <w:r w:rsidRPr="00C31C64">
        <w:rPr>
          <w:rFonts w:ascii="Times New Roman" w:hAnsi="Times New Roman" w:cs="Times New Roman"/>
          <w:noProof/>
          <w:sz w:val="24"/>
          <w:szCs w:val="24"/>
        </w:rPr>
        <w:drawing>
          <wp:inline distT="0" distB="0" distL="0" distR="0" wp14:anchorId="440687D1" wp14:editId="5A90A013">
            <wp:extent cx="4945009" cy="2292350"/>
            <wp:effectExtent l="0" t="0" r="0" b="0"/>
            <wp:docPr id="494710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710050" name=""/>
                    <pic:cNvPicPr/>
                  </pic:nvPicPr>
                  <pic:blipFill>
                    <a:blip r:embed="rId10"/>
                    <a:stretch>
                      <a:fillRect/>
                    </a:stretch>
                  </pic:blipFill>
                  <pic:spPr>
                    <a:xfrm>
                      <a:off x="0" y="0"/>
                      <a:ext cx="4955001" cy="2296982"/>
                    </a:xfrm>
                    <a:prstGeom prst="rect">
                      <a:avLst/>
                    </a:prstGeom>
                  </pic:spPr>
                </pic:pic>
              </a:graphicData>
            </a:graphic>
          </wp:inline>
        </w:drawing>
      </w:r>
    </w:p>
    <w:p w14:paraId="26DA06DC" w14:textId="67F580CF" w:rsidR="00C45483" w:rsidRPr="00C45483" w:rsidRDefault="00C45483" w:rsidP="00C45483">
      <w:pPr>
        <w:spacing w:line="276" w:lineRule="auto"/>
        <w:ind w:firstLine="720"/>
        <w:rPr>
          <w:rFonts w:ascii="Times New Roman" w:hAnsi="Times New Roman" w:cs="Times New Roman"/>
          <w:sz w:val="24"/>
          <w:szCs w:val="24"/>
        </w:rPr>
      </w:pPr>
      <w:r w:rsidRPr="00C45483">
        <w:rPr>
          <w:rFonts w:ascii="Times New Roman" w:hAnsi="Times New Roman" w:cs="Times New Roman"/>
          <w:sz w:val="24"/>
          <w:szCs w:val="24"/>
        </w:rPr>
        <w:t xml:space="preserve">Figure 6: Estimated ghost wavelength (xc wave) in (a) and magnitude (xc </w:t>
      </w:r>
      <w:proofErr w:type="spellStart"/>
      <w:r w:rsidRPr="00C45483">
        <w:rPr>
          <w:rFonts w:ascii="Times New Roman" w:hAnsi="Times New Roman" w:cs="Times New Roman"/>
          <w:sz w:val="24"/>
          <w:szCs w:val="24"/>
        </w:rPr>
        <w:t>val</w:t>
      </w:r>
      <w:proofErr w:type="spellEnd"/>
      <w:r w:rsidRPr="00C45483">
        <w:rPr>
          <w:rFonts w:ascii="Times New Roman" w:hAnsi="Times New Roman" w:cs="Times New Roman"/>
          <w:sz w:val="24"/>
          <w:szCs w:val="24"/>
        </w:rPr>
        <w:t xml:space="preserve">) in (b) vs. source wavelength (sender band). The symbols indicate the test data type </w:t>
      </w:r>
      <w:r w:rsidR="00A74C3F">
        <w:rPr>
          <w:rFonts w:ascii="Times New Roman" w:hAnsi="Times New Roman" w:cs="Times New Roman"/>
          <w:sz w:val="24"/>
          <w:szCs w:val="24"/>
        </w:rPr>
        <w:t>used to calculate</w:t>
      </w:r>
      <w:r w:rsidRPr="00C45483">
        <w:rPr>
          <w:rFonts w:ascii="Times New Roman" w:hAnsi="Times New Roman" w:cs="Times New Roman"/>
          <w:sz w:val="24"/>
          <w:szCs w:val="24"/>
        </w:rPr>
        <w:t xml:space="preserve"> the results. LSF = high contrast scene data, CAL = spectral calibration data. 2 ghost features are estimated in spectral dataset</w:t>
      </w:r>
      <w:r w:rsidR="006A73B9">
        <w:rPr>
          <w:rFonts w:ascii="Times New Roman" w:hAnsi="Times New Roman" w:cs="Times New Roman"/>
          <w:sz w:val="24"/>
          <w:szCs w:val="24"/>
        </w:rPr>
        <w:t>:</w:t>
      </w:r>
      <w:r w:rsidRPr="00C45483">
        <w:rPr>
          <w:rFonts w:ascii="Times New Roman" w:hAnsi="Times New Roman" w:cs="Times New Roman"/>
          <w:sz w:val="24"/>
          <w:szCs w:val="24"/>
        </w:rPr>
        <w:t xml:space="preserve"> primary (CAL-xt1) and secondary (CAL-xt2).   </w:t>
      </w:r>
    </w:p>
    <w:p w14:paraId="77D7C4F8" w14:textId="77777777" w:rsidR="00C45483" w:rsidRDefault="00C45483" w:rsidP="0030562F">
      <w:pPr>
        <w:spacing w:line="276" w:lineRule="auto"/>
        <w:ind w:firstLine="720"/>
        <w:rPr>
          <w:rFonts w:ascii="Times New Roman" w:hAnsi="Times New Roman" w:cs="Times New Roman"/>
          <w:sz w:val="24"/>
          <w:szCs w:val="24"/>
        </w:rPr>
      </w:pPr>
    </w:p>
    <w:p w14:paraId="25EF47E0" w14:textId="47D81F7F" w:rsidR="00756DD8" w:rsidRDefault="003D06CD" w:rsidP="00756DD8">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Figure 6 shows the OCI </w:t>
      </w:r>
      <w:r w:rsidR="009A04D6">
        <w:rPr>
          <w:rFonts w:ascii="Times New Roman" w:hAnsi="Times New Roman" w:cs="Times New Roman"/>
          <w:sz w:val="24"/>
          <w:szCs w:val="24"/>
        </w:rPr>
        <w:t>ghost</w:t>
      </w:r>
      <w:r>
        <w:rPr>
          <w:rFonts w:ascii="Times New Roman" w:hAnsi="Times New Roman" w:cs="Times New Roman"/>
          <w:sz w:val="24"/>
          <w:szCs w:val="24"/>
        </w:rPr>
        <w:t xml:space="preserve"> </w:t>
      </w:r>
      <w:r w:rsidR="00240023">
        <w:rPr>
          <w:rFonts w:ascii="Times New Roman" w:hAnsi="Times New Roman" w:cs="Times New Roman"/>
          <w:sz w:val="24"/>
          <w:szCs w:val="24"/>
        </w:rPr>
        <w:t>wavelengths</w:t>
      </w:r>
      <w:r w:rsidR="00791877">
        <w:rPr>
          <w:rFonts w:ascii="Times New Roman" w:hAnsi="Times New Roman" w:cs="Times New Roman"/>
          <w:sz w:val="24"/>
          <w:szCs w:val="24"/>
        </w:rPr>
        <w:t xml:space="preserve"> and </w:t>
      </w:r>
      <w:r w:rsidR="006A73B9">
        <w:rPr>
          <w:rFonts w:ascii="Times New Roman" w:hAnsi="Times New Roman" w:cs="Times New Roman"/>
          <w:sz w:val="24"/>
          <w:szCs w:val="24"/>
        </w:rPr>
        <w:t xml:space="preserve">ghost </w:t>
      </w:r>
      <w:r w:rsidR="00DC5554">
        <w:rPr>
          <w:rFonts w:ascii="Times New Roman" w:hAnsi="Times New Roman" w:cs="Times New Roman"/>
          <w:sz w:val="24"/>
          <w:szCs w:val="24"/>
        </w:rPr>
        <w:t>magnitude</w:t>
      </w:r>
      <w:r w:rsidR="006A73B9">
        <w:rPr>
          <w:rFonts w:ascii="Times New Roman" w:hAnsi="Times New Roman" w:cs="Times New Roman"/>
          <w:sz w:val="24"/>
          <w:szCs w:val="24"/>
        </w:rPr>
        <w:t>s</w:t>
      </w:r>
      <w:r w:rsidR="00DC5554">
        <w:rPr>
          <w:rFonts w:ascii="Times New Roman" w:hAnsi="Times New Roman" w:cs="Times New Roman"/>
          <w:sz w:val="24"/>
          <w:szCs w:val="24"/>
        </w:rPr>
        <w:t xml:space="preserve"> estimated from </w:t>
      </w:r>
      <w:r>
        <w:rPr>
          <w:rFonts w:ascii="Times New Roman" w:hAnsi="Times New Roman" w:cs="Times New Roman"/>
          <w:sz w:val="24"/>
          <w:szCs w:val="24"/>
        </w:rPr>
        <w:t xml:space="preserve">high contrast scene </w:t>
      </w:r>
      <w:r w:rsidR="00DC5554">
        <w:rPr>
          <w:rFonts w:ascii="Times New Roman" w:hAnsi="Times New Roman" w:cs="Times New Roman"/>
          <w:sz w:val="24"/>
          <w:szCs w:val="24"/>
        </w:rPr>
        <w:t xml:space="preserve">and spectral calibration </w:t>
      </w:r>
      <w:r>
        <w:rPr>
          <w:rFonts w:ascii="Times New Roman" w:hAnsi="Times New Roman" w:cs="Times New Roman"/>
          <w:sz w:val="24"/>
          <w:szCs w:val="24"/>
        </w:rPr>
        <w:t xml:space="preserve">data. </w:t>
      </w:r>
      <w:r w:rsidR="00DC5554">
        <w:rPr>
          <w:rFonts w:ascii="Times New Roman" w:hAnsi="Times New Roman" w:cs="Times New Roman"/>
          <w:sz w:val="24"/>
          <w:szCs w:val="24"/>
        </w:rPr>
        <w:t xml:space="preserve">In Figure 6a, the </w:t>
      </w:r>
      <w:r w:rsidR="009A04D6">
        <w:rPr>
          <w:rFonts w:ascii="Times New Roman" w:hAnsi="Times New Roman" w:cs="Times New Roman"/>
          <w:sz w:val="24"/>
          <w:szCs w:val="24"/>
        </w:rPr>
        <w:t>ghost</w:t>
      </w:r>
      <w:r w:rsidR="00DC5554">
        <w:rPr>
          <w:rFonts w:ascii="Times New Roman" w:hAnsi="Times New Roman" w:cs="Times New Roman"/>
          <w:sz w:val="24"/>
          <w:szCs w:val="24"/>
        </w:rPr>
        <w:t xml:space="preserve"> wavelength (xc wave) originated from </w:t>
      </w:r>
      <w:r w:rsidR="009A04D6">
        <w:rPr>
          <w:rFonts w:ascii="Times New Roman" w:hAnsi="Times New Roman" w:cs="Times New Roman"/>
          <w:sz w:val="24"/>
          <w:szCs w:val="24"/>
        </w:rPr>
        <w:t xml:space="preserve">a </w:t>
      </w:r>
      <w:r w:rsidR="00DC5554">
        <w:rPr>
          <w:rFonts w:ascii="Times New Roman" w:hAnsi="Times New Roman" w:cs="Times New Roman"/>
          <w:sz w:val="24"/>
          <w:szCs w:val="24"/>
        </w:rPr>
        <w:t>source wavelength (sender band)</w:t>
      </w:r>
      <w:r w:rsidR="006A73B9">
        <w:rPr>
          <w:rFonts w:ascii="Times New Roman" w:hAnsi="Times New Roman" w:cs="Times New Roman"/>
          <w:sz w:val="24"/>
          <w:szCs w:val="24"/>
        </w:rPr>
        <w:t xml:space="preserve"> is</w:t>
      </w:r>
      <w:r w:rsidR="00240023">
        <w:rPr>
          <w:rFonts w:ascii="Times New Roman" w:hAnsi="Times New Roman" w:cs="Times New Roman"/>
          <w:sz w:val="24"/>
          <w:szCs w:val="24"/>
        </w:rPr>
        <w:t xml:space="preserve"> separated in</w:t>
      </w:r>
      <w:r w:rsidR="009A04D6">
        <w:rPr>
          <w:rFonts w:ascii="Times New Roman" w:hAnsi="Times New Roman" w:cs="Times New Roman"/>
          <w:sz w:val="24"/>
          <w:szCs w:val="24"/>
        </w:rPr>
        <w:t>to</w:t>
      </w:r>
      <w:r w:rsidR="00240023">
        <w:rPr>
          <w:rFonts w:ascii="Times New Roman" w:hAnsi="Times New Roman" w:cs="Times New Roman"/>
          <w:sz w:val="24"/>
          <w:szCs w:val="24"/>
        </w:rPr>
        <w:t xml:space="preserve"> </w:t>
      </w:r>
      <w:r w:rsidR="00DC5554">
        <w:rPr>
          <w:rFonts w:ascii="Times New Roman" w:hAnsi="Times New Roman" w:cs="Times New Roman"/>
          <w:sz w:val="24"/>
          <w:szCs w:val="24"/>
        </w:rPr>
        <w:t xml:space="preserve">2 different wavelength regions. For sender bands </w:t>
      </w:r>
      <w:r w:rsidR="00240023">
        <w:rPr>
          <w:rFonts w:ascii="Times New Roman" w:hAnsi="Times New Roman" w:cs="Times New Roman"/>
          <w:sz w:val="24"/>
          <w:szCs w:val="24"/>
        </w:rPr>
        <w:t xml:space="preserve">(source) </w:t>
      </w:r>
      <w:r w:rsidR="00DC5554">
        <w:rPr>
          <w:rFonts w:ascii="Times New Roman" w:hAnsi="Times New Roman" w:cs="Times New Roman"/>
          <w:sz w:val="24"/>
          <w:szCs w:val="24"/>
        </w:rPr>
        <w:t>greater than 4</w:t>
      </w:r>
      <w:r w:rsidR="00240023">
        <w:rPr>
          <w:rFonts w:ascii="Times New Roman" w:hAnsi="Times New Roman" w:cs="Times New Roman"/>
          <w:sz w:val="24"/>
          <w:szCs w:val="24"/>
        </w:rPr>
        <w:t>5</w:t>
      </w:r>
      <w:r w:rsidR="00DC5554">
        <w:rPr>
          <w:rFonts w:ascii="Times New Roman" w:hAnsi="Times New Roman" w:cs="Times New Roman"/>
          <w:sz w:val="24"/>
          <w:szCs w:val="24"/>
        </w:rPr>
        <w:t xml:space="preserve">0 nm, the </w:t>
      </w:r>
      <w:r w:rsidR="009A04D6">
        <w:rPr>
          <w:rFonts w:ascii="Times New Roman" w:hAnsi="Times New Roman" w:cs="Times New Roman"/>
          <w:sz w:val="24"/>
          <w:szCs w:val="24"/>
        </w:rPr>
        <w:t>ghost</w:t>
      </w:r>
      <w:r w:rsidR="00240023">
        <w:rPr>
          <w:rFonts w:ascii="Times New Roman" w:hAnsi="Times New Roman" w:cs="Times New Roman"/>
          <w:sz w:val="24"/>
          <w:szCs w:val="24"/>
        </w:rPr>
        <w:t xml:space="preserve"> wavelength</w:t>
      </w:r>
      <w:r w:rsidR="00DC5554">
        <w:rPr>
          <w:rFonts w:ascii="Times New Roman" w:hAnsi="Times New Roman" w:cs="Times New Roman"/>
          <w:sz w:val="24"/>
          <w:szCs w:val="24"/>
        </w:rPr>
        <w:t xml:space="preserve"> is moving </w:t>
      </w:r>
      <w:r w:rsidR="006E4CA1">
        <w:rPr>
          <w:rFonts w:ascii="Times New Roman" w:hAnsi="Times New Roman" w:cs="Times New Roman"/>
          <w:sz w:val="24"/>
          <w:szCs w:val="24"/>
        </w:rPr>
        <w:t xml:space="preserve">about </w:t>
      </w:r>
      <w:r w:rsidR="00DC5554">
        <w:rPr>
          <w:rFonts w:ascii="Times New Roman" w:hAnsi="Times New Roman" w:cs="Times New Roman"/>
          <w:sz w:val="24"/>
          <w:szCs w:val="24"/>
        </w:rPr>
        <w:t>twice as fast as sender band wavelengths. For sender bands less than 4</w:t>
      </w:r>
      <w:r w:rsidR="00FE02D0">
        <w:rPr>
          <w:rFonts w:ascii="Times New Roman" w:hAnsi="Times New Roman" w:cs="Times New Roman"/>
          <w:sz w:val="24"/>
          <w:szCs w:val="24"/>
        </w:rPr>
        <w:t>5</w:t>
      </w:r>
      <w:r w:rsidR="00240023">
        <w:rPr>
          <w:rFonts w:ascii="Times New Roman" w:hAnsi="Times New Roman" w:cs="Times New Roman"/>
          <w:sz w:val="24"/>
          <w:szCs w:val="24"/>
        </w:rPr>
        <w:t>0</w:t>
      </w:r>
      <w:r w:rsidR="00DC5554">
        <w:rPr>
          <w:rFonts w:ascii="Times New Roman" w:hAnsi="Times New Roman" w:cs="Times New Roman"/>
          <w:sz w:val="24"/>
          <w:szCs w:val="24"/>
        </w:rPr>
        <w:t xml:space="preserve"> nm</w:t>
      </w:r>
      <w:r w:rsidR="00FE02D0">
        <w:rPr>
          <w:rFonts w:ascii="Times New Roman" w:hAnsi="Times New Roman" w:cs="Times New Roman"/>
          <w:sz w:val="24"/>
          <w:szCs w:val="24"/>
        </w:rPr>
        <w:t>,</w:t>
      </w:r>
      <w:r w:rsidR="00FE02D0" w:rsidRPr="00FE02D0">
        <w:rPr>
          <w:rFonts w:ascii="Times New Roman" w:hAnsi="Times New Roman" w:cs="Times New Roman"/>
          <w:sz w:val="24"/>
          <w:szCs w:val="24"/>
        </w:rPr>
        <w:t xml:space="preserve"> </w:t>
      </w:r>
      <w:r w:rsidR="00FE02D0">
        <w:rPr>
          <w:rFonts w:ascii="Times New Roman" w:hAnsi="Times New Roman" w:cs="Times New Roman"/>
          <w:sz w:val="24"/>
          <w:szCs w:val="24"/>
        </w:rPr>
        <w:t xml:space="preserve">the </w:t>
      </w:r>
      <w:r w:rsidR="009A04D6">
        <w:rPr>
          <w:rFonts w:ascii="Times New Roman" w:hAnsi="Times New Roman" w:cs="Times New Roman"/>
          <w:sz w:val="24"/>
          <w:szCs w:val="24"/>
        </w:rPr>
        <w:t>ghost</w:t>
      </w:r>
      <w:r w:rsidR="00FE02D0">
        <w:rPr>
          <w:rFonts w:ascii="Times New Roman" w:hAnsi="Times New Roman" w:cs="Times New Roman"/>
          <w:sz w:val="24"/>
          <w:szCs w:val="24"/>
        </w:rPr>
        <w:t xml:space="preserve"> is moving </w:t>
      </w:r>
      <w:r w:rsidR="006E4CA1">
        <w:rPr>
          <w:rFonts w:ascii="Times New Roman" w:hAnsi="Times New Roman" w:cs="Times New Roman"/>
          <w:sz w:val="24"/>
          <w:szCs w:val="24"/>
        </w:rPr>
        <w:t>~</w:t>
      </w:r>
      <w:r w:rsidR="00FE02D0">
        <w:rPr>
          <w:rFonts w:ascii="Times New Roman" w:hAnsi="Times New Roman" w:cs="Times New Roman"/>
          <w:sz w:val="24"/>
          <w:szCs w:val="24"/>
        </w:rPr>
        <w:t>3 times as fast as the sender band wavelengths</w:t>
      </w:r>
      <w:r w:rsidR="006A73B9">
        <w:rPr>
          <w:rFonts w:ascii="Times New Roman" w:hAnsi="Times New Roman" w:cs="Times New Roman"/>
          <w:sz w:val="24"/>
          <w:szCs w:val="24"/>
        </w:rPr>
        <w:t xml:space="preserve"> (compare the slopes in Figure 6a)</w:t>
      </w:r>
      <w:r w:rsidR="00FE02D0">
        <w:rPr>
          <w:rFonts w:ascii="Times New Roman" w:hAnsi="Times New Roman" w:cs="Times New Roman"/>
          <w:sz w:val="24"/>
          <w:szCs w:val="24"/>
        </w:rPr>
        <w:t xml:space="preserve">. </w:t>
      </w:r>
      <w:r w:rsidR="00240023">
        <w:rPr>
          <w:rFonts w:ascii="Times New Roman" w:hAnsi="Times New Roman" w:cs="Times New Roman"/>
          <w:sz w:val="24"/>
          <w:szCs w:val="24"/>
        </w:rPr>
        <w:t>For sender bands around 3</w:t>
      </w:r>
      <w:r w:rsidR="00C31C64">
        <w:rPr>
          <w:rFonts w:ascii="Times New Roman" w:hAnsi="Times New Roman" w:cs="Times New Roman"/>
          <w:sz w:val="24"/>
          <w:szCs w:val="24"/>
        </w:rPr>
        <w:t>65</w:t>
      </w:r>
      <w:r w:rsidR="00240023">
        <w:rPr>
          <w:rFonts w:ascii="Times New Roman" w:hAnsi="Times New Roman" w:cs="Times New Roman"/>
          <w:sz w:val="24"/>
          <w:szCs w:val="24"/>
        </w:rPr>
        <w:t xml:space="preserve"> nm, there is a secondary </w:t>
      </w:r>
      <w:r w:rsidR="009A04D6">
        <w:rPr>
          <w:rFonts w:ascii="Times New Roman" w:hAnsi="Times New Roman" w:cs="Times New Roman"/>
          <w:sz w:val="24"/>
          <w:szCs w:val="24"/>
        </w:rPr>
        <w:t>ghost</w:t>
      </w:r>
      <w:r w:rsidR="00240023">
        <w:rPr>
          <w:rFonts w:ascii="Times New Roman" w:hAnsi="Times New Roman" w:cs="Times New Roman"/>
          <w:sz w:val="24"/>
          <w:szCs w:val="24"/>
        </w:rPr>
        <w:t xml:space="preserve"> feature </w:t>
      </w:r>
      <w:r w:rsidR="006A73B9">
        <w:rPr>
          <w:rFonts w:ascii="Times New Roman" w:hAnsi="Times New Roman" w:cs="Times New Roman"/>
          <w:sz w:val="24"/>
          <w:szCs w:val="24"/>
        </w:rPr>
        <w:t xml:space="preserve">with ghost wavelengths </w:t>
      </w:r>
      <w:r w:rsidR="00240023">
        <w:rPr>
          <w:rFonts w:ascii="Times New Roman" w:hAnsi="Times New Roman" w:cs="Times New Roman"/>
          <w:sz w:val="24"/>
          <w:szCs w:val="24"/>
        </w:rPr>
        <w:t xml:space="preserve">around 600 nm. </w:t>
      </w:r>
    </w:p>
    <w:p w14:paraId="0BF5C217" w14:textId="1C6014AF" w:rsidR="008A2C3B" w:rsidRPr="003A02AD" w:rsidRDefault="00240023" w:rsidP="009F20CA">
      <w:pPr>
        <w:spacing w:line="276" w:lineRule="auto"/>
        <w:ind w:firstLine="720"/>
        <w:rPr>
          <w:rFonts w:ascii="Times New Roman" w:hAnsi="Times New Roman" w:cs="Times New Roman"/>
          <w:sz w:val="24"/>
          <w:szCs w:val="24"/>
        </w:rPr>
      </w:pPr>
      <w:r>
        <w:rPr>
          <w:rFonts w:ascii="Times New Roman" w:hAnsi="Times New Roman" w:cs="Times New Roman"/>
          <w:sz w:val="24"/>
          <w:szCs w:val="24"/>
        </w:rPr>
        <w:t>Figure 6b shows t</w:t>
      </w:r>
      <w:r w:rsidR="0095456D">
        <w:rPr>
          <w:rFonts w:ascii="Times New Roman" w:hAnsi="Times New Roman" w:cs="Times New Roman"/>
          <w:sz w:val="24"/>
          <w:szCs w:val="24"/>
        </w:rPr>
        <w:t xml:space="preserve">he </w:t>
      </w:r>
      <w:r w:rsidR="009A04D6">
        <w:rPr>
          <w:rFonts w:ascii="Times New Roman" w:hAnsi="Times New Roman" w:cs="Times New Roman"/>
          <w:sz w:val="24"/>
          <w:szCs w:val="24"/>
        </w:rPr>
        <w:t>ghost</w:t>
      </w:r>
      <w:r w:rsidR="0095456D">
        <w:rPr>
          <w:rFonts w:ascii="Times New Roman" w:hAnsi="Times New Roman" w:cs="Times New Roman"/>
          <w:sz w:val="24"/>
          <w:szCs w:val="24"/>
        </w:rPr>
        <w:t xml:space="preserve"> magnitude vs. sender wavelength. In each of the 2 </w:t>
      </w:r>
      <w:r w:rsidR="009A04D6">
        <w:rPr>
          <w:rFonts w:ascii="Times New Roman" w:hAnsi="Times New Roman" w:cs="Times New Roman"/>
          <w:sz w:val="24"/>
          <w:szCs w:val="24"/>
        </w:rPr>
        <w:t xml:space="preserve">ghost </w:t>
      </w:r>
      <w:r w:rsidR="0095456D">
        <w:rPr>
          <w:rFonts w:ascii="Times New Roman" w:hAnsi="Times New Roman" w:cs="Times New Roman"/>
          <w:sz w:val="24"/>
          <w:szCs w:val="24"/>
        </w:rPr>
        <w:t>region</w:t>
      </w:r>
      <w:r w:rsidR="006E4CA1">
        <w:rPr>
          <w:rFonts w:ascii="Times New Roman" w:hAnsi="Times New Roman" w:cs="Times New Roman"/>
          <w:sz w:val="24"/>
          <w:szCs w:val="24"/>
        </w:rPr>
        <w:t>s</w:t>
      </w:r>
      <w:r w:rsidR="0095456D">
        <w:rPr>
          <w:rFonts w:ascii="Times New Roman" w:hAnsi="Times New Roman" w:cs="Times New Roman"/>
          <w:sz w:val="24"/>
          <w:szCs w:val="24"/>
        </w:rPr>
        <w:t>, the</w:t>
      </w:r>
      <w:r w:rsidR="006E4CA1">
        <w:rPr>
          <w:rFonts w:ascii="Times New Roman" w:hAnsi="Times New Roman" w:cs="Times New Roman"/>
          <w:sz w:val="24"/>
          <w:szCs w:val="24"/>
        </w:rPr>
        <w:t xml:space="preserve"> </w:t>
      </w:r>
      <w:r w:rsidR="00C31C64">
        <w:rPr>
          <w:rFonts w:ascii="Times New Roman" w:hAnsi="Times New Roman" w:cs="Times New Roman"/>
          <w:sz w:val="24"/>
          <w:szCs w:val="24"/>
        </w:rPr>
        <w:t>magnitude</w:t>
      </w:r>
      <w:r w:rsidR="006E4CA1">
        <w:rPr>
          <w:rFonts w:ascii="Times New Roman" w:hAnsi="Times New Roman" w:cs="Times New Roman"/>
          <w:sz w:val="24"/>
          <w:szCs w:val="24"/>
        </w:rPr>
        <w:t xml:space="preserve"> increases toward longer wavelengths</w:t>
      </w:r>
      <w:r w:rsidR="001F00ED">
        <w:rPr>
          <w:rFonts w:ascii="Times New Roman" w:hAnsi="Times New Roman" w:cs="Times New Roman"/>
          <w:sz w:val="24"/>
          <w:szCs w:val="24"/>
        </w:rPr>
        <w:t xml:space="preserve"> before dropping back down</w:t>
      </w:r>
      <w:r w:rsidR="006E4CA1">
        <w:rPr>
          <w:rFonts w:ascii="Times New Roman" w:hAnsi="Times New Roman" w:cs="Times New Roman"/>
          <w:sz w:val="24"/>
          <w:szCs w:val="24"/>
        </w:rPr>
        <w:t xml:space="preserve">. There is a dip in </w:t>
      </w:r>
      <w:r w:rsidR="009A04D6">
        <w:rPr>
          <w:rFonts w:ascii="Times New Roman" w:hAnsi="Times New Roman" w:cs="Times New Roman"/>
          <w:sz w:val="24"/>
          <w:szCs w:val="24"/>
        </w:rPr>
        <w:t>the ghost</w:t>
      </w:r>
      <w:r w:rsidR="006E4CA1">
        <w:rPr>
          <w:rFonts w:ascii="Times New Roman" w:hAnsi="Times New Roman" w:cs="Times New Roman"/>
          <w:sz w:val="24"/>
          <w:szCs w:val="24"/>
        </w:rPr>
        <w:t xml:space="preserve"> magnitude </w:t>
      </w:r>
      <w:r>
        <w:rPr>
          <w:rFonts w:ascii="Times New Roman" w:hAnsi="Times New Roman" w:cs="Times New Roman"/>
          <w:sz w:val="24"/>
          <w:szCs w:val="24"/>
        </w:rPr>
        <w:t xml:space="preserve">around </w:t>
      </w:r>
      <w:r w:rsidR="006E4CA1">
        <w:rPr>
          <w:rFonts w:ascii="Times New Roman" w:hAnsi="Times New Roman" w:cs="Times New Roman"/>
          <w:sz w:val="24"/>
          <w:szCs w:val="24"/>
        </w:rPr>
        <w:t>3</w:t>
      </w:r>
      <w:r w:rsidR="001F00ED">
        <w:rPr>
          <w:rFonts w:ascii="Times New Roman" w:hAnsi="Times New Roman" w:cs="Times New Roman"/>
          <w:sz w:val="24"/>
          <w:szCs w:val="24"/>
        </w:rPr>
        <w:t>7</w:t>
      </w:r>
      <w:r>
        <w:rPr>
          <w:rFonts w:ascii="Times New Roman" w:hAnsi="Times New Roman" w:cs="Times New Roman"/>
          <w:sz w:val="24"/>
          <w:szCs w:val="24"/>
        </w:rPr>
        <w:t>0</w:t>
      </w:r>
      <w:r w:rsidR="006E4CA1">
        <w:rPr>
          <w:rFonts w:ascii="Times New Roman" w:hAnsi="Times New Roman" w:cs="Times New Roman"/>
          <w:sz w:val="24"/>
          <w:szCs w:val="24"/>
        </w:rPr>
        <w:t xml:space="preserve"> nm</w:t>
      </w:r>
      <w:r w:rsidR="001F00ED">
        <w:rPr>
          <w:rFonts w:ascii="Times New Roman" w:hAnsi="Times New Roman" w:cs="Times New Roman"/>
          <w:sz w:val="24"/>
          <w:szCs w:val="24"/>
        </w:rPr>
        <w:t xml:space="preserve">, where </w:t>
      </w:r>
      <w:r w:rsidR="006E4CA1">
        <w:rPr>
          <w:rFonts w:ascii="Times New Roman" w:hAnsi="Times New Roman" w:cs="Times New Roman"/>
          <w:sz w:val="24"/>
          <w:szCs w:val="24"/>
        </w:rPr>
        <w:t xml:space="preserve">a </w:t>
      </w:r>
      <w:r w:rsidR="001F00ED">
        <w:rPr>
          <w:rFonts w:ascii="Times New Roman" w:hAnsi="Times New Roman" w:cs="Times New Roman"/>
          <w:sz w:val="24"/>
          <w:szCs w:val="24"/>
        </w:rPr>
        <w:t>secondary</w:t>
      </w:r>
      <w:r w:rsidR="006E4CA1">
        <w:rPr>
          <w:rFonts w:ascii="Times New Roman" w:hAnsi="Times New Roman" w:cs="Times New Roman"/>
          <w:sz w:val="24"/>
          <w:szCs w:val="24"/>
        </w:rPr>
        <w:t xml:space="preserve"> </w:t>
      </w:r>
      <w:r w:rsidR="009A04D6">
        <w:rPr>
          <w:rFonts w:ascii="Times New Roman" w:hAnsi="Times New Roman" w:cs="Times New Roman"/>
          <w:sz w:val="24"/>
          <w:szCs w:val="24"/>
        </w:rPr>
        <w:t>ghost</w:t>
      </w:r>
      <w:r w:rsidR="006E4CA1">
        <w:rPr>
          <w:rFonts w:ascii="Times New Roman" w:hAnsi="Times New Roman" w:cs="Times New Roman"/>
          <w:sz w:val="24"/>
          <w:szCs w:val="24"/>
        </w:rPr>
        <w:t xml:space="preserve"> was</w:t>
      </w:r>
      <w:r w:rsidR="006A73B9">
        <w:rPr>
          <w:rFonts w:ascii="Times New Roman" w:hAnsi="Times New Roman" w:cs="Times New Roman"/>
          <w:sz w:val="24"/>
          <w:szCs w:val="24"/>
        </w:rPr>
        <w:t xml:space="preserve"> detected</w:t>
      </w:r>
      <w:r w:rsidR="001F00ED">
        <w:rPr>
          <w:rFonts w:ascii="Times New Roman" w:hAnsi="Times New Roman" w:cs="Times New Roman"/>
          <w:sz w:val="24"/>
          <w:szCs w:val="24"/>
        </w:rPr>
        <w:t xml:space="preserve"> (Figure 6a)</w:t>
      </w:r>
      <w:r w:rsidR="006E4CA1">
        <w:rPr>
          <w:rFonts w:ascii="Times New Roman" w:hAnsi="Times New Roman" w:cs="Times New Roman"/>
          <w:sz w:val="24"/>
          <w:szCs w:val="24"/>
        </w:rPr>
        <w:t xml:space="preserve">. </w:t>
      </w:r>
      <w:r w:rsidR="006A73B9">
        <w:rPr>
          <w:rFonts w:ascii="Times New Roman" w:hAnsi="Times New Roman" w:cs="Times New Roman"/>
          <w:sz w:val="24"/>
          <w:szCs w:val="24"/>
        </w:rPr>
        <w:t>The source at 3</w:t>
      </w:r>
      <w:r w:rsidR="00C31C64">
        <w:rPr>
          <w:rFonts w:ascii="Times New Roman" w:hAnsi="Times New Roman" w:cs="Times New Roman"/>
          <w:sz w:val="24"/>
          <w:szCs w:val="24"/>
        </w:rPr>
        <w:t xml:space="preserve">65 </w:t>
      </w:r>
      <w:r w:rsidR="006A73B9">
        <w:rPr>
          <w:rFonts w:ascii="Times New Roman" w:hAnsi="Times New Roman" w:cs="Times New Roman"/>
          <w:sz w:val="24"/>
          <w:szCs w:val="24"/>
        </w:rPr>
        <w:t>nm</w:t>
      </w:r>
      <w:r w:rsidR="006E4CA1">
        <w:rPr>
          <w:rFonts w:ascii="Times New Roman" w:hAnsi="Times New Roman" w:cs="Times New Roman"/>
          <w:sz w:val="24"/>
          <w:szCs w:val="24"/>
        </w:rPr>
        <w:t xml:space="preserve"> </w:t>
      </w:r>
      <w:r w:rsidR="00756DD8">
        <w:rPr>
          <w:rFonts w:ascii="Times New Roman" w:hAnsi="Times New Roman" w:cs="Times New Roman"/>
          <w:sz w:val="24"/>
          <w:szCs w:val="24"/>
        </w:rPr>
        <w:t>contaminat</w:t>
      </w:r>
      <w:r w:rsidR="006A73B9">
        <w:rPr>
          <w:rFonts w:ascii="Times New Roman" w:hAnsi="Times New Roman" w:cs="Times New Roman"/>
          <w:sz w:val="24"/>
          <w:szCs w:val="24"/>
        </w:rPr>
        <w:t>es</w:t>
      </w:r>
      <w:r w:rsidR="00756DD8">
        <w:rPr>
          <w:rFonts w:ascii="Times New Roman" w:hAnsi="Times New Roman" w:cs="Times New Roman"/>
          <w:sz w:val="24"/>
          <w:szCs w:val="24"/>
        </w:rPr>
        <w:t xml:space="preserve"> </w:t>
      </w:r>
      <w:r w:rsidR="006E4CA1">
        <w:rPr>
          <w:rFonts w:ascii="Times New Roman" w:hAnsi="Times New Roman" w:cs="Times New Roman"/>
          <w:sz w:val="24"/>
          <w:szCs w:val="24"/>
        </w:rPr>
        <w:t>2 wavelengths</w:t>
      </w:r>
      <w:r w:rsidR="006A73B9">
        <w:rPr>
          <w:rFonts w:ascii="Times New Roman" w:hAnsi="Times New Roman" w:cs="Times New Roman"/>
          <w:sz w:val="24"/>
          <w:szCs w:val="24"/>
        </w:rPr>
        <w:t xml:space="preserve"> (xc wave=</w:t>
      </w:r>
      <w:r w:rsidR="00C31C64">
        <w:rPr>
          <w:rFonts w:ascii="Times New Roman" w:hAnsi="Times New Roman" w:cs="Times New Roman"/>
          <w:sz w:val="24"/>
          <w:szCs w:val="24"/>
        </w:rPr>
        <w:t>456</w:t>
      </w:r>
      <w:r w:rsidR="006A73B9">
        <w:rPr>
          <w:rFonts w:ascii="Times New Roman" w:hAnsi="Times New Roman" w:cs="Times New Roman"/>
          <w:sz w:val="24"/>
          <w:szCs w:val="24"/>
        </w:rPr>
        <w:t>nm and xc wave=60</w:t>
      </w:r>
      <w:r w:rsidR="00C31C64">
        <w:rPr>
          <w:rFonts w:ascii="Times New Roman" w:hAnsi="Times New Roman" w:cs="Times New Roman"/>
          <w:sz w:val="24"/>
          <w:szCs w:val="24"/>
        </w:rPr>
        <w:t>1.6</w:t>
      </w:r>
      <w:r w:rsidR="006A73B9">
        <w:rPr>
          <w:rFonts w:ascii="Times New Roman" w:hAnsi="Times New Roman" w:cs="Times New Roman"/>
          <w:sz w:val="24"/>
          <w:szCs w:val="24"/>
        </w:rPr>
        <w:t>nm)</w:t>
      </w:r>
      <w:r w:rsidR="006E4CA1">
        <w:rPr>
          <w:rFonts w:ascii="Times New Roman" w:hAnsi="Times New Roman" w:cs="Times New Roman"/>
          <w:sz w:val="24"/>
          <w:szCs w:val="24"/>
        </w:rPr>
        <w:t xml:space="preserve">, which reduces each </w:t>
      </w:r>
      <w:r w:rsidR="009A04D6">
        <w:rPr>
          <w:rFonts w:ascii="Times New Roman" w:hAnsi="Times New Roman" w:cs="Times New Roman"/>
          <w:sz w:val="24"/>
          <w:szCs w:val="24"/>
        </w:rPr>
        <w:t>ghost</w:t>
      </w:r>
      <w:r w:rsidR="006E4CA1">
        <w:rPr>
          <w:rFonts w:ascii="Times New Roman" w:hAnsi="Times New Roman" w:cs="Times New Roman"/>
          <w:sz w:val="24"/>
          <w:szCs w:val="24"/>
        </w:rPr>
        <w:t xml:space="preserve">’s magnitude. </w:t>
      </w:r>
      <w:r w:rsidR="001C1FD2">
        <w:rPr>
          <w:rFonts w:ascii="Times New Roman" w:hAnsi="Times New Roman" w:cs="Times New Roman"/>
          <w:sz w:val="24"/>
          <w:szCs w:val="24"/>
        </w:rPr>
        <w:t xml:space="preserve">Figure 6b shows that the magnitude of the secondary ghost is very small compared to the larger features of the primary ghost. </w:t>
      </w:r>
      <w:r w:rsidR="009F20CA">
        <w:rPr>
          <w:rFonts w:ascii="Times New Roman" w:hAnsi="Times New Roman" w:cs="Times New Roman"/>
          <w:sz w:val="24"/>
          <w:szCs w:val="24"/>
        </w:rPr>
        <w:t xml:space="preserve"> To </w:t>
      </w:r>
      <w:r w:rsidR="009F20CA">
        <w:rPr>
          <w:rFonts w:ascii="Times New Roman" w:hAnsi="Times New Roman" w:cs="Times New Roman"/>
          <w:sz w:val="24"/>
          <w:szCs w:val="24"/>
        </w:rPr>
        <w:lastRenderedPageBreak/>
        <w:t xml:space="preserve">simplify the crosstalk modeling and correction, we decided to ignore the </w:t>
      </w:r>
      <w:r w:rsidR="001F00ED">
        <w:rPr>
          <w:rFonts w:ascii="Times New Roman" w:hAnsi="Times New Roman" w:cs="Times New Roman"/>
          <w:sz w:val="24"/>
          <w:szCs w:val="24"/>
        </w:rPr>
        <w:t>secondary</w:t>
      </w:r>
      <w:r w:rsidR="009F20CA">
        <w:rPr>
          <w:rFonts w:ascii="Times New Roman" w:hAnsi="Times New Roman" w:cs="Times New Roman"/>
          <w:sz w:val="24"/>
          <w:szCs w:val="24"/>
        </w:rPr>
        <w:t xml:space="preserve"> </w:t>
      </w:r>
      <w:r w:rsidR="00EF0FDE">
        <w:rPr>
          <w:rFonts w:ascii="Times New Roman" w:hAnsi="Times New Roman" w:cs="Times New Roman"/>
          <w:sz w:val="24"/>
          <w:szCs w:val="24"/>
        </w:rPr>
        <w:t>ghost</w:t>
      </w:r>
      <w:r w:rsidR="009F20CA">
        <w:rPr>
          <w:rFonts w:ascii="Times New Roman" w:hAnsi="Times New Roman" w:cs="Times New Roman"/>
          <w:sz w:val="24"/>
          <w:szCs w:val="24"/>
        </w:rPr>
        <w:t xml:space="preserve"> feature when characterizing OCI crosstalk.</w:t>
      </w:r>
      <w:r w:rsidR="006E4CA1">
        <w:rPr>
          <w:rFonts w:ascii="Times New Roman" w:hAnsi="Times New Roman" w:cs="Times New Roman"/>
          <w:sz w:val="24"/>
          <w:szCs w:val="24"/>
        </w:rPr>
        <w:t xml:space="preserve"> </w:t>
      </w:r>
    </w:p>
    <w:p w14:paraId="60FE7D65" w14:textId="267CEDF0" w:rsidR="00792143" w:rsidRDefault="00756DD8" w:rsidP="00792143">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In Figure 6, there are 2 spectral gaps </w:t>
      </w:r>
      <w:r w:rsidR="00B21D56">
        <w:rPr>
          <w:rFonts w:ascii="Times New Roman" w:hAnsi="Times New Roman" w:cs="Times New Roman"/>
          <w:sz w:val="24"/>
          <w:szCs w:val="24"/>
        </w:rPr>
        <w:t>(</w:t>
      </w:r>
      <w:r w:rsidR="001C1FD2">
        <w:rPr>
          <w:rFonts w:ascii="Times New Roman" w:hAnsi="Times New Roman" w:cs="Times New Roman"/>
          <w:sz w:val="24"/>
          <w:szCs w:val="24"/>
        </w:rPr>
        <w:t>383</w:t>
      </w:r>
      <w:r w:rsidR="00B21D56">
        <w:rPr>
          <w:rFonts w:ascii="Times New Roman" w:hAnsi="Times New Roman" w:cs="Times New Roman"/>
          <w:sz w:val="24"/>
          <w:szCs w:val="24"/>
        </w:rPr>
        <w:t xml:space="preserve"> nm to </w:t>
      </w:r>
      <w:r w:rsidR="001C1FD2">
        <w:rPr>
          <w:rFonts w:ascii="Times New Roman" w:hAnsi="Times New Roman" w:cs="Times New Roman"/>
          <w:sz w:val="24"/>
          <w:szCs w:val="24"/>
        </w:rPr>
        <w:t>395</w:t>
      </w:r>
      <w:r w:rsidR="00B21D56">
        <w:rPr>
          <w:rFonts w:ascii="Times New Roman" w:hAnsi="Times New Roman" w:cs="Times New Roman"/>
          <w:sz w:val="24"/>
          <w:szCs w:val="24"/>
        </w:rPr>
        <w:t xml:space="preserve"> nm and </w:t>
      </w:r>
      <w:r w:rsidR="001C1FD2">
        <w:rPr>
          <w:rFonts w:ascii="Times New Roman" w:hAnsi="Times New Roman" w:cs="Times New Roman"/>
          <w:sz w:val="24"/>
          <w:szCs w:val="24"/>
        </w:rPr>
        <w:t>506</w:t>
      </w:r>
      <w:r w:rsidR="00B21D56">
        <w:rPr>
          <w:rFonts w:ascii="Times New Roman" w:hAnsi="Times New Roman" w:cs="Times New Roman"/>
          <w:sz w:val="24"/>
          <w:szCs w:val="24"/>
        </w:rPr>
        <w:t xml:space="preserve"> nm to </w:t>
      </w:r>
      <w:r w:rsidR="00F64DC9">
        <w:rPr>
          <w:rFonts w:ascii="Times New Roman" w:hAnsi="Times New Roman" w:cs="Times New Roman"/>
          <w:sz w:val="24"/>
          <w:szCs w:val="24"/>
        </w:rPr>
        <w:t>526</w:t>
      </w:r>
      <w:r w:rsidR="00B21D56">
        <w:rPr>
          <w:rFonts w:ascii="Times New Roman" w:hAnsi="Times New Roman" w:cs="Times New Roman"/>
          <w:sz w:val="24"/>
          <w:szCs w:val="24"/>
        </w:rPr>
        <w:t xml:space="preserve"> nm) </w:t>
      </w:r>
      <w:r>
        <w:rPr>
          <w:rFonts w:ascii="Times New Roman" w:hAnsi="Times New Roman" w:cs="Times New Roman"/>
          <w:sz w:val="24"/>
          <w:szCs w:val="24"/>
        </w:rPr>
        <w:t xml:space="preserve">in the </w:t>
      </w:r>
      <w:r w:rsidR="00EF0FDE">
        <w:rPr>
          <w:rFonts w:ascii="Times New Roman" w:hAnsi="Times New Roman" w:cs="Times New Roman"/>
          <w:sz w:val="24"/>
          <w:szCs w:val="24"/>
        </w:rPr>
        <w:t>ghost</w:t>
      </w:r>
      <w:r>
        <w:rPr>
          <w:rFonts w:ascii="Times New Roman" w:hAnsi="Times New Roman" w:cs="Times New Roman"/>
          <w:sz w:val="24"/>
          <w:szCs w:val="24"/>
        </w:rPr>
        <w:t xml:space="preserve"> features identified by the OCI spectral </w:t>
      </w:r>
      <w:r w:rsidR="00CE1313">
        <w:rPr>
          <w:rFonts w:ascii="Times New Roman" w:hAnsi="Times New Roman" w:cs="Times New Roman"/>
          <w:sz w:val="24"/>
          <w:szCs w:val="24"/>
        </w:rPr>
        <w:t>calibration</w:t>
      </w:r>
      <w:r>
        <w:rPr>
          <w:rFonts w:ascii="Times New Roman" w:hAnsi="Times New Roman" w:cs="Times New Roman"/>
          <w:sz w:val="24"/>
          <w:szCs w:val="24"/>
        </w:rPr>
        <w:t xml:space="preserve"> data. The gaps are </w:t>
      </w:r>
      <w:r w:rsidR="00B21D56">
        <w:rPr>
          <w:rFonts w:ascii="Times New Roman" w:hAnsi="Times New Roman" w:cs="Times New Roman"/>
          <w:sz w:val="24"/>
          <w:szCs w:val="24"/>
        </w:rPr>
        <w:t xml:space="preserve">the </w:t>
      </w:r>
      <w:r w:rsidR="002D56DB">
        <w:rPr>
          <w:rFonts w:ascii="Times New Roman" w:hAnsi="Times New Roman" w:cs="Times New Roman"/>
          <w:sz w:val="24"/>
          <w:szCs w:val="24"/>
        </w:rPr>
        <w:t>result of</w:t>
      </w:r>
      <w:r w:rsidR="00EF0FDE">
        <w:rPr>
          <w:rFonts w:ascii="Times New Roman" w:hAnsi="Times New Roman" w:cs="Times New Roman"/>
          <w:sz w:val="24"/>
          <w:szCs w:val="24"/>
        </w:rPr>
        <w:t xml:space="preserve"> the </w:t>
      </w:r>
      <w:r>
        <w:rPr>
          <w:rFonts w:ascii="Times New Roman" w:hAnsi="Times New Roman" w:cs="Times New Roman"/>
          <w:sz w:val="24"/>
          <w:szCs w:val="24"/>
        </w:rPr>
        <w:t xml:space="preserve">threshold in the </w:t>
      </w:r>
      <w:r w:rsidR="00EF0FDE">
        <w:rPr>
          <w:rFonts w:ascii="Times New Roman" w:hAnsi="Times New Roman" w:cs="Times New Roman"/>
          <w:sz w:val="24"/>
          <w:szCs w:val="24"/>
        </w:rPr>
        <w:t>ghost</w:t>
      </w:r>
      <w:r>
        <w:rPr>
          <w:rFonts w:ascii="Times New Roman" w:hAnsi="Times New Roman" w:cs="Times New Roman"/>
          <w:sz w:val="24"/>
          <w:szCs w:val="24"/>
        </w:rPr>
        <w:t xml:space="preserve"> detection </w:t>
      </w:r>
      <w:r w:rsidR="00CE1313">
        <w:rPr>
          <w:rFonts w:ascii="Times New Roman" w:hAnsi="Times New Roman" w:cs="Times New Roman"/>
          <w:sz w:val="24"/>
          <w:szCs w:val="24"/>
        </w:rPr>
        <w:t>algorithm</w:t>
      </w:r>
      <w:r w:rsidR="002D56DB">
        <w:rPr>
          <w:rFonts w:ascii="Times New Roman" w:hAnsi="Times New Roman" w:cs="Times New Roman"/>
          <w:sz w:val="24"/>
          <w:szCs w:val="24"/>
        </w:rPr>
        <w:t xml:space="preserve"> to reduce uncertainty</w:t>
      </w:r>
      <w:r w:rsidR="007F7026">
        <w:rPr>
          <w:rFonts w:ascii="Times New Roman" w:hAnsi="Times New Roman" w:cs="Times New Roman"/>
          <w:sz w:val="24"/>
          <w:szCs w:val="24"/>
        </w:rPr>
        <w:t xml:space="preserve"> due to the cross contamination between near peak crosstalk and ghost feature</w:t>
      </w:r>
      <w:r w:rsidR="00B21D56">
        <w:rPr>
          <w:rFonts w:ascii="Times New Roman" w:hAnsi="Times New Roman" w:cs="Times New Roman"/>
          <w:sz w:val="24"/>
          <w:szCs w:val="24"/>
        </w:rPr>
        <w:t>s</w:t>
      </w:r>
      <w:r w:rsidR="002D56DB">
        <w:rPr>
          <w:rFonts w:ascii="Times New Roman" w:hAnsi="Times New Roman" w:cs="Times New Roman"/>
          <w:sz w:val="24"/>
          <w:szCs w:val="24"/>
        </w:rPr>
        <w:t xml:space="preserve"> </w:t>
      </w:r>
      <w:r>
        <w:rPr>
          <w:rFonts w:ascii="Times New Roman" w:hAnsi="Times New Roman" w:cs="Times New Roman"/>
          <w:sz w:val="24"/>
          <w:szCs w:val="24"/>
        </w:rPr>
        <w:t xml:space="preserve">when the </w:t>
      </w:r>
      <w:r w:rsidR="007F7026">
        <w:rPr>
          <w:rFonts w:ascii="Times New Roman" w:hAnsi="Times New Roman" w:cs="Times New Roman"/>
          <w:sz w:val="24"/>
          <w:szCs w:val="24"/>
        </w:rPr>
        <w:t xml:space="preserve">ghost wavelength is very close </w:t>
      </w:r>
      <w:r>
        <w:rPr>
          <w:rFonts w:ascii="Times New Roman" w:hAnsi="Times New Roman" w:cs="Times New Roman"/>
          <w:sz w:val="24"/>
          <w:szCs w:val="24"/>
        </w:rPr>
        <w:t xml:space="preserve">to the source wavelength. This is not an issue in the OCI high contrast scene data as the </w:t>
      </w:r>
      <w:r w:rsidR="007F7026">
        <w:rPr>
          <w:rFonts w:ascii="Times New Roman" w:hAnsi="Times New Roman" w:cs="Times New Roman"/>
          <w:sz w:val="24"/>
          <w:szCs w:val="24"/>
        </w:rPr>
        <w:t>ghost</w:t>
      </w:r>
      <w:r>
        <w:rPr>
          <w:rFonts w:ascii="Times New Roman" w:hAnsi="Times New Roman" w:cs="Times New Roman"/>
          <w:sz w:val="24"/>
          <w:szCs w:val="24"/>
        </w:rPr>
        <w:t xml:space="preserve"> feature is better defined in the </w:t>
      </w:r>
      <w:proofErr w:type="gramStart"/>
      <w:r>
        <w:rPr>
          <w:rFonts w:ascii="Times New Roman" w:hAnsi="Times New Roman" w:cs="Times New Roman"/>
          <w:sz w:val="24"/>
          <w:szCs w:val="24"/>
        </w:rPr>
        <w:t xml:space="preserve">narrow </w:t>
      </w:r>
      <w:r w:rsidR="001F00ED" w:rsidRPr="003A02AD">
        <w:rPr>
          <w:rFonts w:ascii="Times New Roman" w:hAnsi="Times New Roman" w:cs="Times New Roman"/>
          <w:sz w:val="24"/>
          <w:szCs w:val="24"/>
        </w:rPr>
        <w:t>collimated</w:t>
      </w:r>
      <w:proofErr w:type="gramEnd"/>
      <w:r w:rsidR="001F00ED" w:rsidRPr="003A02AD">
        <w:rPr>
          <w:rFonts w:ascii="Times New Roman" w:hAnsi="Times New Roman" w:cs="Times New Roman"/>
          <w:sz w:val="24"/>
          <w:szCs w:val="24"/>
        </w:rPr>
        <w:t xml:space="preserve"> </w:t>
      </w:r>
      <w:r w:rsidR="00334F48">
        <w:rPr>
          <w:rFonts w:ascii="Times New Roman" w:hAnsi="Times New Roman" w:cs="Times New Roman"/>
          <w:sz w:val="24"/>
          <w:szCs w:val="24"/>
        </w:rPr>
        <w:t>source</w:t>
      </w:r>
      <w:r>
        <w:rPr>
          <w:rFonts w:ascii="Times New Roman" w:hAnsi="Times New Roman" w:cs="Times New Roman"/>
          <w:sz w:val="24"/>
          <w:szCs w:val="24"/>
        </w:rPr>
        <w:t>.</w:t>
      </w:r>
      <w:r w:rsidR="00334F48">
        <w:rPr>
          <w:rFonts w:ascii="Times New Roman" w:hAnsi="Times New Roman" w:cs="Times New Roman"/>
          <w:sz w:val="24"/>
          <w:szCs w:val="24"/>
        </w:rPr>
        <w:t xml:space="preserve"> To complete the </w:t>
      </w:r>
      <w:r w:rsidR="007F7026">
        <w:rPr>
          <w:rFonts w:ascii="Times New Roman" w:hAnsi="Times New Roman" w:cs="Times New Roman"/>
          <w:sz w:val="24"/>
          <w:szCs w:val="24"/>
        </w:rPr>
        <w:t>ghost</w:t>
      </w:r>
      <w:r w:rsidR="00334F48">
        <w:rPr>
          <w:rFonts w:ascii="Times New Roman" w:hAnsi="Times New Roman" w:cs="Times New Roman"/>
          <w:sz w:val="24"/>
          <w:szCs w:val="24"/>
        </w:rPr>
        <w:t xml:space="preserve"> mapping</w:t>
      </w:r>
      <w:r w:rsidR="007F7026">
        <w:rPr>
          <w:rFonts w:ascii="Times New Roman" w:hAnsi="Times New Roman" w:cs="Times New Roman"/>
          <w:sz w:val="24"/>
          <w:szCs w:val="24"/>
        </w:rPr>
        <w:t xml:space="preserve"> for the entire FPA</w:t>
      </w:r>
      <w:r w:rsidR="00334F48">
        <w:rPr>
          <w:rFonts w:ascii="Times New Roman" w:hAnsi="Times New Roman" w:cs="Times New Roman"/>
          <w:sz w:val="24"/>
          <w:szCs w:val="24"/>
        </w:rPr>
        <w:t>,</w:t>
      </w:r>
      <w:r>
        <w:rPr>
          <w:rFonts w:ascii="Times New Roman" w:hAnsi="Times New Roman" w:cs="Times New Roman"/>
          <w:sz w:val="24"/>
          <w:szCs w:val="24"/>
        </w:rPr>
        <w:t xml:space="preserve"> </w:t>
      </w:r>
      <w:r w:rsidR="00334F48">
        <w:rPr>
          <w:rFonts w:ascii="Times New Roman" w:hAnsi="Times New Roman" w:cs="Times New Roman"/>
          <w:sz w:val="24"/>
          <w:szCs w:val="24"/>
        </w:rPr>
        <w:t xml:space="preserve">the </w:t>
      </w:r>
      <w:r w:rsidR="007F7026">
        <w:rPr>
          <w:rFonts w:ascii="Times New Roman" w:hAnsi="Times New Roman" w:cs="Times New Roman"/>
          <w:sz w:val="24"/>
          <w:szCs w:val="24"/>
        </w:rPr>
        <w:t>ghost</w:t>
      </w:r>
      <w:r w:rsidR="00334F48">
        <w:rPr>
          <w:rFonts w:ascii="Times New Roman" w:hAnsi="Times New Roman" w:cs="Times New Roman"/>
          <w:sz w:val="24"/>
          <w:szCs w:val="24"/>
        </w:rPr>
        <w:t xml:space="preserve"> wavelength and magnitude are interpolated to fill the 2 </w:t>
      </w:r>
      <w:r w:rsidR="001F00ED">
        <w:rPr>
          <w:rFonts w:ascii="Times New Roman" w:hAnsi="Times New Roman" w:cs="Times New Roman"/>
          <w:sz w:val="24"/>
          <w:szCs w:val="24"/>
        </w:rPr>
        <w:t xml:space="preserve">spectral </w:t>
      </w:r>
      <w:r w:rsidR="00334F48">
        <w:rPr>
          <w:rFonts w:ascii="Times New Roman" w:hAnsi="Times New Roman" w:cs="Times New Roman"/>
          <w:sz w:val="24"/>
          <w:szCs w:val="24"/>
        </w:rPr>
        <w:t>gaps.</w:t>
      </w:r>
      <w:r>
        <w:rPr>
          <w:rFonts w:ascii="Times New Roman" w:hAnsi="Times New Roman" w:cs="Times New Roman"/>
          <w:sz w:val="24"/>
          <w:szCs w:val="24"/>
        </w:rPr>
        <w:t xml:space="preserve">  </w:t>
      </w:r>
    </w:p>
    <w:p w14:paraId="7171F52E" w14:textId="77777777" w:rsidR="00792143" w:rsidRPr="003A02AD" w:rsidRDefault="00792143" w:rsidP="00792143">
      <w:pPr>
        <w:spacing w:line="276" w:lineRule="auto"/>
        <w:ind w:firstLine="720"/>
        <w:rPr>
          <w:rFonts w:ascii="Times New Roman" w:hAnsi="Times New Roman" w:cs="Times New Roman"/>
          <w:sz w:val="24"/>
          <w:szCs w:val="24"/>
        </w:rPr>
      </w:pPr>
    </w:p>
    <w:p w14:paraId="56560FF5" w14:textId="46027069" w:rsidR="008A2C3B" w:rsidRPr="003A02AD" w:rsidRDefault="008A2C3B" w:rsidP="001F7351">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 xml:space="preserve">3. </w:t>
      </w:r>
      <w:r w:rsidR="00791877">
        <w:rPr>
          <w:rFonts w:ascii="Times New Roman" w:hAnsi="Times New Roman" w:cs="Times New Roman"/>
          <w:b/>
          <w:bCs/>
          <w:sz w:val="24"/>
          <w:szCs w:val="24"/>
        </w:rPr>
        <w:t xml:space="preserve">Crosstalk Model </w:t>
      </w:r>
    </w:p>
    <w:p w14:paraId="6B5FD77F" w14:textId="3932D7BD" w:rsidR="004901A5" w:rsidRDefault="00B21D56" w:rsidP="008A2C3B">
      <w:pPr>
        <w:spacing w:line="276" w:lineRule="auto"/>
        <w:ind w:firstLine="720"/>
        <w:rPr>
          <w:rFonts w:ascii="Times New Roman" w:hAnsi="Times New Roman" w:cs="Times New Roman"/>
          <w:sz w:val="24"/>
          <w:szCs w:val="24"/>
        </w:rPr>
      </w:pPr>
      <w:r>
        <w:rPr>
          <w:rFonts w:ascii="Times New Roman" w:hAnsi="Times New Roman" w:cs="Times New Roman"/>
          <w:sz w:val="24"/>
          <w:szCs w:val="24"/>
        </w:rPr>
        <w:t>As described above, t</w:t>
      </w:r>
      <w:r w:rsidR="004901A5">
        <w:rPr>
          <w:rFonts w:ascii="Times New Roman" w:hAnsi="Times New Roman" w:cs="Times New Roman"/>
          <w:sz w:val="24"/>
          <w:szCs w:val="24"/>
        </w:rPr>
        <w:t xml:space="preserve">o fully characterize </w:t>
      </w:r>
      <w:r w:rsidR="00673067">
        <w:rPr>
          <w:rFonts w:ascii="Times New Roman" w:hAnsi="Times New Roman" w:cs="Times New Roman"/>
          <w:sz w:val="24"/>
          <w:szCs w:val="24"/>
        </w:rPr>
        <w:t xml:space="preserve">OCI </w:t>
      </w:r>
      <w:r w:rsidR="004901A5">
        <w:rPr>
          <w:rFonts w:ascii="Times New Roman" w:hAnsi="Times New Roman" w:cs="Times New Roman"/>
          <w:sz w:val="24"/>
          <w:szCs w:val="24"/>
        </w:rPr>
        <w:t xml:space="preserve">crosstalk, we need to </w:t>
      </w:r>
      <w:r w:rsidR="00673067">
        <w:rPr>
          <w:rFonts w:ascii="Times New Roman" w:hAnsi="Times New Roman" w:cs="Times New Roman"/>
          <w:sz w:val="24"/>
          <w:szCs w:val="24"/>
        </w:rPr>
        <w:t xml:space="preserve">map out </w:t>
      </w:r>
      <w:r w:rsidR="004901A5">
        <w:rPr>
          <w:rFonts w:ascii="Times New Roman" w:hAnsi="Times New Roman" w:cs="Times New Roman"/>
          <w:sz w:val="24"/>
          <w:szCs w:val="24"/>
        </w:rPr>
        <w:t xml:space="preserve">the </w:t>
      </w:r>
      <w:r w:rsidR="00673067">
        <w:rPr>
          <w:rFonts w:ascii="Times New Roman" w:hAnsi="Times New Roman" w:cs="Times New Roman"/>
          <w:sz w:val="24"/>
          <w:szCs w:val="24"/>
        </w:rPr>
        <w:t xml:space="preserve">normalized </w:t>
      </w:r>
      <w:r w:rsidR="004901A5">
        <w:rPr>
          <w:rFonts w:ascii="Times New Roman" w:hAnsi="Times New Roman" w:cs="Times New Roman"/>
          <w:sz w:val="24"/>
          <w:szCs w:val="24"/>
        </w:rPr>
        <w:t xml:space="preserve">OCI response from </w:t>
      </w:r>
      <w:r w:rsidR="00673067">
        <w:rPr>
          <w:rFonts w:ascii="Times New Roman" w:hAnsi="Times New Roman" w:cs="Times New Roman"/>
          <w:sz w:val="24"/>
          <w:szCs w:val="24"/>
        </w:rPr>
        <w:t xml:space="preserve">monochromatic light </w:t>
      </w:r>
      <w:r w:rsidR="00673067" w:rsidRPr="00550292">
        <w:rPr>
          <w:rFonts w:ascii="Times New Roman" w:hAnsi="Times New Roman" w:cs="Times New Roman"/>
          <w:sz w:val="24"/>
          <w:szCs w:val="24"/>
        </w:rPr>
        <w:t>collimated</w:t>
      </w:r>
      <w:r w:rsidR="00673067">
        <w:rPr>
          <w:rFonts w:ascii="Times New Roman" w:hAnsi="Times New Roman" w:cs="Times New Roman"/>
          <w:sz w:val="24"/>
          <w:szCs w:val="24"/>
        </w:rPr>
        <w:t xml:space="preserve"> with 1-pixel mask </w:t>
      </w:r>
      <w:r w:rsidR="004901A5">
        <w:rPr>
          <w:rFonts w:ascii="Times New Roman" w:hAnsi="Times New Roman" w:cs="Times New Roman"/>
          <w:sz w:val="24"/>
          <w:szCs w:val="24"/>
        </w:rPr>
        <w:t xml:space="preserve">for all </w:t>
      </w:r>
      <w:r w:rsidR="00673067">
        <w:rPr>
          <w:rFonts w:ascii="Times New Roman" w:hAnsi="Times New Roman" w:cs="Times New Roman"/>
          <w:sz w:val="24"/>
          <w:szCs w:val="24"/>
        </w:rPr>
        <w:t>bands within the FPA</w:t>
      </w:r>
      <w:r w:rsidR="004901A5">
        <w:rPr>
          <w:rFonts w:ascii="Times New Roman" w:hAnsi="Times New Roman" w:cs="Times New Roman"/>
          <w:sz w:val="24"/>
          <w:szCs w:val="24"/>
        </w:rPr>
        <w:t xml:space="preserve">. Since </w:t>
      </w:r>
      <w:r w:rsidR="00673067">
        <w:rPr>
          <w:rFonts w:ascii="Times New Roman" w:hAnsi="Times New Roman" w:cs="Times New Roman"/>
          <w:sz w:val="24"/>
          <w:szCs w:val="24"/>
        </w:rPr>
        <w:t xml:space="preserve">such data </w:t>
      </w:r>
      <w:r w:rsidR="004901A5">
        <w:rPr>
          <w:rFonts w:ascii="Times New Roman" w:hAnsi="Times New Roman" w:cs="Times New Roman"/>
          <w:sz w:val="24"/>
          <w:szCs w:val="24"/>
        </w:rPr>
        <w:t xml:space="preserve">were only taken at </w:t>
      </w:r>
      <w:r w:rsidR="00F64DC9">
        <w:rPr>
          <w:rFonts w:ascii="Times New Roman" w:hAnsi="Times New Roman" w:cs="Times New Roman"/>
          <w:sz w:val="24"/>
          <w:szCs w:val="24"/>
        </w:rPr>
        <w:t>some</w:t>
      </w:r>
      <w:r w:rsidR="004901A5">
        <w:rPr>
          <w:rFonts w:ascii="Times New Roman" w:hAnsi="Times New Roman" w:cs="Times New Roman"/>
          <w:sz w:val="24"/>
          <w:szCs w:val="24"/>
        </w:rPr>
        <w:t xml:space="preserve"> selected wavelengths</w:t>
      </w:r>
      <w:r w:rsidR="00673067">
        <w:rPr>
          <w:rFonts w:ascii="Times New Roman" w:hAnsi="Times New Roman" w:cs="Times New Roman"/>
          <w:sz w:val="24"/>
          <w:szCs w:val="24"/>
        </w:rPr>
        <w:t xml:space="preserve"> during the high contrast scene tests</w:t>
      </w:r>
      <w:r w:rsidR="004901A5">
        <w:rPr>
          <w:rFonts w:ascii="Times New Roman" w:hAnsi="Times New Roman" w:cs="Times New Roman"/>
          <w:sz w:val="24"/>
          <w:szCs w:val="24"/>
        </w:rPr>
        <w:t xml:space="preserve">, </w:t>
      </w:r>
      <w:r w:rsidR="004C4AA0">
        <w:rPr>
          <w:rFonts w:ascii="Times New Roman" w:hAnsi="Times New Roman" w:cs="Times New Roman"/>
          <w:sz w:val="24"/>
          <w:szCs w:val="24"/>
        </w:rPr>
        <w:t xml:space="preserve">the OCI </w:t>
      </w:r>
      <w:r w:rsidR="004901A5">
        <w:rPr>
          <w:rFonts w:ascii="Times New Roman" w:hAnsi="Times New Roman" w:cs="Times New Roman"/>
          <w:sz w:val="24"/>
          <w:szCs w:val="24"/>
        </w:rPr>
        <w:t>crosstalk</w:t>
      </w:r>
      <w:r w:rsidR="004C4AA0">
        <w:rPr>
          <w:rFonts w:ascii="Times New Roman" w:hAnsi="Times New Roman" w:cs="Times New Roman"/>
          <w:sz w:val="24"/>
          <w:szCs w:val="24"/>
        </w:rPr>
        <w:t xml:space="preserve"> was model</w:t>
      </w:r>
      <w:r>
        <w:rPr>
          <w:rFonts w:ascii="Times New Roman" w:hAnsi="Times New Roman" w:cs="Times New Roman"/>
          <w:sz w:val="24"/>
          <w:szCs w:val="24"/>
        </w:rPr>
        <w:t>led</w:t>
      </w:r>
      <w:r w:rsidR="004C4AA0">
        <w:rPr>
          <w:rFonts w:ascii="Times New Roman" w:hAnsi="Times New Roman" w:cs="Times New Roman"/>
          <w:sz w:val="24"/>
          <w:szCs w:val="24"/>
        </w:rPr>
        <w:t xml:space="preserve"> as</w:t>
      </w:r>
      <w:r>
        <w:rPr>
          <w:rFonts w:ascii="Times New Roman" w:hAnsi="Times New Roman" w:cs="Times New Roman"/>
          <w:sz w:val="24"/>
          <w:szCs w:val="24"/>
        </w:rPr>
        <w:t>:</w:t>
      </w:r>
    </w:p>
    <w:p w14:paraId="285F7FD8" w14:textId="4F26D0C3" w:rsidR="004C4AA0" w:rsidRDefault="006C40FD" w:rsidP="004C4AA0">
      <w:pPr>
        <w:pStyle w:val="ListParagraph"/>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Compute t</w:t>
      </w:r>
      <w:r w:rsidR="004C4AA0">
        <w:rPr>
          <w:rFonts w:ascii="Times New Roman" w:hAnsi="Times New Roman" w:cs="Times New Roman"/>
          <w:sz w:val="24"/>
          <w:szCs w:val="24"/>
        </w:rPr>
        <w:t xml:space="preserve">he nominal PSF by removing </w:t>
      </w:r>
      <w:r w:rsidR="00792143">
        <w:rPr>
          <w:rFonts w:ascii="Times New Roman" w:hAnsi="Times New Roman" w:cs="Times New Roman"/>
          <w:sz w:val="24"/>
          <w:szCs w:val="24"/>
        </w:rPr>
        <w:t xml:space="preserve">the </w:t>
      </w:r>
      <w:r w:rsidR="00673067">
        <w:rPr>
          <w:rFonts w:ascii="Times New Roman" w:hAnsi="Times New Roman" w:cs="Times New Roman"/>
          <w:sz w:val="24"/>
          <w:szCs w:val="24"/>
        </w:rPr>
        <w:t>ghost</w:t>
      </w:r>
      <w:r w:rsidR="004C4AA0">
        <w:rPr>
          <w:rFonts w:ascii="Times New Roman" w:hAnsi="Times New Roman" w:cs="Times New Roman"/>
          <w:sz w:val="24"/>
          <w:szCs w:val="24"/>
        </w:rPr>
        <w:t xml:space="preserve"> feature</w:t>
      </w:r>
      <w:r w:rsidR="00FA3D6D">
        <w:rPr>
          <w:rFonts w:ascii="Times New Roman" w:hAnsi="Times New Roman" w:cs="Times New Roman"/>
          <w:sz w:val="24"/>
          <w:szCs w:val="24"/>
        </w:rPr>
        <w:t xml:space="preserve"> in the measured high contract scene data</w:t>
      </w:r>
      <w:r w:rsidR="004C4AA0">
        <w:rPr>
          <w:rFonts w:ascii="Times New Roman" w:hAnsi="Times New Roman" w:cs="Times New Roman"/>
          <w:sz w:val="24"/>
          <w:szCs w:val="24"/>
        </w:rPr>
        <w:t xml:space="preserve">. This </w:t>
      </w:r>
      <w:r w:rsidR="006E7CF4">
        <w:rPr>
          <w:rFonts w:ascii="Times New Roman" w:hAnsi="Times New Roman" w:cs="Times New Roman"/>
          <w:sz w:val="24"/>
          <w:szCs w:val="24"/>
        </w:rPr>
        <w:t xml:space="preserve">ghost-free nominal </w:t>
      </w:r>
      <w:r w:rsidR="004C4AA0">
        <w:rPr>
          <w:rFonts w:ascii="Times New Roman" w:hAnsi="Times New Roman" w:cs="Times New Roman"/>
          <w:sz w:val="24"/>
          <w:szCs w:val="24"/>
        </w:rPr>
        <w:t xml:space="preserve">PSF is </w:t>
      </w:r>
      <w:r w:rsidR="00792143">
        <w:rPr>
          <w:rFonts w:ascii="Times New Roman" w:hAnsi="Times New Roman" w:cs="Times New Roman"/>
          <w:sz w:val="24"/>
          <w:szCs w:val="24"/>
        </w:rPr>
        <w:t xml:space="preserve">used as </w:t>
      </w:r>
      <w:r w:rsidR="004C4AA0">
        <w:rPr>
          <w:rFonts w:ascii="Times New Roman" w:hAnsi="Times New Roman" w:cs="Times New Roman"/>
          <w:sz w:val="24"/>
          <w:szCs w:val="24"/>
        </w:rPr>
        <w:t xml:space="preserve">the </w:t>
      </w:r>
      <w:r w:rsidR="00792143">
        <w:rPr>
          <w:rFonts w:ascii="Times New Roman" w:hAnsi="Times New Roman" w:cs="Times New Roman"/>
          <w:sz w:val="24"/>
          <w:szCs w:val="24"/>
        </w:rPr>
        <w:t xml:space="preserve">baseline crosstalk </w:t>
      </w:r>
      <w:r w:rsidR="006E7CF4">
        <w:rPr>
          <w:rFonts w:ascii="Times New Roman" w:hAnsi="Times New Roman" w:cs="Times New Roman"/>
          <w:sz w:val="24"/>
          <w:szCs w:val="24"/>
        </w:rPr>
        <w:t xml:space="preserve">map which contains </w:t>
      </w:r>
      <w:r w:rsidR="005944B0">
        <w:rPr>
          <w:rFonts w:ascii="Times New Roman" w:hAnsi="Times New Roman" w:cs="Times New Roman"/>
          <w:sz w:val="24"/>
          <w:szCs w:val="24"/>
        </w:rPr>
        <w:t xml:space="preserve">the </w:t>
      </w:r>
      <w:r w:rsidR="006E7CF4">
        <w:rPr>
          <w:rFonts w:ascii="Times New Roman" w:hAnsi="Times New Roman" w:cs="Times New Roman"/>
          <w:sz w:val="24"/>
          <w:szCs w:val="24"/>
        </w:rPr>
        <w:t>near peak crosstalk</w:t>
      </w:r>
      <w:r w:rsidR="005944B0">
        <w:rPr>
          <w:rFonts w:ascii="Times New Roman" w:hAnsi="Times New Roman" w:cs="Times New Roman"/>
          <w:sz w:val="24"/>
          <w:szCs w:val="24"/>
        </w:rPr>
        <w:t xml:space="preserve"> responses </w:t>
      </w:r>
      <w:r w:rsidR="004C4AA0">
        <w:rPr>
          <w:rFonts w:ascii="Times New Roman" w:hAnsi="Times New Roman" w:cs="Times New Roman"/>
          <w:sz w:val="24"/>
          <w:szCs w:val="24"/>
        </w:rPr>
        <w:t>(Figure 7).</w:t>
      </w:r>
      <w:r w:rsidR="00FA3D6D">
        <w:rPr>
          <w:rFonts w:ascii="Times New Roman" w:hAnsi="Times New Roman" w:cs="Times New Roman"/>
          <w:sz w:val="24"/>
          <w:szCs w:val="24"/>
        </w:rPr>
        <w:t xml:space="preserve"> </w:t>
      </w:r>
      <w:r w:rsidR="005944B0">
        <w:rPr>
          <w:rFonts w:ascii="Times New Roman" w:hAnsi="Times New Roman" w:cs="Times New Roman"/>
          <w:sz w:val="24"/>
          <w:szCs w:val="24"/>
        </w:rPr>
        <w:t xml:space="preserve">The nominal PSF is computed for each of the </w:t>
      </w:r>
      <w:r w:rsidR="00B21D56">
        <w:rPr>
          <w:rFonts w:ascii="Times New Roman" w:hAnsi="Times New Roman" w:cs="Times New Roman"/>
          <w:sz w:val="24"/>
          <w:szCs w:val="24"/>
        </w:rPr>
        <w:t xml:space="preserve">11 </w:t>
      </w:r>
      <w:r w:rsidR="005944B0">
        <w:rPr>
          <w:rFonts w:ascii="Times New Roman" w:hAnsi="Times New Roman" w:cs="Times New Roman"/>
          <w:sz w:val="24"/>
          <w:szCs w:val="24"/>
        </w:rPr>
        <w:t xml:space="preserve">wavelengths measured during the high contrast scene tests. </w:t>
      </w:r>
    </w:p>
    <w:p w14:paraId="3446078A" w14:textId="55699F0A" w:rsidR="001E6791" w:rsidRDefault="00FA3D6D" w:rsidP="004C4AA0">
      <w:pPr>
        <w:pStyle w:val="ListParagraph"/>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 xml:space="preserve">For </w:t>
      </w:r>
      <w:r w:rsidR="002963A4">
        <w:rPr>
          <w:rFonts w:ascii="Times New Roman" w:hAnsi="Times New Roman" w:cs="Times New Roman"/>
          <w:sz w:val="24"/>
          <w:szCs w:val="24"/>
        </w:rPr>
        <w:t xml:space="preserve">source wavelengths at </w:t>
      </w:r>
      <w:r>
        <w:rPr>
          <w:rFonts w:ascii="Times New Roman" w:hAnsi="Times New Roman" w:cs="Times New Roman"/>
          <w:sz w:val="24"/>
          <w:szCs w:val="24"/>
        </w:rPr>
        <w:t xml:space="preserve">each OCI band, </w:t>
      </w:r>
      <w:r w:rsidR="00CE5928">
        <w:rPr>
          <w:rFonts w:ascii="Times New Roman" w:hAnsi="Times New Roman" w:cs="Times New Roman"/>
          <w:sz w:val="24"/>
          <w:szCs w:val="24"/>
        </w:rPr>
        <w:t xml:space="preserve">compute </w:t>
      </w:r>
      <w:r w:rsidR="006C40FD">
        <w:rPr>
          <w:rFonts w:ascii="Times New Roman" w:hAnsi="Times New Roman" w:cs="Times New Roman"/>
          <w:sz w:val="24"/>
          <w:szCs w:val="24"/>
        </w:rPr>
        <w:t xml:space="preserve">the </w:t>
      </w:r>
      <w:r w:rsidR="00CE5928">
        <w:rPr>
          <w:rFonts w:ascii="Times New Roman" w:hAnsi="Times New Roman" w:cs="Times New Roman"/>
          <w:sz w:val="24"/>
          <w:szCs w:val="24"/>
        </w:rPr>
        <w:t xml:space="preserve">modeled </w:t>
      </w:r>
      <w:r w:rsidR="005944B0">
        <w:rPr>
          <w:rFonts w:ascii="Times New Roman" w:hAnsi="Times New Roman" w:cs="Times New Roman"/>
          <w:sz w:val="24"/>
          <w:szCs w:val="24"/>
        </w:rPr>
        <w:t xml:space="preserve">nominal </w:t>
      </w:r>
      <w:r>
        <w:rPr>
          <w:rFonts w:ascii="Times New Roman" w:hAnsi="Times New Roman" w:cs="Times New Roman"/>
          <w:sz w:val="24"/>
          <w:szCs w:val="24"/>
        </w:rPr>
        <w:t>PSF</w:t>
      </w:r>
      <w:r w:rsidR="005944B0">
        <w:rPr>
          <w:rFonts w:ascii="Times New Roman" w:hAnsi="Times New Roman" w:cs="Times New Roman"/>
          <w:sz w:val="24"/>
          <w:szCs w:val="24"/>
        </w:rPr>
        <w:t xml:space="preserve"> by interpolating the measured nominal PSF from the 2 nearest wavelengths. Figure 8a shows an example of the modeled 540nm nominal PSF computed </w:t>
      </w:r>
      <w:r w:rsidR="001E6791">
        <w:rPr>
          <w:rFonts w:ascii="Times New Roman" w:hAnsi="Times New Roman" w:cs="Times New Roman"/>
          <w:sz w:val="24"/>
          <w:szCs w:val="24"/>
        </w:rPr>
        <w:t>from</w:t>
      </w:r>
      <w:r w:rsidR="005944B0">
        <w:rPr>
          <w:rFonts w:ascii="Times New Roman" w:hAnsi="Times New Roman" w:cs="Times New Roman"/>
          <w:sz w:val="24"/>
          <w:szCs w:val="24"/>
        </w:rPr>
        <w:t xml:space="preserve"> interpolating nominal PSF measured at 535 nm and 555 nm. </w:t>
      </w:r>
      <w:r w:rsidR="00D638A6">
        <w:rPr>
          <w:rFonts w:ascii="Times New Roman" w:hAnsi="Times New Roman" w:cs="Times New Roman"/>
          <w:sz w:val="24"/>
          <w:szCs w:val="24"/>
        </w:rPr>
        <w:t xml:space="preserve">Note that 540 nm </w:t>
      </w:r>
      <w:r w:rsidR="00D638A6" w:rsidRPr="001E6791">
        <w:rPr>
          <w:rFonts w:ascii="Times New Roman" w:hAnsi="Times New Roman" w:cs="Times New Roman"/>
          <w:sz w:val="24"/>
          <w:szCs w:val="24"/>
        </w:rPr>
        <w:t xml:space="preserve">is not </w:t>
      </w:r>
      <w:r w:rsidR="00D638A6">
        <w:rPr>
          <w:rFonts w:ascii="Times New Roman" w:hAnsi="Times New Roman" w:cs="Times New Roman"/>
          <w:sz w:val="24"/>
          <w:szCs w:val="24"/>
        </w:rPr>
        <w:t xml:space="preserve">a wavelength </w:t>
      </w:r>
      <w:r w:rsidR="00D638A6" w:rsidRPr="001E6791">
        <w:rPr>
          <w:rFonts w:ascii="Times New Roman" w:hAnsi="Times New Roman" w:cs="Times New Roman"/>
          <w:sz w:val="24"/>
          <w:szCs w:val="24"/>
        </w:rPr>
        <w:t xml:space="preserve">measured during OCI </w:t>
      </w:r>
      <w:r w:rsidR="00D638A6">
        <w:rPr>
          <w:rFonts w:ascii="Times New Roman" w:hAnsi="Times New Roman" w:cs="Times New Roman"/>
          <w:sz w:val="24"/>
          <w:szCs w:val="24"/>
        </w:rPr>
        <w:t xml:space="preserve">high contrast scene </w:t>
      </w:r>
      <w:r w:rsidR="00D638A6" w:rsidRPr="001E6791">
        <w:rPr>
          <w:rFonts w:ascii="Times New Roman" w:hAnsi="Times New Roman" w:cs="Times New Roman"/>
          <w:sz w:val="24"/>
          <w:szCs w:val="24"/>
        </w:rPr>
        <w:t>test</w:t>
      </w:r>
      <w:r w:rsidR="00D638A6">
        <w:rPr>
          <w:rFonts w:ascii="Times New Roman" w:hAnsi="Times New Roman" w:cs="Times New Roman"/>
          <w:sz w:val="24"/>
          <w:szCs w:val="24"/>
        </w:rPr>
        <w:t>s</w:t>
      </w:r>
      <w:r w:rsidR="00D638A6" w:rsidRPr="001E6791">
        <w:rPr>
          <w:rFonts w:ascii="Times New Roman" w:hAnsi="Times New Roman" w:cs="Times New Roman"/>
          <w:sz w:val="24"/>
          <w:szCs w:val="24"/>
        </w:rPr>
        <w:t>.</w:t>
      </w:r>
    </w:p>
    <w:p w14:paraId="05F6A1E9" w14:textId="3F6D846C" w:rsidR="00CE5928" w:rsidRPr="001E6791" w:rsidRDefault="001E6791" w:rsidP="001E6791">
      <w:pPr>
        <w:pStyle w:val="ListParagraph"/>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 xml:space="preserve">For </w:t>
      </w:r>
      <w:r w:rsidR="002963A4">
        <w:rPr>
          <w:rFonts w:ascii="Times New Roman" w:hAnsi="Times New Roman" w:cs="Times New Roman"/>
          <w:sz w:val="24"/>
          <w:szCs w:val="24"/>
        </w:rPr>
        <w:t xml:space="preserve">source wavelengths at </w:t>
      </w:r>
      <w:r>
        <w:rPr>
          <w:rFonts w:ascii="Times New Roman" w:hAnsi="Times New Roman" w:cs="Times New Roman"/>
          <w:sz w:val="24"/>
          <w:szCs w:val="24"/>
        </w:rPr>
        <w:t xml:space="preserve">each OCI band, compute the modeled PSF by adding the predicted ghost to the modeled nominal PSF. </w:t>
      </w:r>
      <w:r w:rsidR="00D638A6">
        <w:rPr>
          <w:rFonts w:ascii="Times New Roman" w:hAnsi="Times New Roman" w:cs="Times New Roman"/>
          <w:sz w:val="24"/>
          <w:szCs w:val="24"/>
        </w:rPr>
        <w:t xml:space="preserve">This is demonstrated in </w:t>
      </w:r>
      <w:r w:rsidR="001C09B5" w:rsidRPr="001E6791">
        <w:rPr>
          <w:rFonts w:ascii="Times New Roman" w:hAnsi="Times New Roman" w:cs="Times New Roman"/>
          <w:sz w:val="24"/>
          <w:szCs w:val="24"/>
        </w:rPr>
        <w:t>Figure 8</w:t>
      </w:r>
      <w:r w:rsidR="00D638A6">
        <w:rPr>
          <w:rFonts w:ascii="Times New Roman" w:hAnsi="Times New Roman" w:cs="Times New Roman"/>
          <w:sz w:val="24"/>
          <w:szCs w:val="24"/>
        </w:rPr>
        <w:t xml:space="preserve">b, where </w:t>
      </w:r>
      <w:r w:rsidR="002963A4">
        <w:rPr>
          <w:rFonts w:ascii="Times New Roman" w:hAnsi="Times New Roman" w:cs="Times New Roman"/>
          <w:sz w:val="24"/>
          <w:szCs w:val="24"/>
        </w:rPr>
        <w:t xml:space="preserve">the </w:t>
      </w:r>
      <w:r w:rsidR="00D638A6">
        <w:rPr>
          <w:rFonts w:ascii="Times New Roman" w:hAnsi="Times New Roman" w:cs="Times New Roman"/>
          <w:sz w:val="24"/>
          <w:szCs w:val="24"/>
        </w:rPr>
        <w:t xml:space="preserve">modeled PSF is constructed by adding </w:t>
      </w:r>
      <w:r w:rsidR="002963A4">
        <w:rPr>
          <w:rFonts w:ascii="Times New Roman" w:hAnsi="Times New Roman" w:cs="Times New Roman"/>
          <w:sz w:val="24"/>
          <w:szCs w:val="24"/>
        </w:rPr>
        <w:t xml:space="preserve">the </w:t>
      </w:r>
      <w:r w:rsidR="00D638A6">
        <w:rPr>
          <w:rFonts w:ascii="Times New Roman" w:hAnsi="Times New Roman" w:cs="Times New Roman"/>
          <w:sz w:val="24"/>
          <w:szCs w:val="24"/>
        </w:rPr>
        <w:t>predicted ghost to the nominal PSF.</w:t>
      </w:r>
      <w:r w:rsidR="001C09B5" w:rsidRPr="001E6791">
        <w:rPr>
          <w:rFonts w:ascii="Times New Roman" w:hAnsi="Times New Roman" w:cs="Times New Roman"/>
          <w:sz w:val="24"/>
          <w:szCs w:val="24"/>
        </w:rPr>
        <w:t xml:space="preserve"> </w:t>
      </w:r>
    </w:p>
    <w:p w14:paraId="59BD6633" w14:textId="412F0FE6" w:rsidR="000C22DA" w:rsidRDefault="000C22DA" w:rsidP="004C4AA0">
      <w:pPr>
        <w:pStyle w:val="ListParagraph"/>
        <w:numPr>
          <w:ilvl w:val="0"/>
          <w:numId w:val="3"/>
        </w:numPr>
        <w:spacing w:line="276" w:lineRule="auto"/>
        <w:rPr>
          <w:rFonts w:ascii="Times New Roman" w:hAnsi="Times New Roman" w:cs="Times New Roman"/>
          <w:sz w:val="24"/>
          <w:szCs w:val="24"/>
        </w:rPr>
      </w:pPr>
      <w:r>
        <w:rPr>
          <w:rFonts w:ascii="Times New Roman" w:hAnsi="Times New Roman" w:cs="Times New Roman"/>
          <w:sz w:val="24"/>
          <w:szCs w:val="24"/>
        </w:rPr>
        <w:t>For each OCI band, c</w:t>
      </w:r>
      <w:r w:rsidR="00D7287E">
        <w:rPr>
          <w:rFonts w:ascii="Times New Roman" w:hAnsi="Times New Roman" w:cs="Times New Roman"/>
          <w:sz w:val="24"/>
          <w:szCs w:val="24"/>
        </w:rPr>
        <w:t xml:space="preserve">ompute the modeled crosstalk </w:t>
      </w:r>
      <w:r>
        <w:rPr>
          <w:rFonts w:ascii="Times New Roman" w:hAnsi="Times New Roman" w:cs="Times New Roman"/>
          <w:sz w:val="24"/>
          <w:szCs w:val="24"/>
        </w:rPr>
        <w:t xml:space="preserve">by aggregating the modeled </w:t>
      </w:r>
      <w:r w:rsidR="00D638A6">
        <w:rPr>
          <w:rFonts w:ascii="Times New Roman" w:hAnsi="Times New Roman" w:cs="Times New Roman"/>
          <w:sz w:val="24"/>
          <w:szCs w:val="24"/>
        </w:rPr>
        <w:t>PSF</w:t>
      </w:r>
      <w:r>
        <w:rPr>
          <w:rFonts w:ascii="Times New Roman" w:hAnsi="Times New Roman" w:cs="Times New Roman"/>
          <w:sz w:val="24"/>
          <w:szCs w:val="24"/>
        </w:rPr>
        <w:t xml:space="preserve"> response </w:t>
      </w:r>
      <w:r w:rsidR="00D638A6">
        <w:rPr>
          <w:rFonts w:ascii="Times New Roman" w:hAnsi="Times New Roman" w:cs="Times New Roman"/>
          <w:sz w:val="24"/>
          <w:szCs w:val="24"/>
        </w:rPr>
        <w:t xml:space="preserve">going </w:t>
      </w:r>
      <w:r>
        <w:rPr>
          <w:rFonts w:ascii="Times New Roman" w:hAnsi="Times New Roman" w:cs="Times New Roman"/>
          <w:sz w:val="24"/>
          <w:szCs w:val="24"/>
        </w:rPr>
        <w:t>in</w:t>
      </w:r>
      <w:r w:rsidR="00D638A6">
        <w:rPr>
          <w:rFonts w:ascii="Times New Roman" w:hAnsi="Times New Roman" w:cs="Times New Roman"/>
          <w:sz w:val="24"/>
          <w:szCs w:val="24"/>
        </w:rPr>
        <w:t>to</w:t>
      </w:r>
      <w:r>
        <w:rPr>
          <w:rFonts w:ascii="Times New Roman" w:hAnsi="Times New Roman" w:cs="Times New Roman"/>
          <w:sz w:val="24"/>
          <w:szCs w:val="24"/>
        </w:rPr>
        <w:t xml:space="preserve"> that band </w:t>
      </w:r>
      <w:r w:rsidR="00D7287E">
        <w:rPr>
          <w:rFonts w:ascii="Times New Roman" w:hAnsi="Times New Roman" w:cs="Times New Roman"/>
          <w:sz w:val="24"/>
          <w:szCs w:val="24"/>
        </w:rPr>
        <w:t xml:space="preserve">from </w:t>
      </w:r>
      <w:r>
        <w:rPr>
          <w:rFonts w:ascii="Times New Roman" w:hAnsi="Times New Roman" w:cs="Times New Roman"/>
          <w:sz w:val="24"/>
          <w:szCs w:val="24"/>
        </w:rPr>
        <w:t xml:space="preserve">all </w:t>
      </w:r>
      <w:r w:rsidR="002963A4">
        <w:rPr>
          <w:rFonts w:ascii="Times New Roman" w:hAnsi="Times New Roman" w:cs="Times New Roman"/>
          <w:sz w:val="24"/>
          <w:szCs w:val="24"/>
        </w:rPr>
        <w:t xml:space="preserve">source </w:t>
      </w:r>
      <w:r>
        <w:rPr>
          <w:rFonts w:ascii="Times New Roman" w:hAnsi="Times New Roman" w:cs="Times New Roman"/>
          <w:sz w:val="24"/>
          <w:szCs w:val="24"/>
        </w:rPr>
        <w:t>wavelength</w:t>
      </w:r>
      <w:r w:rsidR="00D638A6">
        <w:rPr>
          <w:rFonts w:ascii="Times New Roman" w:hAnsi="Times New Roman" w:cs="Times New Roman"/>
          <w:sz w:val="24"/>
          <w:szCs w:val="24"/>
        </w:rPr>
        <w:t>s</w:t>
      </w:r>
      <w:r>
        <w:rPr>
          <w:rFonts w:ascii="Times New Roman" w:hAnsi="Times New Roman" w:cs="Times New Roman"/>
          <w:sz w:val="24"/>
          <w:szCs w:val="24"/>
        </w:rPr>
        <w:t>. Eq. 1</w:t>
      </w:r>
      <w:r w:rsidR="00997C42">
        <w:rPr>
          <w:rFonts w:ascii="Times New Roman" w:hAnsi="Times New Roman" w:cs="Times New Roman"/>
          <w:sz w:val="24"/>
          <w:szCs w:val="24"/>
        </w:rPr>
        <w:t xml:space="preserve"> describes the </w:t>
      </w:r>
      <w:r w:rsidR="00A62D3B">
        <w:rPr>
          <w:rFonts w:ascii="Times New Roman" w:hAnsi="Times New Roman" w:cs="Times New Roman"/>
          <w:sz w:val="24"/>
          <w:szCs w:val="24"/>
        </w:rPr>
        <w:t>relationship between</w:t>
      </w:r>
      <w:r w:rsidR="00997C42">
        <w:rPr>
          <w:rFonts w:ascii="Times New Roman" w:hAnsi="Times New Roman" w:cs="Times New Roman"/>
          <w:sz w:val="24"/>
          <w:szCs w:val="24"/>
        </w:rPr>
        <w:t xml:space="preserve"> </w:t>
      </w:r>
      <w:r>
        <w:rPr>
          <w:rFonts w:ascii="Times New Roman" w:hAnsi="Times New Roman" w:cs="Times New Roman"/>
          <w:sz w:val="24"/>
          <w:szCs w:val="24"/>
        </w:rPr>
        <w:t xml:space="preserve">crosstalk influence coefficient (IC) </w:t>
      </w:r>
      <w:r w:rsidR="00A62D3B">
        <w:rPr>
          <w:rFonts w:ascii="Times New Roman" w:hAnsi="Times New Roman" w:cs="Times New Roman"/>
          <w:sz w:val="24"/>
          <w:szCs w:val="24"/>
        </w:rPr>
        <w:t xml:space="preserve">and </w:t>
      </w:r>
      <w:r w:rsidR="00DA753E">
        <w:rPr>
          <w:rFonts w:ascii="Times New Roman" w:hAnsi="Times New Roman" w:cs="Times New Roman"/>
          <w:sz w:val="24"/>
          <w:szCs w:val="24"/>
        </w:rPr>
        <w:t>modeled PSF</w:t>
      </w:r>
      <w:r w:rsidR="00997C42">
        <w:rPr>
          <w:rFonts w:ascii="Times New Roman" w:hAnsi="Times New Roman" w:cs="Times New Roman"/>
          <w:sz w:val="24"/>
          <w:szCs w:val="24"/>
        </w:rPr>
        <w:t>.</w:t>
      </w:r>
      <w:r w:rsidR="002963A4">
        <w:rPr>
          <w:rFonts w:ascii="Times New Roman" w:hAnsi="Times New Roman" w:cs="Times New Roman"/>
          <w:sz w:val="24"/>
          <w:szCs w:val="24"/>
        </w:rPr>
        <w:t xml:space="preserve"> Note</w:t>
      </w:r>
      <w:r w:rsidR="00C35EBC">
        <w:rPr>
          <w:rFonts w:ascii="Times New Roman" w:hAnsi="Times New Roman" w:cs="Times New Roman"/>
          <w:sz w:val="24"/>
          <w:szCs w:val="24"/>
        </w:rPr>
        <w:t xml:space="preserve"> </w:t>
      </w:r>
      <w:r w:rsidR="00997C42">
        <w:rPr>
          <w:rFonts w:ascii="Times New Roman" w:hAnsi="Times New Roman" w:cs="Times New Roman"/>
          <w:sz w:val="24"/>
          <w:szCs w:val="24"/>
        </w:rPr>
        <w:t xml:space="preserve">that the sending band is the wavelength of </w:t>
      </w:r>
      <w:r w:rsidR="002963A4">
        <w:rPr>
          <w:rFonts w:ascii="Times New Roman" w:hAnsi="Times New Roman" w:cs="Times New Roman"/>
          <w:sz w:val="24"/>
          <w:szCs w:val="24"/>
        </w:rPr>
        <w:t xml:space="preserve">the </w:t>
      </w:r>
      <w:r w:rsidR="00997C42">
        <w:rPr>
          <w:rFonts w:ascii="Times New Roman" w:hAnsi="Times New Roman" w:cs="Times New Roman"/>
          <w:sz w:val="24"/>
          <w:szCs w:val="24"/>
        </w:rPr>
        <w:t>light source</w:t>
      </w:r>
      <w:r w:rsidR="00C35EBC">
        <w:rPr>
          <w:rFonts w:ascii="Times New Roman" w:hAnsi="Times New Roman" w:cs="Times New Roman"/>
          <w:sz w:val="24"/>
          <w:szCs w:val="24"/>
        </w:rPr>
        <w:t>.</w:t>
      </w:r>
      <w:r w:rsidR="00D7287E">
        <w:rPr>
          <w:rFonts w:ascii="Times New Roman" w:hAnsi="Times New Roman" w:cs="Times New Roman"/>
          <w:sz w:val="24"/>
          <w:szCs w:val="24"/>
        </w:rPr>
        <w:t xml:space="preserve"> </w:t>
      </w:r>
      <w:r w:rsidR="00FA3D6D">
        <w:rPr>
          <w:rFonts w:ascii="Times New Roman" w:hAnsi="Times New Roman" w:cs="Times New Roman"/>
          <w:sz w:val="24"/>
          <w:szCs w:val="24"/>
        </w:rPr>
        <w:t xml:space="preserve">  </w:t>
      </w:r>
      <w:r w:rsidR="004C4AA0">
        <w:rPr>
          <w:rFonts w:ascii="Times New Roman" w:hAnsi="Times New Roman" w:cs="Times New Roman"/>
          <w:sz w:val="24"/>
          <w:szCs w:val="24"/>
        </w:rPr>
        <w:t xml:space="preserve"> </w:t>
      </w:r>
    </w:p>
    <w:p w14:paraId="09F62E14" w14:textId="5206A504" w:rsidR="004901A5" w:rsidRDefault="004901A5" w:rsidP="000C22DA">
      <w:pPr>
        <w:pStyle w:val="ListParagraph"/>
        <w:spacing w:line="276" w:lineRule="auto"/>
        <w:ind w:left="1080"/>
        <w:rPr>
          <w:rFonts w:ascii="Times New Roman" w:hAnsi="Times New Roman" w:cs="Times New Roman"/>
          <w:sz w:val="24"/>
          <w:szCs w:val="24"/>
        </w:rPr>
      </w:pPr>
    </w:p>
    <w:p w14:paraId="3D5EC4DF" w14:textId="30C10EE1" w:rsidR="000C22DA" w:rsidRDefault="00000000" w:rsidP="000C22DA">
      <w:pPr>
        <w:spacing w:line="276" w:lineRule="auto"/>
        <w:ind w:left="720" w:firstLine="720"/>
        <w:rPr>
          <w:rFonts w:ascii="Times New Roman" w:eastAsiaTheme="minorEastAsia"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IC</m:t>
            </m:r>
          </m:e>
          <m:sub>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,x</m:t>
            </m:r>
          </m:e>
        </m:d>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PSF</m:t>
            </m:r>
          </m:e>
          <m:sub>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r>
              <w:rPr>
                <w:rFonts w:ascii="Cambria Math" w:hAnsi="Cambria Math" w:cs="Times New Roman"/>
                <w:sz w:val="24"/>
                <w:szCs w:val="24"/>
              </w:rPr>
              <m:t>,x</m:t>
            </m:r>
          </m:e>
        </m:d>
      </m:oMath>
      <w:r w:rsidR="000C22DA" w:rsidRPr="000C22DA">
        <w:rPr>
          <w:rFonts w:ascii="Times New Roman" w:eastAsiaTheme="minorEastAsia" w:hAnsi="Times New Roman" w:cs="Times New Roman"/>
          <w:iCs/>
          <w:sz w:val="24"/>
          <w:szCs w:val="24"/>
        </w:rPr>
        <w:tab/>
      </w:r>
      <w:r w:rsidR="000C22DA" w:rsidRPr="000C22DA">
        <w:rPr>
          <w:rFonts w:ascii="Times New Roman" w:eastAsiaTheme="minorEastAsia" w:hAnsi="Times New Roman" w:cs="Times New Roman"/>
          <w:iCs/>
          <w:sz w:val="24"/>
          <w:szCs w:val="24"/>
        </w:rPr>
        <w:tab/>
        <w:t>[eq. 1]</w:t>
      </w:r>
    </w:p>
    <w:p w14:paraId="72A4E4F7" w14:textId="77777777" w:rsidR="00997C42" w:rsidRPr="000C22DA" w:rsidRDefault="00997C42" w:rsidP="000C22DA">
      <w:pPr>
        <w:spacing w:line="276" w:lineRule="auto"/>
        <w:ind w:left="720" w:firstLine="720"/>
        <w:rPr>
          <w:rFonts w:ascii="Times New Roman" w:hAnsi="Times New Roman" w:cs="Times New Roman"/>
          <w:sz w:val="24"/>
          <w:szCs w:val="24"/>
        </w:rPr>
      </w:pPr>
    </w:p>
    <w:p w14:paraId="77B362D2" w14:textId="6F6D1A43" w:rsidR="000C22DA" w:rsidRPr="000C22DA" w:rsidRDefault="00000000" w:rsidP="000C22DA">
      <w:pPr>
        <w:pStyle w:val="ListParagraph"/>
        <w:spacing w:line="276" w:lineRule="auto"/>
        <w:ind w:left="1080"/>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oMath>
      <w:r w:rsidR="000C22DA" w:rsidRPr="000C22DA">
        <w:rPr>
          <w:rFonts w:ascii="Times New Roman" w:hAnsi="Times New Roman" w:cs="Times New Roman"/>
          <w:i/>
          <w:iCs/>
          <w:sz w:val="24"/>
          <w:szCs w:val="24"/>
        </w:rPr>
        <w:t xml:space="preserve"> </w:t>
      </w:r>
      <m:oMath>
        <m:r>
          <w:rPr>
            <w:rFonts w:ascii="Cambria Math" w:hAnsi="Cambria Math" w:cs="Times New Roman"/>
            <w:sz w:val="24"/>
            <w:szCs w:val="24"/>
          </w:rPr>
          <m:t>, </m:t>
        </m:r>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m:t>
        </m:r>
        <m:r>
          <m:rPr>
            <m:sty m:val="p"/>
          </m:rPr>
          <w:rPr>
            <w:rFonts w:ascii="Cambria Math" w:hAnsi="Cambria Math" w:cs="Times New Roman"/>
            <w:sz w:val="24"/>
            <w:szCs w:val="24"/>
          </w:rPr>
          <m:t>receiving and sending band </m:t>
        </m:r>
      </m:oMath>
      <w:r w:rsidR="000C22DA" w:rsidRPr="000C22DA">
        <w:rPr>
          <w:rFonts w:ascii="Times New Roman" w:hAnsi="Times New Roman" w:cs="Times New Roman"/>
          <w:i/>
          <w:iCs/>
          <w:sz w:val="24"/>
          <w:szCs w:val="24"/>
        </w:rPr>
        <w:t xml:space="preserve"> </w:t>
      </w:r>
    </w:p>
    <w:p w14:paraId="37E2FAE4" w14:textId="48C5F47D" w:rsidR="000C22DA" w:rsidRPr="000C22DA" w:rsidRDefault="00000000" w:rsidP="000C22DA">
      <w:pPr>
        <w:pStyle w:val="ListParagraph"/>
        <w:spacing w:line="276" w:lineRule="auto"/>
        <w:ind w:left="1080"/>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IC</m:t>
            </m:r>
          </m:e>
          <m:sub>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,x</m:t>
            </m:r>
          </m:e>
        </m:d>
      </m:oMath>
      <w:r w:rsidR="000C22DA" w:rsidRPr="000C22DA">
        <w:rPr>
          <w:rFonts w:ascii="Times New Roman" w:hAnsi="Times New Roman" w:cs="Times New Roman"/>
          <w:sz w:val="24"/>
          <w:szCs w:val="24"/>
        </w:rPr>
        <w:t xml:space="preserve">: IC of receiving band </w:t>
      </w:r>
      <w:proofErr w:type="spellStart"/>
      <w:r w:rsidR="000C22DA" w:rsidRPr="000C22DA">
        <w:rPr>
          <w:rFonts w:ascii="Times New Roman" w:hAnsi="Times New Roman" w:cs="Times New Roman"/>
          <w:sz w:val="24"/>
          <w:szCs w:val="24"/>
        </w:rPr>
        <w:t>w</w:t>
      </w:r>
      <w:r w:rsidR="000C22DA" w:rsidRPr="000C22DA">
        <w:rPr>
          <w:rFonts w:ascii="Times New Roman" w:hAnsi="Times New Roman" w:cs="Times New Roman"/>
          <w:sz w:val="24"/>
          <w:szCs w:val="24"/>
          <w:vertAlign w:val="subscript"/>
        </w:rPr>
        <w:t>r</w:t>
      </w:r>
      <w:proofErr w:type="spellEnd"/>
      <w:r w:rsidR="000C22DA" w:rsidRPr="000C22DA">
        <w:rPr>
          <w:rFonts w:ascii="Times New Roman" w:hAnsi="Times New Roman" w:cs="Times New Roman"/>
          <w:sz w:val="24"/>
          <w:szCs w:val="24"/>
          <w:vertAlign w:val="subscript"/>
        </w:rPr>
        <w:t xml:space="preserve"> </w:t>
      </w:r>
      <w:r w:rsidR="000C22DA" w:rsidRPr="000C22DA">
        <w:rPr>
          <w:rFonts w:ascii="Times New Roman" w:hAnsi="Times New Roman" w:cs="Times New Roman"/>
          <w:sz w:val="24"/>
          <w:szCs w:val="24"/>
        </w:rPr>
        <w:t>at location x from send</w:t>
      </w:r>
      <w:r w:rsidR="002963A4">
        <w:rPr>
          <w:rFonts w:ascii="Times New Roman" w:hAnsi="Times New Roman" w:cs="Times New Roman"/>
          <w:sz w:val="24"/>
          <w:szCs w:val="24"/>
        </w:rPr>
        <w:t>ing band</w:t>
      </w:r>
      <w:r w:rsidR="000C22DA" w:rsidRPr="000C22DA">
        <w:rPr>
          <w:rFonts w:ascii="Times New Roman" w:hAnsi="Times New Roman" w:cs="Times New Roman"/>
          <w:sz w:val="24"/>
          <w:szCs w:val="24"/>
        </w:rPr>
        <w:t xml:space="preserve"> </w:t>
      </w:r>
      <w:proofErr w:type="spellStart"/>
      <w:r w:rsidR="000C22DA" w:rsidRPr="000C22DA">
        <w:rPr>
          <w:rFonts w:ascii="Times New Roman" w:hAnsi="Times New Roman" w:cs="Times New Roman"/>
          <w:sz w:val="24"/>
          <w:szCs w:val="24"/>
        </w:rPr>
        <w:t>w</w:t>
      </w:r>
      <w:r w:rsidR="000C22DA" w:rsidRPr="000C22DA">
        <w:rPr>
          <w:rFonts w:ascii="Times New Roman" w:hAnsi="Times New Roman" w:cs="Times New Roman"/>
          <w:sz w:val="24"/>
          <w:szCs w:val="24"/>
          <w:vertAlign w:val="subscript"/>
        </w:rPr>
        <w:t>s</w:t>
      </w:r>
      <w:proofErr w:type="spellEnd"/>
      <w:r w:rsidR="000C22DA" w:rsidRPr="000C22DA">
        <w:rPr>
          <w:rFonts w:ascii="Times New Roman" w:hAnsi="Times New Roman" w:cs="Times New Roman"/>
          <w:sz w:val="24"/>
          <w:szCs w:val="24"/>
          <w:vertAlign w:val="subscript"/>
        </w:rPr>
        <w:t xml:space="preserve"> </w:t>
      </w:r>
    </w:p>
    <w:p w14:paraId="37101C1B" w14:textId="4ABC70D7" w:rsidR="001C12EE" w:rsidRDefault="00000000" w:rsidP="000C22DA">
      <w:pPr>
        <w:pStyle w:val="ListParagraph"/>
        <w:spacing w:line="276" w:lineRule="auto"/>
        <w:ind w:left="1080"/>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PSF</m:t>
            </m:r>
          </m:e>
          <m:sub>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r>
              <w:rPr>
                <w:rFonts w:ascii="Cambria Math" w:hAnsi="Cambria Math" w:cs="Times New Roman"/>
                <w:sz w:val="24"/>
                <w:szCs w:val="24"/>
              </w:rPr>
              <m:t>,x</m:t>
            </m:r>
          </m:e>
        </m:d>
        <m:r>
          <m:rPr>
            <m:sty m:val="p"/>
          </m:rPr>
          <w:rPr>
            <w:rFonts w:ascii="Cambria Math" w:hAnsi="Cambria Math" w:cs="Times New Roman"/>
            <w:sz w:val="24"/>
            <w:szCs w:val="24"/>
          </w:rPr>
          <m:t>:</m:t>
        </m:r>
      </m:oMath>
      <w:r w:rsidR="000C22DA" w:rsidRPr="000C22DA">
        <w:rPr>
          <w:rFonts w:ascii="Times New Roman" w:hAnsi="Times New Roman" w:cs="Times New Roman"/>
          <w:sz w:val="24"/>
          <w:szCs w:val="24"/>
        </w:rPr>
        <w:t xml:space="preserve"> PSF of send</w:t>
      </w:r>
      <w:r w:rsidR="002963A4">
        <w:rPr>
          <w:rFonts w:ascii="Times New Roman" w:hAnsi="Times New Roman" w:cs="Times New Roman"/>
          <w:sz w:val="24"/>
          <w:szCs w:val="24"/>
        </w:rPr>
        <w:t>ing</w:t>
      </w:r>
      <w:r w:rsidR="000C22DA" w:rsidRPr="000C22DA">
        <w:rPr>
          <w:rFonts w:ascii="Times New Roman" w:hAnsi="Times New Roman" w:cs="Times New Roman"/>
          <w:sz w:val="24"/>
          <w:szCs w:val="24"/>
        </w:rPr>
        <w:t xml:space="preserve"> band </w:t>
      </w:r>
      <w:proofErr w:type="spellStart"/>
      <w:proofErr w:type="gramStart"/>
      <w:r w:rsidR="000C22DA" w:rsidRPr="000C22DA">
        <w:rPr>
          <w:rFonts w:ascii="Times New Roman" w:hAnsi="Times New Roman" w:cs="Times New Roman"/>
          <w:sz w:val="24"/>
          <w:szCs w:val="24"/>
        </w:rPr>
        <w:t>w</w:t>
      </w:r>
      <w:r w:rsidR="000C22DA" w:rsidRPr="000C22DA">
        <w:rPr>
          <w:rFonts w:ascii="Times New Roman" w:hAnsi="Times New Roman" w:cs="Times New Roman"/>
          <w:sz w:val="24"/>
          <w:szCs w:val="24"/>
          <w:vertAlign w:val="subscript"/>
        </w:rPr>
        <w:t>s</w:t>
      </w:r>
      <w:proofErr w:type="spellEnd"/>
      <w:r w:rsidR="000C22DA" w:rsidRPr="000C22DA">
        <w:rPr>
          <w:rFonts w:ascii="Times New Roman" w:hAnsi="Times New Roman" w:cs="Times New Roman"/>
          <w:sz w:val="24"/>
          <w:szCs w:val="24"/>
          <w:vertAlign w:val="subscript"/>
        </w:rPr>
        <w:t xml:space="preserve">  </w:t>
      </w:r>
      <w:r w:rsidR="000C22DA" w:rsidRPr="000C22DA">
        <w:rPr>
          <w:rFonts w:ascii="Times New Roman" w:hAnsi="Times New Roman" w:cs="Times New Roman"/>
          <w:sz w:val="24"/>
          <w:szCs w:val="24"/>
        </w:rPr>
        <w:t>to</w:t>
      </w:r>
      <w:proofErr w:type="gramEnd"/>
      <w:r w:rsidR="000C22DA" w:rsidRPr="000C22DA">
        <w:rPr>
          <w:rFonts w:ascii="Times New Roman" w:hAnsi="Times New Roman" w:cs="Times New Roman"/>
          <w:sz w:val="24"/>
          <w:szCs w:val="24"/>
        </w:rPr>
        <w:t xml:space="preserve"> receiving band </w:t>
      </w:r>
      <w:proofErr w:type="spellStart"/>
      <w:r w:rsidR="000C22DA" w:rsidRPr="000C22DA">
        <w:rPr>
          <w:rFonts w:ascii="Times New Roman" w:hAnsi="Times New Roman" w:cs="Times New Roman"/>
          <w:sz w:val="24"/>
          <w:szCs w:val="24"/>
        </w:rPr>
        <w:t>w</w:t>
      </w:r>
      <w:r w:rsidR="000C22DA" w:rsidRPr="000C22DA">
        <w:rPr>
          <w:rFonts w:ascii="Times New Roman" w:hAnsi="Times New Roman" w:cs="Times New Roman"/>
          <w:sz w:val="24"/>
          <w:szCs w:val="24"/>
          <w:vertAlign w:val="subscript"/>
        </w:rPr>
        <w:t>r</w:t>
      </w:r>
      <w:proofErr w:type="spellEnd"/>
      <w:r w:rsidR="000C22DA" w:rsidRPr="000C22DA">
        <w:rPr>
          <w:rFonts w:ascii="Times New Roman" w:hAnsi="Times New Roman" w:cs="Times New Roman"/>
          <w:sz w:val="24"/>
          <w:szCs w:val="24"/>
        </w:rPr>
        <w:t xml:space="preserve"> at location x</w:t>
      </w:r>
      <w:r w:rsidR="00A62D3B">
        <w:rPr>
          <w:rFonts w:ascii="Times New Roman" w:hAnsi="Times New Roman" w:cs="Times New Roman"/>
          <w:sz w:val="24"/>
          <w:szCs w:val="24"/>
        </w:rPr>
        <w:t>. PSF is the modeled PSF described in step 3).</w:t>
      </w:r>
    </w:p>
    <w:p w14:paraId="68038323" w14:textId="77777777" w:rsidR="001C12EE" w:rsidRDefault="001C12EE" w:rsidP="000C22DA">
      <w:pPr>
        <w:pStyle w:val="ListParagraph"/>
        <w:spacing w:line="276" w:lineRule="auto"/>
        <w:ind w:left="1080"/>
        <w:rPr>
          <w:rFonts w:ascii="Times New Roman" w:hAnsi="Times New Roman" w:cs="Times New Roman"/>
          <w:sz w:val="24"/>
          <w:szCs w:val="24"/>
        </w:rPr>
      </w:pPr>
    </w:p>
    <w:p w14:paraId="19BFC630" w14:textId="5C86B665" w:rsidR="000C22DA" w:rsidRPr="000C22DA" w:rsidRDefault="000C22DA" w:rsidP="000C22DA">
      <w:pPr>
        <w:pStyle w:val="ListParagraph"/>
        <w:spacing w:line="276" w:lineRule="auto"/>
        <w:ind w:left="1080"/>
        <w:rPr>
          <w:rFonts w:ascii="Times New Roman" w:hAnsi="Times New Roman" w:cs="Times New Roman"/>
          <w:sz w:val="24"/>
          <w:szCs w:val="24"/>
        </w:rPr>
      </w:pPr>
      <w:r w:rsidRPr="000C22DA">
        <w:rPr>
          <w:rFonts w:ascii="Times New Roman" w:hAnsi="Times New Roman" w:cs="Times New Roman"/>
          <w:sz w:val="24"/>
          <w:szCs w:val="24"/>
        </w:rPr>
        <w:t>.</w:t>
      </w:r>
    </w:p>
    <w:p w14:paraId="277CAB5E" w14:textId="77777777" w:rsidR="000C22DA" w:rsidRDefault="000C22DA" w:rsidP="00C35EBC">
      <w:pPr>
        <w:pStyle w:val="ListParagraph"/>
        <w:spacing w:line="276" w:lineRule="auto"/>
        <w:ind w:left="1080"/>
        <w:rPr>
          <w:rFonts w:ascii="Times New Roman" w:hAnsi="Times New Roman" w:cs="Times New Roman"/>
          <w:sz w:val="24"/>
          <w:szCs w:val="24"/>
        </w:rPr>
      </w:pPr>
    </w:p>
    <w:p w14:paraId="39A1FA8B" w14:textId="77777777" w:rsidR="00792143" w:rsidRDefault="00792143" w:rsidP="00792143">
      <w:pPr>
        <w:spacing w:line="276" w:lineRule="auto"/>
        <w:ind w:firstLine="720"/>
        <w:rPr>
          <w:rFonts w:ascii="Times New Roman" w:hAnsi="Times New Roman" w:cs="Times New Roman"/>
          <w:sz w:val="24"/>
          <w:szCs w:val="24"/>
        </w:rPr>
      </w:pPr>
      <w:r w:rsidRPr="00792143">
        <w:rPr>
          <w:rFonts w:ascii="Times New Roman" w:hAnsi="Times New Roman" w:cs="Times New Roman"/>
          <w:noProof/>
          <w:sz w:val="24"/>
          <w:szCs w:val="24"/>
        </w:rPr>
        <w:drawing>
          <wp:inline distT="0" distB="0" distL="0" distR="0" wp14:anchorId="0A417159" wp14:editId="0BA62738">
            <wp:extent cx="4832350" cy="2360417"/>
            <wp:effectExtent l="0" t="0" r="0" b="0"/>
            <wp:docPr id="646590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90500" name=""/>
                    <pic:cNvPicPr/>
                  </pic:nvPicPr>
                  <pic:blipFill>
                    <a:blip r:embed="rId11"/>
                    <a:stretch>
                      <a:fillRect/>
                    </a:stretch>
                  </pic:blipFill>
                  <pic:spPr>
                    <a:xfrm>
                      <a:off x="0" y="0"/>
                      <a:ext cx="4844159" cy="2366185"/>
                    </a:xfrm>
                    <a:prstGeom prst="rect">
                      <a:avLst/>
                    </a:prstGeom>
                  </pic:spPr>
                </pic:pic>
              </a:graphicData>
            </a:graphic>
          </wp:inline>
        </w:drawing>
      </w:r>
    </w:p>
    <w:p w14:paraId="161574A6" w14:textId="77777777" w:rsidR="00792143" w:rsidRPr="00792143" w:rsidRDefault="00792143" w:rsidP="00792143">
      <w:pPr>
        <w:spacing w:line="276" w:lineRule="auto"/>
        <w:ind w:firstLine="720"/>
        <w:rPr>
          <w:rFonts w:ascii="Times New Roman" w:hAnsi="Times New Roman" w:cs="Times New Roman"/>
          <w:sz w:val="24"/>
          <w:szCs w:val="24"/>
        </w:rPr>
      </w:pPr>
      <w:r w:rsidRPr="00792143">
        <w:rPr>
          <w:rFonts w:ascii="Times New Roman" w:hAnsi="Times New Roman" w:cs="Times New Roman"/>
          <w:sz w:val="24"/>
          <w:szCs w:val="24"/>
        </w:rPr>
        <w:t xml:space="preserve">Figure 7: (a) Normalized OCI response from high contract scene measurement with monochromatic source at 583 nm. (b) nominal PSF for 583 nm source with ghost feature removed.  </w:t>
      </w:r>
    </w:p>
    <w:p w14:paraId="5028C917" w14:textId="77777777" w:rsidR="00792143" w:rsidRDefault="00792143" w:rsidP="00792143">
      <w:pPr>
        <w:spacing w:line="276" w:lineRule="auto"/>
        <w:ind w:firstLine="720"/>
        <w:rPr>
          <w:rFonts w:ascii="Times New Roman" w:hAnsi="Times New Roman" w:cs="Times New Roman"/>
          <w:sz w:val="24"/>
          <w:szCs w:val="24"/>
        </w:rPr>
      </w:pPr>
    </w:p>
    <w:p w14:paraId="47B74774" w14:textId="77777777" w:rsidR="00792143" w:rsidRDefault="00792143" w:rsidP="00792143">
      <w:pPr>
        <w:spacing w:line="276" w:lineRule="auto"/>
        <w:ind w:firstLine="720"/>
        <w:rPr>
          <w:rFonts w:ascii="Times New Roman" w:hAnsi="Times New Roman" w:cs="Times New Roman"/>
          <w:sz w:val="24"/>
          <w:szCs w:val="24"/>
        </w:rPr>
      </w:pPr>
      <w:r w:rsidRPr="00792143">
        <w:rPr>
          <w:rFonts w:ascii="Times New Roman" w:hAnsi="Times New Roman" w:cs="Times New Roman"/>
          <w:noProof/>
          <w:sz w:val="24"/>
          <w:szCs w:val="24"/>
        </w:rPr>
        <w:drawing>
          <wp:inline distT="0" distB="0" distL="0" distR="0" wp14:anchorId="003B588E" wp14:editId="7FC0DE74">
            <wp:extent cx="4679361" cy="2459664"/>
            <wp:effectExtent l="0" t="0" r="0" b="0"/>
            <wp:docPr id="388282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282172" name=""/>
                    <pic:cNvPicPr/>
                  </pic:nvPicPr>
                  <pic:blipFill>
                    <a:blip r:embed="rId12"/>
                    <a:stretch>
                      <a:fillRect/>
                    </a:stretch>
                  </pic:blipFill>
                  <pic:spPr>
                    <a:xfrm>
                      <a:off x="0" y="0"/>
                      <a:ext cx="4699113" cy="2470046"/>
                    </a:xfrm>
                    <a:prstGeom prst="rect">
                      <a:avLst/>
                    </a:prstGeom>
                  </pic:spPr>
                </pic:pic>
              </a:graphicData>
            </a:graphic>
          </wp:inline>
        </w:drawing>
      </w:r>
    </w:p>
    <w:p w14:paraId="5D3D0DA6" w14:textId="77777777" w:rsidR="00792143" w:rsidRPr="00792143" w:rsidRDefault="00792143" w:rsidP="00792143">
      <w:pPr>
        <w:spacing w:line="276" w:lineRule="auto"/>
        <w:ind w:firstLine="720"/>
        <w:rPr>
          <w:rFonts w:ascii="Times New Roman" w:hAnsi="Times New Roman" w:cs="Times New Roman"/>
          <w:sz w:val="24"/>
          <w:szCs w:val="24"/>
        </w:rPr>
      </w:pPr>
      <w:r w:rsidRPr="00792143">
        <w:rPr>
          <w:rFonts w:ascii="Times New Roman" w:hAnsi="Times New Roman" w:cs="Times New Roman"/>
          <w:sz w:val="24"/>
          <w:szCs w:val="24"/>
        </w:rPr>
        <w:t>Figure 8: (a) Modeled nominal PSF by interpolating nominal PSF from 2 nearest measured wavelengths; (b) Modeled PSF: modeled nominal PSF + predicted ghost.</w:t>
      </w:r>
    </w:p>
    <w:p w14:paraId="27747464" w14:textId="77777777" w:rsidR="00792143" w:rsidRDefault="00792143" w:rsidP="00C35EBC">
      <w:pPr>
        <w:pStyle w:val="ListParagraph"/>
        <w:spacing w:line="276" w:lineRule="auto"/>
        <w:ind w:left="1080"/>
        <w:rPr>
          <w:rFonts w:ascii="Times New Roman" w:hAnsi="Times New Roman" w:cs="Times New Roman"/>
          <w:sz w:val="24"/>
          <w:szCs w:val="24"/>
        </w:rPr>
      </w:pPr>
    </w:p>
    <w:p w14:paraId="53A4E999" w14:textId="5E7B845A" w:rsidR="00D638A6" w:rsidRDefault="00DA753E" w:rsidP="00F74132">
      <w:pPr>
        <w:spacing w:line="276" w:lineRule="auto"/>
        <w:ind w:firstLine="720"/>
        <w:rPr>
          <w:rFonts w:ascii="Times New Roman" w:hAnsi="Times New Roman" w:cs="Times New Roman"/>
          <w:sz w:val="24"/>
          <w:szCs w:val="24"/>
        </w:rPr>
      </w:pPr>
      <w:r>
        <w:rPr>
          <w:rFonts w:ascii="Times New Roman" w:hAnsi="Times New Roman" w:cs="Times New Roman"/>
          <w:sz w:val="24"/>
          <w:szCs w:val="24"/>
        </w:rPr>
        <w:t>T</w:t>
      </w:r>
      <w:r w:rsidR="00D638A6">
        <w:rPr>
          <w:rFonts w:ascii="Times New Roman" w:hAnsi="Times New Roman" w:cs="Times New Roman"/>
          <w:sz w:val="24"/>
          <w:szCs w:val="24"/>
        </w:rPr>
        <w:t>he OCI crosstalk map is</w:t>
      </w:r>
      <w:r>
        <w:rPr>
          <w:rFonts w:ascii="Times New Roman" w:hAnsi="Times New Roman" w:cs="Times New Roman"/>
          <w:sz w:val="24"/>
          <w:szCs w:val="24"/>
        </w:rPr>
        <w:t xml:space="preserve"> computed with a spectral resolution of 0.625 nm and spatial resolution of 1 science pixel</w:t>
      </w:r>
      <w:r w:rsidR="00D80C87">
        <w:rPr>
          <w:rFonts w:ascii="Times New Roman" w:hAnsi="Times New Roman" w:cs="Times New Roman"/>
          <w:sz w:val="24"/>
          <w:szCs w:val="24"/>
        </w:rPr>
        <w:t xml:space="preserve"> (~1km)</w:t>
      </w:r>
      <w:r w:rsidR="00D403F8">
        <w:rPr>
          <w:rFonts w:ascii="Times New Roman" w:hAnsi="Times New Roman" w:cs="Times New Roman"/>
          <w:sz w:val="24"/>
          <w:szCs w:val="24"/>
        </w:rPr>
        <w:t xml:space="preserve"> to accommodate all possible OCI </w:t>
      </w:r>
      <w:r w:rsidR="00D80C87">
        <w:rPr>
          <w:rFonts w:ascii="Times New Roman" w:hAnsi="Times New Roman" w:cs="Times New Roman"/>
          <w:sz w:val="24"/>
          <w:szCs w:val="24"/>
        </w:rPr>
        <w:t xml:space="preserve">spectral </w:t>
      </w:r>
      <w:r w:rsidR="00D403F8">
        <w:rPr>
          <w:rFonts w:ascii="Times New Roman" w:hAnsi="Times New Roman" w:cs="Times New Roman"/>
          <w:sz w:val="24"/>
          <w:szCs w:val="24"/>
        </w:rPr>
        <w:t>aggregation scheme</w:t>
      </w:r>
      <w:r w:rsidR="00D80C87">
        <w:rPr>
          <w:rFonts w:ascii="Times New Roman" w:hAnsi="Times New Roman" w:cs="Times New Roman"/>
          <w:sz w:val="24"/>
          <w:szCs w:val="24"/>
        </w:rPr>
        <w:t>s</w:t>
      </w:r>
      <w:r w:rsidR="00D403F8">
        <w:rPr>
          <w:rFonts w:ascii="Times New Roman" w:hAnsi="Times New Roman" w:cs="Times New Roman"/>
          <w:sz w:val="24"/>
          <w:szCs w:val="24"/>
        </w:rPr>
        <w:t xml:space="preserve"> [2] during on-orbit science data collection</w:t>
      </w:r>
      <w:r>
        <w:rPr>
          <w:rFonts w:ascii="Times New Roman" w:hAnsi="Times New Roman" w:cs="Times New Roman"/>
          <w:sz w:val="24"/>
          <w:szCs w:val="24"/>
        </w:rPr>
        <w:t xml:space="preserve">. This results in a dimension of 480 by 31 </w:t>
      </w:r>
      <w:r w:rsidR="00D403F8">
        <w:rPr>
          <w:rFonts w:ascii="Times New Roman" w:hAnsi="Times New Roman" w:cs="Times New Roman"/>
          <w:sz w:val="24"/>
          <w:szCs w:val="24"/>
        </w:rPr>
        <w:t>in spectral band and spatial pixel per FPA.</w:t>
      </w:r>
      <w:r w:rsidR="00D80C87">
        <w:rPr>
          <w:rFonts w:ascii="Times New Roman" w:hAnsi="Times New Roman" w:cs="Times New Roman"/>
          <w:sz w:val="24"/>
          <w:szCs w:val="24"/>
        </w:rPr>
        <w:t xml:space="preserve"> Note that 32 </w:t>
      </w:r>
      <w:r w:rsidR="00A62D3B">
        <w:rPr>
          <w:rFonts w:ascii="Times New Roman" w:hAnsi="Times New Roman" w:cs="Times New Roman"/>
          <w:sz w:val="24"/>
          <w:szCs w:val="24"/>
        </w:rPr>
        <w:t xml:space="preserve">out of the total 512 </w:t>
      </w:r>
      <w:r w:rsidR="00D80C87">
        <w:rPr>
          <w:rFonts w:ascii="Times New Roman" w:hAnsi="Times New Roman" w:cs="Times New Roman"/>
          <w:sz w:val="24"/>
          <w:szCs w:val="24"/>
        </w:rPr>
        <w:t>spectral pixels are not used for on-orbit operation</w:t>
      </w:r>
      <w:r w:rsidR="00A62D3B">
        <w:rPr>
          <w:rFonts w:ascii="Times New Roman" w:hAnsi="Times New Roman" w:cs="Times New Roman"/>
          <w:sz w:val="24"/>
          <w:szCs w:val="24"/>
        </w:rPr>
        <w:t>, resulting in 480 spectral bands</w:t>
      </w:r>
      <w:r w:rsidR="004C594E">
        <w:rPr>
          <w:rFonts w:ascii="Times New Roman" w:hAnsi="Times New Roman" w:cs="Times New Roman"/>
          <w:sz w:val="24"/>
          <w:szCs w:val="24"/>
        </w:rPr>
        <w:t xml:space="preserve"> with 0.625 nm bandpass</w:t>
      </w:r>
      <w:r w:rsidR="00A62D3B">
        <w:rPr>
          <w:rFonts w:ascii="Times New Roman" w:hAnsi="Times New Roman" w:cs="Times New Roman"/>
          <w:sz w:val="24"/>
          <w:szCs w:val="24"/>
        </w:rPr>
        <w:t xml:space="preserve">. </w:t>
      </w:r>
    </w:p>
    <w:p w14:paraId="607072A3" w14:textId="77777777" w:rsidR="004C594E" w:rsidRDefault="00C35EBC" w:rsidP="00F74132">
      <w:pPr>
        <w:spacing w:line="276" w:lineRule="auto"/>
        <w:ind w:firstLine="720"/>
        <w:rPr>
          <w:rFonts w:ascii="Times New Roman" w:hAnsi="Times New Roman" w:cs="Times New Roman"/>
          <w:sz w:val="24"/>
          <w:szCs w:val="24"/>
        </w:rPr>
      </w:pPr>
      <w:r w:rsidRPr="00C35EBC">
        <w:rPr>
          <w:rFonts w:ascii="Times New Roman" w:hAnsi="Times New Roman" w:cs="Times New Roman"/>
          <w:sz w:val="24"/>
          <w:szCs w:val="24"/>
        </w:rPr>
        <w:lastRenderedPageBreak/>
        <w:t>Figure 9 shows the modeled crosstalk influence coefficients</w:t>
      </w:r>
      <w:r w:rsidR="00D403F8">
        <w:rPr>
          <w:rFonts w:ascii="Times New Roman" w:hAnsi="Times New Roman" w:cs="Times New Roman"/>
          <w:sz w:val="24"/>
          <w:szCs w:val="24"/>
        </w:rPr>
        <w:t xml:space="preserve"> for the 540 nm band with a 5nm bandpass</w:t>
      </w:r>
      <w:r w:rsidRPr="00C35EBC">
        <w:rPr>
          <w:rFonts w:ascii="Times New Roman" w:hAnsi="Times New Roman" w:cs="Times New Roman"/>
          <w:sz w:val="24"/>
          <w:szCs w:val="24"/>
        </w:rPr>
        <w:t>.</w:t>
      </w:r>
      <w:r w:rsidR="00D403F8">
        <w:rPr>
          <w:rFonts w:ascii="Times New Roman" w:hAnsi="Times New Roman" w:cs="Times New Roman"/>
          <w:sz w:val="24"/>
          <w:szCs w:val="24"/>
        </w:rPr>
        <w:t xml:space="preserve"> This crosstalk map has the spectral resolution reduced by 8x, resulting </w:t>
      </w:r>
      <w:r w:rsidR="00D80C87">
        <w:rPr>
          <w:rFonts w:ascii="Times New Roman" w:hAnsi="Times New Roman" w:cs="Times New Roman"/>
          <w:sz w:val="24"/>
          <w:szCs w:val="24"/>
        </w:rPr>
        <w:t>in</w:t>
      </w:r>
      <w:r w:rsidR="00D403F8">
        <w:rPr>
          <w:rFonts w:ascii="Times New Roman" w:hAnsi="Times New Roman" w:cs="Times New Roman"/>
          <w:sz w:val="24"/>
          <w:szCs w:val="24"/>
        </w:rPr>
        <w:t xml:space="preserve"> a map with</w:t>
      </w:r>
      <w:r w:rsidR="000B501E">
        <w:rPr>
          <w:rFonts w:ascii="Times New Roman" w:hAnsi="Times New Roman" w:cs="Times New Roman"/>
          <w:sz w:val="24"/>
          <w:szCs w:val="24"/>
        </w:rPr>
        <w:t xml:space="preserve"> a dimension of</w:t>
      </w:r>
      <w:r w:rsidR="00D403F8">
        <w:rPr>
          <w:rFonts w:ascii="Times New Roman" w:hAnsi="Times New Roman" w:cs="Times New Roman"/>
          <w:sz w:val="24"/>
          <w:szCs w:val="24"/>
        </w:rPr>
        <w:t xml:space="preserve"> 60 </w:t>
      </w:r>
      <w:r w:rsidR="000B501E">
        <w:rPr>
          <w:rFonts w:ascii="Times New Roman" w:hAnsi="Times New Roman" w:cs="Times New Roman"/>
          <w:sz w:val="24"/>
          <w:szCs w:val="24"/>
        </w:rPr>
        <w:t>(</w:t>
      </w:r>
      <w:r w:rsidR="00D80C87">
        <w:rPr>
          <w:rFonts w:ascii="Times New Roman" w:hAnsi="Times New Roman" w:cs="Times New Roman"/>
          <w:sz w:val="24"/>
          <w:szCs w:val="24"/>
        </w:rPr>
        <w:t xml:space="preserve">spectral </w:t>
      </w:r>
      <w:r w:rsidR="000B501E">
        <w:rPr>
          <w:rFonts w:ascii="Times New Roman" w:hAnsi="Times New Roman" w:cs="Times New Roman"/>
          <w:sz w:val="24"/>
          <w:szCs w:val="24"/>
        </w:rPr>
        <w:t>band</w:t>
      </w:r>
      <w:r w:rsidR="00D80C87">
        <w:rPr>
          <w:rFonts w:ascii="Times New Roman" w:hAnsi="Times New Roman" w:cs="Times New Roman"/>
          <w:sz w:val="24"/>
          <w:szCs w:val="24"/>
        </w:rPr>
        <w:t>s</w:t>
      </w:r>
      <w:r w:rsidR="000B501E">
        <w:rPr>
          <w:rFonts w:ascii="Times New Roman" w:hAnsi="Times New Roman" w:cs="Times New Roman"/>
          <w:sz w:val="24"/>
          <w:szCs w:val="24"/>
        </w:rPr>
        <w:t xml:space="preserve">) </w:t>
      </w:r>
      <w:r w:rsidR="00D403F8">
        <w:rPr>
          <w:rFonts w:ascii="Times New Roman" w:hAnsi="Times New Roman" w:cs="Times New Roman"/>
          <w:sz w:val="24"/>
          <w:szCs w:val="24"/>
        </w:rPr>
        <w:t xml:space="preserve">by 31 </w:t>
      </w:r>
      <w:r w:rsidR="000B501E">
        <w:rPr>
          <w:rFonts w:ascii="Times New Roman" w:hAnsi="Times New Roman" w:cs="Times New Roman"/>
          <w:sz w:val="24"/>
          <w:szCs w:val="24"/>
        </w:rPr>
        <w:t>(</w:t>
      </w:r>
      <w:r w:rsidR="00D80C87">
        <w:rPr>
          <w:rFonts w:ascii="Times New Roman" w:hAnsi="Times New Roman" w:cs="Times New Roman"/>
          <w:sz w:val="24"/>
          <w:szCs w:val="24"/>
        </w:rPr>
        <w:t xml:space="preserve">spatial </w:t>
      </w:r>
      <w:r w:rsidR="000B501E">
        <w:rPr>
          <w:rFonts w:ascii="Times New Roman" w:hAnsi="Times New Roman" w:cs="Times New Roman"/>
          <w:sz w:val="24"/>
          <w:szCs w:val="24"/>
        </w:rPr>
        <w:t>pixel</w:t>
      </w:r>
      <w:r w:rsidR="00D80C87">
        <w:rPr>
          <w:rFonts w:ascii="Times New Roman" w:hAnsi="Times New Roman" w:cs="Times New Roman"/>
          <w:sz w:val="24"/>
          <w:szCs w:val="24"/>
        </w:rPr>
        <w:t>s</w:t>
      </w:r>
      <w:r w:rsidR="000B501E">
        <w:rPr>
          <w:rFonts w:ascii="Times New Roman" w:hAnsi="Times New Roman" w:cs="Times New Roman"/>
          <w:sz w:val="24"/>
          <w:szCs w:val="24"/>
        </w:rPr>
        <w:t>).</w:t>
      </w:r>
      <w:r w:rsidR="00D403F8">
        <w:rPr>
          <w:rFonts w:ascii="Times New Roman" w:hAnsi="Times New Roman" w:cs="Times New Roman"/>
          <w:sz w:val="24"/>
          <w:szCs w:val="24"/>
        </w:rPr>
        <w:t xml:space="preserve"> </w:t>
      </w:r>
      <w:r w:rsidRPr="00C35EBC">
        <w:rPr>
          <w:rFonts w:ascii="Times New Roman" w:hAnsi="Times New Roman" w:cs="Times New Roman"/>
          <w:sz w:val="24"/>
          <w:szCs w:val="24"/>
        </w:rPr>
        <w:t xml:space="preserve"> </w:t>
      </w:r>
      <w:r w:rsidR="00350893">
        <w:rPr>
          <w:rFonts w:ascii="Times New Roman" w:hAnsi="Times New Roman" w:cs="Times New Roman"/>
          <w:sz w:val="24"/>
          <w:szCs w:val="24"/>
        </w:rPr>
        <w:t>T</w:t>
      </w:r>
      <w:r w:rsidRPr="00C35EBC">
        <w:rPr>
          <w:rFonts w:ascii="Times New Roman" w:hAnsi="Times New Roman" w:cs="Times New Roman"/>
          <w:sz w:val="24"/>
          <w:szCs w:val="24"/>
        </w:rPr>
        <w:t>he</w:t>
      </w:r>
      <w:r w:rsidR="00350893">
        <w:rPr>
          <w:rFonts w:ascii="Times New Roman" w:hAnsi="Times New Roman" w:cs="Times New Roman"/>
          <w:sz w:val="24"/>
          <w:szCs w:val="24"/>
        </w:rPr>
        <w:t xml:space="preserve"> crosstalk</w:t>
      </w:r>
      <w:r w:rsidR="0096278A">
        <w:rPr>
          <w:rFonts w:ascii="Times New Roman" w:hAnsi="Times New Roman" w:cs="Times New Roman"/>
          <w:sz w:val="24"/>
          <w:szCs w:val="24"/>
        </w:rPr>
        <w:t xml:space="preserve"> map</w:t>
      </w:r>
      <w:r w:rsidR="00350893">
        <w:rPr>
          <w:rFonts w:ascii="Times New Roman" w:hAnsi="Times New Roman" w:cs="Times New Roman"/>
          <w:sz w:val="24"/>
          <w:szCs w:val="24"/>
        </w:rPr>
        <w:t xml:space="preserve"> </w:t>
      </w:r>
      <w:r w:rsidR="0096278A">
        <w:rPr>
          <w:rFonts w:ascii="Times New Roman" w:hAnsi="Times New Roman" w:cs="Times New Roman"/>
          <w:sz w:val="24"/>
          <w:szCs w:val="24"/>
        </w:rPr>
        <w:t xml:space="preserve">in Figure 9 shows 2 </w:t>
      </w:r>
      <w:r w:rsidR="000B501E">
        <w:rPr>
          <w:rFonts w:ascii="Times New Roman" w:hAnsi="Times New Roman" w:cs="Times New Roman"/>
          <w:sz w:val="24"/>
          <w:szCs w:val="24"/>
        </w:rPr>
        <w:t xml:space="preserve">ghost </w:t>
      </w:r>
      <w:r w:rsidR="0096278A">
        <w:rPr>
          <w:rFonts w:ascii="Times New Roman" w:hAnsi="Times New Roman" w:cs="Times New Roman"/>
          <w:sz w:val="24"/>
          <w:szCs w:val="24"/>
        </w:rPr>
        <w:t xml:space="preserve">wavelengths </w:t>
      </w:r>
      <w:r w:rsidRPr="00C35EBC">
        <w:rPr>
          <w:rFonts w:ascii="Times New Roman" w:hAnsi="Times New Roman" w:cs="Times New Roman"/>
          <w:sz w:val="24"/>
          <w:szCs w:val="24"/>
        </w:rPr>
        <w:t>compare</w:t>
      </w:r>
      <w:r w:rsidR="00D80C87">
        <w:rPr>
          <w:rFonts w:ascii="Times New Roman" w:hAnsi="Times New Roman" w:cs="Times New Roman"/>
          <w:sz w:val="24"/>
          <w:szCs w:val="24"/>
        </w:rPr>
        <w:t>d</w:t>
      </w:r>
      <w:r w:rsidRPr="00C35EBC">
        <w:rPr>
          <w:rFonts w:ascii="Times New Roman" w:hAnsi="Times New Roman" w:cs="Times New Roman"/>
          <w:sz w:val="24"/>
          <w:szCs w:val="24"/>
        </w:rPr>
        <w:t xml:space="preserve"> to the single </w:t>
      </w:r>
      <w:r w:rsidR="000B501E">
        <w:rPr>
          <w:rFonts w:ascii="Times New Roman" w:hAnsi="Times New Roman" w:cs="Times New Roman"/>
          <w:sz w:val="24"/>
          <w:szCs w:val="24"/>
        </w:rPr>
        <w:t xml:space="preserve">ghost </w:t>
      </w:r>
      <w:r w:rsidRPr="00C35EBC">
        <w:rPr>
          <w:rFonts w:ascii="Times New Roman" w:hAnsi="Times New Roman" w:cs="Times New Roman"/>
          <w:sz w:val="24"/>
          <w:szCs w:val="24"/>
        </w:rPr>
        <w:t>in PSF (Figure 8</w:t>
      </w:r>
      <w:r w:rsidR="000B501E">
        <w:rPr>
          <w:rFonts w:ascii="Times New Roman" w:hAnsi="Times New Roman" w:cs="Times New Roman"/>
          <w:sz w:val="24"/>
          <w:szCs w:val="24"/>
        </w:rPr>
        <w:t>b</w:t>
      </w:r>
      <w:r w:rsidRPr="00C35EBC">
        <w:rPr>
          <w:rFonts w:ascii="Times New Roman" w:hAnsi="Times New Roman" w:cs="Times New Roman"/>
          <w:sz w:val="24"/>
          <w:szCs w:val="24"/>
        </w:rPr>
        <w:t>).</w:t>
      </w:r>
      <w:r>
        <w:rPr>
          <w:rFonts w:ascii="Times New Roman" w:hAnsi="Times New Roman" w:cs="Times New Roman"/>
          <w:sz w:val="24"/>
          <w:szCs w:val="24"/>
        </w:rPr>
        <w:t xml:space="preserve"> </w:t>
      </w:r>
      <w:r w:rsidR="0096278A">
        <w:rPr>
          <w:rFonts w:ascii="Times New Roman" w:hAnsi="Times New Roman" w:cs="Times New Roman"/>
          <w:sz w:val="24"/>
          <w:szCs w:val="24"/>
        </w:rPr>
        <w:t xml:space="preserve">This </w:t>
      </w:r>
      <w:r w:rsidR="00D80C87">
        <w:rPr>
          <w:rFonts w:ascii="Times New Roman" w:hAnsi="Times New Roman" w:cs="Times New Roman"/>
          <w:sz w:val="24"/>
          <w:szCs w:val="24"/>
        </w:rPr>
        <w:t xml:space="preserve">is </w:t>
      </w:r>
      <w:r w:rsidR="0096278A">
        <w:rPr>
          <w:rFonts w:ascii="Times New Roman" w:hAnsi="Times New Roman" w:cs="Times New Roman"/>
          <w:sz w:val="24"/>
          <w:szCs w:val="24"/>
        </w:rPr>
        <w:t xml:space="preserve">explained by </w:t>
      </w:r>
      <w:r w:rsidR="00F74132">
        <w:rPr>
          <w:rFonts w:ascii="Times New Roman" w:hAnsi="Times New Roman" w:cs="Times New Roman"/>
          <w:sz w:val="24"/>
          <w:szCs w:val="24"/>
        </w:rPr>
        <w:t xml:space="preserve">the </w:t>
      </w:r>
      <w:r w:rsidR="00D80C87">
        <w:rPr>
          <w:rFonts w:ascii="Times New Roman" w:hAnsi="Times New Roman" w:cs="Times New Roman"/>
          <w:sz w:val="24"/>
          <w:szCs w:val="24"/>
        </w:rPr>
        <w:t>Figure 6a (</w:t>
      </w:r>
      <w:r w:rsidR="00F74132">
        <w:rPr>
          <w:rFonts w:ascii="Times New Roman" w:hAnsi="Times New Roman" w:cs="Times New Roman"/>
          <w:sz w:val="24"/>
          <w:szCs w:val="24"/>
        </w:rPr>
        <w:t>crosstalk sender vs. receiving band</w:t>
      </w:r>
      <w:r w:rsidR="00D80C87">
        <w:rPr>
          <w:rFonts w:ascii="Times New Roman" w:hAnsi="Times New Roman" w:cs="Times New Roman"/>
          <w:sz w:val="24"/>
          <w:szCs w:val="24"/>
        </w:rPr>
        <w:t>)</w:t>
      </w:r>
      <w:r w:rsidR="0096278A">
        <w:rPr>
          <w:rFonts w:ascii="Times New Roman" w:hAnsi="Times New Roman" w:cs="Times New Roman"/>
          <w:sz w:val="24"/>
          <w:szCs w:val="24"/>
        </w:rPr>
        <w:t xml:space="preserve">, where </w:t>
      </w:r>
      <w:r w:rsidR="00D80C87">
        <w:rPr>
          <w:rFonts w:ascii="Times New Roman" w:hAnsi="Times New Roman" w:cs="Times New Roman"/>
          <w:sz w:val="24"/>
          <w:szCs w:val="24"/>
        </w:rPr>
        <w:t>two different</w:t>
      </w:r>
      <w:r w:rsidR="0096278A">
        <w:rPr>
          <w:rFonts w:ascii="Times New Roman" w:hAnsi="Times New Roman" w:cs="Times New Roman"/>
          <w:sz w:val="24"/>
          <w:szCs w:val="24"/>
        </w:rPr>
        <w:t xml:space="preserve"> </w:t>
      </w:r>
      <w:r w:rsidR="000B501E">
        <w:rPr>
          <w:rFonts w:ascii="Times New Roman" w:hAnsi="Times New Roman" w:cs="Times New Roman"/>
          <w:sz w:val="24"/>
          <w:szCs w:val="24"/>
        </w:rPr>
        <w:t>source wavelengths (</w:t>
      </w:r>
      <w:r w:rsidR="0096278A">
        <w:rPr>
          <w:rFonts w:ascii="Times New Roman" w:hAnsi="Times New Roman" w:cs="Times New Roman"/>
          <w:sz w:val="24"/>
          <w:szCs w:val="24"/>
        </w:rPr>
        <w:t>sender bands</w:t>
      </w:r>
      <w:r w:rsidR="000B501E">
        <w:rPr>
          <w:rFonts w:ascii="Times New Roman" w:hAnsi="Times New Roman" w:cs="Times New Roman"/>
          <w:sz w:val="24"/>
          <w:szCs w:val="24"/>
        </w:rPr>
        <w:t>)</w:t>
      </w:r>
      <w:r w:rsidR="0096278A">
        <w:rPr>
          <w:rFonts w:ascii="Times New Roman" w:hAnsi="Times New Roman" w:cs="Times New Roman"/>
          <w:sz w:val="24"/>
          <w:szCs w:val="24"/>
        </w:rPr>
        <w:t xml:space="preserve"> </w:t>
      </w:r>
      <w:r w:rsidR="00D80C87">
        <w:rPr>
          <w:rFonts w:ascii="Times New Roman" w:hAnsi="Times New Roman" w:cs="Times New Roman"/>
          <w:sz w:val="24"/>
          <w:szCs w:val="24"/>
        </w:rPr>
        <w:t>often</w:t>
      </w:r>
      <w:r w:rsidR="0096278A">
        <w:rPr>
          <w:rFonts w:ascii="Times New Roman" w:hAnsi="Times New Roman" w:cs="Times New Roman"/>
          <w:sz w:val="24"/>
          <w:szCs w:val="24"/>
        </w:rPr>
        <w:t xml:space="preserve"> </w:t>
      </w:r>
      <w:r w:rsidR="00D80C87">
        <w:rPr>
          <w:rFonts w:ascii="Times New Roman" w:hAnsi="Times New Roman" w:cs="Times New Roman"/>
          <w:sz w:val="24"/>
          <w:szCs w:val="24"/>
        </w:rPr>
        <w:t>produce</w:t>
      </w:r>
      <w:r w:rsidR="000B501E">
        <w:rPr>
          <w:rFonts w:ascii="Times New Roman" w:hAnsi="Times New Roman" w:cs="Times New Roman"/>
          <w:sz w:val="24"/>
          <w:szCs w:val="24"/>
        </w:rPr>
        <w:t xml:space="preserve"> </w:t>
      </w:r>
      <w:r w:rsidR="00D80C87">
        <w:rPr>
          <w:rFonts w:ascii="Times New Roman" w:hAnsi="Times New Roman" w:cs="Times New Roman"/>
          <w:sz w:val="24"/>
          <w:szCs w:val="24"/>
        </w:rPr>
        <w:t xml:space="preserve">a </w:t>
      </w:r>
      <w:r w:rsidR="000B501E">
        <w:rPr>
          <w:rFonts w:ascii="Times New Roman" w:hAnsi="Times New Roman" w:cs="Times New Roman"/>
          <w:sz w:val="24"/>
          <w:szCs w:val="24"/>
        </w:rPr>
        <w:t>ghost</w:t>
      </w:r>
      <w:r w:rsidR="0096278A">
        <w:rPr>
          <w:rFonts w:ascii="Times New Roman" w:hAnsi="Times New Roman" w:cs="Times New Roman"/>
          <w:sz w:val="24"/>
          <w:szCs w:val="24"/>
        </w:rPr>
        <w:t xml:space="preserve"> at the same</w:t>
      </w:r>
      <w:r w:rsidR="000B501E">
        <w:rPr>
          <w:rFonts w:ascii="Times New Roman" w:hAnsi="Times New Roman" w:cs="Times New Roman"/>
          <w:sz w:val="24"/>
          <w:szCs w:val="24"/>
        </w:rPr>
        <w:t xml:space="preserve"> wavelength</w:t>
      </w:r>
      <w:r w:rsidR="0096278A">
        <w:rPr>
          <w:rFonts w:ascii="Times New Roman" w:hAnsi="Times New Roman" w:cs="Times New Roman"/>
          <w:sz w:val="24"/>
          <w:szCs w:val="24"/>
        </w:rPr>
        <w:t xml:space="preserve"> </w:t>
      </w:r>
      <w:r w:rsidR="000B501E">
        <w:rPr>
          <w:rFonts w:ascii="Times New Roman" w:hAnsi="Times New Roman" w:cs="Times New Roman"/>
          <w:sz w:val="24"/>
          <w:szCs w:val="24"/>
        </w:rPr>
        <w:t>(</w:t>
      </w:r>
      <w:r w:rsidR="0096278A">
        <w:rPr>
          <w:rFonts w:ascii="Times New Roman" w:hAnsi="Times New Roman" w:cs="Times New Roman"/>
          <w:sz w:val="24"/>
          <w:szCs w:val="24"/>
        </w:rPr>
        <w:t xml:space="preserve">receiving band). </w:t>
      </w:r>
    </w:p>
    <w:p w14:paraId="592DA406" w14:textId="76F2ECB9" w:rsidR="008A2C3B" w:rsidRDefault="00F74132" w:rsidP="00F74132">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6278A">
        <w:rPr>
          <w:rFonts w:ascii="Times New Roman" w:hAnsi="Times New Roman" w:cs="Times New Roman"/>
          <w:sz w:val="24"/>
          <w:szCs w:val="24"/>
        </w:rPr>
        <w:t xml:space="preserve"> </w:t>
      </w:r>
    </w:p>
    <w:p w14:paraId="349890AC" w14:textId="77777777" w:rsidR="00D403F8" w:rsidRDefault="00D403F8" w:rsidP="00F74132">
      <w:pPr>
        <w:spacing w:line="276" w:lineRule="auto"/>
        <w:ind w:firstLine="720"/>
        <w:rPr>
          <w:rFonts w:ascii="Times New Roman" w:hAnsi="Times New Roman" w:cs="Times New Roman"/>
          <w:sz w:val="24"/>
          <w:szCs w:val="24"/>
        </w:rPr>
      </w:pPr>
    </w:p>
    <w:p w14:paraId="0F3191E6" w14:textId="626F02EC" w:rsidR="00D403F8" w:rsidRDefault="00D403F8" w:rsidP="00F74132">
      <w:pPr>
        <w:spacing w:line="276" w:lineRule="auto"/>
        <w:ind w:firstLine="720"/>
        <w:rPr>
          <w:rFonts w:ascii="Times New Roman" w:hAnsi="Times New Roman" w:cs="Times New Roman"/>
          <w:sz w:val="24"/>
          <w:szCs w:val="24"/>
        </w:rPr>
      </w:pPr>
      <w:r w:rsidRPr="00D403F8">
        <w:rPr>
          <w:rFonts w:ascii="Times New Roman" w:hAnsi="Times New Roman" w:cs="Times New Roman"/>
          <w:noProof/>
          <w:sz w:val="24"/>
          <w:szCs w:val="24"/>
        </w:rPr>
        <w:drawing>
          <wp:inline distT="0" distB="0" distL="0" distR="0" wp14:anchorId="57CFFF6F" wp14:editId="0CDBCFC2">
            <wp:extent cx="2955323" cy="2940050"/>
            <wp:effectExtent l="0" t="0" r="3810" b="0"/>
            <wp:docPr id="2032009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009424" name=""/>
                    <pic:cNvPicPr/>
                  </pic:nvPicPr>
                  <pic:blipFill>
                    <a:blip r:embed="rId13"/>
                    <a:stretch>
                      <a:fillRect/>
                    </a:stretch>
                  </pic:blipFill>
                  <pic:spPr>
                    <a:xfrm>
                      <a:off x="0" y="0"/>
                      <a:ext cx="2959777" cy="2944481"/>
                    </a:xfrm>
                    <a:prstGeom prst="rect">
                      <a:avLst/>
                    </a:prstGeom>
                  </pic:spPr>
                </pic:pic>
              </a:graphicData>
            </a:graphic>
          </wp:inline>
        </w:drawing>
      </w:r>
    </w:p>
    <w:p w14:paraId="3E41460C" w14:textId="77777777" w:rsidR="00D403F8" w:rsidRPr="00D403F8" w:rsidRDefault="00D403F8" w:rsidP="00D403F8">
      <w:pPr>
        <w:spacing w:line="276" w:lineRule="auto"/>
        <w:ind w:firstLine="720"/>
        <w:rPr>
          <w:rFonts w:ascii="Times New Roman" w:hAnsi="Times New Roman" w:cs="Times New Roman"/>
          <w:sz w:val="24"/>
          <w:szCs w:val="24"/>
        </w:rPr>
      </w:pPr>
      <w:r w:rsidRPr="00D403F8">
        <w:rPr>
          <w:rFonts w:ascii="Times New Roman" w:hAnsi="Times New Roman" w:cs="Times New Roman"/>
          <w:sz w:val="24"/>
          <w:szCs w:val="24"/>
        </w:rPr>
        <w:t>Figure 9: Modeled crosstalk influence coefficients (XC) for 540 nm band with a 5 nm band width.</w:t>
      </w:r>
    </w:p>
    <w:p w14:paraId="01575409" w14:textId="77777777" w:rsidR="00D403F8" w:rsidRDefault="00D403F8" w:rsidP="00F74132">
      <w:pPr>
        <w:spacing w:line="276" w:lineRule="auto"/>
        <w:ind w:firstLine="720"/>
        <w:rPr>
          <w:rFonts w:ascii="Times New Roman" w:hAnsi="Times New Roman" w:cs="Times New Roman"/>
          <w:sz w:val="24"/>
          <w:szCs w:val="24"/>
        </w:rPr>
      </w:pPr>
    </w:p>
    <w:p w14:paraId="60A60A92" w14:textId="1E341888" w:rsidR="00C93E60" w:rsidRDefault="009D16F1" w:rsidP="00F74132">
      <w:pPr>
        <w:spacing w:line="276" w:lineRule="auto"/>
        <w:ind w:firstLine="720"/>
        <w:rPr>
          <w:rFonts w:ascii="Times New Roman" w:hAnsi="Times New Roman" w:cs="Times New Roman"/>
          <w:sz w:val="24"/>
          <w:szCs w:val="24"/>
        </w:rPr>
      </w:pPr>
      <w:r>
        <w:rPr>
          <w:rFonts w:ascii="Times New Roman" w:hAnsi="Times New Roman" w:cs="Times New Roman"/>
          <w:sz w:val="24"/>
          <w:szCs w:val="24"/>
        </w:rPr>
        <w:t>Based on the crosstalk influence coefficients (IC in eq. 1) we can compute t</w:t>
      </w:r>
      <w:r w:rsidR="003E57F3">
        <w:rPr>
          <w:rFonts w:ascii="Times New Roman" w:hAnsi="Times New Roman" w:cs="Times New Roman"/>
          <w:sz w:val="24"/>
          <w:szCs w:val="24"/>
        </w:rPr>
        <w:t xml:space="preserve">he </w:t>
      </w:r>
      <w:r w:rsidR="00414812">
        <w:rPr>
          <w:rFonts w:ascii="Times New Roman" w:hAnsi="Times New Roman" w:cs="Times New Roman"/>
          <w:sz w:val="24"/>
          <w:szCs w:val="24"/>
        </w:rPr>
        <w:t>measured</w:t>
      </w:r>
      <w:r w:rsidR="0022505D">
        <w:rPr>
          <w:rFonts w:ascii="Times New Roman" w:hAnsi="Times New Roman" w:cs="Times New Roman"/>
          <w:sz w:val="24"/>
          <w:szCs w:val="24"/>
        </w:rPr>
        <w:t xml:space="preserve"> </w:t>
      </w:r>
      <w:r w:rsidR="003E57F3">
        <w:rPr>
          <w:rFonts w:ascii="Times New Roman" w:hAnsi="Times New Roman" w:cs="Times New Roman"/>
          <w:sz w:val="24"/>
          <w:szCs w:val="24"/>
        </w:rPr>
        <w:t>OCI radiance</w:t>
      </w:r>
      <w:r w:rsidR="0022505D">
        <w:rPr>
          <w:rFonts w:ascii="Times New Roman" w:hAnsi="Times New Roman" w:cs="Times New Roman"/>
          <w:sz w:val="24"/>
          <w:szCs w:val="24"/>
        </w:rPr>
        <w:t xml:space="preserve"> (</w:t>
      </w:r>
      <w:proofErr w:type="spellStart"/>
      <w:r w:rsidR="0022505D">
        <w:rPr>
          <w:rFonts w:ascii="Times New Roman" w:hAnsi="Times New Roman" w:cs="Times New Roman"/>
          <w:sz w:val="24"/>
          <w:szCs w:val="24"/>
        </w:rPr>
        <w:t>L</w:t>
      </w:r>
      <w:r w:rsidR="0022505D" w:rsidRPr="0022505D">
        <w:rPr>
          <w:rFonts w:ascii="Times New Roman" w:hAnsi="Times New Roman" w:cs="Times New Roman"/>
          <w:sz w:val="24"/>
          <w:szCs w:val="24"/>
          <w:vertAlign w:val="subscript"/>
        </w:rPr>
        <w:t>xc</w:t>
      </w:r>
      <w:proofErr w:type="spellEnd"/>
      <w:r w:rsidR="0022505D">
        <w:rPr>
          <w:rFonts w:ascii="Times New Roman" w:hAnsi="Times New Roman" w:cs="Times New Roman"/>
          <w:sz w:val="24"/>
          <w:szCs w:val="24"/>
        </w:rPr>
        <w:t xml:space="preserve">) from a </w:t>
      </w:r>
      <w:r w:rsidR="00414812">
        <w:rPr>
          <w:rFonts w:ascii="Times New Roman" w:hAnsi="Times New Roman" w:cs="Times New Roman"/>
          <w:sz w:val="24"/>
          <w:szCs w:val="24"/>
        </w:rPr>
        <w:t xml:space="preserve">“true” </w:t>
      </w:r>
      <w:r w:rsidR="0022505D">
        <w:rPr>
          <w:rFonts w:ascii="Times New Roman" w:hAnsi="Times New Roman" w:cs="Times New Roman"/>
          <w:sz w:val="24"/>
          <w:szCs w:val="24"/>
        </w:rPr>
        <w:t>scene radiance (</w:t>
      </w:r>
      <w:proofErr w:type="spellStart"/>
      <w:r w:rsidR="0022505D">
        <w:rPr>
          <w:rFonts w:ascii="Times New Roman" w:hAnsi="Times New Roman" w:cs="Times New Roman"/>
          <w:sz w:val="24"/>
          <w:szCs w:val="24"/>
        </w:rPr>
        <w:t>L</w:t>
      </w:r>
      <w:r w:rsidR="0022505D" w:rsidRPr="0022505D">
        <w:rPr>
          <w:rFonts w:ascii="Times New Roman" w:hAnsi="Times New Roman" w:cs="Times New Roman"/>
          <w:sz w:val="24"/>
          <w:szCs w:val="24"/>
          <w:vertAlign w:val="subscript"/>
        </w:rPr>
        <w:t>m</w:t>
      </w:r>
      <w:proofErr w:type="spellEnd"/>
      <w:r w:rsidR="0022505D">
        <w:rPr>
          <w:rFonts w:ascii="Times New Roman" w:hAnsi="Times New Roman" w:cs="Times New Roman"/>
          <w:sz w:val="24"/>
          <w:szCs w:val="24"/>
        </w:rPr>
        <w:t>) by</w:t>
      </w:r>
      <w:r w:rsidR="003E57F3">
        <w:rPr>
          <w:rFonts w:ascii="Times New Roman" w:hAnsi="Times New Roman" w:cs="Times New Roman"/>
          <w:sz w:val="24"/>
          <w:szCs w:val="24"/>
        </w:rPr>
        <w:t xml:space="preserve"> sum</w:t>
      </w:r>
      <w:r w:rsidR="0022505D">
        <w:rPr>
          <w:rFonts w:ascii="Times New Roman" w:hAnsi="Times New Roman" w:cs="Times New Roman"/>
          <w:sz w:val="24"/>
          <w:szCs w:val="24"/>
        </w:rPr>
        <w:t>ming</w:t>
      </w:r>
      <w:r w:rsidR="003E57F3">
        <w:rPr>
          <w:rFonts w:ascii="Times New Roman" w:hAnsi="Times New Roman" w:cs="Times New Roman"/>
          <w:sz w:val="24"/>
          <w:szCs w:val="24"/>
        </w:rPr>
        <w:t xml:space="preserve"> the crosstalk </w:t>
      </w:r>
      <w:r w:rsidR="00C96548">
        <w:rPr>
          <w:rFonts w:ascii="Times New Roman" w:hAnsi="Times New Roman" w:cs="Times New Roman"/>
          <w:sz w:val="24"/>
          <w:szCs w:val="24"/>
        </w:rPr>
        <w:t xml:space="preserve">contribution </w:t>
      </w:r>
      <w:r w:rsidR="003E57F3">
        <w:rPr>
          <w:rFonts w:ascii="Times New Roman" w:hAnsi="Times New Roman" w:cs="Times New Roman"/>
          <w:sz w:val="24"/>
          <w:szCs w:val="24"/>
        </w:rPr>
        <w:t>from all wavelength</w:t>
      </w:r>
      <w:r w:rsidR="00414812">
        <w:rPr>
          <w:rFonts w:ascii="Times New Roman" w:hAnsi="Times New Roman" w:cs="Times New Roman"/>
          <w:sz w:val="24"/>
          <w:szCs w:val="24"/>
        </w:rPr>
        <w:t>s</w:t>
      </w:r>
      <w:r w:rsidR="00C96548">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m:t>
        </m:r>
      </m:oMath>
      <w:r w:rsidR="00C96548">
        <w:rPr>
          <w:rFonts w:ascii="Times New Roman" w:hAnsi="Times New Roman" w:cs="Times New Roman"/>
          <w:sz w:val="24"/>
          <w:szCs w:val="24"/>
        </w:rPr>
        <w:t xml:space="preserve"> and locations (</w:t>
      </w:r>
      <w:proofErr w:type="spellStart"/>
      <w:r w:rsidR="00C96548">
        <w:rPr>
          <w:rFonts w:ascii="Times New Roman" w:hAnsi="Times New Roman" w:cs="Times New Roman"/>
          <w:sz w:val="24"/>
          <w:szCs w:val="24"/>
        </w:rPr>
        <w:t>i</w:t>
      </w:r>
      <w:proofErr w:type="spellEnd"/>
      <w:r w:rsidR="00C96548">
        <w:rPr>
          <w:rFonts w:ascii="Times New Roman" w:hAnsi="Times New Roman" w:cs="Times New Roman"/>
          <w:sz w:val="24"/>
          <w:szCs w:val="24"/>
        </w:rPr>
        <w:t>)</w:t>
      </w:r>
      <w:r w:rsidR="0022505D">
        <w:rPr>
          <w:rFonts w:ascii="Times New Roman" w:hAnsi="Times New Roman" w:cs="Times New Roman"/>
          <w:sz w:val="24"/>
          <w:szCs w:val="24"/>
        </w:rPr>
        <w:t xml:space="preserve"> [eq. 2</w:t>
      </w:r>
      <w:proofErr w:type="gramStart"/>
      <w:r w:rsidR="0022505D">
        <w:rPr>
          <w:rFonts w:ascii="Times New Roman" w:hAnsi="Times New Roman" w:cs="Times New Roman"/>
          <w:sz w:val="24"/>
          <w:szCs w:val="24"/>
        </w:rPr>
        <w:t>];</w:t>
      </w:r>
      <w:proofErr w:type="gramEnd"/>
      <w:r w:rsidR="00C96548">
        <w:rPr>
          <w:rFonts w:ascii="Times New Roman" w:hAnsi="Times New Roman" w:cs="Times New Roman"/>
          <w:sz w:val="24"/>
          <w:szCs w:val="24"/>
        </w:rPr>
        <w:t xml:space="preserve"> </w:t>
      </w:r>
    </w:p>
    <w:p w14:paraId="63C78F98" w14:textId="77777777" w:rsidR="00C93E60" w:rsidRDefault="00C93E60" w:rsidP="00F74132">
      <w:pPr>
        <w:spacing w:line="276" w:lineRule="auto"/>
        <w:ind w:firstLine="720"/>
        <w:rPr>
          <w:rFonts w:ascii="Times New Roman" w:hAnsi="Times New Roman" w:cs="Times New Roman"/>
          <w:sz w:val="24"/>
          <w:szCs w:val="24"/>
        </w:rPr>
      </w:pPr>
    </w:p>
    <w:p w14:paraId="221CA79A" w14:textId="4F34C5EA" w:rsidR="00C93E60" w:rsidRPr="00C93E60" w:rsidRDefault="00C93E60" w:rsidP="00C93E60">
      <w:pPr>
        <w:spacing w:line="276" w:lineRule="auto"/>
        <w:ind w:firstLine="720"/>
        <w:rPr>
          <w:rFonts w:ascii="Times New Roman" w:hAnsi="Times New Roman" w:cs="Times New Roman"/>
          <w:sz w:val="24"/>
          <w:szCs w:val="24"/>
        </w:rPr>
      </w:pPr>
      <m:oMath>
        <m:r>
          <w:rPr>
            <w:rFonts w:ascii="Cambria Math" w:hAnsi="Cambria Math" w:cs="Times New Roman"/>
            <w:sz w:val="24"/>
            <w:szCs w:val="24"/>
          </w:rPr>
          <m:t>L</m:t>
        </m:r>
        <m:r>
          <m:rPr>
            <m:nor/>
          </m:rPr>
          <w:rPr>
            <w:rFonts w:ascii="Times New Roman" w:hAnsi="Times New Roman" w:cs="Times New Roman"/>
            <w:i/>
            <w:iCs/>
            <w:sz w:val="24"/>
            <w:szCs w:val="24"/>
            <w:vertAlign w:val="subscript"/>
          </w:rPr>
          <m:t>xc(x,</m:t>
        </m:r>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r>
          <m:rPr>
            <m:nor/>
          </m:rPr>
          <w:rPr>
            <w:rFonts w:ascii="Times New Roman" w:hAnsi="Times New Roman" w:cs="Times New Roman"/>
            <w:i/>
            <w:iCs/>
            <w:sz w:val="24"/>
            <w:szCs w:val="24"/>
            <w:vertAlign w:val="subscript"/>
          </w:rPr>
          <m:t>)</m:t>
        </m:r>
        <m:r>
          <w:rPr>
            <w:rFonts w:ascii="Cambria Math" w:hAnsi="Cambria Math" w:cs="Times New Roman"/>
            <w:sz w:val="24"/>
            <w:szCs w:val="24"/>
          </w:rPr>
          <m:t>=</m:t>
        </m:r>
        <m:nary>
          <m:naryPr>
            <m:chr m:val="∑"/>
            <m:supHide m:val="1"/>
            <m:ctrlPr>
              <w:rPr>
                <w:rFonts w:ascii="Cambria Math" w:hAnsi="Cambria Math" w:cs="Times New Roman"/>
                <w:i/>
                <w:iCs/>
                <w:sz w:val="24"/>
                <w:szCs w:val="24"/>
              </w:rPr>
            </m:ctrlPr>
          </m:naryPr>
          <m:sub>
            <m:r>
              <w:rPr>
                <w:rFonts w:ascii="Cambria Math" w:hAnsi="Cambria Math" w:cs="Times New Roman"/>
                <w:sz w:val="24"/>
                <w:szCs w:val="24"/>
              </w:rPr>
              <m:t>i, </m:t>
            </m:r>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sub>
          <m:sup/>
          <m:e>
            <m:r>
              <w:rPr>
                <w:rFonts w:ascii="Cambria Math" w:hAnsi="Cambria Math" w:cs="Times New Roman"/>
                <w:sz w:val="24"/>
                <w:szCs w:val="24"/>
              </w:rPr>
              <m:t>L</m:t>
            </m:r>
            <m:r>
              <m:rPr>
                <m:nor/>
              </m:rPr>
              <w:rPr>
                <w:rFonts w:ascii="Times New Roman" w:hAnsi="Times New Roman" w:cs="Times New Roman"/>
                <w:i/>
                <w:iCs/>
                <w:sz w:val="24"/>
                <w:szCs w:val="24"/>
                <w:vertAlign w:val="subscript"/>
              </w:rPr>
              <m:t>m</m:t>
            </m:r>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,i)⋅</m:t>
            </m:r>
            <m:sSub>
              <m:sSubPr>
                <m:ctrlPr>
                  <w:rPr>
                    <w:rFonts w:ascii="Cambria Math" w:hAnsi="Cambria Math" w:cs="Times New Roman"/>
                    <w:i/>
                    <w:iCs/>
                    <w:sz w:val="24"/>
                    <w:szCs w:val="24"/>
                  </w:rPr>
                </m:ctrlPr>
              </m:sSubPr>
              <m:e>
                <m:r>
                  <w:rPr>
                    <w:rFonts w:ascii="Cambria Math" w:hAnsi="Cambria Math" w:cs="Times New Roman"/>
                    <w:sz w:val="24"/>
                    <w:szCs w:val="24"/>
                  </w:rPr>
                  <m:t>IC</m:t>
                </m:r>
              </m:e>
              <m:sub>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r</m:t>
                    </m:r>
                  </m:sub>
                </m:sSub>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s</m:t>
                    </m:r>
                  </m:sub>
                </m:sSub>
                <m:r>
                  <w:rPr>
                    <w:rFonts w:ascii="Cambria Math" w:hAnsi="Cambria Math" w:cs="Times New Roman"/>
                    <w:sz w:val="24"/>
                    <w:szCs w:val="24"/>
                  </w:rPr>
                  <m:t>,i</m:t>
                </m:r>
              </m:e>
            </m:d>
          </m:e>
        </m:nary>
      </m:oMath>
      <w:r>
        <w:rPr>
          <w:rFonts w:ascii="Times New Roman" w:eastAsiaTheme="minorEastAsia" w:hAnsi="Times New Roman" w:cs="Times New Roman"/>
          <w:iCs/>
          <w:sz w:val="24"/>
          <w:szCs w:val="24"/>
        </w:rPr>
        <w:tab/>
      </w:r>
      <w:r>
        <w:rPr>
          <w:rFonts w:ascii="Times New Roman" w:eastAsiaTheme="minorEastAsia" w:hAnsi="Times New Roman" w:cs="Times New Roman"/>
          <w:iCs/>
          <w:sz w:val="24"/>
          <w:szCs w:val="24"/>
        </w:rPr>
        <w:tab/>
        <w:t>[eq. 2]</w:t>
      </w:r>
    </w:p>
    <w:p w14:paraId="12885F18" w14:textId="77777777" w:rsidR="00C93E60" w:rsidRDefault="00C93E60" w:rsidP="00C93E60">
      <w:pPr>
        <w:spacing w:line="276" w:lineRule="auto"/>
        <w:ind w:firstLine="720"/>
        <w:rPr>
          <w:rFonts w:ascii="Times New Roman" w:hAnsi="Times New Roman" w:cs="Times New Roman"/>
          <w:sz w:val="24"/>
          <w:szCs w:val="24"/>
        </w:rPr>
      </w:pPr>
    </w:p>
    <w:p w14:paraId="527E4527" w14:textId="5FA4C19D" w:rsidR="00C93E60" w:rsidRPr="00C93E60" w:rsidRDefault="00C93E60" w:rsidP="00C93E60">
      <w:pPr>
        <w:spacing w:line="276" w:lineRule="auto"/>
        <w:ind w:firstLine="720"/>
        <w:rPr>
          <w:rFonts w:ascii="Times New Roman" w:hAnsi="Times New Roman" w:cs="Times New Roman"/>
          <w:sz w:val="24"/>
          <w:szCs w:val="24"/>
        </w:rPr>
      </w:pPr>
      <w:proofErr w:type="spellStart"/>
      <w:r w:rsidRPr="00C93E60">
        <w:rPr>
          <w:rFonts w:ascii="Times New Roman" w:hAnsi="Times New Roman" w:cs="Times New Roman"/>
          <w:sz w:val="24"/>
          <w:szCs w:val="24"/>
        </w:rPr>
        <w:t>L</w:t>
      </w:r>
      <w:r w:rsidRPr="00C93E60">
        <w:rPr>
          <w:rFonts w:ascii="Times New Roman" w:hAnsi="Times New Roman" w:cs="Times New Roman"/>
          <w:sz w:val="24"/>
          <w:szCs w:val="24"/>
          <w:vertAlign w:val="subscript"/>
        </w:rPr>
        <w:t>xc</w:t>
      </w:r>
      <w:proofErr w:type="spellEnd"/>
      <w:r w:rsidRPr="00C93E60">
        <w:rPr>
          <w:rFonts w:ascii="Times New Roman" w:hAnsi="Times New Roman" w:cs="Times New Roman"/>
          <w:sz w:val="24"/>
          <w:szCs w:val="24"/>
        </w:rPr>
        <w:t>(</w:t>
      </w:r>
      <w:proofErr w:type="spellStart"/>
      <w:proofErr w:type="gramStart"/>
      <w:r w:rsidRPr="00C93E60">
        <w:rPr>
          <w:rFonts w:ascii="Times New Roman" w:hAnsi="Times New Roman" w:cs="Times New Roman"/>
          <w:sz w:val="24"/>
          <w:szCs w:val="24"/>
        </w:rPr>
        <w:t>x,w</w:t>
      </w:r>
      <w:r w:rsidRPr="00C93E60">
        <w:rPr>
          <w:rFonts w:ascii="Times New Roman" w:hAnsi="Times New Roman" w:cs="Times New Roman"/>
          <w:sz w:val="24"/>
          <w:szCs w:val="24"/>
          <w:vertAlign w:val="subscript"/>
        </w:rPr>
        <w:t>r</w:t>
      </w:r>
      <w:proofErr w:type="spellEnd"/>
      <w:proofErr w:type="gramEnd"/>
      <w:r w:rsidRPr="00C93E60">
        <w:rPr>
          <w:rFonts w:ascii="Times New Roman" w:hAnsi="Times New Roman" w:cs="Times New Roman"/>
          <w:sz w:val="24"/>
          <w:szCs w:val="24"/>
        </w:rPr>
        <w:t xml:space="preserve">): </w:t>
      </w:r>
      <w:r w:rsidR="0022505D">
        <w:rPr>
          <w:rFonts w:ascii="Times New Roman" w:hAnsi="Times New Roman" w:cs="Times New Roman"/>
          <w:sz w:val="24"/>
          <w:szCs w:val="24"/>
        </w:rPr>
        <w:t xml:space="preserve">OCI </w:t>
      </w:r>
      <w:r w:rsidR="00414812">
        <w:rPr>
          <w:rFonts w:ascii="Times New Roman" w:hAnsi="Times New Roman" w:cs="Times New Roman"/>
          <w:sz w:val="24"/>
          <w:szCs w:val="24"/>
        </w:rPr>
        <w:t xml:space="preserve">measured </w:t>
      </w:r>
      <w:r w:rsidR="0022505D">
        <w:rPr>
          <w:rFonts w:ascii="Times New Roman" w:hAnsi="Times New Roman" w:cs="Times New Roman"/>
          <w:sz w:val="24"/>
          <w:szCs w:val="24"/>
        </w:rPr>
        <w:t xml:space="preserve">radiance </w:t>
      </w:r>
      <w:r w:rsidRPr="00C93E60">
        <w:rPr>
          <w:rFonts w:ascii="Times New Roman" w:hAnsi="Times New Roman" w:cs="Times New Roman"/>
          <w:sz w:val="24"/>
          <w:szCs w:val="24"/>
        </w:rPr>
        <w:t xml:space="preserve">at </w:t>
      </w:r>
      <w:r w:rsidR="0022505D">
        <w:rPr>
          <w:rFonts w:ascii="Times New Roman" w:hAnsi="Times New Roman" w:cs="Times New Roman"/>
          <w:sz w:val="24"/>
          <w:szCs w:val="24"/>
        </w:rPr>
        <w:t xml:space="preserve">pixel </w:t>
      </w:r>
      <w:r w:rsidRPr="00C93E60">
        <w:rPr>
          <w:rFonts w:ascii="Times New Roman" w:hAnsi="Times New Roman" w:cs="Times New Roman"/>
          <w:sz w:val="24"/>
          <w:szCs w:val="24"/>
        </w:rPr>
        <w:t xml:space="preserve">x, and band </w:t>
      </w:r>
      <w:proofErr w:type="spellStart"/>
      <w:r w:rsidRPr="00C93E60">
        <w:rPr>
          <w:rFonts w:ascii="Times New Roman" w:hAnsi="Times New Roman" w:cs="Times New Roman"/>
          <w:sz w:val="24"/>
          <w:szCs w:val="24"/>
        </w:rPr>
        <w:t>w</w:t>
      </w:r>
      <w:r w:rsidRPr="00C93E60">
        <w:rPr>
          <w:rFonts w:ascii="Times New Roman" w:hAnsi="Times New Roman" w:cs="Times New Roman"/>
          <w:sz w:val="24"/>
          <w:szCs w:val="24"/>
          <w:vertAlign w:val="subscript"/>
        </w:rPr>
        <w:t>r</w:t>
      </w:r>
      <w:proofErr w:type="spellEnd"/>
    </w:p>
    <w:p w14:paraId="1A0D346F" w14:textId="1906089E" w:rsidR="0022505D" w:rsidRDefault="00C93E60" w:rsidP="0022505D">
      <w:pPr>
        <w:spacing w:line="276" w:lineRule="auto"/>
        <w:ind w:firstLine="720"/>
        <w:rPr>
          <w:rFonts w:ascii="Times New Roman" w:hAnsi="Times New Roman" w:cs="Times New Roman"/>
          <w:sz w:val="24"/>
          <w:szCs w:val="24"/>
        </w:rPr>
      </w:pPr>
      <w:proofErr w:type="spellStart"/>
      <w:r w:rsidRPr="00C93E60">
        <w:rPr>
          <w:rFonts w:ascii="Times New Roman" w:hAnsi="Times New Roman" w:cs="Times New Roman"/>
          <w:sz w:val="24"/>
          <w:szCs w:val="24"/>
        </w:rPr>
        <w:t>L</w:t>
      </w:r>
      <w:r w:rsidRPr="00C93E60">
        <w:rPr>
          <w:rFonts w:ascii="Times New Roman" w:hAnsi="Times New Roman" w:cs="Times New Roman"/>
          <w:sz w:val="24"/>
          <w:szCs w:val="24"/>
          <w:vertAlign w:val="subscript"/>
        </w:rPr>
        <w:t>m</w:t>
      </w:r>
      <w:proofErr w:type="spellEnd"/>
      <w:r w:rsidRPr="00C93E60">
        <w:rPr>
          <w:rFonts w:ascii="Times New Roman" w:hAnsi="Times New Roman" w:cs="Times New Roman"/>
          <w:sz w:val="24"/>
          <w:szCs w:val="24"/>
        </w:rPr>
        <w:t>(</w:t>
      </w:r>
      <w:proofErr w:type="spellStart"/>
      <w:proofErr w:type="gramStart"/>
      <w:r w:rsidRPr="00C93E60">
        <w:rPr>
          <w:rFonts w:ascii="Times New Roman" w:hAnsi="Times New Roman" w:cs="Times New Roman"/>
          <w:sz w:val="24"/>
          <w:szCs w:val="24"/>
        </w:rPr>
        <w:t>w</w:t>
      </w:r>
      <w:r w:rsidRPr="00C93E60">
        <w:rPr>
          <w:rFonts w:ascii="Times New Roman" w:hAnsi="Times New Roman" w:cs="Times New Roman"/>
          <w:sz w:val="24"/>
          <w:szCs w:val="24"/>
          <w:vertAlign w:val="subscript"/>
        </w:rPr>
        <w:t>s</w:t>
      </w:r>
      <w:r w:rsidRPr="00C93E60">
        <w:rPr>
          <w:rFonts w:ascii="Times New Roman" w:hAnsi="Times New Roman" w:cs="Times New Roman"/>
          <w:sz w:val="24"/>
          <w:szCs w:val="24"/>
        </w:rPr>
        <w:t>,i</w:t>
      </w:r>
      <w:proofErr w:type="spellEnd"/>
      <w:proofErr w:type="gramEnd"/>
      <w:r w:rsidRPr="00C93E60">
        <w:rPr>
          <w:rFonts w:ascii="Times New Roman" w:hAnsi="Times New Roman" w:cs="Times New Roman"/>
          <w:sz w:val="24"/>
          <w:szCs w:val="24"/>
        </w:rPr>
        <w:t xml:space="preserve">): </w:t>
      </w:r>
      <w:r w:rsidR="00414812">
        <w:rPr>
          <w:rFonts w:ascii="Times New Roman" w:hAnsi="Times New Roman" w:cs="Times New Roman"/>
          <w:sz w:val="24"/>
          <w:szCs w:val="24"/>
        </w:rPr>
        <w:t xml:space="preserve">“true” </w:t>
      </w:r>
      <w:r w:rsidR="0022505D">
        <w:rPr>
          <w:rFonts w:ascii="Times New Roman" w:hAnsi="Times New Roman" w:cs="Times New Roman"/>
          <w:sz w:val="24"/>
          <w:szCs w:val="24"/>
        </w:rPr>
        <w:t>scene</w:t>
      </w:r>
      <w:r w:rsidRPr="00C93E60">
        <w:rPr>
          <w:rFonts w:ascii="Times New Roman" w:hAnsi="Times New Roman" w:cs="Times New Roman"/>
          <w:sz w:val="24"/>
          <w:szCs w:val="24"/>
        </w:rPr>
        <w:t xml:space="preserve"> rad</w:t>
      </w:r>
      <w:r w:rsidR="0022505D">
        <w:rPr>
          <w:rFonts w:ascii="Times New Roman" w:hAnsi="Times New Roman" w:cs="Times New Roman"/>
          <w:sz w:val="24"/>
          <w:szCs w:val="24"/>
        </w:rPr>
        <w:t>iance</w:t>
      </w:r>
      <w:r w:rsidRPr="00C93E60">
        <w:rPr>
          <w:rFonts w:ascii="Times New Roman" w:hAnsi="Times New Roman" w:cs="Times New Roman"/>
          <w:sz w:val="24"/>
          <w:szCs w:val="24"/>
        </w:rPr>
        <w:t xml:space="preserve"> at location </w:t>
      </w:r>
      <w:proofErr w:type="spellStart"/>
      <w:r w:rsidRPr="00C93E60">
        <w:rPr>
          <w:rFonts w:ascii="Times New Roman" w:hAnsi="Times New Roman" w:cs="Times New Roman"/>
          <w:sz w:val="24"/>
          <w:szCs w:val="24"/>
        </w:rPr>
        <w:t>i</w:t>
      </w:r>
      <w:proofErr w:type="spellEnd"/>
      <w:r w:rsidRPr="00C93E60">
        <w:rPr>
          <w:rFonts w:ascii="Times New Roman" w:hAnsi="Times New Roman" w:cs="Times New Roman"/>
          <w:sz w:val="24"/>
          <w:szCs w:val="24"/>
        </w:rPr>
        <w:t xml:space="preserve">, and wavelength </w:t>
      </w:r>
      <w:proofErr w:type="spellStart"/>
      <w:r w:rsidRPr="00C93E60">
        <w:rPr>
          <w:rFonts w:ascii="Times New Roman" w:hAnsi="Times New Roman" w:cs="Times New Roman"/>
          <w:sz w:val="24"/>
          <w:szCs w:val="24"/>
        </w:rPr>
        <w:t>w</w:t>
      </w:r>
      <w:r w:rsidRPr="00C93E60">
        <w:rPr>
          <w:rFonts w:ascii="Times New Roman" w:hAnsi="Times New Roman" w:cs="Times New Roman"/>
          <w:sz w:val="24"/>
          <w:szCs w:val="24"/>
          <w:vertAlign w:val="subscript"/>
        </w:rPr>
        <w:t>s</w:t>
      </w:r>
      <w:proofErr w:type="spellEnd"/>
      <w:r w:rsidR="0022505D">
        <w:rPr>
          <w:rFonts w:ascii="Times New Roman" w:hAnsi="Times New Roman" w:cs="Times New Roman"/>
          <w:sz w:val="24"/>
          <w:szCs w:val="24"/>
        </w:rPr>
        <w:t>;</w:t>
      </w:r>
    </w:p>
    <w:p w14:paraId="7DD9CAA6" w14:textId="0165F155" w:rsidR="0022505D" w:rsidRDefault="0022505D" w:rsidP="0022505D">
      <w:pPr>
        <w:spacing w:line="276" w:lineRule="auto"/>
        <w:ind w:left="720" w:firstLine="720"/>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is from x-15 to x+</w:t>
      </w:r>
      <w:proofErr w:type="gramStart"/>
      <w:r>
        <w:rPr>
          <w:rFonts w:ascii="Times New Roman" w:hAnsi="Times New Roman" w:cs="Times New Roman"/>
          <w:sz w:val="24"/>
          <w:szCs w:val="24"/>
        </w:rPr>
        <w:t>15</w:t>
      </w:r>
      <w:proofErr w:type="gramEnd"/>
    </w:p>
    <w:p w14:paraId="7FF52B91" w14:textId="399A6DA1" w:rsidR="00C93E60" w:rsidRPr="0022505D" w:rsidRDefault="0022505D" w:rsidP="0022505D">
      <w:pPr>
        <w:spacing w:line="276" w:lineRule="auto"/>
        <w:ind w:left="720" w:firstLine="720"/>
        <w:rPr>
          <w:rFonts w:ascii="Times New Roman" w:hAnsi="Times New Roman" w:cs="Times New Roman"/>
          <w:sz w:val="24"/>
          <w:szCs w:val="24"/>
        </w:rPr>
      </w:pPr>
      <w:proofErr w:type="spellStart"/>
      <w:r w:rsidRPr="00C93E60">
        <w:rPr>
          <w:rFonts w:ascii="Times New Roman" w:hAnsi="Times New Roman" w:cs="Times New Roman"/>
          <w:sz w:val="24"/>
          <w:szCs w:val="24"/>
        </w:rPr>
        <w:t>w</w:t>
      </w:r>
      <w:r w:rsidRPr="00C93E60">
        <w:rPr>
          <w:rFonts w:ascii="Times New Roman" w:hAnsi="Times New Roman" w:cs="Times New Roman"/>
          <w:sz w:val="24"/>
          <w:szCs w:val="24"/>
          <w:vertAlign w:val="subscript"/>
        </w:rPr>
        <w:t>s</w:t>
      </w:r>
      <w:proofErr w:type="spellEnd"/>
      <w:r>
        <w:rPr>
          <w:rFonts w:ascii="Times New Roman" w:hAnsi="Times New Roman" w:cs="Times New Roman"/>
          <w:sz w:val="24"/>
          <w:szCs w:val="24"/>
        </w:rPr>
        <w:t xml:space="preserve"> is from the lowest to the highest wavelength in the same </w:t>
      </w:r>
      <w:proofErr w:type="gramStart"/>
      <w:r>
        <w:rPr>
          <w:rFonts w:ascii="Times New Roman" w:hAnsi="Times New Roman" w:cs="Times New Roman"/>
          <w:sz w:val="24"/>
          <w:szCs w:val="24"/>
        </w:rPr>
        <w:t>FPA</w:t>
      </w:r>
      <w:proofErr w:type="gramEnd"/>
    </w:p>
    <w:p w14:paraId="50E79D1E" w14:textId="77777777" w:rsidR="0022505D" w:rsidRDefault="0022505D" w:rsidP="0022505D">
      <w:pPr>
        <w:spacing w:line="276" w:lineRule="auto"/>
        <w:ind w:firstLine="720"/>
        <w:rPr>
          <w:rFonts w:ascii="Times New Roman" w:hAnsi="Times New Roman" w:cs="Times New Roman"/>
          <w:sz w:val="24"/>
          <w:szCs w:val="24"/>
        </w:rPr>
      </w:pPr>
    </w:p>
    <w:p w14:paraId="39BEBB1D" w14:textId="2634491B" w:rsidR="004E321E" w:rsidRDefault="004E321E" w:rsidP="00704234">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To evaluate the accuracy of the modeled crosstalk maps, we compute the </w:t>
      </w:r>
      <w:r w:rsidR="004C594E">
        <w:rPr>
          <w:rFonts w:ascii="Times New Roman" w:hAnsi="Times New Roman" w:cs="Times New Roman"/>
          <w:sz w:val="24"/>
          <w:szCs w:val="24"/>
        </w:rPr>
        <w:t>modeled</w:t>
      </w:r>
      <w:r>
        <w:rPr>
          <w:rFonts w:ascii="Times New Roman" w:hAnsi="Times New Roman" w:cs="Times New Roman"/>
          <w:sz w:val="24"/>
          <w:szCs w:val="24"/>
        </w:rPr>
        <w:t xml:space="preserve"> white light PSF and compare that with the measured white light PSF from the </w:t>
      </w:r>
      <w:r w:rsidR="001C12EE">
        <w:rPr>
          <w:rFonts w:ascii="Times New Roman" w:hAnsi="Times New Roman" w:cs="Times New Roman"/>
          <w:sz w:val="24"/>
          <w:szCs w:val="24"/>
        </w:rPr>
        <w:t xml:space="preserve">1-science pixel </w:t>
      </w:r>
      <w:r>
        <w:rPr>
          <w:rFonts w:ascii="Times New Roman" w:hAnsi="Times New Roman" w:cs="Times New Roman"/>
          <w:sz w:val="24"/>
          <w:szCs w:val="24"/>
        </w:rPr>
        <w:t>high contrast scene data. To compute the modeled radiance, we convolve the crosstalk IC with a</w:t>
      </w:r>
      <w:r w:rsidR="00704234">
        <w:rPr>
          <w:rFonts w:ascii="Times New Roman" w:hAnsi="Times New Roman" w:cs="Times New Roman"/>
          <w:sz w:val="24"/>
          <w:szCs w:val="24"/>
        </w:rPr>
        <w:t>n</w:t>
      </w:r>
      <w:r>
        <w:rPr>
          <w:rFonts w:ascii="Times New Roman" w:hAnsi="Times New Roman" w:cs="Times New Roman"/>
          <w:sz w:val="24"/>
          <w:szCs w:val="24"/>
        </w:rPr>
        <w:t xml:space="preserve"> ideal 1-pixel </w:t>
      </w:r>
      <w:r w:rsidR="00704234">
        <w:rPr>
          <w:rFonts w:ascii="Times New Roman" w:hAnsi="Times New Roman" w:cs="Times New Roman"/>
          <w:sz w:val="24"/>
          <w:szCs w:val="24"/>
        </w:rPr>
        <w:t xml:space="preserve">high contrast scene with the peak radiance equal to the </w:t>
      </w:r>
      <w:r>
        <w:rPr>
          <w:rFonts w:ascii="Times New Roman" w:hAnsi="Times New Roman" w:cs="Times New Roman"/>
          <w:sz w:val="24"/>
          <w:szCs w:val="24"/>
        </w:rPr>
        <w:t xml:space="preserve">radiance measured in </w:t>
      </w:r>
      <w:r w:rsidR="00704234">
        <w:rPr>
          <w:rFonts w:ascii="Times New Roman" w:hAnsi="Times New Roman" w:cs="Times New Roman"/>
          <w:sz w:val="24"/>
          <w:szCs w:val="24"/>
        </w:rPr>
        <w:t xml:space="preserve">the </w:t>
      </w:r>
      <w:r>
        <w:rPr>
          <w:rFonts w:ascii="Times New Roman" w:hAnsi="Times New Roman" w:cs="Times New Roman"/>
          <w:sz w:val="24"/>
          <w:szCs w:val="24"/>
        </w:rPr>
        <w:lastRenderedPageBreak/>
        <w:t>white light data.</w:t>
      </w:r>
      <w:r w:rsidR="00704234">
        <w:rPr>
          <w:rFonts w:ascii="Times New Roman" w:hAnsi="Times New Roman" w:cs="Times New Roman"/>
          <w:sz w:val="24"/>
          <w:szCs w:val="24"/>
        </w:rPr>
        <w:t xml:space="preserve"> By normalizing the modeled white light radiance, we can compare the modeled white light PSF with the measurements.</w:t>
      </w:r>
      <w:r>
        <w:rPr>
          <w:rFonts w:ascii="Times New Roman" w:hAnsi="Times New Roman" w:cs="Times New Roman"/>
          <w:sz w:val="24"/>
          <w:szCs w:val="24"/>
        </w:rPr>
        <w:t xml:space="preserve"> </w:t>
      </w:r>
    </w:p>
    <w:p w14:paraId="72A8E38D" w14:textId="77777777" w:rsidR="005269E1" w:rsidRDefault="005269E1" w:rsidP="00704234">
      <w:pPr>
        <w:spacing w:line="276" w:lineRule="auto"/>
        <w:ind w:firstLine="720"/>
        <w:rPr>
          <w:rFonts w:ascii="Times New Roman" w:hAnsi="Times New Roman" w:cs="Times New Roman"/>
          <w:sz w:val="24"/>
          <w:szCs w:val="24"/>
        </w:rPr>
      </w:pPr>
    </w:p>
    <w:p w14:paraId="1AD3DCC3" w14:textId="349E0EFA" w:rsidR="005269E1" w:rsidRDefault="005269E1" w:rsidP="00704234">
      <w:pPr>
        <w:spacing w:line="276" w:lineRule="auto"/>
        <w:ind w:firstLine="720"/>
        <w:rPr>
          <w:rFonts w:ascii="Times New Roman" w:hAnsi="Times New Roman" w:cs="Times New Roman"/>
          <w:sz w:val="24"/>
          <w:szCs w:val="24"/>
        </w:rPr>
      </w:pPr>
      <w:r w:rsidRPr="005269E1">
        <w:rPr>
          <w:rFonts w:ascii="Times New Roman" w:hAnsi="Times New Roman" w:cs="Times New Roman"/>
          <w:noProof/>
          <w:sz w:val="24"/>
          <w:szCs w:val="24"/>
        </w:rPr>
        <w:drawing>
          <wp:inline distT="0" distB="0" distL="0" distR="0" wp14:anchorId="2EB1501C" wp14:editId="54738B7A">
            <wp:extent cx="4813300" cy="2258548"/>
            <wp:effectExtent l="0" t="0" r="0" b="2540"/>
            <wp:docPr id="187430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01032" name=""/>
                    <pic:cNvPicPr/>
                  </pic:nvPicPr>
                  <pic:blipFill>
                    <a:blip r:embed="rId14"/>
                    <a:stretch>
                      <a:fillRect/>
                    </a:stretch>
                  </pic:blipFill>
                  <pic:spPr>
                    <a:xfrm>
                      <a:off x="0" y="0"/>
                      <a:ext cx="4824135" cy="2263632"/>
                    </a:xfrm>
                    <a:prstGeom prst="rect">
                      <a:avLst/>
                    </a:prstGeom>
                  </pic:spPr>
                </pic:pic>
              </a:graphicData>
            </a:graphic>
          </wp:inline>
        </w:drawing>
      </w:r>
    </w:p>
    <w:p w14:paraId="60E85539" w14:textId="77777777" w:rsidR="005269E1" w:rsidRPr="005269E1" w:rsidRDefault="005269E1" w:rsidP="005269E1">
      <w:pPr>
        <w:spacing w:line="276" w:lineRule="auto"/>
        <w:ind w:firstLine="720"/>
        <w:rPr>
          <w:rFonts w:ascii="Times New Roman" w:hAnsi="Times New Roman" w:cs="Times New Roman"/>
          <w:sz w:val="24"/>
          <w:szCs w:val="24"/>
        </w:rPr>
      </w:pPr>
      <w:r w:rsidRPr="005269E1">
        <w:rPr>
          <w:rFonts w:ascii="Times New Roman" w:hAnsi="Times New Roman" w:cs="Times New Roman"/>
          <w:sz w:val="24"/>
          <w:szCs w:val="24"/>
        </w:rPr>
        <w:t>Figure 10: Comparison of modeled and measured OCI PSF from 1-science pixel high contrast scene. WL-model = modeled white light PSF, WL-measure = measured white light PSF, GLAMR = monochromatic light PSF.</w:t>
      </w:r>
    </w:p>
    <w:p w14:paraId="671E640C" w14:textId="77777777" w:rsidR="005269E1" w:rsidRDefault="005269E1" w:rsidP="00704234">
      <w:pPr>
        <w:spacing w:line="276" w:lineRule="auto"/>
        <w:ind w:firstLine="720"/>
        <w:rPr>
          <w:rFonts w:ascii="Times New Roman" w:hAnsi="Times New Roman" w:cs="Times New Roman"/>
          <w:sz w:val="24"/>
          <w:szCs w:val="24"/>
        </w:rPr>
      </w:pPr>
    </w:p>
    <w:p w14:paraId="44E34124" w14:textId="77777777" w:rsidR="005269E1" w:rsidRDefault="005269E1" w:rsidP="00704234">
      <w:pPr>
        <w:spacing w:line="276" w:lineRule="auto"/>
        <w:ind w:firstLine="720"/>
        <w:rPr>
          <w:rFonts w:ascii="Times New Roman" w:hAnsi="Times New Roman" w:cs="Times New Roman"/>
          <w:sz w:val="24"/>
          <w:szCs w:val="24"/>
        </w:rPr>
      </w:pPr>
    </w:p>
    <w:p w14:paraId="3073B5CE" w14:textId="63616A25" w:rsidR="00B67998" w:rsidRDefault="008A08FF" w:rsidP="0022505D">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Figure 10 shows the comparison of modeled vs. measured </w:t>
      </w:r>
      <w:r w:rsidR="00421281">
        <w:rPr>
          <w:rFonts w:ascii="Times New Roman" w:hAnsi="Times New Roman" w:cs="Times New Roman"/>
          <w:sz w:val="24"/>
          <w:szCs w:val="24"/>
        </w:rPr>
        <w:t xml:space="preserve">normalized </w:t>
      </w:r>
      <w:r>
        <w:rPr>
          <w:rFonts w:ascii="Times New Roman" w:hAnsi="Times New Roman" w:cs="Times New Roman"/>
          <w:sz w:val="24"/>
          <w:szCs w:val="24"/>
        </w:rPr>
        <w:t>OCI response</w:t>
      </w:r>
      <w:r w:rsidR="00421281">
        <w:rPr>
          <w:rFonts w:ascii="Times New Roman" w:hAnsi="Times New Roman" w:cs="Times New Roman"/>
          <w:sz w:val="24"/>
          <w:szCs w:val="24"/>
        </w:rPr>
        <w:t xml:space="preserve"> (PSF)</w:t>
      </w:r>
      <w:r>
        <w:rPr>
          <w:rFonts w:ascii="Times New Roman" w:hAnsi="Times New Roman" w:cs="Times New Roman"/>
          <w:sz w:val="24"/>
          <w:szCs w:val="24"/>
        </w:rPr>
        <w:t xml:space="preserve"> from </w:t>
      </w:r>
      <w:r w:rsidR="00704234">
        <w:rPr>
          <w:rFonts w:ascii="Times New Roman" w:hAnsi="Times New Roman" w:cs="Times New Roman"/>
          <w:sz w:val="24"/>
          <w:szCs w:val="24"/>
        </w:rPr>
        <w:t xml:space="preserve">a </w:t>
      </w:r>
      <w:r>
        <w:rPr>
          <w:rFonts w:ascii="Times New Roman" w:hAnsi="Times New Roman" w:cs="Times New Roman"/>
          <w:sz w:val="24"/>
          <w:szCs w:val="24"/>
        </w:rPr>
        <w:t>1-science pixel</w:t>
      </w:r>
      <w:r w:rsidR="00704234">
        <w:rPr>
          <w:rFonts w:ascii="Times New Roman" w:hAnsi="Times New Roman" w:cs="Times New Roman"/>
          <w:sz w:val="24"/>
          <w:szCs w:val="24"/>
        </w:rPr>
        <w:t xml:space="preserve"> mask,</w:t>
      </w:r>
      <w:r>
        <w:rPr>
          <w:rFonts w:ascii="Times New Roman" w:hAnsi="Times New Roman" w:cs="Times New Roman"/>
          <w:sz w:val="24"/>
          <w:szCs w:val="24"/>
        </w:rPr>
        <w:t xml:space="preserve"> high contrast scene. </w:t>
      </w:r>
      <w:r w:rsidR="00704234">
        <w:rPr>
          <w:rFonts w:ascii="Times New Roman" w:hAnsi="Times New Roman" w:cs="Times New Roman"/>
          <w:sz w:val="24"/>
          <w:szCs w:val="24"/>
        </w:rPr>
        <w:t>Figure 10 shows t</w:t>
      </w:r>
      <w:r>
        <w:rPr>
          <w:rFonts w:ascii="Times New Roman" w:hAnsi="Times New Roman" w:cs="Times New Roman"/>
          <w:sz w:val="24"/>
          <w:szCs w:val="24"/>
        </w:rPr>
        <w:t xml:space="preserve">he </w:t>
      </w:r>
      <w:r w:rsidR="00421281">
        <w:rPr>
          <w:rFonts w:ascii="Times New Roman" w:hAnsi="Times New Roman" w:cs="Times New Roman"/>
          <w:sz w:val="24"/>
          <w:szCs w:val="24"/>
        </w:rPr>
        <w:t xml:space="preserve">model and measured white light PSF agree </w:t>
      </w:r>
      <w:proofErr w:type="gramStart"/>
      <w:r w:rsidR="00421281">
        <w:rPr>
          <w:rFonts w:ascii="Times New Roman" w:hAnsi="Times New Roman" w:cs="Times New Roman"/>
          <w:sz w:val="24"/>
          <w:szCs w:val="24"/>
        </w:rPr>
        <w:t>fairly well</w:t>
      </w:r>
      <w:proofErr w:type="gramEnd"/>
      <w:r w:rsidR="00421281">
        <w:rPr>
          <w:rFonts w:ascii="Times New Roman" w:hAnsi="Times New Roman" w:cs="Times New Roman"/>
          <w:sz w:val="24"/>
          <w:szCs w:val="24"/>
        </w:rPr>
        <w:t xml:space="preserve"> except the pixel adjacent to the peak. </w:t>
      </w:r>
      <w:r w:rsidR="006A4F04">
        <w:rPr>
          <w:rFonts w:ascii="Times New Roman" w:hAnsi="Times New Roman" w:cs="Times New Roman"/>
          <w:sz w:val="24"/>
          <w:szCs w:val="24"/>
        </w:rPr>
        <w:t xml:space="preserve">The higher uncertainty near the peak is </w:t>
      </w:r>
      <w:r w:rsidR="00704234">
        <w:rPr>
          <w:rFonts w:ascii="Times New Roman" w:hAnsi="Times New Roman" w:cs="Times New Roman"/>
          <w:sz w:val="24"/>
          <w:szCs w:val="24"/>
        </w:rPr>
        <w:t xml:space="preserve">partially </w:t>
      </w:r>
      <w:r w:rsidR="006A4F04">
        <w:rPr>
          <w:rFonts w:ascii="Times New Roman" w:hAnsi="Times New Roman" w:cs="Times New Roman"/>
          <w:sz w:val="24"/>
          <w:szCs w:val="24"/>
        </w:rPr>
        <w:t>caused by the small band-to-band registration error where the centroid moves slightly among the OCI bands</w:t>
      </w:r>
      <w:r w:rsidR="00F738D2">
        <w:rPr>
          <w:rFonts w:ascii="Times New Roman" w:hAnsi="Times New Roman" w:cs="Times New Roman"/>
          <w:sz w:val="24"/>
          <w:szCs w:val="24"/>
        </w:rPr>
        <w:t xml:space="preserve"> [</w:t>
      </w:r>
      <w:r w:rsidR="00D23D2F">
        <w:rPr>
          <w:rFonts w:ascii="Times New Roman" w:hAnsi="Times New Roman" w:cs="Times New Roman"/>
          <w:sz w:val="24"/>
          <w:szCs w:val="24"/>
        </w:rPr>
        <w:t>6</w:t>
      </w:r>
      <w:r w:rsidR="00F738D2">
        <w:rPr>
          <w:rFonts w:ascii="Times New Roman" w:hAnsi="Times New Roman" w:cs="Times New Roman"/>
          <w:sz w:val="24"/>
          <w:szCs w:val="24"/>
        </w:rPr>
        <w:t>]</w:t>
      </w:r>
      <w:r w:rsidR="006A4F04">
        <w:rPr>
          <w:rFonts w:ascii="Times New Roman" w:hAnsi="Times New Roman" w:cs="Times New Roman"/>
          <w:sz w:val="24"/>
          <w:szCs w:val="24"/>
        </w:rPr>
        <w:t xml:space="preserve">. </w:t>
      </w:r>
      <w:r w:rsidR="001A0151">
        <w:rPr>
          <w:rFonts w:ascii="Times New Roman" w:hAnsi="Times New Roman" w:cs="Times New Roman"/>
          <w:sz w:val="24"/>
          <w:szCs w:val="24"/>
        </w:rPr>
        <w:t>Since t</w:t>
      </w:r>
      <w:r w:rsidR="006A4F04">
        <w:rPr>
          <w:rFonts w:ascii="Times New Roman" w:hAnsi="Times New Roman" w:cs="Times New Roman"/>
          <w:sz w:val="24"/>
          <w:szCs w:val="24"/>
        </w:rPr>
        <w:t xml:space="preserve">he </w:t>
      </w:r>
      <w:r w:rsidR="00F738D2">
        <w:rPr>
          <w:rFonts w:ascii="Times New Roman" w:hAnsi="Times New Roman" w:cs="Times New Roman"/>
          <w:sz w:val="24"/>
          <w:szCs w:val="24"/>
        </w:rPr>
        <w:t xml:space="preserve">modeled </w:t>
      </w:r>
      <w:r w:rsidR="006A4F04">
        <w:rPr>
          <w:rFonts w:ascii="Times New Roman" w:hAnsi="Times New Roman" w:cs="Times New Roman"/>
          <w:sz w:val="24"/>
          <w:szCs w:val="24"/>
        </w:rPr>
        <w:t xml:space="preserve">crosstalk is based on the </w:t>
      </w:r>
      <w:r w:rsidR="001C12EE">
        <w:rPr>
          <w:rFonts w:ascii="Times New Roman" w:hAnsi="Times New Roman" w:cs="Times New Roman"/>
          <w:sz w:val="24"/>
          <w:szCs w:val="24"/>
        </w:rPr>
        <w:t xml:space="preserve">relatively </w:t>
      </w:r>
      <w:r w:rsidR="006A4F04">
        <w:rPr>
          <w:rFonts w:ascii="Times New Roman" w:hAnsi="Times New Roman" w:cs="Times New Roman"/>
          <w:sz w:val="24"/>
          <w:szCs w:val="24"/>
        </w:rPr>
        <w:t>few measured wavelengths,</w:t>
      </w:r>
      <w:r w:rsidR="00F738D2">
        <w:rPr>
          <w:rFonts w:ascii="Times New Roman" w:hAnsi="Times New Roman" w:cs="Times New Roman"/>
          <w:sz w:val="24"/>
          <w:szCs w:val="24"/>
        </w:rPr>
        <w:t xml:space="preserve"> the modeled bands further away </w:t>
      </w:r>
      <w:r w:rsidR="001C12EE">
        <w:rPr>
          <w:rFonts w:ascii="Times New Roman" w:hAnsi="Times New Roman" w:cs="Times New Roman"/>
          <w:sz w:val="24"/>
          <w:szCs w:val="24"/>
        </w:rPr>
        <w:t xml:space="preserve">from </w:t>
      </w:r>
      <w:r w:rsidR="00F738D2">
        <w:rPr>
          <w:rFonts w:ascii="Times New Roman" w:hAnsi="Times New Roman" w:cs="Times New Roman"/>
          <w:sz w:val="24"/>
          <w:szCs w:val="24"/>
        </w:rPr>
        <w:t>the measured wavelength w</w:t>
      </w:r>
      <w:r w:rsidR="000E28EE">
        <w:rPr>
          <w:rFonts w:ascii="Times New Roman" w:hAnsi="Times New Roman" w:cs="Times New Roman"/>
          <w:sz w:val="24"/>
          <w:szCs w:val="24"/>
        </w:rPr>
        <w:t>ill</w:t>
      </w:r>
      <w:r w:rsidR="00F738D2">
        <w:rPr>
          <w:rFonts w:ascii="Times New Roman" w:hAnsi="Times New Roman" w:cs="Times New Roman"/>
          <w:sz w:val="24"/>
          <w:szCs w:val="24"/>
        </w:rPr>
        <w:t xml:space="preserve"> have </w:t>
      </w:r>
      <w:r w:rsidR="000E28EE">
        <w:rPr>
          <w:rFonts w:ascii="Times New Roman" w:hAnsi="Times New Roman" w:cs="Times New Roman"/>
          <w:sz w:val="24"/>
          <w:szCs w:val="24"/>
        </w:rPr>
        <w:t>larger</w:t>
      </w:r>
      <w:r w:rsidR="00F738D2">
        <w:rPr>
          <w:rFonts w:ascii="Times New Roman" w:hAnsi="Times New Roman" w:cs="Times New Roman"/>
          <w:sz w:val="24"/>
          <w:szCs w:val="24"/>
        </w:rPr>
        <w:t xml:space="preserve"> </w:t>
      </w:r>
      <w:r w:rsidR="000E28EE">
        <w:rPr>
          <w:rFonts w:ascii="Times New Roman" w:hAnsi="Times New Roman" w:cs="Times New Roman"/>
          <w:sz w:val="24"/>
          <w:szCs w:val="24"/>
        </w:rPr>
        <w:t xml:space="preserve">spatial </w:t>
      </w:r>
      <w:r w:rsidR="00F738D2">
        <w:rPr>
          <w:rFonts w:ascii="Times New Roman" w:hAnsi="Times New Roman" w:cs="Times New Roman"/>
          <w:sz w:val="24"/>
          <w:szCs w:val="24"/>
        </w:rPr>
        <w:t xml:space="preserve">uncertainty. </w:t>
      </w:r>
      <w:r w:rsidR="000E28EE">
        <w:rPr>
          <w:rFonts w:ascii="Times New Roman" w:hAnsi="Times New Roman" w:cs="Times New Roman"/>
          <w:sz w:val="24"/>
          <w:szCs w:val="24"/>
        </w:rPr>
        <w:t xml:space="preserve">The impact of the small spatial uncertainty is magnified near the peak due to the </w:t>
      </w:r>
      <w:r w:rsidR="00F738D2">
        <w:rPr>
          <w:rFonts w:ascii="Times New Roman" w:hAnsi="Times New Roman" w:cs="Times New Roman"/>
          <w:sz w:val="24"/>
          <w:szCs w:val="24"/>
        </w:rPr>
        <w:t>steep drop in PSF</w:t>
      </w:r>
      <w:r w:rsidR="000E28EE">
        <w:rPr>
          <w:rFonts w:ascii="Times New Roman" w:hAnsi="Times New Roman" w:cs="Times New Roman"/>
          <w:sz w:val="24"/>
          <w:szCs w:val="24"/>
        </w:rPr>
        <w:t>.</w:t>
      </w:r>
      <w:r w:rsidR="00F738D2">
        <w:rPr>
          <w:rFonts w:ascii="Times New Roman" w:hAnsi="Times New Roman" w:cs="Times New Roman"/>
          <w:sz w:val="24"/>
          <w:szCs w:val="24"/>
        </w:rPr>
        <w:t xml:space="preserve"> </w:t>
      </w:r>
      <w:r w:rsidR="000E28EE">
        <w:rPr>
          <w:rFonts w:ascii="Times New Roman" w:hAnsi="Times New Roman" w:cs="Times New Roman"/>
          <w:sz w:val="24"/>
          <w:szCs w:val="24"/>
        </w:rPr>
        <w:t>Th</w:t>
      </w:r>
      <w:r w:rsidR="00E27C98">
        <w:rPr>
          <w:rFonts w:ascii="Times New Roman" w:hAnsi="Times New Roman" w:cs="Times New Roman"/>
          <w:sz w:val="24"/>
          <w:szCs w:val="24"/>
        </w:rPr>
        <w:t>e effect of thi</w:t>
      </w:r>
      <w:r w:rsidR="000E28EE">
        <w:rPr>
          <w:rFonts w:ascii="Times New Roman" w:hAnsi="Times New Roman" w:cs="Times New Roman"/>
          <w:sz w:val="24"/>
          <w:szCs w:val="24"/>
        </w:rPr>
        <w:t xml:space="preserve">s spatial uncertainty is shown in Figure 10, where the modeled-vs-measured </w:t>
      </w:r>
      <w:r w:rsidR="00B67998">
        <w:rPr>
          <w:rFonts w:ascii="Times New Roman" w:hAnsi="Times New Roman" w:cs="Times New Roman"/>
          <w:sz w:val="24"/>
          <w:szCs w:val="24"/>
        </w:rPr>
        <w:t xml:space="preserve">white-light </w:t>
      </w:r>
      <w:r w:rsidR="000E28EE">
        <w:rPr>
          <w:rFonts w:ascii="Times New Roman" w:hAnsi="Times New Roman" w:cs="Times New Roman"/>
          <w:sz w:val="24"/>
          <w:szCs w:val="24"/>
        </w:rPr>
        <w:t>PSF near the peak has better agreement in 580 nm than 420 nm. The closest measured wavelength from 580</w:t>
      </w:r>
      <w:r w:rsidR="00B67998">
        <w:rPr>
          <w:rFonts w:ascii="Times New Roman" w:hAnsi="Times New Roman" w:cs="Times New Roman"/>
          <w:sz w:val="24"/>
          <w:szCs w:val="24"/>
        </w:rPr>
        <w:t xml:space="preserve"> nm</w:t>
      </w:r>
      <w:r w:rsidR="000E28EE">
        <w:rPr>
          <w:rFonts w:ascii="Times New Roman" w:hAnsi="Times New Roman" w:cs="Times New Roman"/>
          <w:sz w:val="24"/>
          <w:szCs w:val="24"/>
        </w:rPr>
        <w:t xml:space="preserve"> is 583 nm, which is closer than the </w:t>
      </w:r>
      <w:r w:rsidR="00B67998">
        <w:rPr>
          <w:rFonts w:ascii="Times New Roman" w:hAnsi="Times New Roman" w:cs="Times New Roman"/>
          <w:sz w:val="24"/>
          <w:szCs w:val="24"/>
        </w:rPr>
        <w:t xml:space="preserve">420 nm </w:t>
      </w:r>
      <w:r w:rsidR="000E28EE">
        <w:rPr>
          <w:rFonts w:ascii="Times New Roman" w:hAnsi="Times New Roman" w:cs="Times New Roman"/>
          <w:sz w:val="24"/>
          <w:szCs w:val="24"/>
        </w:rPr>
        <w:t xml:space="preserve">from </w:t>
      </w:r>
      <w:r w:rsidR="00704234">
        <w:rPr>
          <w:rFonts w:ascii="Times New Roman" w:hAnsi="Times New Roman" w:cs="Times New Roman"/>
          <w:sz w:val="24"/>
          <w:szCs w:val="24"/>
        </w:rPr>
        <w:t xml:space="preserve">the measured </w:t>
      </w:r>
      <w:r w:rsidR="00B67998">
        <w:rPr>
          <w:rFonts w:ascii="Times New Roman" w:hAnsi="Times New Roman" w:cs="Times New Roman"/>
          <w:sz w:val="24"/>
          <w:szCs w:val="24"/>
        </w:rPr>
        <w:t>395 nm.</w:t>
      </w:r>
      <w:r w:rsidR="000E28EE">
        <w:rPr>
          <w:rFonts w:ascii="Times New Roman" w:hAnsi="Times New Roman" w:cs="Times New Roman"/>
          <w:sz w:val="24"/>
          <w:szCs w:val="24"/>
        </w:rPr>
        <w:t xml:space="preserve"> </w:t>
      </w:r>
    </w:p>
    <w:p w14:paraId="5689797E" w14:textId="70719B36" w:rsidR="00096656" w:rsidRDefault="00B67998" w:rsidP="0073675E">
      <w:pPr>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Another notable feature in Figure 10 is the large differences between white light and monochromatic light. </w:t>
      </w:r>
      <w:r w:rsidR="00E27C98">
        <w:rPr>
          <w:rFonts w:ascii="Times New Roman" w:hAnsi="Times New Roman" w:cs="Times New Roman"/>
          <w:sz w:val="24"/>
          <w:szCs w:val="24"/>
        </w:rPr>
        <w:t xml:space="preserve">The </w:t>
      </w:r>
      <w:r w:rsidR="007D3034">
        <w:rPr>
          <w:rFonts w:ascii="Times New Roman" w:hAnsi="Times New Roman" w:cs="Times New Roman"/>
          <w:sz w:val="24"/>
          <w:szCs w:val="24"/>
        </w:rPr>
        <w:t xml:space="preserve">large increase is </w:t>
      </w:r>
      <w:r w:rsidR="00704234">
        <w:rPr>
          <w:rFonts w:ascii="Times New Roman" w:hAnsi="Times New Roman" w:cs="Times New Roman"/>
          <w:sz w:val="24"/>
          <w:szCs w:val="24"/>
        </w:rPr>
        <w:t xml:space="preserve">the </w:t>
      </w:r>
      <w:r w:rsidR="007D3034">
        <w:rPr>
          <w:rFonts w:ascii="Times New Roman" w:hAnsi="Times New Roman" w:cs="Times New Roman"/>
          <w:sz w:val="24"/>
          <w:szCs w:val="24"/>
        </w:rPr>
        <w:t>result of the</w:t>
      </w:r>
      <w:r w:rsidR="00071782">
        <w:rPr>
          <w:rFonts w:ascii="Times New Roman" w:hAnsi="Times New Roman" w:cs="Times New Roman"/>
          <w:sz w:val="24"/>
          <w:szCs w:val="24"/>
        </w:rPr>
        <w:t xml:space="preserve"> ac</w:t>
      </w:r>
      <w:r w:rsidR="00F632FB">
        <w:rPr>
          <w:rFonts w:ascii="Times New Roman" w:hAnsi="Times New Roman" w:cs="Times New Roman"/>
          <w:sz w:val="24"/>
          <w:szCs w:val="24"/>
        </w:rPr>
        <w:t>cumulated</w:t>
      </w:r>
      <w:r w:rsidR="00071782">
        <w:rPr>
          <w:rFonts w:ascii="Times New Roman" w:hAnsi="Times New Roman" w:cs="Times New Roman"/>
          <w:sz w:val="24"/>
          <w:szCs w:val="24"/>
        </w:rPr>
        <w:t xml:space="preserve"> crosstalk from </w:t>
      </w:r>
      <w:proofErr w:type="gramStart"/>
      <w:r w:rsidR="00071782">
        <w:rPr>
          <w:rFonts w:ascii="Times New Roman" w:hAnsi="Times New Roman" w:cs="Times New Roman"/>
          <w:sz w:val="24"/>
          <w:szCs w:val="24"/>
        </w:rPr>
        <w:t>all of</w:t>
      </w:r>
      <w:proofErr w:type="gramEnd"/>
      <w:r w:rsidR="00071782">
        <w:rPr>
          <w:rFonts w:ascii="Times New Roman" w:hAnsi="Times New Roman" w:cs="Times New Roman"/>
          <w:sz w:val="24"/>
          <w:szCs w:val="24"/>
        </w:rPr>
        <w:t xml:space="preserve"> blue band wavelengths and </w:t>
      </w:r>
      <w:r w:rsidR="00F632FB">
        <w:rPr>
          <w:rFonts w:ascii="Times New Roman" w:hAnsi="Times New Roman" w:cs="Times New Roman"/>
          <w:sz w:val="24"/>
          <w:szCs w:val="24"/>
        </w:rPr>
        <w:t xml:space="preserve">the </w:t>
      </w:r>
      <w:r w:rsidR="00071782">
        <w:rPr>
          <w:rFonts w:ascii="Times New Roman" w:hAnsi="Times New Roman" w:cs="Times New Roman"/>
          <w:sz w:val="24"/>
          <w:szCs w:val="24"/>
        </w:rPr>
        <w:t xml:space="preserve">31 </w:t>
      </w:r>
      <w:r w:rsidR="00704234">
        <w:rPr>
          <w:rFonts w:ascii="Times New Roman" w:hAnsi="Times New Roman" w:cs="Times New Roman"/>
          <w:sz w:val="24"/>
          <w:szCs w:val="24"/>
        </w:rPr>
        <w:t>adjacent</w:t>
      </w:r>
      <w:r w:rsidR="00071782">
        <w:rPr>
          <w:rFonts w:ascii="Times New Roman" w:hAnsi="Times New Roman" w:cs="Times New Roman"/>
          <w:sz w:val="24"/>
          <w:szCs w:val="24"/>
        </w:rPr>
        <w:t xml:space="preserve"> pixels. Comparing the measured </w:t>
      </w:r>
      <w:r w:rsidR="0073675E">
        <w:rPr>
          <w:rFonts w:ascii="Times New Roman" w:hAnsi="Times New Roman" w:cs="Times New Roman"/>
          <w:sz w:val="24"/>
          <w:szCs w:val="24"/>
        </w:rPr>
        <w:t>OCI response</w:t>
      </w:r>
      <w:r w:rsidR="00071782">
        <w:rPr>
          <w:rFonts w:ascii="Times New Roman" w:hAnsi="Times New Roman" w:cs="Times New Roman"/>
          <w:sz w:val="24"/>
          <w:szCs w:val="24"/>
        </w:rPr>
        <w:t xml:space="preserve"> (Figure 2) and Figure 10, </w:t>
      </w:r>
      <w:r w:rsidR="0073675E">
        <w:rPr>
          <w:rFonts w:ascii="Times New Roman" w:hAnsi="Times New Roman" w:cs="Times New Roman"/>
          <w:sz w:val="24"/>
          <w:szCs w:val="24"/>
        </w:rPr>
        <w:t xml:space="preserve">it </w:t>
      </w:r>
      <w:r w:rsidR="00F632FB">
        <w:rPr>
          <w:rFonts w:ascii="Times New Roman" w:hAnsi="Times New Roman" w:cs="Times New Roman"/>
          <w:sz w:val="24"/>
          <w:szCs w:val="24"/>
        </w:rPr>
        <w:t>can be seen that</w:t>
      </w:r>
      <w:r w:rsidR="0073675E">
        <w:rPr>
          <w:rFonts w:ascii="Times New Roman" w:hAnsi="Times New Roman" w:cs="Times New Roman"/>
          <w:sz w:val="24"/>
          <w:szCs w:val="24"/>
        </w:rPr>
        <w:t xml:space="preserve"> </w:t>
      </w:r>
      <w:r w:rsidR="00071782">
        <w:rPr>
          <w:rFonts w:ascii="Times New Roman" w:hAnsi="Times New Roman" w:cs="Times New Roman"/>
          <w:sz w:val="24"/>
          <w:szCs w:val="24"/>
        </w:rPr>
        <w:t>the crosstalk contribution is</w:t>
      </w:r>
      <w:r w:rsidR="0073675E">
        <w:rPr>
          <w:rFonts w:ascii="Times New Roman" w:hAnsi="Times New Roman" w:cs="Times New Roman"/>
          <w:sz w:val="24"/>
          <w:szCs w:val="24"/>
        </w:rPr>
        <w:t xml:space="preserve"> dominated by the nearby wavelengths close to the peak (</w:t>
      </w:r>
      <w:proofErr w:type="gramStart"/>
      <w:r w:rsidR="0073675E">
        <w:rPr>
          <w:rFonts w:ascii="Times New Roman" w:hAnsi="Times New Roman" w:cs="Times New Roman"/>
          <w:sz w:val="24"/>
          <w:szCs w:val="24"/>
        </w:rPr>
        <w:t>i.e.</w:t>
      </w:r>
      <w:proofErr w:type="gramEnd"/>
      <w:r w:rsidR="0073675E">
        <w:rPr>
          <w:rFonts w:ascii="Times New Roman" w:hAnsi="Times New Roman" w:cs="Times New Roman"/>
          <w:sz w:val="24"/>
          <w:szCs w:val="24"/>
        </w:rPr>
        <w:t xml:space="preserve"> &lt;=5 pixels), likely due to </w:t>
      </w:r>
      <w:r w:rsidR="00071782">
        <w:rPr>
          <w:rFonts w:ascii="Times New Roman" w:hAnsi="Times New Roman" w:cs="Times New Roman"/>
          <w:sz w:val="24"/>
          <w:szCs w:val="24"/>
        </w:rPr>
        <w:t>scattering of</w:t>
      </w:r>
      <w:r w:rsidR="00704234">
        <w:rPr>
          <w:rFonts w:ascii="Times New Roman" w:hAnsi="Times New Roman" w:cs="Times New Roman"/>
          <w:sz w:val="24"/>
          <w:szCs w:val="24"/>
        </w:rPr>
        <w:t>f</w:t>
      </w:r>
      <w:r w:rsidR="00071782">
        <w:rPr>
          <w:rFonts w:ascii="Times New Roman" w:hAnsi="Times New Roman" w:cs="Times New Roman"/>
          <w:sz w:val="24"/>
          <w:szCs w:val="24"/>
        </w:rPr>
        <w:t xml:space="preserve"> the grating</w:t>
      </w:r>
      <w:r w:rsidR="0073675E">
        <w:rPr>
          <w:rFonts w:ascii="Times New Roman" w:hAnsi="Times New Roman" w:cs="Times New Roman"/>
          <w:sz w:val="24"/>
          <w:szCs w:val="24"/>
        </w:rPr>
        <w:t>. Away from the peak (&gt; 5 pixels), the domina</w:t>
      </w:r>
      <w:r w:rsidR="00F632FB">
        <w:rPr>
          <w:rFonts w:ascii="Times New Roman" w:hAnsi="Times New Roman" w:cs="Times New Roman"/>
          <w:sz w:val="24"/>
          <w:szCs w:val="24"/>
        </w:rPr>
        <w:t>nt</w:t>
      </w:r>
      <w:r w:rsidR="0073675E">
        <w:rPr>
          <w:rFonts w:ascii="Times New Roman" w:hAnsi="Times New Roman" w:cs="Times New Roman"/>
          <w:sz w:val="24"/>
          <w:szCs w:val="24"/>
        </w:rPr>
        <w:t xml:space="preserve"> contribution gradually shift</w:t>
      </w:r>
      <w:r w:rsidR="00F632FB">
        <w:rPr>
          <w:rFonts w:ascii="Times New Roman" w:hAnsi="Times New Roman" w:cs="Times New Roman"/>
          <w:sz w:val="24"/>
          <w:szCs w:val="24"/>
        </w:rPr>
        <w:t>s</w:t>
      </w:r>
      <w:r w:rsidR="0073675E">
        <w:rPr>
          <w:rFonts w:ascii="Times New Roman" w:hAnsi="Times New Roman" w:cs="Times New Roman"/>
          <w:sz w:val="24"/>
          <w:szCs w:val="24"/>
        </w:rPr>
        <w:t xml:space="preserve"> to the </w:t>
      </w:r>
      <w:r w:rsidR="00704234">
        <w:rPr>
          <w:rFonts w:ascii="Times New Roman" w:hAnsi="Times New Roman" w:cs="Times New Roman"/>
          <w:sz w:val="24"/>
          <w:szCs w:val="24"/>
        </w:rPr>
        <w:t>ghost</w:t>
      </w:r>
      <w:r w:rsidR="0073675E">
        <w:rPr>
          <w:rFonts w:ascii="Times New Roman" w:hAnsi="Times New Roman" w:cs="Times New Roman"/>
          <w:sz w:val="24"/>
          <w:szCs w:val="24"/>
        </w:rPr>
        <w:t xml:space="preserve"> feature</w:t>
      </w:r>
      <w:r w:rsidR="00AF4F35">
        <w:rPr>
          <w:rFonts w:ascii="Times New Roman" w:hAnsi="Times New Roman" w:cs="Times New Roman"/>
          <w:sz w:val="24"/>
          <w:szCs w:val="24"/>
        </w:rPr>
        <w:t>s</w:t>
      </w:r>
      <w:r w:rsidR="0073675E">
        <w:rPr>
          <w:rFonts w:ascii="Times New Roman" w:hAnsi="Times New Roman" w:cs="Times New Roman"/>
          <w:sz w:val="24"/>
          <w:szCs w:val="24"/>
        </w:rPr>
        <w:t xml:space="preserve">. The </w:t>
      </w:r>
      <w:r w:rsidR="00AF4F35">
        <w:rPr>
          <w:rFonts w:ascii="Times New Roman" w:hAnsi="Times New Roman" w:cs="Times New Roman"/>
          <w:sz w:val="24"/>
          <w:szCs w:val="24"/>
        </w:rPr>
        <w:t>ghost</w:t>
      </w:r>
      <w:r w:rsidR="0073675E">
        <w:rPr>
          <w:rFonts w:ascii="Times New Roman" w:hAnsi="Times New Roman" w:cs="Times New Roman"/>
          <w:sz w:val="24"/>
          <w:szCs w:val="24"/>
        </w:rPr>
        <w:t xml:space="preserve"> contributes equally from all 31 </w:t>
      </w:r>
      <w:r w:rsidR="00D23D2F">
        <w:rPr>
          <w:rFonts w:ascii="Times New Roman" w:hAnsi="Times New Roman" w:cs="Times New Roman"/>
          <w:sz w:val="24"/>
          <w:szCs w:val="24"/>
        </w:rPr>
        <w:t xml:space="preserve">adjacent </w:t>
      </w:r>
      <w:r w:rsidR="0073675E">
        <w:rPr>
          <w:rFonts w:ascii="Times New Roman" w:hAnsi="Times New Roman" w:cs="Times New Roman"/>
          <w:sz w:val="24"/>
          <w:szCs w:val="24"/>
        </w:rPr>
        <w:t xml:space="preserve">pixels, which forms the floor of crosstalk </w:t>
      </w:r>
      <w:r w:rsidR="00AF4F35">
        <w:rPr>
          <w:rFonts w:ascii="Times New Roman" w:hAnsi="Times New Roman" w:cs="Times New Roman"/>
          <w:sz w:val="24"/>
          <w:szCs w:val="24"/>
        </w:rPr>
        <w:t>out to the edge of the PSF profile</w:t>
      </w:r>
      <w:r w:rsidR="0073675E">
        <w:rPr>
          <w:rFonts w:ascii="Times New Roman" w:hAnsi="Times New Roman" w:cs="Times New Roman"/>
          <w:sz w:val="24"/>
          <w:szCs w:val="24"/>
        </w:rPr>
        <w:t xml:space="preserve">. </w:t>
      </w:r>
    </w:p>
    <w:p w14:paraId="1B22296B" w14:textId="77777777" w:rsidR="00096656" w:rsidRPr="003A02AD" w:rsidRDefault="00096656" w:rsidP="008A2C3B">
      <w:pPr>
        <w:spacing w:line="276" w:lineRule="auto"/>
        <w:ind w:firstLine="720"/>
        <w:rPr>
          <w:rFonts w:ascii="Times New Roman" w:hAnsi="Times New Roman" w:cs="Times New Roman"/>
          <w:sz w:val="24"/>
          <w:szCs w:val="24"/>
        </w:rPr>
      </w:pPr>
    </w:p>
    <w:p w14:paraId="10E1EA97" w14:textId="7E1C53A0" w:rsidR="008A2C3B" w:rsidRPr="003A02AD" w:rsidRDefault="008A2C3B" w:rsidP="008A2C3B">
      <w:pPr>
        <w:spacing w:line="276" w:lineRule="auto"/>
        <w:ind w:firstLine="720"/>
        <w:rPr>
          <w:rFonts w:ascii="Times New Roman" w:hAnsi="Times New Roman" w:cs="Times New Roman"/>
          <w:sz w:val="24"/>
          <w:szCs w:val="24"/>
        </w:rPr>
      </w:pPr>
      <w:r w:rsidRPr="003A02AD">
        <w:rPr>
          <w:rFonts w:ascii="Times New Roman" w:hAnsi="Times New Roman" w:cs="Times New Roman"/>
          <w:sz w:val="24"/>
          <w:szCs w:val="24"/>
        </w:rPr>
        <w:t>4</w:t>
      </w:r>
      <w:r w:rsidRPr="003D06CD">
        <w:rPr>
          <w:rFonts w:ascii="Times New Roman" w:hAnsi="Times New Roman" w:cs="Times New Roman"/>
          <w:b/>
          <w:bCs/>
          <w:sz w:val="24"/>
          <w:szCs w:val="24"/>
        </w:rPr>
        <w:t xml:space="preserve">. </w:t>
      </w:r>
      <w:r w:rsidR="00225A10">
        <w:rPr>
          <w:rFonts w:ascii="Times New Roman" w:hAnsi="Times New Roman" w:cs="Times New Roman"/>
          <w:b/>
          <w:bCs/>
          <w:sz w:val="24"/>
          <w:szCs w:val="24"/>
        </w:rPr>
        <w:t>Conclusion and Discussion</w:t>
      </w:r>
    </w:p>
    <w:p w14:paraId="5F1ACDDF" w14:textId="0583FD26" w:rsidR="00CC57AB" w:rsidRPr="005269E1" w:rsidRDefault="00CC57AB" w:rsidP="005269E1">
      <w:pPr>
        <w:pStyle w:val="NoSpacing"/>
        <w:spacing w:line="276" w:lineRule="auto"/>
        <w:ind w:firstLine="720"/>
        <w:rPr>
          <w:rFonts w:ascii="Times New Roman" w:hAnsi="Times New Roman" w:cs="Times New Roman"/>
          <w:sz w:val="24"/>
          <w:szCs w:val="24"/>
        </w:rPr>
      </w:pPr>
      <w:r w:rsidRPr="005269E1">
        <w:rPr>
          <w:rFonts w:ascii="Times New Roman" w:hAnsi="Times New Roman" w:cs="Times New Roman"/>
          <w:sz w:val="24"/>
          <w:szCs w:val="24"/>
        </w:rPr>
        <w:lastRenderedPageBreak/>
        <w:t xml:space="preserve">In this paper, we described the </w:t>
      </w:r>
      <w:r w:rsidR="00F31879" w:rsidRPr="005269E1">
        <w:rPr>
          <w:rFonts w:ascii="Times New Roman" w:hAnsi="Times New Roman" w:cs="Times New Roman"/>
          <w:sz w:val="24"/>
          <w:szCs w:val="24"/>
        </w:rPr>
        <w:t xml:space="preserve">methodology to characterize the OCI </w:t>
      </w:r>
      <w:r w:rsidR="00F632FB">
        <w:rPr>
          <w:rFonts w:ascii="Times New Roman" w:hAnsi="Times New Roman" w:cs="Times New Roman"/>
          <w:sz w:val="24"/>
          <w:szCs w:val="24"/>
        </w:rPr>
        <w:t xml:space="preserve">optical </w:t>
      </w:r>
      <w:r w:rsidR="00F31879" w:rsidRPr="005269E1">
        <w:rPr>
          <w:rFonts w:ascii="Times New Roman" w:hAnsi="Times New Roman" w:cs="Times New Roman"/>
          <w:sz w:val="24"/>
          <w:szCs w:val="24"/>
        </w:rPr>
        <w:t>crosstalk</w:t>
      </w:r>
      <w:r w:rsidRPr="005269E1">
        <w:rPr>
          <w:rFonts w:ascii="Times New Roman" w:hAnsi="Times New Roman" w:cs="Times New Roman"/>
          <w:sz w:val="24"/>
          <w:szCs w:val="24"/>
        </w:rPr>
        <w:t xml:space="preserve">. The </w:t>
      </w:r>
      <w:r w:rsidR="00F31879" w:rsidRPr="005269E1">
        <w:rPr>
          <w:rFonts w:ascii="Times New Roman" w:hAnsi="Times New Roman" w:cs="Times New Roman"/>
          <w:sz w:val="24"/>
          <w:szCs w:val="24"/>
        </w:rPr>
        <w:t xml:space="preserve">OCI </w:t>
      </w:r>
      <w:r w:rsidR="00F632FB">
        <w:rPr>
          <w:rFonts w:ascii="Times New Roman" w:hAnsi="Times New Roman" w:cs="Times New Roman"/>
          <w:sz w:val="24"/>
          <w:szCs w:val="24"/>
        </w:rPr>
        <w:t xml:space="preserve">optical </w:t>
      </w:r>
      <w:r w:rsidR="00F31879" w:rsidRPr="005269E1">
        <w:rPr>
          <w:rFonts w:ascii="Times New Roman" w:hAnsi="Times New Roman" w:cs="Times New Roman"/>
          <w:sz w:val="24"/>
          <w:szCs w:val="24"/>
        </w:rPr>
        <w:t xml:space="preserve">crosstalk feature is more complex than heritage </w:t>
      </w:r>
      <w:r w:rsidR="00233CF8">
        <w:rPr>
          <w:rFonts w:ascii="Times New Roman" w:hAnsi="Times New Roman" w:cs="Times New Roman"/>
          <w:sz w:val="24"/>
          <w:szCs w:val="24"/>
        </w:rPr>
        <w:t xml:space="preserve">multi-spectral </w:t>
      </w:r>
      <w:r w:rsidR="00F31879" w:rsidRPr="005269E1">
        <w:rPr>
          <w:rFonts w:ascii="Times New Roman" w:hAnsi="Times New Roman" w:cs="Times New Roman"/>
          <w:sz w:val="24"/>
          <w:szCs w:val="24"/>
        </w:rPr>
        <w:t xml:space="preserve">ocean color sensors, </w:t>
      </w:r>
      <w:proofErr w:type="gramStart"/>
      <w:r w:rsidR="00F31879" w:rsidRPr="005269E1">
        <w:rPr>
          <w:rFonts w:ascii="Times New Roman" w:hAnsi="Times New Roman" w:cs="Times New Roman"/>
          <w:sz w:val="24"/>
          <w:szCs w:val="24"/>
        </w:rPr>
        <w:t>i.e.</w:t>
      </w:r>
      <w:proofErr w:type="gramEnd"/>
      <w:r w:rsidR="00F31879" w:rsidRPr="005269E1">
        <w:rPr>
          <w:rFonts w:ascii="Times New Roman" w:hAnsi="Times New Roman" w:cs="Times New Roman"/>
          <w:sz w:val="24"/>
          <w:szCs w:val="24"/>
        </w:rPr>
        <w:t xml:space="preserve"> </w:t>
      </w:r>
      <w:proofErr w:type="spellStart"/>
      <w:r w:rsidR="00F31879" w:rsidRPr="005269E1">
        <w:rPr>
          <w:rFonts w:ascii="Times New Roman" w:hAnsi="Times New Roman" w:cs="Times New Roman"/>
          <w:sz w:val="24"/>
          <w:szCs w:val="24"/>
        </w:rPr>
        <w:t>SeaWiFS</w:t>
      </w:r>
      <w:proofErr w:type="spellEnd"/>
      <w:r w:rsidR="00F31879" w:rsidRPr="005269E1">
        <w:rPr>
          <w:rFonts w:ascii="Times New Roman" w:hAnsi="Times New Roman" w:cs="Times New Roman"/>
          <w:sz w:val="24"/>
          <w:szCs w:val="24"/>
        </w:rPr>
        <w:t>, MODIS and VIIRS</w:t>
      </w:r>
      <w:r w:rsidR="00233CF8">
        <w:rPr>
          <w:rFonts w:ascii="Times New Roman" w:hAnsi="Times New Roman" w:cs="Times New Roman"/>
          <w:sz w:val="24"/>
          <w:szCs w:val="24"/>
        </w:rPr>
        <w:t>,</w:t>
      </w:r>
      <w:r w:rsidR="00F31879" w:rsidRPr="005269E1">
        <w:rPr>
          <w:rFonts w:ascii="Times New Roman" w:hAnsi="Times New Roman" w:cs="Times New Roman"/>
          <w:sz w:val="24"/>
          <w:szCs w:val="24"/>
        </w:rPr>
        <w:t xml:space="preserve"> due to its grating </w:t>
      </w:r>
      <w:r w:rsidR="00F632FB">
        <w:rPr>
          <w:rFonts w:ascii="Times New Roman" w:hAnsi="Times New Roman" w:cs="Times New Roman"/>
          <w:sz w:val="24"/>
          <w:szCs w:val="24"/>
        </w:rPr>
        <w:t>providing</w:t>
      </w:r>
      <w:r w:rsidR="00F31879" w:rsidRPr="005269E1">
        <w:rPr>
          <w:rFonts w:ascii="Times New Roman" w:hAnsi="Times New Roman" w:cs="Times New Roman"/>
          <w:sz w:val="24"/>
          <w:szCs w:val="24"/>
        </w:rPr>
        <w:t xml:space="preserve"> hyper-spectral bands and </w:t>
      </w:r>
      <w:r w:rsidR="00F632FB">
        <w:rPr>
          <w:rFonts w:ascii="Times New Roman" w:hAnsi="Times New Roman" w:cs="Times New Roman"/>
          <w:sz w:val="24"/>
          <w:szCs w:val="24"/>
        </w:rPr>
        <w:t xml:space="preserve">due to </w:t>
      </w:r>
      <w:r w:rsidR="00F31879" w:rsidRPr="005269E1">
        <w:rPr>
          <w:rFonts w:ascii="Times New Roman" w:hAnsi="Times New Roman" w:cs="Times New Roman"/>
          <w:sz w:val="24"/>
          <w:szCs w:val="24"/>
        </w:rPr>
        <w:t>TDI</w:t>
      </w:r>
      <w:r w:rsidR="005269E1" w:rsidRPr="005269E1">
        <w:rPr>
          <w:rFonts w:ascii="Times New Roman" w:hAnsi="Times New Roman" w:cs="Times New Roman"/>
          <w:sz w:val="24"/>
          <w:szCs w:val="24"/>
        </w:rPr>
        <w:t>, which enable</w:t>
      </w:r>
      <w:r w:rsidR="00F632FB">
        <w:rPr>
          <w:rFonts w:ascii="Times New Roman" w:hAnsi="Times New Roman" w:cs="Times New Roman"/>
          <w:sz w:val="24"/>
          <w:szCs w:val="24"/>
        </w:rPr>
        <w:t>s</w:t>
      </w:r>
      <w:r w:rsidR="005269E1" w:rsidRPr="005269E1">
        <w:rPr>
          <w:rFonts w:ascii="Times New Roman" w:hAnsi="Times New Roman" w:cs="Times New Roman"/>
          <w:sz w:val="24"/>
          <w:szCs w:val="24"/>
        </w:rPr>
        <w:t xml:space="preserve"> the crosstalk</w:t>
      </w:r>
      <w:r w:rsidR="00F31879" w:rsidRPr="005269E1">
        <w:rPr>
          <w:rFonts w:ascii="Times New Roman" w:hAnsi="Times New Roman" w:cs="Times New Roman"/>
          <w:sz w:val="24"/>
          <w:szCs w:val="24"/>
        </w:rPr>
        <w:t xml:space="preserve"> </w:t>
      </w:r>
      <w:r w:rsidR="005269E1">
        <w:rPr>
          <w:rFonts w:ascii="Times New Roman" w:hAnsi="Times New Roman" w:cs="Times New Roman"/>
          <w:sz w:val="24"/>
          <w:szCs w:val="24"/>
        </w:rPr>
        <w:t xml:space="preserve">signal </w:t>
      </w:r>
      <w:r w:rsidR="005269E1" w:rsidRPr="005269E1">
        <w:rPr>
          <w:rFonts w:ascii="Times New Roman" w:hAnsi="Times New Roman" w:cs="Times New Roman"/>
          <w:sz w:val="24"/>
          <w:szCs w:val="24"/>
        </w:rPr>
        <w:t xml:space="preserve">to </w:t>
      </w:r>
      <w:r w:rsidR="005269E1">
        <w:rPr>
          <w:rFonts w:ascii="Times New Roman" w:hAnsi="Times New Roman" w:cs="Times New Roman"/>
          <w:sz w:val="24"/>
          <w:szCs w:val="24"/>
        </w:rPr>
        <w:t>accumulate from 1-</w:t>
      </w:r>
      <w:r w:rsidR="005269E1" w:rsidRPr="005269E1">
        <w:rPr>
          <w:rFonts w:ascii="Times New Roman" w:hAnsi="Times New Roman" w:cs="Times New Roman"/>
          <w:sz w:val="24"/>
          <w:szCs w:val="24"/>
        </w:rPr>
        <w:t xml:space="preserve">15 </w:t>
      </w:r>
      <w:r w:rsidR="00C41424">
        <w:rPr>
          <w:rFonts w:ascii="Times New Roman" w:hAnsi="Times New Roman" w:cs="Times New Roman"/>
          <w:sz w:val="24"/>
          <w:szCs w:val="24"/>
        </w:rPr>
        <w:t xml:space="preserve">spatial </w:t>
      </w:r>
      <w:r w:rsidR="005269E1" w:rsidRPr="005269E1">
        <w:rPr>
          <w:rFonts w:ascii="Times New Roman" w:hAnsi="Times New Roman" w:cs="Times New Roman"/>
          <w:sz w:val="24"/>
          <w:szCs w:val="24"/>
        </w:rPr>
        <w:t>pixels away</w:t>
      </w:r>
      <w:r w:rsidRPr="005269E1">
        <w:rPr>
          <w:rFonts w:ascii="Times New Roman" w:hAnsi="Times New Roman" w:cs="Times New Roman"/>
          <w:sz w:val="24"/>
          <w:szCs w:val="24"/>
        </w:rPr>
        <w:t xml:space="preserve">. </w:t>
      </w:r>
      <w:r w:rsidR="00F31879" w:rsidRPr="005269E1">
        <w:rPr>
          <w:rFonts w:ascii="Times New Roman" w:hAnsi="Times New Roman" w:cs="Times New Roman"/>
          <w:sz w:val="24"/>
          <w:szCs w:val="24"/>
        </w:rPr>
        <w:t>Compared to the filter band design in the heritage sensor</w:t>
      </w:r>
      <w:r w:rsidR="00C41424">
        <w:rPr>
          <w:rFonts w:ascii="Times New Roman" w:hAnsi="Times New Roman" w:cs="Times New Roman"/>
          <w:sz w:val="24"/>
          <w:szCs w:val="24"/>
        </w:rPr>
        <w:t>s</w:t>
      </w:r>
      <w:r w:rsidR="00F31879" w:rsidRPr="005269E1">
        <w:rPr>
          <w:rFonts w:ascii="Times New Roman" w:hAnsi="Times New Roman" w:cs="Times New Roman"/>
          <w:sz w:val="24"/>
          <w:szCs w:val="24"/>
        </w:rPr>
        <w:t>, there is increase</w:t>
      </w:r>
      <w:r w:rsidR="00802BF6" w:rsidRPr="005269E1">
        <w:rPr>
          <w:rFonts w:ascii="Times New Roman" w:hAnsi="Times New Roman" w:cs="Times New Roman"/>
          <w:sz w:val="24"/>
          <w:szCs w:val="24"/>
        </w:rPr>
        <w:t>d</w:t>
      </w:r>
      <w:r w:rsidR="00F31879" w:rsidRPr="005269E1">
        <w:rPr>
          <w:rFonts w:ascii="Times New Roman" w:hAnsi="Times New Roman" w:cs="Times New Roman"/>
          <w:sz w:val="24"/>
          <w:szCs w:val="24"/>
        </w:rPr>
        <w:t xml:space="preserve"> crosstalk coming from the nearby wavelengths</w:t>
      </w:r>
      <w:r w:rsidR="00233CF8">
        <w:rPr>
          <w:rFonts w:ascii="Times New Roman" w:hAnsi="Times New Roman" w:cs="Times New Roman"/>
          <w:sz w:val="24"/>
          <w:szCs w:val="24"/>
        </w:rPr>
        <w:t xml:space="preserve"> and </w:t>
      </w:r>
      <w:r w:rsidR="00233CF8" w:rsidRPr="005269E1">
        <w:rPr>
          <w:rFonts w:ascii="Times New Roman" w:hAnsi="Times New Roman" w:cs="Times New Roman"/>
          <w:sz w:val="24"/>
          <w:szCs w:val="24"/>
        </w:rPr>
        <w:t>a ghost feature in the OCI blue CCD bands.</w:t>
      </w:r>
      <w:r w:rsidR="00802BF6" w:rsidRPr="005269E1">
        <w:rPr>
          <w:rFonts w:ascii="Times New Roman" w:hAnsi="Times New Roman" w:cs="Times New Roman"/>
          <w:sz w:val="24"/>
          <w:szCs w:val="24"/>
        </w:rPr>
        <w:t xml:space="preserve"> </w:t>
      </w:r>
    </w:p>
    <w:p w14:paraId="2258D3BB" w14:textId="3EC62F64" w:rsidR="00CC57AB" w:rsidRPr="005269E1" w:rsidRDefault="009B322F" w:rsidP="005269E1">
      <w:pPr>
        <w:spacing w:line="276" w:lineRule="auto"/>
        <w:ind w:firstLine="720"/>
        <w:jc w:val="both"/>
        <w:rPr>
          <w:rFonts w:ascii="Times New Roman" w:hAnsi="Times New Roman" w:cs="Times New Roman"/>
          <w:sz w:val="24"/>
          <w:szCs w:val="24"/>
        </w:rPr>
      </w:pPr>
      <w:r w:rsidRPr="005269E1">
        <w:rPr>
          <w:rFonts w:ascii="Times New Roman" w:hAnsi="Times New Roman" w:cs="Times New Roman"/>
          <w:sz w:val="24"/>
          <w:szCs w:val="24"/>
        </w:rPr>
        <w:t xml:space="preserve">The </w:t>
      </w:r>
      <w:r w:rsidR="00DE497D">
        <w:rPr>
          <w:rFonts w:ascii="Times New Roman" w:hAnsi="Times New Roman" w:cs="Times New Roman"/>
          <w:sz w:val="24"/>
          <w:szCs w:val="24"/>
        </w:rPr>
        <w:t xml:space="preserve">ghost’s unique spectral/spatial </w:t>
      </w:r>
      <w:r w:rsidR="00BB5C75" w:rsidRPr="005269E1">
        <w:rPr>
          <w:rFonts w:ascii="Times New Roman" w:hAnsi="Times New Roman" w:cs="Times New Roman"/>
          <w:sz w:val="24"/>
          <w:szCs w:val="24"/>
        </w:rPr>
        <w:t xml:space="preserve">characteristics </w:t>
      </w:r>
      <w:r w:rsidR="00225A10" w:rsidRPr="005269E1">
        <w:rPr>
          <w:rFonts w:ascii="Times New Roman" w:hAnsi="Times New Roman" w:cs="Times New Roman"/>
          <w:sz w:val="24"/>
          <w:szCs w:val="24"/>
        </w:rPr>
        <w:t xml:space="preserve">could potentially result in significant </w:t>
      </w:r>
      <w:r w:rsidR="00DE497D">
        <w:rPr>
          <w:rFonts w:ascii="Times New Roman" w:hAnsi="Times New Roman" w:cs="Times New Roman"/>
          <w:sz w:val="24"/>
          <w:szCs w:val="24"/>
        </w:rPr>
        <w:t>impact</w:t>
      </w:r>
      <w:r w:rsidR="00C41424">
        <w:rPr>
          <w:rFonts w:ascii="Times New Roman" w:hAnsi="Times New Roman" w:cs="Times New Roman"/>
          <w:sz w:val="24"/>
          <w:szCs w:val="24"/>
        </w:rPr>
        <w:t>s to</w:t>
      </w:r>
      <w:r w:rsidRPr="005269E1">
        <w:rPr>
          <w:rFonts w:ascii="Times New Roman" w:hAnsi="Times New Roman" w:cs="Times New Roman"/>
          <w:sz w:val="24"/>
          <w:szCs w:val="24"/>
        </w:rPr>
        <w:t xml:space="preserve"> ocean science products.</w:t>
      </w:r>
      <w:r w:rsidR="00225A10" w:rsidRPr="005269E1">
        <w:rPr>
          <w:rFonts w:ascii="Times New Roman" w:hAnsi="Times New Roman" w:cs="Times New Roman"/>
          <w:sz w:val="24"/>
          <w:szCs w:val="24"/>
        </w:rPr>
        <w:t xml:space="preserve"> Because the crosstalk can be sent from a distant wavelength</w:t>
      </w:r>
      <w:r w:rsidR="00C41424">
        <w:rPr>
          <w:rFonts w:ascii="Times New Roman" w:hAnsi="Times New Roman" w:cs="Times New Roman"/>
          <w:sz w:val="24"/>
          <w:szCs w:val="24"/>
        </w:rPr>
        <w:t xml:space="preserve"> and a distant location</w:t>
      </w:r>
      <w:r w:rsidR="00225A10" w:rsidRPr="005269E1">
        <w:rPr>
          <w:rFonts w:ascii="Times New Roman" w:hAnsi="Times New Roman" w:cs="Times New Roman"/>
          <w:sz w:val="24"/>
          <w:szCs w:val="24"/>
        </w:rPr>
        <w:t xml:space="preserve">, the sender wavelength could have a much higher radiance than the receiving band. This is especially true for ocean color data, where the signal is decreasing </w:t>
      </w:r>
      <w:r w:rsidR="00DE497D">
        <w:rPr>
          <w:rFonts w:ascii="Times New Roman" w:hAnsi="Times New Roman" w:cs="Times New Roman"/>
          <w:sz w:val="24"/>
          <w:szCs w:val="24"/>
        </w:rPr>
        <w:t xml:space="preserve">rapidly </w:t>
      </w:r>
      <w:r w:rsidR="00225A10" w:rsidRPr="005269E1">
        <w:rPr>
          <w:rFonts w:ascii="Times New Roman" w:hAnsi="Times New Roman" w:cs="Times New Roman"/>
          <w:sz w:val="24"/>
          <w:szCs w:val="24"/>
        </w:rPr>
        <w:t xml:space="preserve">from blue to the red. Since the ghost contribution is spatially continuous </w:t>
      </w:r>
      <w:r w:rsidR="00DE497D">
        <w:rPr>
          <w:rFonts w:ascii="Times New Roman" w:hAnsi="Times New Roman" w:cs="Times New Roman"/>
          <w:sz w:val="24"/>
          <w:szCs w:val="24"/>
        </w:rPr>
        <w:t xml:space="preserve">for </w:t>
      </w:r>
      <w:r w:rsidR="00225A10" w:rsidRPr="005269E1">
        <w:rPr>
          <w:rFonts w:ascii="Times New Roman" w:hAnsi="Times New Roman" w:cs="Times New Roman"/>
          <w:sz w:val="24"/>
          <w:szCs w:val="24"/>
        </w:rPr>
        <w:t xml:space="preserve">up to 15 pixels away, it cannot be removed by the current straylight masking, which usually </w:t>
      </w:r>
      <w:r w:rsidR="0037787A">
        <w:rPr>
          <w:rFonts w:ascii="Times New Roman" w:hAnsi="Times New Roman" w:cs="Times New Roman"/>
          <w:sz w:val="24"/>
          <w:szCs w:val="24"/>
        </w:rPr>
        <w:t xml:space="preserve">only </w:t>
      </w:r>
      <w:r w:rsidR="00225A10" w:rsidRPr="005269E1">
        <w:rPr>
          <w:rFonts w:ascii="Times New Roman" w:hAnsi="Times New Roman" w:cs="Times New Roman"/>
          <w:sz w:val="24"/>
          <w:szCs w:val="24"/>
        </w:rPr>
        <w:t>exclude</w:t>
      </w:r>
      <w:r w:rsidR="00C41424">
        <w:rPr>
          <w:rFonts w:ascii="Times New Roman" w:hAnsi="Times New Roman" w:cs="Times New Roman"/>
          <w:sz w:val="24"/>
          <w:szCs w:val="24"/>
        </w:rPr>
        <w:t>s</w:t>
      </w:r>
      <w:r w:rsidR="00225A10" w:rsidRPr="005269E1">
        <w:rPr>
          <w:rFonts w:ascii="Times New Roman" w:hAnsi="Times New Roman" w:cs="Times New Roman"/>
          <w:sz w:val="24"/>
          <w:szCs w:val="24"/>
        </w:rPr>
        <w:t xml:space="preserve"> 1-2 pixels from the cloud edge. </w:t>
      </w:r>
      <w:r w:rsidR="00CC5190" w:rsidRPr="005269E1">
        <w:rPr>
          <w:rFonts w:ascii="Times New Roman" w:hAnsi="Times New Roman" w:cs="Times New Roman"/>
          <w:sz w:val="24"/>
          <w:szCs w:val="24"/>
        </w:rPr>
        <w:t>For ocean data</w:t>
      </w:r>
      <w:r w:rsidR="00C41424">
        <w:rPr>
          <w:rFonts w:ascii="Times New Roman" w:hAnsi="Times New Roman" w:cs="Times New Roman"/>
          <w:sz w:val="24"/>
          <w:szCs w:val="24"/>
        </w:rPr>
        <w:t xml:space="preserve"> near to clouds</w:t>
      </w:r>
      <w:r w:rsidR="00CC5190" w:rsidRPr="005269E1">
        <w:rPr>
          <w:rFonts w:ascii="Times New Roman" w:hAnsi="Times New Roman" w:cs="Times New Roman"/>
          <w:sz w:val="24"/>
          <w:szCs w:val="24"/>
        </w:rPr>
        <w:t xml:space="preserve">, the crosstalk can be sent from </w:t>
      </w:r>
      <w:r w:rsidR="00C41424">
        <w:rPr>
          <w:rFonts w:ascii="Times New Roman" w:hAnsi="Times New Roman" w:cs="Times New Roman"/>
          <w:sz w:val="24"/>
          <w:szCs w:val="24"/>
        </w:rPr>
        <w:t xml:space="preserve">the </w:t>
      </w:r>
      <w:r w:rsidR="00CC5190" w:rsidRPr="005269E1">
        <w:rPr>
          <w:rFonts w:ascii="Times New Roman" w:hAnsi="Times New Roman" w:cs="Times New Roman"/>
          <w:sz w:val="24"/>
          <w:szCs w:val="24"/>
        </w:rPr>
        <w:t xml:space="preserve">cloud </w:t>
      </w:r>
      <w:r w:rsidR="00C41424">
        <w:rPr>
          <w:rFonts w:ascii="Times New Roman" w:hAnsi="Times New Roman" w:cs="Times New Roman"/>
          <w:sz w:val="24"/>
          <w:szCs w:val="24"/>
        </w:rPr>
        <w:t>pixel</w:t>
      </w:r>
      <w:r w:rsidR="00CC5190" w:rsidRPr="005269E1">
        <w:rPr>
          <w:rFonts w:ascii="Times New Roman" w:hAnsi="Times New Roman" w:cs="Times New Roman"/>
          <w:sz w:val="24"/>
          <w:szCs w:val="24"/>
        </w:rPr>
        <w:t xml:space="preserve"> into </w:t>
      </w:r>
      <w:r w:rsidR="00C41424">
        <w:rPr>
          <w:rFonts w:ascii="Times New Roman" w:hAnsi="Times New Roman" w:cs="Times New Roman"/>
          <w:sz w:val="24"/>
          <w:szCs w:val="24"/>
        </w:rPr>
        <w:t xml:space="preserve">the </w:t>
      </w:r>
      <w:r w:rsidR="00CC5190" w:rsidRPr="005269E1">
        <w:rPr>
          <w:rFonts w:ascii="Times New Roman" w:hAnsi="Times New Roman" w:cs="Times New Roman"/>
          <w:sz w:val="24"/>
          <w:szCs w:val="24"/>
        </w:rPr>
        <w:t xml:space="preserve">ocean </w:t>
      </w:r>
      <w:r w:rsidR="00C41424">
        <w:rPr>
          <w:rFonts w:ascii="Times New Roman" w:hAnsi="Times New Roman" w:cs="Times New Roman"/>
          <w:sz w:val="24"/>
          <w:szCs w:val="24"/>
        </w:rPr>
        <w:t>pixel</w:t>
      </w:r>
      <w:r w:rsidR="00CC5190" w:rsidRPr="005269E1">
        <w:rPr>
          <w:rFonts w:ascii="Times New Roman" w:hAnsi="Times New Roman" w:cs="Times New Roman"/>
          <w:sz w:val="24"/>
          <w:szCs w:val="24"/>
        </w:rPr>
        <w:t xml:space="preserve"> up to 15 pixels away. This would </w:t>
      </w:r>
      <w:proofErr w:type="gramStart"/>
      <w:r w:rsidR="00CC5190" w:rsidRPr="005269E1">
        <w:rPr>
          <w:rFonts w:ascii="Times New Roman" w:hAnsi="Times New Roman" w:cs="Times New Roman"/>
          <w:sz w:val="24"/>
          <w:szCs w:val="24"/>
        </w:rPr>
        <w:t>results</w:t>
      </w:r>
      <w:proofErr w:type="gramEnd"/>
      <w:r w:rsidR="00CC5190" w:rsidRPr="005269E1">
        <w:rPr>
          <w:rFonts w:ascii="Times New Roman" w:hAnsi="Times New Roman" w:cs="Times New Roman"/>
          <w:sz w:val="24"/>
          <w:szCs w:val="24"/>
        </w:rPr>
        <w:t xml:space="preserve"> in </w:t>
      </w:r>
      <w:r w:rsidR="0037787A">
        <w:rPr>
          <w:rFonts w:ascii="Times New Roman" w:hAnsi="Times New Roman" w:cs="Times New Roman"/>
          <w:sz w:val="24"/>
          <w:szCs w:val="24"/>
        </w:rPr>
        <w:t>significant</w:t>
      </w:r>
      <w:r w:rsidR="00CC5190" w:rsidRPr="005269E1">
        <w:rPr>
          <w:rFonts w:ascii="Times New Roman" w:hAnsi="Times New Roman" w:cs="Times New Roman"/>
          <w:sz w:val="24"/>
          <w:szCs w:val="24"/>
        </w:rPr>
        <w:t xml:space="preserve"> contamination as the brightness of the cloud is much higher than the ocean.</w:t>
      </w:r>
      <w:r w:rsidR="00225A10" w:rsidRPr="005269E1">
        <w:rPr>
          <w:rFonts w:ascii="Times New Roman" w:hAnsi="Times New Roman" w:cs="Times New Roman"/>
          <w:sz w:val="24"/>
          <w:szCs w:val="24"/>
        </w:rPr>
        <w:t xml:space="preserve">  </w:t>
      </w:r>
    </w:p>
    <w:p w14:paraId="5E3BB327" w14:textId="0A8E7E56" w:rsidR="003F4E4C" w:rsidRPr="005269E1" w:rsidRDefault="004F23C1" w:rsidP="0020618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At the time of th</w:t>
      </w:r>
      <w:r w:rsidR="00732463">
        <w:rPr>
          <w:rFonts w:ascii="Times New Roman" w:hAnsi="Times New Roman" w:cs="Times New Roman"/>
          <w:sz w:val="24"/>
          <w:szCs w:val="24"/>
        </w:rPr>
        <w:t>is</w:t>
      </w:r>
      <w:r>
        <w:rPr>
          <w:rFonts w:ascii="Times New Roman" w:hAnsi="Times New Roman" w:cs="Times New Roman"/>
          <w:sz w:val="24"/>
          <w:szCs w:val="24"/>
        </w:rPr>
        <w:t xml:space="preserve"> writing, a new ghost feature was discovered in red FPA. This ghost feature was over-looked previously as it is coming from wavelengths outside of the red FPA bands. </w:t>
      </w:r>
      <w:r w:rsidR="00732463">
        <w:rPr>
          <w:rFonts w:ascii="Times New Roman" w:hAnsi="Times New Roman" w:cs="Times New Roman"/>
          <w:sz w:val="24"/>
          <w:szCs w:val="24"/>
        </w:rPr>
        <w:t xml:space="preserve">The crosstalk characterization method presented here should also apply to red FPA bands. </w:t>
      </w:r>
      <w:r w:rsidR="003744D5">
        <w:rPr>
          <w:rFonts w:ascii="Times New Roman" w:hAnsi="Times New Roman" w:cs="Times New Roman"/>
          <w:sz w:val="24"/>
          <w:szCs w:val="24"/>
        </w:rPr>
        <w:t>W</w:t>
      </w:r>
      <w:r w:rsidR="00732463">
        <w:rPr>
          <w:rFonts w:ascii="Times New Roman" w:hAnsi="Times New Roman" w:cs="Times New Roman"/>
          <w:sz w:val="24"/>
          <w:szCs w:val="24"/>
        </w:rPr>
        <w:t xml:space="preserve">ork is underway to include this </w:t>
      </w:r>
      <w:proofErr w:type="gramStart"/>
      <w:r w:rsidR="00732463">
        <w:rPr>
          <w:rFonts w:ascii="Times New Roman" w:hAnsi="Times New Roman" w:cs="Times New Roman"/>
          <w:sz w:val="24"/>
          <w:szCs w:val="24"/>
        </w:rPr>
        <w:t>new found</w:t>
      </w:r>
      <w:proofErr w:type="gramEnd"/>
      <w:r w:rsidR="00732463">
        <w:rPr>
          <w:rFonts w:ascii="Times New Roman" w:hAnsi="Times New Roman" w:cs="Times New Roman"/>
          <w:sz w:val="24"/>
          <w:szCs w:val="24"/>
        </w:rPr>
        <w:t xml:space="preserve"> ghost in the red FPA</w:t>
      </w:r>
      <w:r w:rsidR="00852F85">
        <w:rPr>
          <w:rFonts w:ascii="Times New Roman" w:hAnsi="Times New Roman" w:cs="Times New Roman"/>
          <w:sz w:val="24"/>
          <w:szCs w:val="24"/>
        </w:rPr>
        <w:t xml:space="preserve"> crosstalk map. </w:t>
      </w:r>
      <w:r w:rsidR="0020618E">
        <w:rPr>
          <w:rFonts w:ascii="Times New Roman" w:hAnsi="Times New Roman" w:cs="Times New Roman"/>
          <w:sz w:val="24"/>
          <w:szCs w:val="24"/>
        </w:rPr>
        <w:t>Concurrently, a</w:t>
      </w:r>
      <w:r w:rsidR="00C41424">
        <w:rPr>
          <w:rFonts w:ascii="Times New Roman" w:hAnsi="Times New Roman" w:cs="Times New Roman"/>
          <w:sz w:val="24"/>
          <w:szCs w:val="24"/>
        </w:rPr>
        <w:t>n</w:t>
      </w:r>
      <w:r w:rsidR="0020618E">
        <w:rPr>
          <w:rFonts w:ascii="Times New Roman" w:hAnsi="Times New Roman" w:cs="Times New Roman"/>
          <w:sz w:val="24"/>
          <w:szCs w:val="24"/>
        </w:rPr>
        <w:t xml:space="preserve"> </w:t>
      </w:r>
      <w:r w:rsidR="0020618E" w:rsidRPr="005269E1">
        <w:rPr>
          <w:rFonts w:ascii="Times New Roman" w:hAnsi="Times New Roman" w:cs="Times New Roman"/>
          <w:sz w:val="24"/>
          <w:szCs w:val="24"/>
        </w:rPr>
        <w:t>OCI crosstalk correction</w:t>
      </w:r>
      <w:r w:rsidR="0020618E">
        <w:rPr>
          <w:rFonts w:ascii="Times New Roman" w:hAnsi="Times New Roman" w:cs="Times New Roman"/>
          <w:sz w:val="24"/>
          <w:szCs w:val="24"/>
        </w:rPr>
        <w:t xml:space="preserve"> based on the modeled crosstalk maps presented in this paper</w:t>
      </w:r>
      <w:r w:rsidR="0020618E" w:rsidRPr="005269E1">
        <w:rPr>
          <w:rFonts w:ascii="Times New Roman" w:hAnsi="Times New Roman" w:cs="Times New Roman"/>
          <w:sz w:val="24"/>
          <w:szCs w:val="24"/>
        </w:rPr>
        <w:t xml:space="preserve"> </w:t>
      </w:r>
      <w:r w:rsidR="0020618E">
        <w:rPr>
          <w:rFonts w:ascii="Times New Roman" w:hAnsi="Times New Roman" w:cs="Times New Roman"/>
          <w:sz w:val="24"/>
          <w:szCs w:val="24"/>
        </w:rPr>
        <w:t xml:space="preserve">is also under development. Both the red FPA crosstalk map update and operational implementation of crosstalk correction should be ready </w:t>
      </w:r>
      <w:r w:rsidR="003F4E4C" w:rsidRPr="005269E1">
        <w:rPr>
          <w:rFonts w:ascii="Times New Roman" w:hAnsi="Times New Roman" w:cs="Times New Roman"/>
          <w:sz w:val="24"/>
          <w:szCs w:val="24"/>
        </w:rPr>
        <w:t xml:space="preserve">before the PACE launch in </w:t>
      </w:r>
      <w:r w:rsidR="0020618E">
        <w:rPr>
          <w:rFonts w:ascii="Times New Roman" w:hAnsi="Times New Roman" w:cs="Times New Roman"/>
          <w:sz w:val="24"/>
          <w:szCs w:val="24"/>
        </w:rPr>
        <w:t xml:space="preserve">early </w:t>
      </w:r>
      <w:r w:rsidR="003F4E4C" w:rsidRPr="005269E1">
        <w:rPr>
          <w:rFonts w:ascii="Times New Roman" w:hAnsi="Times New Roman" w:cs="Times New Roman"/>
          <w:sz w:val="24"/>
          <w:szCs w:val="24"/>
        </w:rPr>
        <w:t xml:space="preserve">2024. </w:t>
      </w:r>
    </w:p>
    <w:p w14:paraId="44BF801B" w14:textId="2EE7585D" w:rsidR="00CC57AB" w:rsidRPr="005269E1" w:rsidRDefault="00CC57AB" w:rsidP="00CC57AB">
      <w:pPr>
        <w:spacing w:line="360" w:lineRule="auto"/>
        <w:ind w:firstLine="720"/>
        <w:jc w:val="both"/>
        <w:rPr>
          <w:rFonts w:ascii="Times New Roman" w:hAnsi="Times New Roman" w:cs="Times New Roman"/>
          <w:sz w:val="24"/>
          <w:szCs w:val="24"/>
        </w:rPr>
      </w:pPr>
    </w:p>
    <w:p w14:paraId="68E36514" w14:textId="77777777" w:rsidR="008A2C3B" w:rsidRPr="003A02AD" w:rsidRDefault="008A2C3B" w:rsidP="008A2C3B">
      <w:pPr>
        <w:spacing w:line="276" w:lineRule="auto"/>
        <w:ind w:firstLine="720"/>
        <w:rPr>
          <w:rFonts w:ascii="Times New Roman" w:hAnsi="Times New Roman" w:cs="Times New Roman"/>
          <w:sz w:val="24"/>
          <w:szCs w:val="24"/>
        </w:rPr>
      </w:pPr>
    </w:p>
    <w:p w14:paraId="4A24817A" w14:textId="77777777" w:rsidR="00447F94" w:rsidRPr="003A02AD" w:rsidRDefault="00447F94" w:rsidP="0037787A">
      <w:pPr>
        <w:spacing w:line="276" w:lineRule="auto"/>
        <w:rPr>
          <w:rFonts w:ascii="Times New Roman" w:hAnsi="Times New Roman" w:cs="Times New Roman"/>
          <w:sz w:val="24"/>
          <w:szCs w:val="24"/>
        </w:rPr>
      </w:pPr>
    </w:p>
    <w:p w14:paraId="7EF566D0" w14:textId="77777777" w:rsidR="00447F94" w:rsidRPr="003A02AD" w:rsidRDefault="00447F94" w:rsidP="008A2C3B">
      <w:pPr>
        <w:spacing w:line="276" w:lineRule="auto"/>
        <w:ind w:firstLine="720"/>
        <w:rPr>
          <w:rFonts w:ascii="Times New Roman" w:hAnsi="Times New Roman" w:cs="Times New Roman"/>
          <w:sz w:val="24"/>
          <w:szCs w:val="24"/>
        </w:rPr>
      </w:pPr>
    </w:p>
    <w:p w14:paraId="39D9C304" w14:textId="545D8D4E" w:rsidR="00204F8D" w:rsidRPr="004F23C1" w:rsidRDefault="00204F8D" w:rsidP="00447F94">
      <w:pPr>
        <w:jc w:val="both"/>
        <w:rPr>
          <w:rFonts w:ascii="Times New Roman" w:hAnsi="Times New Roman" w:cs="Times New Roman"/>
          <w:sz w:val="24"/>
          <w:szCs w:val="24"/>
        </w:rPr>
      </w:pPr>
      <w:r w:rsidRPr="004F23C1">
        <w:rPr>
          <w:rFonts w:ascii="Times New Roman" w:hAnsi="Times New Roman" w:cs="Times New Roman"/>
          <w:sz w:val="24"/>
          <w:szCs w:val="24"/>
        </w:rPr>
        <w:t xml:space="preserve">[1] </w:t>
      </w:r>
      <w:proofErr w:type="spellStart"/>
      <w:r w:rsidRPr="004F23C1">
        <w:rPr>
          <w:rFonts w:ascii="Times New Roman" w:hAnsi="Times New Roman" w:cs="Times New Roman"/>
          <w:sz w:val="24"/>
          <w:szCs w:val="24"/>
        </w:rPr>
        <w:t>Werdell</w:t>
      </w:r>
      <w:proofErr w:type="spellEnd"/>
      <w:r w:rsidRPr="004F23C1">
        <w:rPr>
          <w:rFonts w:ascii="Times New Roman" w:hAnsi="Times New Roman" w:cs="Times New Roman"/>
          <w:sz w:val="24"/>
          <w:szCs w:val="24"/>
        </w:rPr>
        <w:t xml:space="preserve">, P. J., M. J. </w:t>
      </w:r>
      <w:proofErr w:type="spellStart"/>
      <w:r w:rsidRPr="004F23C1">
        <w:rPr>
          <w:rFonts w:ascii="Times New Roman" w:hAnsi="Times New Roman" w:cs="Times New Roman"/>
          <w:sz w:val="24"/>
          <w:szCs w:val="24"/>
        </w:rPr>
        <w:t>Behrenfeld</w:t>
      </w:r>
      <w:proofErr w:type="spellEnd"/>
      <w:r w:rsidRPr="004F23C1">
        <w:rPr>
          <w:rFonts w:ascii="Times New Roman" w:hAnsi="Times New Roman" w:cs="Times New Roman"/>
          <w:sz w:val="24"/>
          <w:szCs w:val="24"/>
        </w:rPr>
        <w:t xml:space="preserve">, P. S. </w:t>
      </w:r>
      <w:proofErr w:type="spellStart"/>
      <w:r w:rsidRPr="004F23C1">
        <w:rPr>
          <w:rFonts w:ascii="Times New Roman" w:hAnsi="Times New Roman" w:cs="Times New Roman"/>
          <w:sz w:val="24"/>
          <w:szCs w:val="24"/>
        </w:rPr>
        <w:t>Bontempi</w:t>
      </w:r>
      <w:proofErr w:type="spellEnd"/>
      <w:r w:rsidRPr="004F23C1">
        <w:rPr>
          <w:rFonts w:ascii="Times New Roman" w:hAnsi="Times New Roman" w:cs="Times New Roman"/>
          <w:sz w:val="24"/>
          <w:szCs w:val="24"/>
        </w:rPr>
        <w:t>, et al. 2019. "The Plankton, Aerosol, Cloud, ocean Ecosystem (PACE) mission: Status, science, advances." Bulletin of the American Meteorological Society, 100 (9): 1775–1794, 2019.</w:t>
      </w:r>
    </w:p>
    <w:p w14:paraId="1B8DD5F7" w14:textId="77777777" w:rsidR="00204F8D" w:rsidRPr="004F23C1" w:rsidRDefault="00204F8D" w:rsidP="00447F94">
      <w:pPr>
        <w:jc w:val="both"/>
        <w:rPr>
          <w:rFonts w:ascii="Times New Roman" w:hAnsi="Times New Roman" w:cs="Times New Roman"/>
          <w:sz w:val="24"/>
          <w:szCs w:val="24"/>
        </w:rPr>
      </w:pPr>
    </w:p>
    <w:p w14:paraId="66530985" w14:textId="721B475E" w:rsidR="00447F94" w:rsidRPr="00233CF8" w:rsidRDefault="00447F94" w:rsidP="00447F94">
      <w:pPr>
        <w:jc w:val="both"/>
        <w:rPr>
          <w:rFonts w:ascii="Times New Roman" w:hAnsi="Times New Roman" w:cs="Times New Roman"/>
          <w:sz w:val="24"/>
          <w:szCs w:val="24"/>
        </w:rPr>
      </w:pPr>
      <w:r w:rsidRPr="00233CF8">
        <w:rPr>
          <w:rFonts w:ascii="Times New Roman" w:hAnsi="Times New Roman" w:cs="Times New Roman"/>
          <w:sz w:val="24"/>
          <w:szCs w:val="24"/>
        </w:rPr>
        <w:t xml:space="preserve">[2] Eric T. Gorman, David A </w:t>
      </w:r>
      <w:proofErr w:type="spellStart"/>
      <w:r w:rsidRPr="00233CF8">
        <w:rPr>
          <w:rFonts w:ascii="Times New Roman" w:hAnsi="Times New Roman" w:cs="Times New Roman"/>
          <w:sz w:val="24"/>
          <w:szCs w:val="24"/>
        </w:rPr>
        <w:t>Kubalak</w:t>
      </w:r>
      <w:proofErr w:type="spellEnd"/>
      <w:r w:rsidRPr="00233CF8">
        <w:rPr>
          <w:rFonts w:ascii="Times New Roman" w:hAnsi="Times New Roman" w:cs="Times New Roman"/>
          <w:sz w:val="24"/>
          <w:szCs w:val="24"/>
        </w:rPr>
        <w:t xml:space="preserve">, Deepak Patel, Andre' Dress, David B. Mott, Gerhard Meister, P. Jeremy </w:t>
      </w:r>
      <w:proofErr w:type="spellStart"/>
      <w:r w:rsidRPr="00233CF8">
        <w:rPr>
          <w:rFonts w:ascii="Times New Roman" w:hAnsi="Times New Roman" w:cs="Times New Roman"/>
          <w:sz w:val="24"/>
          <w:szCs w:val="24"/>
        </w:rPr>
        <w:t>Werdell</w:t>
      </w:r>
      <w:proofErr w:type="spellEnd"/>
      <w:r w:rsidRPr="00233CF8">
        <w:rPr>
          <w:rFonts w:ascii="Times New Roman" w:hAnsi="Times New Roman" w:cs="Times New Roman"/>
          <w:sz w:val="24"/>
          <w:szCs w:val="24"/>
        </w:rPr>
        <w:t>, "The NASA Plankton, Aerosol, Cloud, ocean Ecosystem (PACE) mission: an emerging era of global, hyperspectral Earth system remote sensing," Proc. SPIE 11151, Sensors, Systems, and Next-Generation Satellites XXIII, 111510G, 10 October 2019.</w:t>
      </w:r>
    </w:p>
    <w:p w14:paraId="7A348CBF" w14:textId="77777777" w:rsidR="00447F94" w:rsidRPr="00233CF8" w:rsidRDefault="00447F94" w:rsidP="008A2C3B">
      <w:pPr>
        <w:spacing w:line="276" w:lineRule="auto"/>
        <w:ind w:firstLine="720"/>
        <w:rPr>
          <w:rFonts w:ascii="Times New Roman" w:hAnsi="Times New Roman" w:cs="Times New Roman"/>
          <w:sz w:val="24"/>
          <w:szCs w:val="24"/>
        </w:rPr>
      </w:pPr>
    </w:p>
    <w:p w14:paraId="4F1B060E" w14:textId="3B69DA63" w:rsidR="00012D5B" w:rsidRPr="005B4A36" w:rsidRDefault="00012D5B" w:rsidP="00012D5B">
      <w:pPr>
        <w:widowControl w:val="0"/>
        <w:suppressAutoHyphens/>
        <w:rPr>
          <w:rFonts w:ascii="Times New Roman" w:hAnsi="Times New Roman" w:cs="Times New Roman"/>
          <w:bCs/>
          <w:sz w:val="24"/>
          <w:szCs w:val="24"/>
          <w:lang w:val="it-IT"/>
        </w:rPr>
      </w:pPr>
      <w:r w:rsidRPr="005B4A36">
        <w:rPr>
          <w:rFonts w:ascii="Times New Roman" w:hAnsi="Times New Roman" w:cs="Times New Roman"/>
          <w:sz w:val="24"/>
          <w:szCs w:val="24"/>
        </w:rPr>
        <w:t xml:space="preserve">[3] </w:t>
      </w:r>
      <w:r w:rsidRPr="005B4A36">
        <w:rPr>
          <w:rFonts w:ascii="Times New Roman" w:hAnsi="Times New Roman" w:cs="Times New Roman"/>
          <w:bCs/>
          <w:sz w:val="24"/>
          <w:szCs w:val="24"/>
          <w:lang w:val="it-IT"/>
        </w:rPr>
        <w:t xml:space="preserve">Gerhard Meister, Joseph </w:t>
      </w:r>
      <w:proofErr w:type="spellStart"/>
      <w:r w:rsidRPr="005B4A36">
        <w:rPr>
          <w:rFonts w:ascii="Times New Roman" w:hAnsi="Times New Roman" w:cs="Times New Roman"/>
          <w:bCs/>
          <w:sz w:val="24"/>
          <w:szCs w:val="24"/>
          <w:lang w:val="it-IT"/>
        </w:rPr>
        <w:t>Knuble</w:t>
      </w:r>
      <w:proofErr w:type="spellEnd"/>
      <w:r w:rsidRPr="005B4A36">
        <w:rPr>
          <w:rFonts w:ascii="Times New Roman" w:hAnsi="Times New Roman" w:cs="Times New Roman"/>
          <w:bCs/>
          <w:sz w:val="24"/>
          <w:szCs w:val="24"/>
          <w:lang w:val="it-IT"/>
        </w:rPr>
        <w:t xml:space="preserve">, Julia </w:t>
      </w:r>
      <w:proofErr w:type="spellStart"/>
      <w:r w:rsidRPr="005B4A36">
        <w:rPr>
          <w:rFonts w:ascii="Times New Roman" w:hAnsi="Times New Roman" w:cs="Times New Roman"/>
          <w:bCs/>
          <w:sz w:val="24"/>
          <w:szCs w:val="24"/>
          <w:lang w:val="it-IT"/>
        </w:rPr>
        <w:t>Barsi</w:t>
      </w:r>
      <w:proofErr w:type="spellEnd"/>
      <w:r w:rsidRPr="005B4A36">
        <w:rPr>
          <w:rFonts w:ascii="Times New Roman" w:hAnsi="Times New Roman" w:cs="Times New Roman"/>
          <w:bCs/>
          <w:sz w:val="24"/>
          <w:szCs w:val="24"/>
          <w:lang w:val="it-IT"/>
        </w:rPr>
        <w:t>, et al., “</w:t>
      </w:r>
      <w:r w:rsidRPr="005B4A36">
        <w:rPr>
          <w:rFonts w:ascii="Times New Roman" w:hAnsi="Times New Roman" w:cs="Times New Roman"/>
          <w:sz w:val="24"/>
          <w:szCs w:val="24"/>
        </w:rPr>
        <w:t>Initial Look at the Results from the Prelaunch Characterization Campaign of OCI on the PACE mission</w:t>
      </w:r>
      <w:r w:rsidRPr="005B4A36">
        <w:rPr>
          <w:rFonts w:ascii="Times New Roman" w:hAnsi="Times New Roman" w:cs="Times New Roman"/>
          <w:bCs/>
          <w:sz w:val="24"/>
          <w:szCs w:val="24"/>
          <w:lang w:val="it-IT"/>
        </w:rPr>
        <w:t xml:space="preserve">”, </w:t>
      </w:r>
      <w:r w:rsidRPr="005B4A36">
        <w:rPr>
          <w:rFonts w:ascii="Times New Roman" w:hAnsi="Times New Roman" w:cs="Times New Roman"/>
          <w:bCs/>
          <w:i/>
          <w:iCs/>
          <w:sz w:val="24"/>
          <w:szCs w:val="24"/>
          <w:lang w:val="it-IT"/>
        </w:rPr>
        <w:t>TH1.R6: NASA PACE Mission, IGARSS 2023</w:t>
      </w:r>
      <w:r w:rsidRPr="005B4A36">
        <w:rPr>
          <w:rFonts w:ascii="Times New Roman" w:hAnsi="Times New Roman" w:cs="Times New Roman"/>
          <w:bCs/>
          <w:sz w:val="24"/>
          <w:szCs w:val="24"/>
          <w:lang w:val="it-IT"/>
        </w:rPr>
        <w:t>.</w:t>
      </w:r>
    </w:p>
    <w:p w14:paraId="0C5C61A7" w14:textId="77777777" w:rsidR="00012D5B" w:rsidRPr="00233CF8" w:rsidRDefault="00012D5B" w:rsidP="008A2C3B">
      <w:pPr>
        <w:spacing w:line="276" w:lineRule="auto"/>
        <w:ind w:firstLine="720"/>
        <w:rPr>
          <w:rFonts w:ascii="Times New Roman" w:hAnsi="Times New Roman" w:cs="Times New Roman"/>
          <w:sz w:val="24"/>
          <w:szCs w:val="24"/>
        </w:rPr>
      </w:pPr>
    </w:p>
    <w:p w14:paraId="7A9E6EBC" w14:textId="1E00203D" w:rsidR="001A1749" w:rsidRPr="00233CF8" w:rsidRDefault="001A1749" w:rsidP="001A1749">
      <w:pPr>
        <w:jc w:val="both"/>
        <w:rPr>
          <w:rFonts w:ascii="Times New Roman" w:hAnsi="Times New Roman" w:cs="Times New Roman"/>
          <w:bCs/>
          <w:sz w:val="24"/>
          <w:szCs w:val="24"/>
        </w:rPr>
      </w:pPr>
      <w:r w:rsidRPr="00233CF8">
        <w:rPr>
          <w:rFonts w:ascii="Times New Roman" w:hAnsi="Times New Roman" w:cs="Times New Roman"/>
          <w:bCs/>
          <w:sz w:val="24"/>
          <w:szCs w:val="24"/>
        </w:rPr>
        <w:t>[</w:t>
      </w:r>
      <w:r w:rsidR="00012D5B" w:rsidRPr="00233CF8">
        <w:rPr>
          <w:rFonts w:ascii="Times New Roman" w:hAnsi="Times New Roman" w:cs="Times New Roman"/>
          <w:bCs/>
          <w:sz w:val="24"/>
          <w:szCs w:val="24"/>
        </w:rPr>
        <w:t>4</w:t>
      </w:r>
      <w:r w:rsidRPr="00233CF8">
        <w:rPr>
          <w:rFonts w:ascii="Times New Roman" w:hAnsi="Times New Roman" w:cs="Times New Roman"/>
          <w:bCs/>
          <w:sz w:val="24"/>
          <w:szCs w:val="24"/>
        </w:rPr>
        <w:t xml:space="preserve">] </w:t>
      </w:r>
      <w:r w:rsidRPr="00233CF8">
        <w:rPr>
          <w:rFonts w:ascii="Times New Roman" w:hAnsi="Times New Roman" w:cs="Times New Roman"/>
          <w:bCs/>
          <w:iCs/>
          <w:sz w:val="24"/>
          <w:szCs w:val="24"/>
        </w:rPr>
        <w:t xml:space="preserve">Joseph J.  Knuble, Gerhard Meister, Colby Jurgenson, </w:t>
      </w:r>
      <w:proofErr w:type="spellStart"/>
      <w:r w:rsidRPr="00233CF8">
        <w:rPr>
          <w:rFonts w:ascii="Times New Roman" w:hAnsi="Times New Roman" w:cs="Times New Roman"/>
          <w:bCs/>
          <w:iCs/>
          <w:sz w:val="24"/>
          <w:szCs w:val="24"/>
        </w:rPr>
        <w:t>Hyeungu</w:t>
      </w:r>
      <w:proofErr w:type="spellEnd"/>
      <w:r w:rsidRPr="00233CF8">
        <w:rPr>
          <w:rFonts w:ascii="Times New Roman" w:hAnsi="Times New Roman" w:cs="Times New Roman"/>
          <w:bCs/>
          <w:iCs/>
          <w:sz w:val="24"/>
          <w:szCs w:val="24"/>
        </w:rPr>
        <w:t xml:space="preserve"> Choi, Nicholas R. Collins, Eric T. Gorman, Kim Jepsen, Shihyan Lee, Robert Bousquet, Bill Cook, </w:t>
      </w:r>
      <w:proofErr w:type="spellStart"/>
      <w:r w:rsidRPr="00233CF8">
        <w:rPr>
          <w:rFonts w:ascii="Times New Roman" w:hAnsi="Times New Roman" w:cs="Times New Roman"/>
          <w:bCs/>
          <w:iCs/>
          <w:sz w:val="24"/>
          <w:szCs w:val="24"/>
        </w:rPr>
        <w:t>Ulrik</w:t>
      </w:r>
      <w:proofErr w:type="spellEnd"/>
      <w:r w:rsidRPr="00233CF8">
        <w:rPr>
          <w:rFonts w:ascii="Times New Roman" w:hAnsi="Times New Roman" w:cs="Times New Roman"/>
          <w:bCs/>
          <w:iCs/>
          <w:sz w:val="24"/>
          <w:szCs w:val="24"/>
        </w:rPr>
        <w:t xml:space="preserve"> Gli</w:t>
      </w:r>
      <w:r w:rsidR="00B65BB9" w:rsidRPr="00233CF8">
        <w:rPr>
          <w:rFonts w:ascii="Times New Roman" w:hAnsi="Times New Roman" w:cs="Times New Roman"/>
          <w:bCs/>
          <w:iCs/>
          <w:sz w:val="24"/>
          <w:szCs w:val="24"/>
        </w:rPr>
        <w:t>e</w:t>
      </w:r>
      <w:r w:rsidRPr="00233CF8">
        <w:rPr>
          <w:rFonts w:ascii="Times New Roman" w:hAnsi="Times New Roman" w:cs="Times New Roman"/>
          <w:bCs/>
          <w:iCs/>
          <w:sz w:val="24"/>
          <w:szCs w:val="24"/>
        </w:rPr>
        <w:t>se</w:t>
      </w:r>
      <w:r w:rsidRPr="00233CF8">
        <w:rPr>
          <w:rFonts w:ascii="Times New Roman" w:hAnsi="Times New Roman" w:cs="Times New Roman"/>
          <w:bCs/>
          <w:sz w:val="24"/>
          <w:szCs w:val="24"/>
        </w:rPr>
        <w:t xml:space="preserve">, </w:t>
      </w:r>
      <w:r w:rsidRPr="00233CF8">
        <w:rPr>
          <w:rFonts w:ascii="Times New Roman" w:hAnsi="Times New Roman" w:cs="Times New Roman"/>
          <w:bCs/>
          <w:sz w:val="24"/>
          <w:szCs w:val="24"/>
        </w:rPr>
        <w:lastRenderedPageBreak/>
        <w:t>“</w:t>
      </w:r>
      <w:r w:rsidRPr="00233CF8">
        <w:rPr>
          <w:rFonts w:ascii="Times New Roman" w:hAnsi="Times New Roman" w:cs="Times New Roman"/>
          <w:sz w:val="24"/>
          <w:szCs w:val="24"/>
        </w:rPr>
        <w:t>Measurement techniques for the high-contract and in-field stray light performance of OCI</w:t>
      </w:r>
      <w:r w:rsidRPr="00233CF8">
        <w:rPr>
          <w:rFonts w:ascii="Times New Roman" w:hAnsi="Times New Roman" w:cs="Times New Roman"/>
          <w:bCs/>
          <w:sz w:val="24"/>
          <w:szCs w:val="24"/>
        </w:rPr>
        <w:t>”, SPIE San Diego 2023.</w:t>
      </w:r>
    </w:p>
    <w:p w14:paraId="58CE3A46" w14:textId="77777777" w:rsidR="001A1749" w:rsidRPr="00233CF8" w:rsidRDefault="001A1749" w:rsidP="001A1749">
      <w:pPr>
        <w:spacing w:line="276" w:lineRule="auto"/>
        <w:rPr>
          <w:rFonts w:ascii="Times New Roman" w:hAnsi="Times New Roman" w:cs="Times New Roman"/>
          <w:sz w:val="24"/>
          <w:szCs w:val="24"/>
        </w:rPr>
      </w:pPr>
    </w:p>
    <w:p w14:paraId="75EB1724" w14:textId="4CD44977" w:rsidR="006345A7" w:rsidRPr="00233CF8" w:rsidRDefault="006345A7" w:rsidP="006345A7">
      <w:pPr>
        <w:jc w:val="both"/>
        <w:rPr>
          <w:rFonts w:ascii="Times New Roman" w:hAnsi="Times New Roman" w:cs="Times New Roman"/>
          <w:bCs/>
          <w:sz w:val="24"/>
          <w:szCs w:val="24"/>
        </w:rPr>
      </w:pPr>
      <w:r w:rsidRPr="00233CF8">
        <w:rPr>
          <w:rFonts w:ascii="Times New Roman" w:hAnsi="Times New Roman" w:cs="Times New Roman"/>
          <w:sz w:val="24"/>
          <w:szCs w:val="24"/>
        </w:rPr>
        <w:t>[</w:t>
      </w:r>
      <w:r w:rsidR="00012D5B" w:rsidRPr="00233CF8">
        <w:rPr>
          <w:rFonts w:ascii="Times New Roman" w:hAnsi="Times New Roman" w:cs="Times New Roman"/>
          <w:sz w:val="24"/>
          <w:szCs w:val="24"/>
        </w:rPr>
        <w:t>5</w:t>
      </w:r>
      <w:r w:rsidRPr="00233CF8">
        <w:rPr>
          <w:rFonts w:ascii="Times New Roman" w:hAnsi="Times New Roman" w:cs="Times New Roman"/>
          <w:sz w:val="24"/>
          <w:szCs w:val="24"/>
        </w:rPr>
        <w:t xml:space="preserve">] </w:t>
      </w:r>
      <w:r w:rsidRPr="00233CF8">
        <w:rPr>
          <w:rFonts w:ascii="Times New Roman" w:hAnsi="Times New Roman" w:cs="Times New Roman"/>
          <w:bCs/>
          <w:sz w:val="24"/>
          <w:szCs w:val="24"/>
        </w:rPr>
        <w:t xml:space="preserve">Samuel Kitchen-McKinley, Jeff McIntire, </w:t>
      </w:r>
      <w:proofErr w:type="spellStart"/>
      <w:r w:rsidRPr="00233CF8">
        <w:rPr>
          <w:rFonts w:ascii="Times New Roman" w:hAnsi="Times New Roman" w:cs="Times New Roman"/>
          <w:bCs/>
          <w:sz w:val="24"/>
          <w:szCs w:val="24"/>
        </w:rPr>
        <w:t>Hyeungu</w:t>
      </w:r>
      <w:proofErr w:type="spellEnd"/>
      <w:r w:rsidRPr="00233CF8">
        <w:rPr>
          <w:rFonts w:ascii="Times New Roman" w:hAnsi="Times New Roman" w:cs="Times New Roman"/>
          <w:bCs/>
          <w:sz w:val="24"/>
          <w:szCs w:val="24"/>
        </w:rPr>
        <w:t xml:space="preserve"> Choi, Gerhard Meister, Julia </w:t>
      </w:r>
      <w:proofErr w:type="spellStart"/>
      <w:r w:rsidRPr="00233CF8">
        <w:rPr>
          <w:rFonts w:ascii="Times New Roman" w:hAnsi="Times New Roman" w:cs="Times New Roman"/>
          <w:bCs/>
          <w:sz w:val="24"/>
          <w:szCs w:val="24"/>
        </w:rPr>
        <w:t>Barsi</w:t>
      </w:r>
      <w:proofErr w:type="spellEnd"/>
      <w:r w:rsidRPr="00233CF8">
        <w:rPr>
          <w:rFonts w:ascii="Times New Roman" w:hAnsi="Times New Roman" w:cs="Times New Roman"/>
          <w:bCs/>
          <w:sz w:val="24"/>
          <w:szCs w:val="24"/>
        </w:rPr>
        <w:t xml:space="preserve">, Brendan McAndrew, Andrei </w:t>
      </w:r>
      <w:proofErr w:type="spellStart"/>
      <w:r w:rsidRPr="00233CF8">
        <w:rPr>
          <w:rFonts w:ascii="Times New Roman" w:hAnsi="Times New Roman" w:cs="Times New Roman"/>
          <w:bCs/>
          <w:sz w:val="24"/>
          <w:szCs w:val="24"/>
        </w:rPr>
        <w:t>Sushkov</w:t>
      </w:r>
      <w:proofErr w:type="spellEnd"/>
      <w:r w:rsidRPr="00233CF8">
        <w:rPr>
          <w:rFonts w:ascii="Times New Roman" w:hAnsi="Times New Roman" w:cs="Times New Roman"/>
          <w:bCs/>
          <w:sz w:val="24"/>
          <w:szCs w:val="24"/>
        </w:rPr>
        <w:t xml:space="preserve">, Barbara </w:t>
      </w:r>
      <w:proofErr w:type="spellStart"/>
      <w:r w:rsidRPr="00233CF8">
        <w:rPr>
          <w:rFonts w:ascii="Times New Roman" w:hAnsi="Times New Roman" w:cs="Times New Roman"/>
          <w:bCs/>
          <w:sz w:val="24"/>
          <w:szCs w:val="24"/>
        </w:rPr>
        <w:t>Zukowski</w:t>
      </w:r>
      <w:proofErr w:type="spellEnd"/>
      <w:r w:rsidRPr="00233CF8">
        <w:rPr>
          <w:rFonts w:ascii="Times New Roman" w:hAnsi="Times New Roman" w:cs="Times New Roman"/>
          <w:bCs/>
          <w:sz w:val="24"/>
          <w:szCs w:val="24"/>
        </w:rPr>
        <w:t xml:space="preserve">, William B. Cook, </w:t>
      </w:r>
      <w:proofErr w:type="spellStart"/>
      <w:r w:rsidRPr="00233CF8">
        <w:rPr>
          <w:rFonts w:ascii="Times New Roman" w:hAnsi="Times New Roman" w:cs="Times New Roman"/>
          <w:bCs/>
          <w:sz w:val="24"/>
          <w:szCs w:val="24"/>
        </w:rPr>
        <w:t>Ulrik</w:t>
      </w:r>
      <w:proofErr w:type="spellEnd"/>
      <w:r w:rsidRPr="00233CF8">
        <w:rPr>
          <w:rFonts w:ascii="Times New Roman" w:hAnsi="Times New Roman" w:cs="Times New Roman"/>
          <w:bCs/>
          <w:sz w:val="24"/>
          <w:szCs w:val="24"/>
        </w:rPr>
        <w:t xml:space="preserve"> Gliese, Kenneth Squire, Joseph Knuble. “PACE OCI Flight Unit Pre-launch Spectral Characterization”, 1502: NASA PACE Mission, IGARSS 2023.</w:t>
      </w:r>
    </w:p>
    <w:p w14:paraId="6C4388FC" w14:textId="77777777" w:rsidR="006345A7" w:rsidRPr="00233CF8" w:rsidRDefault="006345A7" w:rsidP="008A2C3B">
      <w:pPr>
        <w:spacing w:line="276" w:lineRule="auto"/>
        <w:ind w:firstLine="720"/>
        <w:rPr>
          <w:rFonts w:ascii="Times New Roman" w:hAnsi="Times New Roman" w:cs="Times New Roman"/>
          <w:sz w:val="24"/>
          <w:szCs w:val="24"/>
        </w:rPr>
      </w:pPr>
    </w:p>
    <w:p w14:paraId="13F52C08" w14:textId="7C17C29A" w:rsidR="00B65BB9" w:rsidRPr="00233CF8" w:rsidRDefault="00F738D2" w:rsidP="00233CF8">
      <w:pPr>
        <w:widowControl w:val="0"/>
        <w:suppressAutoHyphens/>
        <w:rPr>
          <w:rStyle w:val="Hyperlink"/>
          <w:rFonts w:ascii="Times New Roman" w:hAnsi="Times New Roman" w:cs="Times New Roman"/>
          <w:color w:val="auto"/>
          <w:sz w:val="24"/>
          <w:szCs w:val="24"/>
        </w:rPr>
      </w:pPr>
      <w:r w:rsidRPr="00233CF8">
        <w:rPr>
          <w:rFonts w:ascii="Times New Roman" w:hAnsi="Times New Roman" w:cs="Times New Roman"/>
          <w:bCs/>
          <w:sz w:val="24"/>
          <w:szCs w:val="24"/>
        </w:rPr>
        <w:t>[</w:t>
      </w:r>
      <w:r w:rsidR="00012D5B" w:rsidRPr="00233CF8">
        <w:rPr>
          <w:rFonts w:ascii="Times New Roman" w:hAnsi="Times New Roman" w:cs="Times New Roman"/>
          <w:bCs/>
          <w:sz w:val="24"/>
          <w:szCs w:val="24"/>
        </w:rPr>
        <w:t>6</w:t>
      </w:r>
      <w:r w:rsidRPr="00233CF8">
        <w:rPr>
          <w:rFonts w:ascii="Times New Roman" w:hAnsi="Times New Roman" w:cs="Times New Roman"/>
          <w:bCs/>
          <w:sz w:val="24"/>
          <w:szCs w:val="24"/>
        </w:rPr>
        <w:t xml:space="preserve">] </w:t>
      </w:r>
      <w:proofErr w:type="spellStart"/>
      <w:r w:rsidR="00B65BB9" w:rsidRPr="00233CF8">
        <w:rPr>
          <w:rFonts w:ascii="Times New Roman" w:hAnsi="Times New Roman" w:cs="Times New Roman"/>
          <w:color w:val="333333"/>
          <w:sz w:val="24"/>
          <w:szCs w:val="24"/>
          <w:shd w:val="clear" w:color="auto" w:fill="FFFFFF"/>
        </w:rPr>
        <w:t>Hyeungu</w:t>
      </w:r>
      <w:proofErr w:type="spellEnd"/>
      <w:r w:rsidR="00B65BB9" w:rsidRPr="00233CF8">
        <w:rPr>
          <w:rFonts w:ascii="Times New Roman" w:hAnsi="Times New Roman" w:cs="Times New Roman"/>
          <w:color w:val="333333"/>
          <w:sz w:val="24"/>
          <w:szCs w:val="24"/>
          <w:shd w:val="clear" w:color="auto" w:fill="FFFFFF"/>
        </w:rPr>
        <w:t xml:space="preserve"> Choi, Jeff McIntire, Samuel Kitchen-McKinley, Gerhard Meister, Leland </w:t>
      </w:r>
      <w:proofErr w:type="spellStart"/>
      <w:r w:rsidR="00B65BB9" w:rsidRPr="00233CF8">
        <w:rPr>
          <w:rFonts w:ascii="Times New Roman" w:hAnsi="Times New Roman" w:cs="Times New Roman"/>
          <w:color w:val="333333"/>
          <w:sz w:val="24"/>
          <w:szCs w:val="24"/>
          <w:shd w:val="clear" w:color="auto" w:fill="FFFFFF"/>
        </w:rPr>
        <w:t>Chemerys</w:t>
      </w:r>
      <w:proofErr w:type="spellEnd"/>
      <w:r w:rsidR="00B65BB9" w:rsidRPr="00233CF8">
        <w:rPr>
          <w:rFonts w:ascii="Times New Roman" w:hAnsi="Times New Roman" w:cs="Times New Roman"/>
          <w:color w:val="333333"/>
          <w:sz w:val="24"/>
          <w:szCs w:val="24"/>
          <w:shd w:val="clear" w:color="auto" w:fill="FFFFFF"/>
        </w:rPr>
        <w:t xml:space="preserve">, Shihyan Lee, "Spatial characterization of PACE OCI ETU using time-delay mode," Proc. SPIE 12232, Earth Observing Systems XXVII, 1223211 (30 September 2022); </w:t>
      </w:r>
      <w:hyperlink r:id="rId15" w:history="1">
        <w:r w:rsidR="00B65BB9" w:rsidRPr="00233CF8">
          <w:rPr>
            <w:rStyle w:val="Hyperlink"/>
            <w:rFonts w:ascii="Times New Roman" w:hAnsi="Times New Roman" w:cs="Times New Roman"/>
            <w:color w:val="333333"/>
            <w:sz w:val="24"/>
            <w:szCs w:val="24"/>
          </w:rPr>
          <w:t> https://doi.org/10.1117/12.2632640</w:t>
        </w:r>
      </w:hyperlink>
    </w:p>
    <w:p w14:paraId="0B977BC0" w14:textId="394FE4C0" w:rsidR="00367B02" w:rsidRPr="00233CF8" w:rsidRDefault="00367B02" w:rsidP="00A63B1E">
      <w:pPr>
        <w:widowControl w:val="0"/>
        <w:suppressAutoHyphens/>
        <w:rPr>
          <w:rFonts w:ascii="Times New Roman" w:hAnsi="Times New Roman" w:cs="Times New Roman"/>
          <w:sz w:val="24"/>
          <w:szCs w:val="24"/>
          <w:u w:val="single"/>
        </w:rPr>
      </w:pPr>
    </w:p>
    <w:p w14:paraId="662EB0E0" w14:textId="77777777" w:rsidR="008A2C3B" w:rsidRPr="00233CF8" w:rsidRDefault="008A2C3B" w:rsidP="008A2C3B">
      <w:pPr>
        <w:spacing w:line="276" w:lineRule="auto"/>
        <w:ind w:firstLine="720"/>
        <w:rPr>
          <w:rFonts w:ascii="Times New Roman" w:hAnsi="Times New Roman" w:cs="Times New Roman"/>
          <w:sz w:val="24"/>
          <w:szCs w:val="24"/>
        </w:rPr>
      </w:pPr>
    </w:p>
    <w:sectPr w:rsidR="008A2C3B" w:rsidRPr="00233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E4A83"/>
    <w:multiLevelType w:val="hybridMultilevel"/>
    <w:tmpl w:val="573E8118"/>
    <w:lvl w:ilvl="0" w:tplc="E940D420">
      <w:start w:val="5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E092A"/>
    <w:multiLevelType w:val="multilevel"/>
    <w:tmpl w:val="720EE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D59D9"/>
    <w:multiLevelType w:val="hybridMultilevel"/>
    <w:tmpl w:val="238AF290"/>
    <w:lvl w:ilvl="0" w:tplc="0DA24D5C">
      <w:start w:val="1"/>
      <w:numFmt w:val="bullet"/>
      <w:lvlText w:val="•"/>
      <w:lvlJc w:val="left"/>
      <w:pPr>
        <w:tabs>
          <w:tab w:val="num" w:pos="720"/>
        </w:tabs>
        <w:ind w:left="720" w:hanging="360"/>
      </w:pPr>
      <w:rPr>
        <w:rFonts w:ascii="Arial" w:hAnsi="Arial" w:hint="default"/>
      </w:rPr>
    </w:lvl>
    <w:lvl w:ilvl="1" w:tplc="561E39FE" w:tentative="1">
      <w:start w:val="1"/>
      <w:numFmt w:val="bullet"/>
      <w:lvlText w:val="•"/>
      <w:lvlJc w:val="left"/>
      <w:pPr>
        <w:tabs>
          <w:tab w:val="num" w:pos="1440"/>
        </w:tabs>
        <w:ind w:left="1440" w:hanging="360"/>
      </w:pPr>
      <w:rPr>
        <w:rFonts w:ascii="Arial" w:hAnsi="Arial" w:hint="default"/>
      </w:rPr>
    </w:lvl>
    <w:lvl w:ilvl="2" w:tplc="3260E9CC" w:tentative="1">
      <w:start w:val="1"/>
      <w:numFmt w:val="bullet"/>
      <w:lvlText w:val="•"/>
      <w:lvlJc w:val="left"/>
      <w:pPr>
        <w:tabs>
          <w:tab w:val="num" w:pos="2160"/>
        </w:tabs>
        <w:ind w:left="2160" w:hanging="360"/>
      </w:pPr>
      <w:rPr>
        <w:rFonts w:ascii="Arial" w:hAnsi="Arial" w:hint="default"/>
      </w:rPr>
    </w:lvl>
    <w:lvl w:ilvl="3" w:tplc="E886FBBA" w:tentative="1">
      <w:start w:val="1"/>
      <w:numFmt w:val="bullet"/>
      <w:lvlText w:val="•"/>
      <w:lvlJc w:val="left"/>
      <w:pPr>
        <w:tabs>
          <w:tab w:val="num" w:pos="2880"/>
        </w:tabs>
        <w:ind w:left="2880" w:hanging="360"/>
      </w:pPr>
      <w:rPr>
        <w:rFonts w:ascii="Arial" w:hAnsi="Arial" w:hint="default"/>
      </w:rPr>
    </w:lvl>
    <w:lvl w:ilvl="4" w:tplc="CC42BDB4" w:tentative="1">
      <w:start w:val="1"/>
      <w:numFmt w:val="bullet"/>
      <w:lvlText w:val="•"/>
      <w:lvlJc w:val="left"/>
      <w:pPr>
        <w:tabs>
          <w:tab w:val="num" w:pos="3600"/>
        </w:tabs>
        <w:ind w:left="3600" w:hanging="360"/>
      </w:pPr>
      <w:rPr>
        <w:rFonts w:ascii="Arial" w:hAnsi="Arial" w:hint="default"/>
      </w:rPr>
    </w:lvl>
    <w:lvl w:ilvl="5" w:tplc="1E9210EA" w:tentative="1">
      <w:start w:val="1"/>
      <w:numFmt w:val="bullet"/>
      <w:lvlText w:val="•"/>
      <w:lvlJc w:val="left"/>
      <w:pPr>
        <w:tabs>
          <w:tab w:val="num" w:pos="4320"/>
        </w:tabs>
        <w:ind w:left="4320" w:hanging="360"/>
      </w:pPr>
      <w:rPr>
        <w:rFonts w:ascii="Arial" w:hAnsi="Arial" w:hint="default"/>
      </w:rPr>
    </w:lvl>
    <w:lvl w:ilvl="6" w:tplc="1FF07D56" w:tentative="1">
      <w:start w:val="1"/>
      <w:numFmt w:val="bullet"/>
      <w:lvlText w:val="•"/>
      <w:lvlJc w:val="left"/>
      <w:pPr>
        <w:tabs>
          <w:tab w:val="num" w:pos="5040"/>
        </w:tabs>
        <w:ind w:left="5040" w:hanging="360"/>
      </w:pPr>
      <w:rPr>
        <w:rFonts w:ascii="Arial" w:hAnsi="Arial" w:hint="default"/>
      </w:rPr>
    </w:lvl>
    <w:lvl w:ilvl="7" w:tplc="C138F3C2" w:tentative="1">
      <w:start w:val="1"/>
      <w:numFmt w:val="bullet"/>
      <w:lvlText w:val="•"/>
      <w:lvlJc w:val="left"/>
      <w:pPr>
        <w:tabs>
          <w:tab w:val="num" w:pos="5760"/>
        </w:tabs>
        <w:ind w:left="5760" w:hanging="360"/>
      </w:pPr>
      <w:rPr>
        <w:rFonts w:ascii="Arial" w:hAnsi="Arial" w:hint="default"/>
      </w:rPr>
    </w:lvl>
    <w:lvl w:ilvl="8" w:tplc="E1B6C5B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14AD3"/>
    <w:multiLevelType w:val="hybridMultilevel"/>
    <w:tmpl w:val="8BF84F24"/>
    <w:lvl w:ilvl="0" w:tplc="48821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74158EC"/>
    <w:multiLevelType w:val="multilevel"/>
    <w:tmpl w:val="32C2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325367">
    <w:abstractNumId w:val="1"/>
  </w:num>
  <w:num w:numId="2" w16cid:durableId="327557589">
    <w:abstractNumId w:val="4"/>
  </w:num>
  <w:num w:numId="3" w16cid:durableId="2094428908">
    <w:abstractNumId w:val="3"/>
  </w:num>
  <w:num w:numId="4" w16cid:durableId="2015254846">
    <w:abstractNumId w:val="2"/>
  </w:num>
  <w:num w:numId="5" w16cid:durableId="900217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F6"/>
    <w:rsid w:val="00012D5B"/>
    <w:rsid w:val="00037B16"/>
    <w:rsid w:val="00052AD2"/>
    <w:rsid w:val="00071782"/>
    <w:rsid w:val="00076906"/>
    <w:rsid w:val="000863B5"/>
    <w:rsid w:val="00096656"/>
    <w:rsid w:val="000B501E"/>
    <w:rsid w:val="000C22DA"/>
    <w:rsid w:val="000E28EE"/>
    <w:rsid w:val="001209E3"/>
    <w:rsid w:val="001251AA"/>
    <w:rsid w:val="0016639B"/>
    <w:rsid w:val="0017791D"/>
    <w:rsid w:val="001A0151"/>
    <w:rsid w:val="001A1749"/>
    <w:rsid w:val="001C09B5"/>
    <w:rsid w:val="001C12EE"/>
    <w:rsid w:val="001C1FD2"/>
    <w:rsid w:val="001C5A60"/>
    <w:rsid w:val="001E6791"/>
    <w:rsid w:val="001F00ED"/>
    <w:rsid w:val="001F4942"/>
    <w:rsid w:val="001F7351"/>
    <w:rsid w:val="00204F8D"/>
    <w:rsid w:val="0020618E"/>
    <w:rsid w:val="002171CF"/>
    <w:rsid w:val="0022505D"/>
    <w:rsid w:val="00225A10"/>
    <w:rsid w:val="002332DE"/>
    <w:rsid w:val="00233CF8"/>
    <w:rsid w:val="00236B31"/>
    <w:rsid w:val="00240023"/>
    <w:rsid w:val="00253593"/>
    <w:rsid w:val="00263231"/>
    <w:rsid w:val="002963A4"/>
    <w:rsid w:val="002C1CA9"/>
    <w:rsid w:val="002C2374"/>
    <w:rsid w:val="002D56DB"/>
    <w:rsid w:val="002E4740"/>
    <w:rsid w:val="002E5B8E"/>
    <w:rsid w:val="003000C9"/>
    <w:rsid w:val="0030562F"/>
    <w:rsid w:val="003112C1"/>
    <w:rsid w:val="0032577B"/>
    <w:rsid w:val="0032754E"/>
    <w:rsid w:val="00334F48"/>
    <w:rsid w:val="003412AB"/>
    <w:rsid w:val="003424D9"/>
    <w:rsid w:val="00345402"/>
    <w:rsid w:val="00350893"/>
    <w:rsid w:val="0036124C"/>
    <w:rsid w:val="00367B02"/>
    <w:rsid w:val="003744D5"/>
    <w:rsid w:val="0037787A"/>
    <w:rsid w:val="003A02AD"/>
    <w:rsid w:val="003D06CD"/>
    <w:rsid w:val="003E57F3"/>
    <w:rsid w:val="003E590D"/>
    <w:rsid w:val="003F4E4C"/>
    <w:rsid w:val="00414812"/>
    <w:rsid w:val="00421281"/>
    <w:rsid w:val="004230E7"/>
    <w:rsid w:val="00434C01"/>
    <w:rsid w:val="004355B5"/>
    <w:rsid w:val="00447F94"/>
    <w:rsid w:val="00457E61"/>
    <w:rsid w:val="004901A5"/>
    <w:rsid w:val="004A08C1"/>
    <w:rsid w:val="004C4AA0"/>
    <w:rsid w:val="004C594E"/>
    <w:rsid w:val="004E321E"/>
    <w:rsid w:val="004E57E4"/>
    <w:rsid w:val="004F23C1"/>
    <w:rsid w:val="005269E1"/>
    <w:rsid w:val="00540F7C"/>
    <w:rsid w:val="00550292"/>
    <w:rsid w:val="00557ECD"/>
    <w:rsid w:val="005658A8"/>
    <w:rsid w:val="005726C6"/>
    <w:rsid w:val="00573B2B"/>
    <w:rsid w:val="005944B0"/>
    <w:rsid w:val="005B4A36"/>
    <w:rsid w:val="005D1BA1"/>
    <w:rsid w:val="005E6A81"/>
    <w:rsid w:val="00620F66"/>
    <w:rsid w:val="00623DD4"/>
    <w:rsid w:val="006345A7"/>
    <w:rsid w:val="006517C2"/>
    <w:rsid w:val="00673067"/>
    <w:rsid w:val="0068780C"/>
    <w:rsid w:val="006A4F04"/>
    <w:rsid w:val="006A73B9"/>
    <w:rsid w:val="006B1DE4"/>
    <w:rsid w:val="006B55FE"/>
    <w:rsid w:val="006C40FD"/>
    <w:rsid w:val="006E4CA1"/>
    <w:rsid w:val="006E7CF4"/>
    <w:rsid w:val="00704234"/>
    <w:rsid w:val="00712607"/>
    <w:rsid w:val="00726542"/>
    <w:rsid w:val="007310AC"/>
    <w:rsid w:val="00732463"/>
    <w:rsid w:val="007353DF"/>
    <w:rsid w:val="0073675E"/>
    <w:rsid w:val="00747545"/>
    <w:rsid w:val="007516DA"/>
    <w:rsid w:val="00756DD8"/>
    <w:rsid w:val="00791877"/>
    <w:rsid w:val="00792143"/>
    <w:rsid w:val="007B195D"/>
    <w:rsid w:val="007C1A87"/>
    <w:rsid w:val="007D3034"/>
    <w:rsid w:val="007E5EF8"/>
    <w:rsid w:val="007F7026"/>
    <w:rsid w:val="00802BF6"/>
    <w:rsid w:val="008110B1"/>
    <w:rsid w:val="00817191"/>
    <w:rsid w:val="00822B7B"/>
    <w:rsid w:val="00846A79"/>
    <w:rsid w:val="00852F85"/>
    <w:rsid w:val="00856881"/>
    <w:rsid w:val="008616AD"/>
    <w:rsid w:val="00861B12"/>
    <w:rsid w:val="008974DB"/>
    <w:rsid w:val="008A08FF"/>
    <w:rsid w:val="008A2C3B"/>
    <w:rsid w:val="008C7BBC"/>
    <w:rsid w:val="008D16C6"/>
    <w:rsid w:val="008E3F41"/>
    <w:rsid w:val="00913D84"/>
    <w:rsid w:val="0095456D"/>
    <w:rsid w:val="00957A8A"/>
    <w:rsid w:val="0096278A"/>
    <w:rsid w:val="00970D01"/>
    <w:rsid w:val="00981BA2"/>
    <w:rsid w:val="00993F7E"/>
    <w:rsid w:val="00997C42"/>
    <w:rsid w:val="009A04CA"/>
    <w:rsid w:val="009A04D6"/>
    <w:rsid w:val="009B322F"/>
    <w:rsid w:val="009D16F1"/>
    <w:rsid w:val="009D2C1E"/>
    <w:rsid w:val="009D7D25"/>
    <w:rsid w:val="009F20CA"/>
    <w:rsid w:val="00A552EF"/>
    <w:rsid w:val="00A62D3B"/>
    <w:rsid w:val="00A63B1E"/>
    <w:rsid w:val="00A74C3F"/>
    <w:rsid w:val="00A856AE"/>
    <w:rsid w:val="00A95EB5"/>
    <w:rsid w:val="00AB13B8"/>
    <w:rsid w:val="00AF1263"/>
    <w:rsid w:val="00AF1AD2"/>
    <w:rsid w:val="00AF4F35"/>
    <w:rsid w:val="00B073C9"/>
    <w:rsid w:val="00B21D56"/>
    <w:rsid w:val="00B31033"/>
    <w:rsid w:val="00B44292"/>
    <w:rsid w:val="00B45585"/>
    <w:rsid w:val="00B57186"/>
    <w:rsid w:val="00B65BB9"/>
    <w:rsid w:val="00B67998"/>
    <w:rsid w:val="00BB18CA"/>
    <w:rsid w:val="00BB5C75"/>
    <w:rsid w:val="00C028A0"/>
    <w:rsid w:val="00C31C64"/>
    <w:rsid w:val="00C35EBC"/>
    <w:rsid w:val="00C412EE"/>
    <w:rsid w:val="00C41424"/>
    <w:rsid w:val="00C41623"/>
    <w:rsid w:val="00C45483"/>
    <w:rsid w:val="00C53878"/>
    <w:rsid w:val="00C75D55"/>
    <w:rsid w:val="00C91BA0"/>
    <w:rsid w:val="00C93E60"/>
    <w:rsid w:val="00C96548"/>
    <w:rsid w:val="00CC27F6"/>
    <w:rsid w:val="00CC5190"/>
    <w:rsid w:val="00CC57AB"/>
    <w:rsid w:val="00CE1313"/>
    <w:rsid w:val="00CE5928"/>
    <w:rsid w:val="00D042C1"/>
    <w:rsid w:val="00D07125"/>
    <w:rsid w:val="00D23D2F"/>
    <w:rsid w:val="00D24ECB"/>
    <w:rsid w:val="00D268BA"/>
    <w:rsid w:val="00D403F8"/>
    <w:rsid w:val="00D463E3"/>
    <w:rsid w:val="00D638A6"/>
    <w:rsid w:val="00D65153"/>
    <w:rsid w:val="00D7287E"/>
    <w:rsid w:val="00D80C87"/>
    <w:rsid w:val="00D95978"/>
    <w:rsid w:val="00DA1041"/>
    <w:rsid w:val="00DA753E"/>
    <w:rsid w:val="00DC152A"/>
    <w:rsid w:val="00DC5554"/>
    <w:rsid w:val="00DE497D"/>
    <w:rsid w:val="00DF1F70"/>
    <w:rsid w:val="00E27C98"/>
    <w:rsid w:val="00E73BDE"/>
    <w:rsid w:val="00E76CE2"/>
    <w:rsid w:val="00EB6D80"/>
    <w:rsid w:val="00EF0FDE"/>
    <w:rsid w:val="00F10715"/>
    <w:rsid w:val="00F31879"/>
    <w:rsid w:val="00F632FB"/>
    <w:rsid w:val="00F64DC9"/>
    <w:rsid w:val="00F738D2"/>
    <w:rsid w:val="00F74132"/>
    <w:rsid w:val="00F82B5B"/>
    <w:rsid w:val="00F95D1D"/>
    <w:rsid w:val="00F9614D"/>
    <w:rsid w:val="00FA12E1"/>
    <w:rsid w:val="00FA3D6D"/>
    <w:rsid w:val="00FB3705"/>
    <w:rsid w:val="00FC434A"/>
    <w:rsid w:val="00FE0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A243"/>
  <w15:chartTrackingRefBased/>
  <w15:docId w15:val="{630F485C-E2E7-124C-B500-C792D618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C1E"/>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39B"/>
    <w:pPr>
      <w:ind w:left="720"/>
      <w:contextualSpacing/>
    </w:pPr>
  </w:style>
  <w:style w:type="paragraph" w:styleId="Revision">
    <w:name w:val="Revision"/>
    <w:hidden/>
    <w:uiPriority w:val="99"/>
    <w:semiHidden/>
    <w:rsid w:val="00D24ECB"/>
    <w:rPr>
      <w:rFonts w:ascii="Calibri" w:hAnsi="Calibri" w:cs="Calibri"/>
      <w:sz w:val="22"/>
      <w:szCs w:val="22"/>
    </w:rPr>
  </w:style>
  <w:style w:type="paragraph" w:customStyle="1" w:styleId="papersubtitle">
    <w:name w:val="paper subtitle"/>
    <w:rsid w:val="001F7351"/>
    <w:pPr>
      <w:spacing w:after="120"/>
      <w:jc w:val="center"/>
    </w:pPr>
    <w:rPr>
      <w:rFonts w:ascii="Times New Roman" w:eastAsia="MS Mincho" w:hAnsi="Times New Roman" w:cs="Times New Roman"/>
      <w:noProof/>
      <w:sz w:val="28"/>
      <w:szCs w:val="28"/>
    </w:rPr>
  </w:style>
  <w:style w:type="paragraph" w:customStyle="1" w:styleId="Abstract">
    <w:name w:val="Abstract"/>
    <w:link w:val="AbstractChar"/>
    <w:rsid w:val="001F7351"/>
    <w:pPr>
      <w:spacing w:after="200"/>
      <w:jc w:val="both"/>
    </w:pPr>
    <w:rPr>
      <w:rFonts w:ascii="Times New Roman" w:eastAsia="Times New Roman" w:hAnsi="Times New Roman" w:cs="Times New Roman"/>
      <w:b/>
      <w:bCs/>
      <w:sz w:val="18"/>
      <w:szCs w:val="18"/>
    </w:rPr>
  </w:style>
  <w:style w:type="paragraph" w:customStyle="1" w:styleId="keywords">
    <w:name w:val="key words"/>
    <w:rsid w:val="001F7351"/>
    <w:pPr>
      <w:spacing w:after="120"/>
      <w:ind w:firstLine="288"/>
      <w:jc w:val="both"/>
    </w:pPr>
    <w:rPr>
      <w:rFonts w:ascii="Times New Roman" w:eastAsia="Times New Roman" w:hAnsi="Times New Roman" w:cs="Times New Roman"/>
      <w:b/>
      <w:bCs/>
      <w:i/>
      <w:iCs/>
      <w:noProof/>
      <w:sz w:val="18"/>
      <w:szCs w:val="18"/>
    </w:rPr>
  </w:style>
  <w:style w:type="character" w:customStyle="1" w:styleId="AbstractChar">
    <w:name w:val="Abstract Char"/>
    <w:link w:val="Abstract"/>
    <w:rsid w:val="001F7351"/>
    <w:rPr>
      <w:rFonts w:ascii="Times New Roman" w:eastAsia="Times New Roman" w:hAnsi="Times New Roman" w:cs="Times New Roman"/>
      <w:b/>
      <w:bCs/>
      <w:sz w:val="18"/>
      <w:szCs w:val="18"/>
    </w:rPr>
  </w:style>
  <w:style w:type="paragraph" w:styleId="NoSpacing">
    <w:name w:val="No Spacing"/>
    <w:uiPriority w:val="1"/>
    <w:qFormat/>
    <w:rsid w:val="005269E1"/>
    <w:rPr>
      <w:rFonts w:ascii="Calibri" w:hAnsi="Calibri" w:cs="Calibri"/>
      <w:sz w:val="22"/>
      <w:szCs w:val="22"/>
    </w:rPr>
  </w:style>
  <w:style w:type="character" w:styleId="Hyperlink">
    <w:name w:val="Hyperlink"/>
    <w:basedOn w:val="DefaultParagraphFont"/>
    <w:uiPriority w:val="99"/>
    <w:rsid w:val="00B65BB9"/>
    <w:rPr>
      <w:color w:val="0000FF"/>
      <w:u w:val="single"/>
    </w:rPr>
  </w:style>
  <w:style w:type="character" w:styleId="CommentReference">
    <w:name w:val="annotation reference"/>
    <w:basedOn w:val="DefaultParagraphFont"/>
    <w:uiPriority w:val="99"/>
    <w:semiHidden/>
    <w:unhideWhenUsed/>
    <w:rsid w:val="007C1A87"/>
    <w:rPr>
      <w:sz w:val="16"/>
      <w:szCs w:val="16"/>
    </w:rPr>
  </w:style>
  <w:style w:type="paragraph" w:styleId="CommentText">
    <w:name w:val="annotation text"/>
    <w:basedOn w:val="Normal"/>
    <w:link w:val="CommentTextChar"/>
    <w:uiPriority w:val="99"/>
    <w:semiHidden/>
    <w:unhideWhenUsed/>
    <w:rsid w:val="007C1A87"/>
    <w:rPr>
      <w:sz w:val="20"/>
      <w:szCs w:val="20"/>
    </w:rPr>
  </w:style>
  <w:style w:type="character" w:customStyle="1" w:styleId="CommentTextChar">
    <w:name w:val="Comment Text Char"/>
    <w:basedOn w:val="DefaultParagraphFont"/>
    <w:link w:val="CommentText"/>
    <w:uiPriority w:val="99"/>
    <w:semiHidden/>
    <w:rsid w:val="007C1A8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C1A87"/>
    <w:rPr>
      <w:b/>
      <w:bCs/>
    </w:rPr>
  </w:style>
  <w:style w:type="character" w:customStyle="1" w:styleId="CommentSubjectChar">
    <w:name w:val="Comment Subject Char"/>
    <w:basedOn w:val="CommentTextChar"/>
    <w:link w:val="CommentSubject"/>
    <w:uiPriority w:val="99"/>
    <w:semiHidden/>
    <w:rsid w:val="007C1A87"/>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8943">
      <w:bodyDiv w:val="1"/>
      <w:marLeft w:val="0"/>
      <w:marRight w:val="0"/>
      <w:marTop w:val="0"/>
      <w:marBottom w:val="0"/>
      <w:divBdr>
        <w:top w:val="none" w:sz="0" w:space="0" w:color="auto"/>
        <w:left w:val="none" w:sz="0" w:space="0" w:color="auto"/>
        <w:bottom w:val="none" w:sz="0" w:space="0" w:color="auto"/>
        <w:right w:val="none" w:sz="0" w:space="0" w:color="auto"/>
      </w:divBdr>
    </w:div>
    <w:div w:id="173694361">
      <w:bodyDiv w:val="1"/>
      <w:marLeft w:val="0"/>
      <w:marRight w:val="0"/>
      <w:marTop w:val="0"/>
      <w:marBottom w:val="0"/>
      <w:divBdr>
        <w:top w:val="none" w:sz="0" w:space="0" w:color="auto"/>
        <w:left w:val="none" w:sz="0" w:space="0" w:color="auto"/>
        <w:bottom w:val="none" w:sz="0" w:space="0" w:color="auto"/>
        <w:right w:val="none" w:sz="0" w:space="0" w:color="auto"/>
      </w:divBdr>
    </w:div>
    <w:div w:id="411241779">
      <w:bodyDiv w:val="1"/>
      <w:marLeft w:val="0"/>
      <w:marRight w:val="0"/>
      <w:marTop w:val="0"/>
      <w:marBottom w:val="0"/>
      <w:divBdr>
        <w:top w:val="none" w:sz="0" w:space="0" w:color="auto"/>
        <w:left w:val="none" w:sz="0" w:space="0" w:color="auto"/>
        <w:bottom w:val="none" w:sz="0" w:space="0" w:color="auto"/>
        <w:right w:val="none" w:sz="0" w:space="0" w:color="auto"/>
      </w:divBdr>
    </w:div>
    <w:div w:id="492844257">
      <w:bodyDiv w:val="1"/>
      <w:marLeft w:val="0"/>
      <w:marRight w:val="0"/>
      <w:marTop w:val="0"/>
      <w:marBottom w:val="0"/>
      <w:divBdr>
        <w:top w:val="none" w:sz="0" w:space="0" w:color="auto"/>
        <w:left w:val="none" w:sz="0" w:space="0" w:color="auto"/>
        <w:bottom w:val="none" w:sz="0" w:space="0" w:color="auto"/>
        <w:right w:val="none" w:sz="0" w:space="0" w:color="auto"/>
      </w:divBdr>
    </w:div>
    <w:div w:id="619263421">
      <w:bodyDiv w:val="1"/>
      <w:marLeft w:val="0"/>
      <w:marRight w:val="0"/>
      <w:marTop w:val="0"/>
      <w:marBottom w:val="0"/>
      <w:divBdr>
        <w:top w:val="none" w:sz="0" w:space="0" w:color="auto"/>
        <w:left w:val="none" w:sz="0" w:space="0" w:color="auto"/>
        <w:bottom w:val="none" w:sz="0" w:space="0" w:color="auto"/>
        <w:right w:val="none" w:sz="0" w:space="0" w:color="auto"/>
      </w:divBdr>
    </w:div>
    <w:div w:id="676689440">
      <w:bodyDiv w:val="1"/>
      <w:marLeft w:val="0"/>
      <w:marRight w:val="0"/>
      <w:marTop w:val="0"/>
      <w:marBottom w:val="0"/>
      <w:divBdr>
        <w:top w:val="none" w:sz="0" w:space="0" w:color="auto"/>
        <w:left w:val="none" w:sz="0" w:space="0" w:color="auto"/>
        <w:bottom w:val="none" w:sz="0" w:space="0" w:color="auto"/>
        <w:right w:val="none" w:sz="0" w:space="0" w:color="auto"/>
      </w:divBdr>
    </w:div>
    <w:div w:id="804203184">
      <w:bodyDiv w:val="1"/>
      <w:marLeft w:val="0"/>
      <w:marRight w:val="0"/>
      <w:marTop w:val="0"/>
      <w:marBottom w:val="0"/>
      <w:divBdr>
        <w:top w:val="none" w:sz="0" w:space="0" w:color="auto"/>
        <w:left w:val="none" w:sz="0" w:space="0" w:color="auto"/>
        <w:bottom w:val="none" w:sz="0" w:space="0" w:color="auto"/>
        <w:right w:val="none" w:sz="0" w:space="0" w:color="auto"/>
      </w:divBdr>
    </w:div>
    <w:div w:id="1154293792">
      <w:bodyDiv w:val="1"/>
      <w:marLeft w:val="0"/>
      <w:marRight w:val="0"/>
      <w:marTop w:val="0"/>
      <w:marBottom w:val="0"/>
      <w:divBdr>
        <w:top w:val="none" w:sz="0" w:space="0" w:color="auto"/>
        <w:left w:val="none" w:sz="0" w:space="0" w:color="auto"/>
        <w:bottom w:val="none" w:sz="0" w:space="0" w:color="auto"/>
        <w:right w:val="none" w:sz="0" w:space="0" w:color="auto"/>
      </w:divBdr>
    </w:div>
    <w:div w:id="1346130585">
      <w:bodyDiv w:val="1"/>
      <w:marLeft w:val="0"/>
      <w:marRight w:val="0"/>
      <w:marTop w:val="0"/>
      <w:marBottom w:val="0"/>
      <w:divBdr>
        <w:top w:val="none" w:sz="0" w:space="0" w:color="auto"/>
        <w:left w:val="none" w:sz="0" w:space="0" w:color="auto"/>
        <w:bottom w:val="none" w:sz="0" w:space="0" w:color="auto"/>
        <w:right w:val="none" w:sz="0" w:space="0" w:color="auto"/>
      </w:divBdr>
    </w:div>
    <w:div w:id="1429304981">
      <w:bodyDiv w:val="1"/>
      <w:marLeft w:val="0"/>
      <w:marRight w:val="0"/>
      <w:marTop w:val="0"/>
      <w:marBottom w:val="0"/>
      <w:divBdr>
        <w:top w:val="none" w:sz="0" w:space="0" w:color="auto"/>
        <w:left w:val="none" w:sz="0" w:space="0" w:color="auto"/>
        <w:bottom w:val="none" w:sz="0" w:space="0" w:color="auto"/>
        <w:right w:val="none" w:sz="0" w:space="0" w:color="auto"/>
      </w:divBdr>
    </w:div>
    <w:div w:id="1557934223">
      <w:bodyDiv w:val="1"/>
      <w:marLeft w:val="0"/>
      <w:marRight w:val="0"/>
      <w:marTop w:val="0"/>
      <w:marBottom w:val="0"/>
      <w:divBdr>
        <w:top w:val="none" w:sz="0" w:space="0" w:color="auto"/>
        <w:left w:val="none" w:sz="0" w:space="0" w:color="auto"/>
        <w:bottom w:val="none" w:sz="0" w:space="0" w:color="auto"/>
        <w:right w:val="none" w:sz="0" w:space="0" w:color="auto"/>
      </w:divBdr>
    </w:div>
    <w:div w:id="1570850270">
      <w:bodyDiv w:val="1"/>
      <w:marLeft w:val="0"/>
      <w:marRight w:val="0"/>
      <w:marTop w:val="0"/>
      <w:marBottom w:val="0"/>
      <w:divBdr>
        <w:top w:val="none" w:sz="0" w:space="0" w:color="auto"/>
        <w:left w:val="none" w:sz="0" w:space="0" w:color="auto"/>
        <w:bottom w:val="none" w:sz="0" w:space="0" w:color="auto"/>
        <w:right w:val="none" w:sz="0" w:space="0" w:color="auto"/>
      </w:divBdr>
    </w:div>
    <w:div w:id="1708943787">
      <w:bodyDiv w:val="1"/>
      <w:marLeft w:val="0"/>
      <w:marRight w:val="0"/>
      <w:marTop w:val="0"/>
      <w:marBottom w:val="0"/>
      <w:divBdr>
        <w:top w:val="none" w:sz="0" w:space="0" w:color="auto"/>
        <w:left w:val="none" w:sz="0" w:space="0" w:color="auto"/>
        <w:bottom w:val="none" w:sz="0" w:space="0" w:color="auto"/>
        <w:right w:val="none" w:sz="0" w:space="0" w:color="auto"/>
      </w:divBdr>
    </w:div>
    <w:div w:id="1798373690">
      <w:bodyDiv w:val="1"/>
      <w:marLeft w:val="0"/>
      <w:marRight w:val="0"/>
      <w:marTop w:val="0"/>
      <w:marBottom w:val="0"/>
      <w:divBdr>
        <w:top w:val="none" w:sz="0" w:space="0" w:color="auto"/>
        <w:left w:val="none" w:sz="0" w:space="0" w:color="auto"/>
        <w:bottom w:val="none" w:sz="0" w:space="0" w:color="auto"/>
        <w:right w:val="none" w:sz="0" w:space="0" w:color="auto"/>
      </w:divBdr>
    </w:div>
    <w:div w:id="1920409091">
      <w:bodyDiv w:val="1"/>
      <w:marLeft w:val="0"/>
      <w:marRight w:val="0"/>
      <w:marTop w:val="0"/>
      <w:marBottom w:val="0"/>
      <w:divBdr>
        <w:top w:val="none" w:sz="0" w:space="0" w:color="auto"/>
        <w:left w:val="none" w:sz="0" w:space="0" w:color="auto"/>
        <w:bottom w:val="none" w:sz="0" w:space="0" w:color="auto"/>
        <w:right w:val="none" w:sz="0" w:space="0" w:color="auto"/>
      </w:divBdr>
      <w:divsChild>
        <w:div w:id="325283644">
          <w:marLeft w:val="446"/>
          <w:marRight w:val="0"/>
          <w:marTop w:val="0"/>
          <w:marBottom w:val="0"/>
          <w:divBdr>
            <w:top w:val="none" w:sz="0" w:space="0" w:color="auto"/>
            <w:left w:val="none" w:sz="0" w:space="0" w:color="auto"/>
            <w:bottom w:val="none" w:sz="0" w:space="0" w:color="auto"/>
            <w:right w:val="none" w:sz="0" w:space="0" w:color="auto"/>
          </w:divBdr>
        </w:div>
        <w:div w:id="818304091">
          <w:marLeft w:val="446"/>
          <w:marRight w:val="0"/>
          <w:marTop w:val="0"/>
          <w:marBottom w:val="0"/>
          <w:divBdr>
            <w:top w:val="none" w:sz="0" w:space="0" w:color="auto"/>
            <w:left w:val="none" w:sz="0" w:space="0" w:color="auto"/>
            <w:bottom w:val="none" w:sz="0" w:space="0" w:color="auto"/>
            <w:right w:val="none" w:sz="0" w:space="0" w:color="auto"/>
          </w:divBdr>
        </w:div>
        <w:div w:id="1414860529">
          <w:marLeft w:val="446"/>
          <w:marRight w:val="0"/>
          <w:marTop w:val="0"/>
          <w:marBottom w:val="0"/>
          <w:divBdr>
            <w:top w:val="none" w:sz="0" w:space="0" w:color="auto"/>
            <w:left w:val="none" w:sz="0" w:space="0" w:color="auto"/>
            <w:bottom w:val="none" w:sz="0" w:space="0" w:color="auto"/>
            <w:right w:val="none" w:sz="0" w:space="0" w:color="auto"/>
          </w:divBdr>
        </w:div>
        <w:div w:id="584804719">
          <w:marLeft w:val="446"/>
          <w:marRight w:val="0"/>
          <w:marTop w:val="0"/>
          <w:marBottom w:val="0"/>
          <w:divBdr>
            <w:top w:val="none" w:sz="0" w:space="0" w:color="auto"/>
            <w:left w:val="none" w:sz="0" w:space="0" w:color="auto"/>
            <w:bottom w:val="none" w:sz="0" w:space="0" w:color="auto"/>
            <w:right w:val="none" w:sz="0" w:space="0" w:color="auto"/>
          </w:divBdr>
        </w:div>
      </w:divsChild>
    </w:div>
    <w:div w:id="210333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hyperlink" Target="https://doi.org/10.1117/12.2632640" TargetMode="Externa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12</Pages>
  <Words>3127</Words>
  <Characters>17827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Shihyan (GSFC-616.0)[Science Application International Corp.]</dc:creator>
  <cp:keywords/>
  <dc:description/>
  <cp:lastModifiedBy>Lee, Shihyan (GSFC-616.0)[Science Application International Corp.]</cp:lastModifiedBy>
  <cp:revision>15</cp:revision>
  <dcterms:created xsi:type="dcterms:W3CDTF">2023-07-14T18:10:00Z</dcterms:created>
  <dcterms:modified xsi:type="dcterms:W3CDTF">2023-10-19T13:13:00Z</dcterms:modified>
</cp:coreProperties>
</file>