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8CD5" w14:textId="0188B788" w:rsidR="000226D1" w:rsidRDefault="000226D1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Arial" w:eastAsia="Malgun Gothic" w:hAnsi="Arial" w:cs="Arial"/>
          <w:b/>
          <w:bCs/>
          <w:i/>
          <w:iCs/>
          <w:color w:val="007BD9"/>
          <w:sz w:val="21"/>
          <w:szCs w:val="21"/>
        </w:rPr>
        <w:t>How space farming can contribute to the terrestrial agriculture?</w:t>
      </w:r>
    </w:p>
    <w:p w14:paraId="0AE3C5C1" w14:textId="02DB2322" w:rsidR="00C12AAE" w:rsidRPr="00C12AAE" w:rsidRDefault="00C12AAE">
      <w:pPr>
        <w:spacing w:line="240" w:lineRule="auto"/>
        <w:rPr>
          <w:rFonts w:ascii="Times New Roman" w:hAnsi="Times New Roman" w:cs="Times New Roman"/>
          <w:i/>
          <w:iCs/>
        </w:rPr>
      </w:pPr>
      <w:r w:rsidRPr="00C12AAE">
        <w:rPr>
          <w:rFonts w:ascii="Times New Roman" w:hAnsi="Times New Roman" w:cs="Times New Roman"/>
          <w:i/>
          <w:iCs/>
        </w:rPr>
        <w:t>By Raymond M. Wheeler, Kennedy Space Center, FL</w:t>
      </w:r>
      <w:r w:rsidR="000226D1">
        <w:rPr>
          <w:rFonts w:ascii="Times New Roman" w:hAnsi="Times New Roman" w:cs="Times New Roman"/>
          <w:i/>
          <w:iCs/>
        </w:rPr>
        <w:t>, USA</w:t>
      </w:r>
    </w:p>
    <w:p w14:paraId="07A16293" w14:textId="5A7E9179" w:rsidR="00DB6A3B" w:rsidRDefault="006B7B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Agriculture has been practiced by humans for </w:t>
      </w:r>
      <w:r w:rsidR="00961C92">
        <w:rPr>
          <w:rFonts w:ascii="Times New Roman" w:hAnsi="Times New Roman" w:cs="Times New Roman"/>
        </w:rPr>
        <w:t>centuries</w:t>
      </w:r>
      <w:r>
        <w:rPr>
          <w:rFonts w:ascii="Times New Roman" w:hAnsi="Times New Roman" w:cs="Times New Roman"/>
        </w:rPr>
        <w:t xml:space="preserve"> and when one considers space exploration, it</w:t>
      </w:r>
      <w:r w:rsidR="00D81FF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logical to assume agriculture will follow.</w:t>
      </w:r>
      <w:r w:rsidR="000226D1">
        <w:rPr>
          <w:rFonts w:ascii="Times New Roman" w:hAnsi="Times New Roman" w:cs="Times New Roman"/>
        </w:rPr>
        <w:t xml:space="preserve"> Crops could be used to produce food, oxygen, and remove carbon dioxide for human life support.  Because of the harsh environments in space, this agriculture w</w:t>
      </w:r>
      <w:r w:rsidR="000F36D3">
        <w:rPr>
          <w:rFonts w:ascii="Times New Roman" w:hAnsi="Times New Roman" w:cs="Times New Roman"/>
        </w:rPr>
        <w:t>ould</w:t>
      </w:r>
      <w:r w:rsidR="000226D1">
        <w:rPr>
          <w:rFonts w:ascii="Times New Roman" w:hAnsi="Times New Roman" w:cs="Times New Roman"/>
        </w:rPr>
        <w:t xml:space="preserve"> need to be in controlled environments, similar to what is used in greenhouses, plant factories, </w:t>
      </w:r>
      <w:r w:rsidR="0044597A">
        <w:rPr>
          <w:rFonts w:ascii="Times New Roman" w:hAnsi="Times New Roman" w:cs="Times New Roman"/>
        </w:rPr>
        <w:t xml:space="preserve">or </w:t>
      </w:r>
      <w:r w:rsidR="000226D1">
        <w:rPr>
          <w:rFonts w:ascii="Times New Roman" w:hAnsi="Times New Roman" w:cs="Times New Roman"/>
        </w:rPr>
        <w:t xml:space="preserve">vertical farms on Earth.   </w:t>
      </w:r>
    </w:p>
    <w:p w14:paraId="43A97C63" w14:textId="435D1D13" w:rsidR="000226D1" w:rsidRDefault="000226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missions are always constrained by </w:t>
      </w:r>
      <w:r w:rsidR="006B7BC9">
        <w:rPr>
          <w:rFonts w:ascii="Times New Roman" w:hAnsi="Times New Roman" w:cs="Times New Roman"/>
        </w:rPr>
        <w:t>mass, power, and volume</w:t>
      </w:r>
      <w:r w:rsidR="00CE1B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Mass </w:t>
      </w:r>
      <w:r w:rsidR="00CE1BF3">
        <w:rPr>
          <w:rFonts w:ascii="Times New Roman" w:hAnsi="Times New Roman" w:cs="Times New Roman"/>
        </w:rPr>
        <w:t xml:space="preserve">to grow crops in space </w:t>
      </w:r>
      <w:r>
        <w:rPr>
          <w:rFonts w:ascii="Times New Roman" w:hAnsi="Times New Roman" w:cs="Times New Roman"/>
        </w:rPr>
        <w:t>include</w:t>
      </w:r>
      <w:r w:rsidR="00944AD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things like water, fertilizer, trays, troughs, pumps, lighting hardware, </w:t>
      </w:r>
      <w:r w:rsidR="000F36D3">
        <w:rPr>
          <w:rFonts w:ascii="Times New Roman" w:hAnsi="Times New Roman" w:cs="Times New Roman"/>
        </w:rPr>
        <w:t xml:space="preserve">spare parts, </w:t>
      </w:r>
      <w:r>
        <w:rPr>
          <w:rFonts w:ascii="Times New Roman" w:hAnsi="Times New Roman" w:cs="Times New Roman"/>
        </w:rPr>
        <w:t>and so forth.  Power needs are driven largely by electric lighting systems, ai</w:t>
      </w:r>
      <w:r w:rsidR="000F36D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circulation</w:t>
      </w:r>
      <w:r w:rsidR="000F36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thermal management, which is equivalent to HVAC systems on Earth.</w:t>
      </w:r>
      <w:r w:rsidR="0044597A">
        <w:rPr>
          <w:rFonts w:ascii="Times New Roman" w:hAnsi="Times New Roman" w:cs="Times New Roman"/>
        </w:rPr>
        <w:t xml:space="preserve"> V</w:t>
      </w:r>
      <w:r w:rsidR="00961C92">
        <w:rPr>
          <w:rFonts w:ascii="Times New Roman" w:hAnsi="Times New Roman" w:cs="Times New Roman"/>
        </w:rPr>
        <w:t xml:space="preserve">olume constraints will force efficient spacing of plants and their support </w:t>
      </w:r>
      <w:r w:rsidR="00936C7F">
        <w:rPr>
          <w:rFonts w:ascii="Times New Roman" w:hAnsi="Times New Roman" w:cs="Times New Roman"/>
        </w:rPr>
        <w:t>hardware</w:t>
      </w:r>
      <w:r w:rsidR="00961C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F36D3">
        <w:rPr>
          <w:rFonts w:ascii="Times New Roman" w:hAnsi="Times New Roman" w:cs="Times New Roman"/>
        </w:rPr>
        <w:t xml:space="preserve"> In low-Earth orbit</w:t>
      </w:r>
      <w:r w:rsidR="00961C92">
        <w:rPr>
          <w:rFonts w:ascii="Times New Roman" w:hAnsi="Times New Roman" w:cs="Times New Roman"/>
        </w:rPr>
        <w:t xml:space="preserve"> and</w:t>
      </w:r>
      <w:r w:rsidR="000F36D3">
        <w:rPr>
          <w:rFonts w:ascii="Times New Roman" w:hAnsi="Times New Roman" w:cs="Times New Roman"/>
        </w:rPr>
        <w:t xml:space="preserve"> transit missions to Mars, we must also deal with weightlessness, and this creates a separate set of engineering challenges</w:t>
      </w:r>
      <w:r w:rsidR="00961C92">
        <w:rPr>
          <w:rFonts w:ascii="Times New Roman" w:hAnsi="Times New Roman" w:cs="Times New Roman"/>
        </w:rPr>
        <w:t>.  B</w:t>
      </w:r>
      <w:r w:rsidR="000F36D3">
        <w:rPr>
          <w:rFonts w:ascii="Times New Roman" w:hAnsi="Times New Roman" w:cs="Times New Roman"/>
        </w:rPr>
        <w:t xml:space="preserve">ut for surface settings like the Moon or Mars, </w:t>
      </w:r>
      <w:r w:rsidR="00CE1BF3">
        <w:rPr>
          <w:rFonts w:ascii="Times New Roman" w:hAnsi="Times New Roman" w:cs="Times New Roman"/>
        </w:rPr>
        <w:t>there</w:t>
      </w:r>
      <w:r w:rsidR="000F36D3">
        <w:rPr>
          <w:rFonts w:ascii="Times New Roman" w:hAnsi="Times New Roman" w:cs="Times New Roman"/>
        </w:rPr>
        <w:t xml:space="preserve"> will </w:t>
      </w:r>
      <w:r w:rsidR="00CE1BF3">
        <w:rPr>
          <w:rFonts w:ascii="Times New Roman" w:hAnsi="Times New Roman" w:cs="Times New Roman"/>
        </w:rPr>
        <w:t>be</w:t>
      </w:r>
      <w:r w:rsidR="000F36D3">
        <w:rPr>
          <w:rFonts w:ascii="Times New Roman" w:hAnsi="Times New Roman" w:cs="Times New Roman"/>
        </w:rPr>
        <w:t xml:space="preserve"> fractional g</w:t>
      </w:r>
      <w:r w:rsidR="00961C92">
        <w:rPr>
          <w:rFonts w:ascii="Times New Roman" w:hAnsi="Times New Roman" w:cs="Times New Roman"/>
        </w:rPr>
        <w:t>ravity that can help with water flow</w:t>
      </w:r>
      <w:r w:rsidR="000F36D3">
        <w:rPr>
          <w:rFonts w:ascii="Times New Roman" w:hAnsi="Times New Roman" w:cs="Times New Roman"/>
        </w:rPr>
        <w:t>.</w:t>
      </w:r>
    </w:p>
    <w:p w14:paraId="396A0811" w14:textId="7EF4EAE4" w:rsidR="000F36D3" w:rsidRDefault="00CE1B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F36D3">
        <w:rPr>
          <w:rFonts w:ascii="Times New Roman" w:hAnsi="Times New Roman" w:cs="Times New Roman"/>
        </w:rPr>
        <w:t xml:space="preserve">lants </w:t>
      </w:r>
      <w:r w:rsidR="00936C7F">
        <w:rPr>
          <w:rFonts w:ascii="Times New Roman" w:hAnsi="Times New Roman" w:cs="Times New Roman"/>
        </w:rPr>
        <w:t xml:space="preserve">continuously </w:t>
      </w:r>
      <w:r w:rsidR="000F36D3">
        <w:rPr>
          <w:rFonts w:ascii="Times New Roman" w:hAnsi="Times New Roman" w:cs="Times New Roman"/>
        </w:rPr>
        <w:t xml:space="preserve">need water and nutrients, so </w:t>
      </w:r>
      <w:r w:rsidR="00961C92">
        <w:rPr>
          <w:rFonts w:ascii="Times New Roman" w:hAnsi="Times New Roman" w:cs="Times New Roman"/>
        </w:rPr>
        <w:t>concepts like recirculating hydroponics fit well</w:t>
      </w:r>
      <w:r>
        <w:rPr>
          <w:rFonts w:ascii="Times New Roman" w:hAnsi="Times New Roman" w:cs="Times New Roman"/>
        </w:rPr>
        <w:t xml:space="preserve"> for space</w:t>
      </w:r>
      <w:r w:rsidR="00961C92">
        <w:rPr>
          <w:rFonts w:ascii="Times New Roman" w:hAnsi="Times New Roman" w:cs="Times New Roman"/>
        </w:rPr>
        <w:t xml:space="preserve">.  Of course, </w:t>
      </w:r>
      <w:r>
        <w:rPr>
          <w:rFonts w:ascii="Times New Roman" w:hAnsi="Times New Roman" w:cs="Times New Roman"/>
        </w:rPr>
        <w:t xml:space="preserve">hydroponics </w:t>
      </w:r>
      <w:r w:rsidR="00D81FF3">
        <w:rPr>
          <w:rFonts w:ascii="Times New Roman" w:hAnsi="Times New Roman" w:cs="Times New Roman"/>
        </w:rPr>
        <w:t xml:space="preserve">been </w:t>
      </w:r>
      <w:r w:rsidR="00961C92">
        <w:rPr>
          <w:rFonts w:ascii="Times New Roman" w:hAnsi="Times New Roman" w:cs="Times New Roman"/>
        </w:rPr>
        <w:t xml:space="preserve">used </w:t>
      </w:r>
      <w:r w:rsidR="00D81FF3">
        <w:rPr>
          <w:rFonts w:ascii="Times New Roman" w:hAnsi="Times New Roman" w:cs="Times New Roman"/>
        </w:rPr>
        <w:t xml:space="preserve">for years </w:t>
      </w:r>
      <w:r w:rsidR="00961C92">
        <w:rPr>
          <w:rFonts w:ascii="Times New Roman" w:hAnsi="Times New Roman" w:cs="Times New Roman"/>
        </w:rPr>
        <w:t>on Earth but NASA extended</w:t>
      </w:r>
      <w:r w:rsidR="0044597A">
        <w:rPr>
          <w:rFonts w:ascii="Times New Roman" w:hAnsi="Times New Roman" w:cs="Times New Roman"/>
        </w:rPr>
        <w:t xml:space="preserve"> hydroponic</w:t>
      </w:r>
      <w:r w:rsidR="00961C92">
        <w:rPr>
          <w:rFonts w:ascii="Times New Roman" w:hAnsi="Times New Roman" w:cs="Times New Roman"/>
        </w:rPr>
        <w:t xml:space="preserve"> testing</w:t>
      </w:r>
      <w:r w:rsidR="00044FDD">
        <w:rPr>
          <w:rFonts w:ascii="Times New Roman" w:hAnsi="Times New Roman" w:cs="Times New Roman"/>
        </w:rPr>
        <w:t xml:space="preserve"> </w:t>
      </w:r>
      <w:r w:rsidR="00961C92">
        <w:rPr>
          <w:rFonts w:ascii="Times New Roman" w:hAnsi="Times New Roman" w:cs="Times New Roman"/>
        </w:rPr>
        <w:t>to agronomic crops like wheat, rice, soybean, potato,</w:t>
      </w:r>
      <w:r w:rsidR="0044597A">
        <w:rPr>
          <w:rFonts w:ascii="Times New Roman" w:hAnsi="Times New Roman" w:cs="Times New Roman"/>
        </w:rPr>
        <w:t xml:space="preserve"> peanut,</w:t>
      </w:r>
      <w:r w:rsidR="00961C92">
        <w:rPr>
          <w:rFonts w:ascii="Times New Roman" w:hAnsi="Times New Roman" w:cs="Times New Roman"/>
        </w:rPr>
        <w:t xml:space="preserve"> and sweetpotato.  By</w:t>
      </w:r>
      <w:r w:rsidR="0044597A">
        <w:rPr>
          <w:rFonts w:ascii="Times New Roman" w:hAnsi="Times New Roman" w:cs="Times New Roman"/>
        </w:rPr>
        <w:t xml:space="preserve"> using hydroponics to</w:t>
      </w:r>
      <w:r w:rsidR="00961C92">
        <w:rPr>
          <w:rFonts w:ascii="Times New Roman" w:hAnsi="Times New Roman" w:cs="Times New Roman"/>
        </w:rPr>
        <w:t xml:space="preserve"> eliminat</w:t>
      </w:r>
      <w:r w:rsidR="0044597A">
        <w:rPr>
          <w:rFonts w:ascii="Times New Roman" w:hAnsi="Times New Roman" w:cs="Times New Roman"/>
        </w:rPr>
        <w:t>e</w:t>
      </w:r>
      <w:r w:rsidR="00961C92">
        <w:rPr>
          <w:rFonts w:ascii="Times New Roman" w:hAnsi="Times New Roman" w:cs="Times New Roman"/>
        </w:rPr>
        <w:t xml:space="preserve"> water and nutrient stress, a</w:t>
      </w:r>
      <w:r w:rsidR="00D81FF3">
        <w:rPr>
          <w:rFonts w:ascii="Times New Roman" w:hAnsi="Times New Roman" w:cs="Times New Roman"/>
        </w:rPr>
        <w:t>long with giving the plants</w:t>
      </w:r>
      <w:r w:rsidR="00961C92">
        <w:rPr>
          <w:rFonts w:ascii="Times New Roman" w:hAnsi="Times New Roman" w:cs="Times New Roman"/>
        </w:rPr>
        <w:t xml:space="preserve"> high light intensities, NASA researchers surpassed world record yields </w:t>
      </w:r>
      <w:r w:rsidR="00044FDD">
        <w:rPr>
          <w:rFonts w:ascii="Times New Roman" w:hAnsi="Times New Roman" w:cs="Times New Roman"/>
        </w:rPr>
        <w:t xml:space="preserve">reported </w:t>
      </w:r>
      <w:r w:rsidR="00961C92">
        <w:rPr>
          <w:rFonts w:ascii="Times New Roman" w:hAnsi="Times New Roman" w:cs="Times New Roman"/>
        </w:rPr>
        <w:t>from field setting</w:t>
      </w:r>
      <w:r w:rsidR="0044597A">
        <w:rPr>
          <w:rFonts w:ascii="Times New Roman" w:hAnsi="Times New Roman" w:cs="Times New Roman"/>
        </w:rPr>
        <w:t>s</w:t>
      </w:r>
      <w:r w:rsidR="00961C92">
        <w:rPr>
          <w:rFonts w:ascii="Times New Roman" w:hAnsi="Times New Roman" w:cs="Times New Roman"/>
        </w:rPr>
        <w:t xml:space="preserve"> for wheat and potatoes, showing there is still untapped potential for many crops. </w:t>
      </w:r>
      <w:r w:rsidR="00936C7F">
        <w:rPr>
          <w:rFonts w:ascii="Times New Roman" w:hAnsi="Times New Roman" w:cs="Times New Roman"/>
        </w:rPr>
        <w:t xml:space="preserve"> </w:t>
      </w:r>
      <w:r w:rsidR="00961C92">
        <w:rPr>
          <w:rFonts w:ascii="Times New Roman" w:hAnsi="Times New Roman" w:cs="Times New Roman"/>
        </w:rPr>
        <w:t xml:space="preserve">NASA’s approach for growing potatoes in nutrient film hydroponics is now being used in the “seed” potato industry, where </w:t>
      </w:r>
      <w:r w:rsidR="00044FDD">
        <w:rPr>
          <w:rFonts w:ascii="Times New Roman" w:hAnsi="Times New Roman" w:cs="Times New Roman"/>
        </w:rPr>
        <w:t xml:space="preserve">it </w:t>
      </w:r>
      <w:r w:rsidR="00961C92">
        <w:rPr>
          <w:rFonts w:ascii="Times New Roman" w:hAnsi="Times New Roman" w:cs="Times New Roman"/>
        </w:rPr>
        <w:t xml:space="preserve">is important to </w:t>
      </w:r>
      <w:r w:rsidR="00044FDD">
        <w:rPr>
          <w:rFonts w:ascii="Times New Roman" w:hAnsi="Times New Roman" w:cs="Times New Roman"/>
        </w:rPr>
        <w:t xml:space="preserve">grow disease-free seed potatoes.  </w:t>
      </w:r>
    </w:p>
    <w:p w14:paraId="025AA435" w14:textId="14E42BD6" w:rsidR="00044FDD" w:rsidRDefault="004459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44FDD">
        <w:rPr>
          <w:rFonts w:ascii="Times New Roman" w:hAnsi="Times New Roman" w:cs="Times New Roman"/>
        </w:rPr>
        <w:t>lectric lighting and its associated cooling typically drive the power requirements for controlled environment grown crops.  In 1990, NASA researchers at the University of Wisconsin explore</w:t>
      </w:r>
      <w:r w:rsidR="00CE1BF3">
        <w:rPr>
          <w:rFonts w:ascii="Times New Roman" w:hAnsi="Times New Roman" w:cs="Times New Roman"/>
        </w:rPr>
        <w:t>d</w:t>
      </w:r>
      <w:r w:rsidR="00044FDD">
        <w:rPr>
          <w:rFonts w:ascii="Times New Roman" w:hAnsi="Times New Roman" w:cs="Times New Roman"/>
        </w:rPr>
        <w:t xml:space="preserve"> and patented the </w:t>
      </w:r>
      <w:r w:rsidR="00CE1BF3">
        <w:rPr>
          <w:rFonts w:ascii="Times New Roman" w:hAnsi="Times New Roman" w:cs="Times New Roman"/>
        </w:rPr>
        <w:t>concept</w:t>
      </w:r>
      <w:r w:rsidR="00044FDD">
        <w:rPr>
          <w:rFonts w:ascii="Times New Roman" w:hAnsi="Times New Roman" w:cs="Times New Roman"/>
        </w:rPr>
        <w:t xml:space="preserve"> of using light emitting diodes (LEDs) for growing plant</w:t>
      </w:r>
      <w:r w:rsidR="00CE1BF3">
        <w:rPr>
          <w:rFonts w:ascii="Times New Roman" w:hAnsi="Times New Roman" w:cs="Times New Roman"/>
        </w:rPr>
        <w:t>s</w:t>
      </w:r>
      <w:r w:rsidR="00044FDD">
        <w:rPr>
          <w:rFonts w:ascii="Times New Roman" w:hAnsi="Times New Roman" w:cs="Times New Roman"/>
        </w:rPr>
        <w:t xml:space="preserve">.  LEDs had many advantages for space and their electrical efficiencies have improved remarkably over the past 10-15 years.  Nowadays, LEDs are used around the world for plant lighting systems in vertical farms, plant factories, and even smaller plant growth chambers, like the </w:t>
      </w:r>
      <w:proofErr w:type="spellStart"/>
      <w:r w:rsidR="00044FDD">
        <w:rPr>
          <w:rFonts w:ascii="Times New Roman" w:hAnsi="Times New Roman" w:cs="Times New Roman"/>
        </w:rPr>
        <w:t>Astroculture</w:t>
      </w:r>
      <w:proofErr w:type="spellEnd"/>
      <w:r w:rsidR="00044FDD">
        <w:rPr>
          <w:rFonts w:ascii="Times New Roman" w:hAnsi="Times New Roman" w:cs="Times New Roman"/>
        </w:rPr>
        <w:t xml:space="preserve"> chamber </w:t>
      </w:r>
      <w:r w:rsidR="00B44093">
        <w:rPr>
          <w:rFonts w:ascii="Times New Roman" w:hAnsi="Times New Roman" w:cs="Times New Roman"/>
        </w:rPr>
        <w:t>where they were first tested on the</w:t>
      </w:r>
      <w:r w:rsidR="00044FDD">
        <w:rPr>
          <w:rFonts w:ascii="Times New Roman" w:hAnsi="Times New Roman" w:cs="Times New Roman"/>
        </w:rPr>
        <w:t xml:space="preserve"> Space Shuttle.  </w:t>
      </w:r>
    </w:p>
    <w:p w14:paraId="13DA9E66" w14:textId="76352F8C" w:rsidR="00B44093" w:rsidRDefault="00D81F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44FDD">
        <w:rPr>
          <w:rFonts w:ascii="Times New Roman" w:hAnsi="Times New Roman" w:cs="Times New Roman"/>
        </w:rPr>
        <w:t>olume constraints of space forced NASA</w:t>
      </w:r>
      <w:r w:rsidR="003C4699">
        <w:rPr>
          <w:rFonts w:ascii="Times New Roman" w:hAnsi="Times New Roman" w:cs="Times New Roman"/>
        </w:rPr>
        <w:t xml:space="preserve"> </w:t>
      </w:r>
      <w:r w:rsidR="00044FDD">
        <w:rPr>
          <w:rFonts w:ascii="Times New Roman" w:hAnsi="Times New Roman" w:cs="Times New Roman"/>
        </w:rPr>
        <w:t>to com</w:t>
      </w:r>
      <w:r w:rsidR="00CE1BF3">
        <w:rPr>
          <w:rFonts w:ascii="Times New Roman" w:hAnsi="Times New Roman" w:cs="Times New Roman"/>
        </w:rPr>
        <w:t>e</w:t>
      </w:r>
      <w:r w:rsidR="00044FDD">
        <w:rPr>
          <w:rFonts w:ascii="Times New Roman" w:hAnsi="Times New Roman" w:cs="Times New Roman"/>
        </w:rPr>
        <w:t xml:space="preserve"> up with </w:t>
      </w:r>
      <w:r w:rsidR="003C4699">
        <w:rPr>
          <w:rFonts w:ascii="Times New Roman" w:hAnsi="Times New Roman" w:cs="Times New Roman"/>
        </w:rPr>
        <w:t xml:space="preserve">ideas to grow as many plants in a fixed volume as possible.  </w:t>
      </w:r>
      <w:r>
        <w:rPr>
          <w:rFonts w:ascii="Times New Roman" w:hAnsi="Times New Roman" w:cs="Times New Roman"/>
        </w:rPr>
        <w:t>This led to the design of the</w:t>
      </w:r>
      <w:r w:rsidRPr="00D81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Biomass Production Chamber (BPC) in the mid 1980s</w:t>
      </w:r>
      <w:r>
        <w:rPr>
          <w:rFonts w:ascii="Times New Roman" w:hAnsi="Times New Roman" w:cs="Times New Roman"/>
        </w:rPr>
        <w:t xml:space="preserve"> </w:t>
      </w:r>
      <w:r w:rsidR="003C4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NASA’s </w:t>
      </w:r>
      <w:r w:rsidR="003C4699">
        <w:rPr>
          <w:rFonts w:ascii="Times New Roman" w:hAnsi="Times New Roman" w:cs="Times New Roman"/>
        </w:rPr>
        <w:t xml:space="preserve">Kennedy Space Center.  The BPC </w:t>
      </w:r>
      <w:r w:rsidR="00CE1BF3">
        <w:rPr>
          <w:rFonts w:ascii="Times New Roman" w:hAnsi="Times New Roman" w:cs="Times New Roman"/>
        </w:rPr>
        <w:t>supported</w:t>
      </w:r>
      <w:r w:rsidR="00B44093">
        <w:rPr>
          <w:rFonts w:ascii="Times New Roman" w:hAnsi="Times New Roman" w:cs="Times New Roman"/>
        </w:rPr>
        <w:t xml:space="preserve"> multiple</w:t>
      </w:r>
      <w:r w:rsidR="003C4699">
        <w:rPr>
          <w:rFonts w:ascii="Times New Roman" w:hAnsi="Times New Roman" w:cs="Times New Roman"/>
        </w:rPr>
        <w:t xml:space="preserve"> shelves of hydroponic trays</w:t>
      </w:r>
      <w:r w:rsidR="00B44093">
        <w:rPr>
          <w:rFonts w:ascii="Times New Roman" w:hAnsi="Times New Roman" w:cs="Times New Roman"/>
        </w:rPr>
        <w:t xml:space="preserve"> and </w:t>
      </w:r>
      <w:r w:rsidR="003C4699">
        <w:rPr>
          <w:rFonts w:ascii="Times New Roman" w:hAnsi="Times New Roman" w:cs="Times New Roman"/>
        </w:rPr>
        <w:t xml:space="preserve">electric light banks that could be stacked efficiently in a fixed volume.  Unbeknownst to </w:t>
      </w:r>
      <w:r w:rsidR="00B44093">
        <w:rPr>
          <w:rFonts w:ascii="Times New Roman" w:hAnsi="Times New Roman" w:cs="Times New Roman"/>
        </w:rPr>
        <w:t>our</w:t>
      </w:r>
      <w:r w:rsidR="003C4699">
        <w:rPr>
          <w:rFonts w:ascii="Times New Roman" w:hAnsi="Times New Roman" w:cs="Times New Roman"/>
        </w:rPr>
        <w:t xml:space="preserve"> group at the time, this was probably the first working example of a vertical farm, </w:t>
      </w:r>
      <w:r>
        <w:rPr>
          <w:rFonts w:ascii="Times New Roman" w:hAnsi="Times New Roman" w:cs="Times New Roman"/>
        </w:rPr>
        <w:t>and</w:t>
      </w:r>
      <w:r w:rsidR="003C4699">
        <w:rPr>
          <w:rFonts w:ascii="Times New Roman" w:hAnsi="Times New Roman" w:cs="Times New Roman"/>
        </w:rPr>
        <w:t xml:space="preserve"> operated from 1987 to 2000.  The atmosphere for the chamber was </w:t>
      </w:r>
      <w:r>
        <w:rPr>
          <w:rFonts w:ascii="Times New Roman" w:hAnsi="Times New Roman" w:cs="Times New Roman"/>
        </w:rPr>
        <w:t xml:space="preserve">tightly </w:t>
      </w:r>
      <w:r w:rsidR="003C4699">
        <w:rPr>
          <w:rFonts w:ascii="Times New Roman" w:hAnsi="Times New Roman" w:cs="Times New Roman"/>
        </w:rPr>
        <w:t xml:space="preserve">closed, as would be needed for space, and this allowed </w:t>
      </w:r>
      <w:r w:rsidR="0097108D">
        <w:rPr>
          <w:rFonts w:ascii="Times New Roman" w:hAnsi="Times New Roman" w:cs="Times New Roman"/>
        </w:rPr>
        <w:t>capturing condensed</w:t>
      </w:r>
      <w:r w:rsidR="003C4699">
        <w:rPr>
          <w:rFonts w:ascii="Times New Roman" w:hAnsi="Times New Roman" w:cs="Times New Roman"/>
        </w:rPr>
        <w:t xml:space="preserve"> humidity</w:t>
      </w:r>
      <w:r w:rsidR="0097108D">
        <w:rPr>
          <w:rFonts w:ascii="Times New Roman" w:hAnsi="Times New Roman" w:cs="Times New Roman"/>
        </w:rPr>
        <w:t xml:space="preserve"> </w:t>
      </w:r>
      <w:r w:rsidR="00CE1BF3">
        <w:rPr>
          <w:rFonts w:ascii="Times New Roman" w:hAnsi="Times New Roman" w:cs="Times New Roman"/>
        </w:rPr>
        <w:t>to recycle the</w:t>
      </w:r>
      <w:r w:rsidR="0097108D">
        <w:rPr>
          <w:rFonts w:ascii="Times New Roman" w:hAnsi="Times New Roman" w:cs="Times New Roman"/>
        </w:rPr>
        <w:t xml:space="preserve"> water</w:t>
      </w:r>
      <w:r w:rsidR="00CE1BF3">
        <w:rPr>
          <w:rFonts w:ascii="Times New Roman" w:hAnsi="Times New Roman" w:cs="Times New Roman"/>
        </w:rPr>
        <w:t xml:space="preserve"> back to</w:t>
      </w:r>
      <w:r w:rsidR="0097108D">
        <w:rPr>
          <w:rFonts w:ascii="Times New Roman" w:hAnsi="Times New Roman" w:cs="Times New Roman"/>
        </w:rPr>
        <w:t xml:space="preserve"> the plants</w:t>
      </w:r>
      <w:r w:rsidR="003C4699">
        <w:rPr>
          <w:rFonts w:ascii="Times New Roman" w:hAnsi="Times New Roman" w:cs="Times New Roman"/>
        </w:rPr>
        <w:t>.  This practice of capturing condensed humidity is also expanding</w:t>
      </w:r>
      <w:r w:rsidR="0097108D">
        <w:rPr>
          <w:rFonts w:ascii="Times New Roman" w:hAnsi="Times New Roman" w:cs="Times New Roman"/>
        </w:rPr>
        <w:t xml:space="preserve"> terrestrially</w:t>
      </w:r>
      <w:r w:rsidR="003C4699">
        <w:rPr>
          <w:rFonts w:ascii="Times New Roman" w:hAnsi="Times New Roman" w:cs="Times New Roman"/>
        </w:rPr>
        <w:t xml:space="preserve"> to get maximum use of the water. </w:t>
      </w:r>
      <w:r>
        <w:rPr>
          <w:rFonts w:ascii="Times New Roman" w:hAnsi="Times New Roman" w:cs="Times New Roman"/>
        </w:rPr>
        <w:t xml:space="preserve"> The atmospheric closure also allowed direct measurements of crop photosynthetic rates and hence overall growth.</w:t>
      </w:r>
    </w:p>
    <w:p w14:paraId="772B856B" w14:textId="04DB81F1" w:rsidR="0097108D" w:rsidRDefault="009710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="00CE1BF3">
        <w:rPr>
          <w:rFonts w:ascii="Times New Roman" w:hAnsi="Times New Roman" w:cs="Times New Roman"/>
        </w:rPr>
        <w:t xml:space="preserve"> reduce fertilizer needs</w:t>
      </w:r>
      <w:r>
        <w:rPr>
          <w:rFonts w:ascii="Times New Roman" w:hAnsi="Times New Roman" w:cs="Times New Roman"/>
        </w:rPr>
        <w:t>, NASA used stirred tank bioreactors, composting, and other approaches to recover nutrients from the inedible biomass</w:t>
      </w:r>
      <w:r w:rsidR="00D81FF3">
        <w:rPr>
          <w:rFonts w:ascii="Times New Roman" w:hAnsi="Times New Roman" w:cs="Times New Roman"/>
        </w:rPr>
        <w:t xml:space="preserve"> (e.g., leaves and stems)</w:t>
      </w:r>
      <w:r>
        <w:rPr>
          <w:rFonts w:ascii="Times New Roman" w:hAnsi="Times New Roman" w:cs="Times New Roman"/>
        </w:rPr>
        <w:t xml:space="preserve"> to grow more plants</w:t>
      </w:r>
      <w:r w:rsidR="00D81FF3">
        <w:rPr>
          <w:rFonts w:ascii="Times New Roman" w:hAnsi="Times New Roman" w:cs="Times New Roman"/>
        </w:rPr>
        <w:t>. In one study, successive generations of potatoes were grown in</w:t>
      </w:r>
      <w:r>
        <w:rPr>
          <w:rFonts w:ascii="Times New Roman" w:hAnsi="Times New Roman" w:cs="Times New Roman"/>
        </w:rPr>
        <w:t xml:space="preserve"> hydroponic</w:t>
      </w:r>
      <w:r w:rsidR="00D81FF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(NFT)</w:t>
      </w:r>
      <w:r w:rsidR="00D81FF3">
        <w:rPr>
          <w:rFonts w:ascii="Times New Roman" w:hAnsi="Times New Roman" w:cs="Times New Roman"/>
        </w:rPr>
        <w:t xml:space="preserve"> using recycled nutrients for</w:t>
      </w:r>
      <w:r>
        <w:rPr>
          <w:rFonts w:ascii="Times New Roman" w:hAnsi="Times New Roman" w:cs="Times New Roman"/>
        </w:rPr>
        <w:t xml:space="preserve"> over 400 days. To recover even more nutrients</w:t>
      </w:r>
      <w:r w:rsidR="00CE1BF3">
        <w:rPr>
          <w:rFonts w:ascii="Times New Roman" w:hAnsi="Times New Roman" w:cs="Times New Roman"/>
        </w:rPr>
        <w:t>, especially nitrogen</w:t>
      </w:r>
      <w:r>
        <w:rPr>
          <w:rFonts w:ascii="Times New Roman" w:hAnsi="Times New Roman" w:cs="Times New Roman"/>
        </w:rPr>
        <w:t>, NASA tested (and continues to test) bioreactors for processing urine</w:t>
      </w:r>
      <w:r w:rsidR="00D81FF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Even after you process things like </w:t>
      </w:r>
      <w:r w:rsidR="000D6171">
        <w:rPr>
          <w:rFonts w:ascii="Times New Roman" w:hAnsi="Times New Roman" w:cs="Times New Roman"/>
        </w:rPr>
        <w:t>inedible leaves and stems, you still have</w:t>
      </w:r>
      <w:r w:rsidR="00D81FF3">
        <w:rPr>
          <w:rFonts w:ascii="Times New Roman" w:hAnsi="Times New Roman" w:cs="Times New Roman"/>
        </w:rPr>
        <w:t xml:space="preserve"> left over</w:t>
      </w:r>
      <w:r w:rsidR="000D6171">
        <w:rPr>
          <w:rFonts w:ascii="Times New Roman" w:hAnsi="Times New Roman" w:cs="Times New Roman"/>
        </w:rPr>
        <w:t xml:space="preserve"> cellulosic biomass.  NASA and other space groups viewed as a resource for feeding secondary organisms like Tilapia fish, fungi (mushrooms), and insects, which in turn c</w:t>
      </w:r>
      <w:r w:rsidR="00CE1BF3">
        <w:rPr>
          <w:rFonts w:ascii="Times New Roman" w:hAnsi="Times New Roman" w:cs="Times New Roman"/>
        </w:rPr>
        <w:t>an</w:t>
      </w:r>
      <w:r w:rsidR="000D6171">
        <w:rPr>
          <w:rFonts w:ascii="Times New Roman" w:hAnsi="Times New Roman" w:cs="Times New Roman"/>
        </w:rPr>
        <w:t xml:space="preserve"> increase the overall production of food for humans on long duration space missions.  </w:t>
      </w:r>
    </w:p>
    <w:p w14:paraId="55EDDF9D" w14:textId="7DD3B04D" w:rsidR="000D6171" w:rsidRDefault="000D6171" w:rsidP="000D61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These concepts for</w:t>
      </w:r>
      <w:r w:rsidR="00D81FF3">
        <w:rPr>
          <w:rFonts w:ascii="Times New Roman" w:hAnsi="Times New Roman" w:cs="Times New Roman"/>
        </w:rPr>
        <w:t xml:space="preserve"> reducing energy costs,</w:t>
      </w:r>
      <w:r>
        <w:rPr>
          <w:rFonts w:ascii="Times New Roman" w:hAnsi="Times New Roman" w:cs="Times New Roman"/>
        </w:rPr>
        <w:t xml:space="preserve"> recycling water</w:t>
      </w:r>
      <w:r w:rsidR="00951913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nutrient</w:t>
      </w:r>
      <w:r w:rsidR="00951913">
        <w:rPr>
          <w:rFonts w:ascii="Times New Roman" w:hAnsi="Times New Roman" w:cs="Times New Roman"/>
        </w:rPr>
        <w:t>s, and use of volume efficient growing approaches</w:t>
      </w:r>
      <w:r>
        <w:rPr>
          <w:rFonts w:ascii="Times New Roman" w:hAnsi="Times New Roman" w:cs="Times New Roman"/>
        </w:rPr>
        <w:t xml:space="preserve"> all fit well with the current interest</w:t>
      </w:r>
      <w:r w:rsidR="00951913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sustainable living on Earth.  Earth might be considered a big </w:t>
      </w:r>
      <w:r w:rsidR="00951913">
        <w:rPr>
          <w:rFonts w:ascii="Times New Roman" w:hAnsi="Times New Roman" w:cs="Times New Roman"/>
        </w:rPr>
        <w:t>spaceship</w:t>
      </w:r>
      <w:r>
        <w:rPr>
          <w:rFonts w:ascii="Times New Roman" w:hAnsi="Times New Roman" w:cs="Times New Roman"/>
        </w:rPr>
        <w:t xml:space="preserve"> with large resources and buffers, but with increasing population around the planet, we are now seeing that th</w:t>
      </w:r>
      <w:r w:rsidR="00951913">
        <w:rPr>
          <w:rFonts w:ascii="Times New Roman" w:hAnsi="Times New Roman" w:cs="Times New Roman"/>
        </w:rPr>
        <w:t>ese</w:t>
      </w:r>
      <w:r>
        <w:rPr>
          <w:rFonts w:ascii="Times New Roman" w:hAnsi="Times New Roman" w:cs="Times New Roman"/>
        </w:rPr>
        <w:t xml:space="preserve"> resources are finite and must be conserved and recycled, just as </w:t>
      </w:r>
      <w:r w:rsidR="00951913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space craft and space settlements on other planets.  As we learn more about sustainable living in space, we will learn more about sustainable living on Earth, and vice versa.</w:t>
      </w:r>
    </w:p>
    <w:p w14:paraId="358E887C" w14:textId="4A5FFE80" w:rsidR="00DB6A3B" w:rsidRDefault="008C1A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Reading</w:t>
      </w:r>
    </w:p>
    <w:p w14:paraId="0F0CC06E" w14:textId="13F590F5" w:rsidR="008C1A3F" w:rsidRDefault="008C1A3F">
      <w:pPr>
        <w:spacing w:line="240" w:lineRule="auto"/>
        <w:rPr>
          <w:rFonts w:ascii="Times New Roman" w:hAnsi="Times New Roman" w:cs="Times New Roman"/>
        </w:rPr>
      </w:pPr>
      <w:r w:rsidRPr="008C1A3F">
        <w:rPr>
          <w:rFonts w:ascii="Times New Roman" w:hAnsi="Times New Roman" w:cs="Times New Roman"/>
        </w:rPr>
        <w:t xml:space="preserve">Bula, R.J., R.C. Morrow, T.W. Tibbitts, D.J. Barta, R.W. Ignatius, and T.S. Martin. 1991.  Light-emitting diodes as a radiation source for plants. </w:t>
      </w:r>
      <w:proofErr w:type="spellStart"/>
      <w:r w:rsidRPr="008C1A3F">
        <w:rPr>
          <w:rFonts w:ascii="Times New Roman" w:hAnsi="Times New Roman" w:cs="Times New Roman"/>
        </w:rPr>
        <w:t>HortScience</w:t>
      </w:r>
      <w:proofErr w:type="spellEnd"/>
      <w:r w:rsidRPr="008C1A3F">
        <w:rPr>
          <w:rFonts w:ascii="Times New Roman" w:hAnsi="Times New Roman" w:cs="Times New Roman"/>
        </w:rPr>
        <w:t xml:space="preserve"> 26:203-205.</w:t>
      </w:r>
    </w:p>
    <w:p w14:paraId="04B0054D" w14:textId="21AA7A93" w:rsidR="008C1A3F" w:rsidRDefault="008C1A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Cooper, M.R., P. </w:t>
      </w:r>
      <w:proofErr w:type="spellStart"/>
      <w:r>
        <w:rPr>
          <w:rFonts w:ascii="Times New Roman" w:hAnsi="Times New Roman" w:cs="Times New Roman"/>
        </w:rPr>
        <w:t>Catauro</w:t>
      </w:r>
      <w:proofErr w:type="spellEnd"/>
      <w:r>
        <w:rPr>
          <w:rFonts w:ascii="Times New Roman" w:hAnsi="Times New Roman" w:cs="Times New Roman"/>
        </w:rPr>
        <w:t xml:space="preserve">, and M. </w:t>
      </w:r>
      <w:proofErr w:type="spellStart"/>
      <w:r>
        <w:rPr>
          <w:rFonts w:ascii="Times New Roman" w:hAnsi="Times New Roman" w:cs="Times New Roman"/>
        </w:rPr>
        <w:t>Perchonok</w:t>
      </w:r>
      <w:proofErr w:type="spellEnd"/>
      <w:r>
        <w:rPr>
          <w:rFonts w:ascii="Times New Roman" w:hAnsi="Times New Roman" w:cs="Times New Roman"/>
        </w:rPr>
        <w:t>. 2011. Development and evaluation of bioregenerative menus for Mars habitat missions. Acta Astronautica 81:555-562.</w:t>
      </w:r>
    </w:p>
    <w:p w14:paraId="242D1100" w14:textId="266C14D0" w:rsidR="008C1A3F" w:rsidRDefault="008C1A3F">
      <w:pPr>
        <w:spacing w:line="240" w:lineRule="auto"/>
        <w:rPr>
          <w:rFonts w:ascii="Times New Roman" w:hAnsi="Times New Roman" w:cs="Times New Roman"/>
        </w:rPr>
      </w:pPr>
      <w:r w:rsidRPr="008C1A3F">
        <w:rPr>
          <w:rFonts w:ascii="Times New Roman" w:hAnsi="Times New Roman" w:cs="Times New Roman"/>
        </w:rPr>
        <w:t xml:space="preserve">Katayama, N., Y. Ishikawa, M. </w:t>
      </w:r>
      <w:proofErr w:type="spellStart"/>
      <w:r w:rsidRPr="008C1A3F">
        <w:rPr>
          <w:rFonts w:ascii="Times New Roman" w:hAnsi="Times New Roman" w:cs="Times New Roman"/>
        </w:rPr>
        <w:t>Takaoki</w:t>
      </w:r>
      <w:proofErr w:type="spellEnd"/>
      <w:r w:rsidRPr="008C1A3F">
        <w:rPr>
          <w:rFonts w:ascii="Times New Roman" w:hAnsi="Times New Roman" w:cs="Times New Roman"/>
        </w:rPr>
        <w:t xml:space="preserve">, M. Yamashita, S. Nakayama, K. </w:t>
      </w:r>
      <w:proofErr w:type="spellStart"/>
      <w:r w:rsidRPr="008C1A3F">
        <w:rPr>
          <w:rFonts w:ascii="Times New Roman" w:hAnsi="Times New Roman" w:cs="Times New Roman"/>
        </w:rPr>
        <w:t>Kiguchi</w:t>
      </w:r>
      <w:proofErr w:type="spellEnd"/>
      <w:r w:rsidRPr="008C1A3F">
        <w:rPr>
          <w:rFonts w:ascii="Times New Roman" w:hAnsi="Times New Roman" w:cs="Times New Roman"/>
        </w:rPr>
        <w:t xml:space="preserve">, R. </w:t>
      </w:r>
      <w:proofErr w:type="spellStart"/>
      <w:r w:rsidRPr="008C1A3F">
        <w:rPr>
          <w:rFonts w:ascii="Times New Roman" w:hAnsi="Times New Roman" w:cs="Times New Roman"/>
        </w:rPr>
        <w:t>Kok</w:t>
      </w:r>
      <w:proofErr w:type="spellEnd"/>
      <w:r w:rsidRPr="008C1A3F">
        <w:rPr>
          <w:rFonts w:ascii="Times New Roman" w:hAnsi="Times New Roman" w:cs="Times New Roman"/>
        </w:rPr>
        <w:t>, H. Wada, J. Mitsuhashi,. 2008. Entomophagy: A key to space agriculture. Adv. Space Research 41:701-705.</w:t>
      </w:r>
    </w:p>
    <w:p w14:paraId="5B5EE0C1" w14:textId="4AB4A437" w:rsidR="00DB6A3B" w:rsidRDefault="006B7B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Massa, G.D., N.F. Dufour, J.A. Carver, M.E. Hummerick, R.M. Wheeler, R.C. Morrow, T.M. Smith. 2017. VEG-01: Veggie hardware validation testing on the International Space Station. Open Agriculture 2017 (2):33-41.</w:t>
      </w:r>
    </w:p>
    <w:p w14:paraId="2FC96E70" w14:textId="2C9E1A00" w:rsidR="00DB6A3B" w:rsidRDefault="006B7B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Myers, J. 1954. Basic remarks on the use of plants as biological gas exchangers in a closed system. J. Aviation Med. 25:407-411</w:t>
      </w:r>
      <w:r w:rsidR="008C1A3F">
        <w:rPr>
          <w:rFonts w:ascii="Times New Roman" w:hAnsi="Times New Roman" w:cs="Times New Roman"/>
        </w:rPr>
        <w:t>.</w:t>
      </w:r>
    </w:p>
    <w:p w14:paraId="48582E8B" w14:textId="4831E377" w:rsidR="008C1A3F" w:rsidRDefault="008C1A3F">
      <w:pPr>
        <w:spacing w:line="240" w:lineRule="auto"/>
        <w:rPr>
          <w:rFonts w:ascii="Times New Roman" w:hAnsi="Times New Roman" w:cs="Times New Roman"/>
        </w:rPr>
      </w:pPr>
      <w:r w:rsidRPr="008C1A3F">
        <w:rPr>
          <w:rFonts w:ascii="Times New Roman" w:hAnsi="Times New Roman" w:cs="Times New Roman"/>
        </w:rPr>
        <w:t>Odeh, R. and C.L. Guy. 2017. Gardening for therapeutic people-plant interactions during long-duration space missions. Open Agriculture 2: 1–13.</w:t>
      </w:r>
    </w:p>
    <w:p w14:paraId="3CF026F8" w14:textId="6FD18B30" w:rsidR="008C1A3F" w:rsidRDefault="008C1A3F">
      <w:pPr>
        <w:spacing w:line="240" w:lineRule="auto"/>
        <w:rPr>
          <w:rFonts w:ascii="Times New Roman" w:hAnsi="Times New Roman" w:cs="Times New Roman"/>
        </w:rPr>
      </w:pPr>
      <w:r w:rsidRPr="008C1A3F">
        <w:rPr>
          <w:rFonts w:ascii="Times New Roman" w:hAnsi="Times New Roman" w:cs="Times New Roman"/>
        </w:rPr>
        <w:t>Pattison, P.M., J. Y. Tsao, G.C. Brainard, and B. Bugbee. 2018. LEDs for photons, physiology and food. Nature 563: 493- 500.</w:t>
      </w:r>
    </w:p>
    <w:p w14:paraId="5D9E7F20" w14:textId="5EF74575" w:rsidR="00DB6A3B" w:rsidRDefault="006B7B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Salisbury, F.B., J.E. </w:t>
      </w:r>
      <w:proofErr w:type="spellStart"/>
      <w:r>
        <w:rPr>
          <w:rFonts w:ascii="Times New Roman" w:hAnsi="Times New Roman" w:cs="Times New Roman"/>
        </w:rPr>
        <w:t>Gitelson</w:t>
      </w:r>
      <w:proofErr w:type="spellEnd"/>
      <w:r>
        <w:rPr>
          <w:rFonts w:ascii="Times New Roman" w:hAnsi="Times New Roman" w:cs="Times New Roman"/>
        </w:rPr>
        <w:t xml:space="preserve">, and G.M. </w:t>
      </w:r>
      <w:proofErr w:type="spellStart"/>
      <w:r>
        <w:rPr>
          <w:rFonts w:ascii="Times New Roman" w:hAnsi="Times New Roman" w:cs="Times New Roman"/>
        </w:rPr>
        <w:t>Lisovsky</w:t>
      </w:r>
      <w:proofErr w:type="spellEnd"/>
      <w:r>
        <w:rPr>
          <w:rFonts w:ascii="Times New Roman" w:hAnsi="Times New Roman" w:cs="Times New Roman"/>
        </w:rPr>
        <w:t>. 1997. Bios-3: Siberian experiments in bioregenerative life support.  BioScience 47:575-585.</w:t>
      </w:r>
    </w:p>
    <w:p w14:paraId="4F308B52" w14:textId="528FADF1" w:rsidR="008C1A3F" w:rsidRDefault="008C1A3F">
      <w:pPr>
        <w:spacing w:line="240" w:lineRule="auto"/>
        <w:rPr>
          <w:rFonts w:ascii="Times New Roman" w:hAnsi="Times New Roman" w:cs="Times New Roman"/>
        </w:rPr>
      </w:pPr>
      <w:r w:rsidRPr="008C1A3F">
        <w:rPr>
          <w:rFonts w:ascii="Times New Roman" w:hAnsi="Times New Roman" w:cs="Times New Roman"/>
        </w:rPr>
        <w:t>Salisbury, F.B. and M.A.Z. Clark. 1996. Suggestions for crops grown in controlled ecological life-support systems, based on attractive vegetarian diets. Adv. Space Res. 18:33-39.</w:t>
      </w:r>
    </w:p>
    <w:p w14:paraId="247FD08F" w14:textId="2380EE17" w:rsidR="00DB6A3B" w:rsidRDefault="006B7B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Wheeler, R.M. 2017. Agriculture for space: People and places paving the way.  Open Agriculture 2017 (2):14-32.</w:t>
      </w:r>
    </w:p>
    <w:p w14:paraId="138FF3D3" w14:textId="243ABA7B" w:rsidR="00DB6A3B" w:rsidRDefault="006B7BC9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Wignarajah</w:t>
      </w:r>
      <w:proofErr w:type="spellEnd"/>
      <w:r>
        <w:rPr>
          <w:rFonts w:ascii="Times New Roman" w:hAnsi="Times New Roman" w:cs="Times New Roman"/>
        </w:rPr>
        <w:t>, K. and D. Bubenheim. 1997. Integration of crop production with CELSS waste management. Adv. Space Res. Vol. 20(10):1833-1843.</w:t>
      </w:r>
    </w:p>
    <w:p w14:paraId="151C4883" w14:textId="77777777" w:rsidR="00DB6A3B" w:rsidRDefault="00DB6A3B">
      <w:pPr>
        <w:spacing w:line="240" w:lineRule="auto"/>
        <w:rPr>
          <w:rFonts w:ascii="Times New Roman" w:hAnsi="Times New Roman" w:cs="Times New Roman"/>
        </w:rPr>
      </w:pPr>
    </w:p>
    <w:sectPr w:rsidR="00DB6A3B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3B"/>
    <w:rsid w:val="000226D1"/>
    <w:rsid w:val="00044FDD"/>
    <w:rsid w:val="000D6171"/>
    <w:rsid w:val="000F36D3"/>
    <w:rsid w:val="00117BB0"/>
    <w:rsid w:val="00257E72"/>
    <w:rsid w:val="003C4699"/>
    <w:rsid w:val="003F01DA"/>
    <w:rsid w:val="0044597A"/>
    <w:rsid w:val="006B7BC9"/>
    <w:rsid w:val="008C1A3F"/>
    <w:rsid w:val="008D715F"/>
    <w:rsid w:val="00936C7F"/>
    <w:rsid w:val="00944AD4"/>
    <w:rsid w:val="00951913"/>
    <w:rsid w:val="00961C92"/>
    <w:rsid w:val="0097108D"/>
    <w:rsid w:val="00B44093"/>
    <w:rsid w:val="00C12AAE"/>
    <w:rsid w:val="00CE1BF3"/>
    <w:rsid w:val="00D81FF3"/>
    <w:rsid w:val="00D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484C"/>
  <w15:docId w15:val="{3B689BC1-16F2-4122-B5A5-33D1E90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ing">
    <w:name w:val="Line Numbering"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51B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5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55A36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51B96"/>
    <w:rPr>
      <w:b/>
      <w:bCs/>
    </w:rPr>
  </w:style>
  <w:style w:type="paragraph" w:styleId="Revision">
    <w:name w:val="Revision"/>
    <w:hidden/>
    <w:uiPriority w:val="99"/>
    <w:semiHidden/>
    <w:rsid w:val="00C12AAE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Raymond M. (KSC-UBA00)</dc:creator>
  <dc:description/>
  <cp:lastModifiedBy>Wheeler, Raymond M. (KSC-UBA00)</cp:lastModifiedBy>
  <cp:revision>7</cp:revision>
  <dcterms:created xsi:type="dcterms:W3CDTF">2023-12-11T16:33:00Z</dcterms:created>
  <dcterms:modified xsi:type="dcterms:W3CDTF">2023-12-13T20:33:00Z</dcterms:modified>
  <dc:language>en-US</dc:language>
</cp:coreProperties>
</file>