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0E14" w14:textId="77777777" w:rsidR="00F156A9" w:rsidRDefault="00F156A9" w:rsidP="00450AFC">
      <w:pPr>
        <w:ind w:firstLine="0"/>
        <w:jc w:val="left"/>
        <w:rPr>
          <w:rFonts w:cstheme="minorHAnsi"/>
        </w:rPr>
      </w:pPr>
    </w:p>
    <w:p w14:paraId="6BD2C350" w14:textId="4919AB4C" w:rsidR="00450AFC" w:rsidRDefault="0099649B" w:rsidP="00A36483">
      <w:pPr>
        <w:ind w:firstLine="0"/>
        <w:jc w:val="center"/>
      </w:pPr>
      <w:r w:rsidRPr="00C81D0D">
        <w:rPr>
          <w:b/>
          <w:bCs/>
        </w:rPr>
        <w:t>NASA Conjunction Assessment Risk Analysis (CARA)</w:t>
      </w:r>
      <w:r w:rsidR="00C27985" w:rsidRPr="00A36483">
        <w:rPr>
          <w:b/>
          <w:bCs/>
        </w:rPr>
        <w:t xml:space="preserve"> Compendium for Artificial Intelligence and Machine Learning for Satellite Collision Avoidance</w:t>
      </w:r>
    </w:p>
    <w:p w14:paraId="0F9BC37C" w14:textId="1E730FBD" w:rsidR="00450AFC" w:rsidRDefault="0099649B" w:rsidP="002D2F46">
      <w:pPr>
        <w:ind w:firstLine="0"/>
        <w:jc w:val="center"/>
        <w:rPr>
          <w:i/>
          <w:iCs/>
        </w:rPr>
      </w:pPr>
      <w:r w:rsidRPr="002D2F46">
        <w:rPr>
          <w:i/>
          <w:iCs/>
        </w:rPr>
        <w:t xml:space="preserve">Dr. </w:t>
      </w:r>
      <w:r w:rsidR="00450AFC" w:rsidRPr="002D2F46">
        <w:rPr>
          <w:i/>
          <w:iCs/>
        </w:rPr>
        <w:t xml:space="preserve">Alinda </w:t>
      </w:r>
      <w:r w:rsidRPr="002D2F46">
        <w:rPr>
          <w:i/>
          <w:iCs/>
        </w:rPr>
        <w:t xml:space="preserve">K. </w:t>
      </w:r>
      <w:proofErr w:type="spellStart"/>
      <w:r w:rsidR="00450AFC" w:rsidRPr="002D2F46">
        <w:rPr>
          <w:i/>
          <w:iCs/>
        </w:rPr>
        <w:t>Mashiku</w:t>
      </w:r>
      <w:proofErr w:type="spellEnd"/>
      <w:r w:rsidR="002D2F46">
        <w:rPr>
          <w:i/>
          <w:iCs/>
        </w:rPr>
        <w:t>*</w:t>
      </w:r>
      <w:r w:rsidR="00450AFC" w:rsidRPr="002D2F46">
        <w:rPr>
          <w:i/>
          <w:iCs/>
        </w:rPr>
        <w:t xml:space="preserve"> </w:t>
      </w:r>
      <w:r w:rsidR="00C94BDD" w:rsidRPr="002D2F46">
        <w:rPr>
          <w:i/>
          <w:iCs/>
        </w:rPr>
        <w:t xml:space="preserve">and </w:t>
      </w:r>
      <w:r w:rsidR="00C27985" w:rsidRPr="002D2F46">
        <w:rPr>
          <w:i/>
          <w:iCs/>
        </w:rPr>
        <w:t xml:space="preserve">Lauri </w:t>
      </w:r>
      <w:r w:rsidRPr="002D2F46">
        <w:rPr>
          <w:i/>
          <w:iCs/>
        </w:rPr>
        <w:t xml:space="preserve">K. </w:t>
      </w:r>
      <w:r w:rsidR="00C27985" w:rsidRPr="002D2F46">
        <w:rPr>
          <w:i/>
          <w:iCs/>
        </w:rPr>
        <w:t>Newman</w:t>
      </w:r>
      <w:r w:rsidR="002D2F46" w:rsidRPr="002D2F46">
        <w:rPr>
          <w:i/>
          <w:iCs/>
          <w:vertAlign w:val="superscript"/>
        </w:rPr>
        <w:t>#</w:t>
      </w:r>
    </w:p>
    <w:p w14:paraId="2C1C2A61" w14:textId="405F022E" w:rsidR="002D2F46" w:rsidRPr="002D2F46" w:rsidRDefault="002D2F46" w:rsidP="002D2F46">
      <w:pPr>
        <w:ind w:firstLine="0"/>
        <w:jc w:val="center"/>
        <w:rPr>
          <w:i/>
          <w:iCs/>
        </w:rPr>
      </w:pPr>
      <w:r>
        <w:rPr>
          <w:i/>
          <w:iCs/>
        </w:rPr>
        <w:t>*</w:t>
      </w:r>
      <w:r w:rsidRPr="002D2F46">
        <w:rPr>
          <w:i/>
          <w:iCs/>
        </w:rPr>
        <w:t xml:space="preserve">NASA Goddard Space Flight Center, 8800 Greenbelt Rd, Greenbelt, MD 20771, </w:t>
      </w:r>
      <w:hyperlink r:id="rId4" w:history="1">
        <w:r w:rsidRPr="002D2F46">
          <w:rPr>
            <w:rStyle w:val="Hyperlink"/>
            <w:i/>
            <w:iCs/>
          </w:rPr>
          <w:t>alinda.k.mashiku@nasa.gov</w:t>
        </w:r>
      </w:hyperlink>
    </w:p>
    <w:p w14:paraId="5B538515" w14:textId="39F34C14" w:rsidR="00F156A9" w:rsidRDefault="002D2F46" w:rsidP="002D2F46">
      <w:pPr>
        <w:ind w:firstLine="0"/>
        <w:jc w:val="center"/>
        <w:rPr>
          <w:rFonts w:cstheme="minorHAnsi"/>
        </w:rPr>
      </w:pPr>
      <w:r w:rsidRPr="002D2F46">
        <w:rPr>
          <w:i/>
          <w:iCs/>
          <w:vertAlign w:val="superscript"/>
        </w:rPr>
        <w:t>#</w:t>
      </w:r>
      <w:r w:rsidRPr="002D2F46">
        <w:rPr>
          <w:i/>
          <w:iCs/>
        </w:rPr>
        <w:t>NASA Headquarters, 300 Hidden Figures Way SW, Washington, DC 20546</w:t>
      </w:r>
      <w:r>
        <w:rPr>
          <w:i/>
          <w:iCs/>
        </w:rPr>
        <w:t xml:space="preserve">, </w:t>
      </w:r>
      <w:hyperlink r:id="rId5" w:history="1">
        <w:r w:rsidRPr="002E23C4">
          <w:rPr>
            <w:rStyle w:val="Hyperlink"/>
            <w:i/>
            <w:iCs/>
          </w:rPr>
          <w:t>lauri.k.newman@nasa.gov</w:t>
        </w:r>
      </w:hyperlink>
    </w:p>
    <w:p w14:paraId="1DA52943" w14:textId="43C9DD08" w:rsidR="00B22CCD" w:rsidRDefault="009C0272" w:rsidP="00B22CCD">
      <w:pPr>
        <w:rPr>
          <w:bCs/>
          <w:szCs w:val="24"/>
        </w:rPr>
      </w:pPr>
      <w:r w:rsidRPr="00C23858">
        <w:rPr>
          <w:rFonts w:cstheme="minorHAnsi"/>
        </w:rPr>
        <w:t>To</w:t>
      </w:r>
      <w:r w:rsidR="00B22CCD" w:rsidRPr="00C23858">
        <w:rPr>
          <w:rFonts w:cstheme="minorHAnsi"/>
        </w:rPr>
        <w:t xml:space="preserve"> ensure a sustainable use of low earth orbit</w:t>
      </w:r>
      <w:r w:rsidR="00B22CCD">
        <w:rPr>
          <w:rFonts w:cstheme="minorHAnsi"/>
        </w:rPr>
        <w:t xml:space="preserve"> </w:t>
      </w:r>
      <w:r w:rsidR="00554956">
        <w:rPr>
          <w:rFonts w:cstheme="minorHAnsi"/>
        </w:rPr>
        <w:t xml:space="preserve">and </w:t>
      </w:r>
      <w:r w:rsidR="00C47CDA">
        <w:rPr>
          <w:rFonts w:cstheme="minorHAnsi"/>
        </w:rPr>
        <w:t>for</w:t>
      </w:r>
      <w:r w:rsidR="00554956">
        <w:rPr>
          <w:rFonts w:cstheme="minorHAnsi"/>
        </w:rPr>
        <w:t xml:space="preserve"> Earth orbiting missions</w:t>
      </w:r>
      <w:r w:rsidR="00B22CCD">
        <w:rPr>
          <w:rFonts w:cstheme="minorHAnsi"/>
        </w:rPr>
        <w:t xml:space="preserve"> </w:t>
      </w:r>
      <w:r w:rsidR="00E70067">
        <w:rPr>
          <w:rFonts w:cstheme="minorHAnsi"/>
        </w:rPr>
        <w:t xml:space="preserve">in </w:t>
      </w:r>
      <w:r w:rsidR="00B22CCD">
        <w:rPr>
          <w:rFonts w:cstheme="minorHAnsi"/>
        </w:rPr>
        <w:t>general</w:t>
      </w:r>
      <w:r w:rsidR="00B22CCD" w:rsidRPr="00C23858">
        <w:rPr>
          <w:rFonts w:cstheme="minorHAnsi"/>
        </w:rPr>
        <w:t>,</w:t>
      </w:r>
      <w:r w:rsidR="00B22CCD">
        <w:rPr>
          <w:rFonts w:cstheme="minorHAnsi"/>
        </w:rPr>
        <w:t xml:space="preserve"> </w:t>
      </w:r>
      <w:proofErr w:type="gramStart"/>
      <w:r w:rsidR="00B22CCD" w:rsidRPr="00C23858">
        <w:rPr>
          <w:rFonts w:cstheme="minorHAnsi"/>
        </w:rPr>
        <w:t>reliable</w:t>
      </w:r>
      <w:proofErr w:type="gramEnd"/>
      <w:r w:rsidR="00B22CCD" w:rsidRPr="00C23858">
        <w:rPr>
          <w:rFonts w:cstheme="minorHAnsi"/>
        </w:rPr>
        <w:t xml:space="preserve"> and effective collision prediction betwee</w:t>
      </w:r>
      <w:r w:rsidR="00B22CCD">
        <w:rPr>
          <w:rFonts w:cstheme="minorHAnsi"/>
        </w:rPr>
        <w:t>n space objects is key</w:t>
      </w:r>
      <w:r w:rsidR="00554956">
        <w:rPr>
          <w:rFonts w:cstheme="minorHAnsi"/>
        </w:rPr>
        <w:t xml:space="preserve">. </w:t>
      </w:r>
      <w:r w:rsidR="00B22CCD" w:rsidRPr="007F50F0">
        <w:rPr>
          <w:bCs/>
          <w:szCs w:val="24"/>
        </w:rPr>
        <w:t xml:space="preserve">Space </w:t>
      </w:r>
      <w:r w:rsidR="00B22CCD">
        <w:rPr>
          <w:bCs/>
          <w:szCs w:val="24"/>
        </w:rPr>
        <w:t>S</w:t>
      </w:r>
      <w:r w:rsidR="00B22CCD" w:rsidRPr="007F50F0">
        <w:rPr>
          <w:bCs/>
          <w:szCs w:val="24"/>
        </w:rPr>
        <w:t xml:space="preserve">ituational </w:t>
      </w:r>
      <w:r w:rsidR="00B22CCD">
        <w:rPr>
          <w:bCs/>
          <w:szCs w:val="24"/>
        </w:rPr>
        <w:t>A</w:t>
      </w:r>
      <w:r w:rsidR="00B22CCD" w:rsidRPr="007F50F0">
        <w:rPr>
          <w:bCs/>
          <w:szCs w:val="24"/>
        </w:rPr>
        <w:t>wareness</w:t>
      </w:r>
      <w:r w:rsidR="00B22CCD">
        <w:rPr>
          <w:bCs/>
          <w:szCs w:val="24"/>
        </w:rPr>
        <w:t xml:space="preserve"> (SSA)</w:t>
      </w:r>
      <w:r w:rsidR="00B22CCD" w:rsidRPr="007F50F0">
        <w:rPr>
          <w:bCs/>
          <w:szCs w:val="24"/>
        </w:rPr>
        <w:t xml:space="preserve"> for </w:t>
      </w:r>
      <w:r w:rsidR="00B22CCD">
        <w:rPr>
          <w:bCs/>
          <w:szCs w:val="24"/>
        </w:rPr>
        <w:t>commercial and government</w:t>
      </w:r>
      <w:r w:rsidR="00B22CCD" w:rsidRPr="007F50F0">
        <w:rPr>
          <w:bCs/>
          <w:szCs w:val="24"/>
        </w:rPr>
        <w:t xml:space="preserve"> missions </w:t>
      </w:r>
      <w:r w:rsidR="00554956">
        <w:rPr>
          <w:bCs/>
          <w:szCs w:val="24"/>
        </w:rPr>
        <w:t xml:space="preserve">is now </w:t>
      </w:r>
      <w:r w:rsidR="00B22CCD" w:rsidRPr="007F50F0">
        <w:rPr>
          <w:bCs/>
          <w:szCs w:val="24"/>
        </w:rPr>
        <w:t xml:space="preserve">facing the </w:t>
      </w:r>
      <w:r w:rsidR="00B22CCD">
        <w:rPr>
          <w:bCs/>
          <w:szCs w:val="24"/>
        </w:rPr>
        <w:t>rapidly</w:t>
      </w:r>
      <w:r w:rsidR="00B22CCD" w:rsidRPr="007F50F0">
        <w:rPr>
          <w:bCs/>
          <w:szCs w:val="24"/>
        </w:rPr>
        <w:t xml:space="preserve"> growing amount</w:t>
      </w:r>
      <w:r w:rsidR="00554956">
        <w:rPr>
          <w:bCs/>
          <w:szCs w:val="24"/>
        </w:rPr>
        <w:t xml:space="preserve"> of a variety of operating satellite capabilities, ranging from </w:t>
      </w:r>
      <w:r w:rsidR="00B22CCD">
        <w:rPr>
          <w:bCs/>
          <w:szCs w:val="24"/>
        </w:rPr>
        <w:t xml:space="preserve">small and potentially less agile </w:t>
      </w:r>
      <w:r w:rsidR="00B22CCD" w:rsidRPr="007F50F0">
        <w:rPr>
          <w:bCs/>
          <w:szCs w:val="24"/>
        </w:rPr>
        <w:t>satellites</w:t>
      </w:r>
      <w:r w:rsidR="00554956">
        <w:rPr>
          <w:bCs/>
          <w:szCs w:val="24"/>
        </w:rPr>
        <w:t xml:space="preserve"> to multitudes of large maneuverable satellites with varying propulsion capabilities.</w:t>
      </w:r>
      <w:r w:rsidR="00B22CCD" w:rsidRPr="007F50F0">
        <w:rPr>
          <w:bCs/>
          <w:szCs w:val="24"/>
        </w:rPr>
        <w:t xml:space="preserve"> </w:t>
      </w:r>
      <w:r w:rsidR="00B22CCD">
        <w:rPr>
          <w:bCs/>
          <w:szCs w:val="24"/>
        </w:rPr>
        <w:t xml:space="preserve">In </w:t>
      </w:r>
      <w:r w:rsidR="00A913D8">
        <w:rPr>
          <w:bCs/>
          <w:szCs w:val="24"/>
        </w:rPr>
        <w:t>addition</w:t>
      </w:r>
      <w:r w:rsidR="00B22CCD">
        <w:rPr>
          <w:bCs/>
          <w:szCs w:val="24"/>
        </w:rPr>
        <w:t>, the space object catalog is expected to increase tremendously in size</w:t>
      </w:r>
      <w:r w:rsidR="00A913D8">
        <w:rPr>
          <w:bCs/>
          <w:szCs w:val="24"/>
        </w:rPr>
        <w:t xml:space="preserve"> in the very near future</w:t>
      </w:r>
      <w:r w:rsidR="00B22CCD">
        <w:rPr>
          <w:bCs/>
          <w:szCs w:val="24"/>
        </w:rPr>
        <w:t xml:space="preserve">. </w:t>
      </w:r>
      <w:r w:rsidR="00B22CCD">
        <w:rPr>
          <w:rFonts w:cstheme="minorHAnsi"/>
        </w:rPr>
        <w:t xml:space="preserve">The </w:t>
      </w:r>
      <w:r w:rsidR="00B22CCD" w:rsidRPr="00C23858">
        <w:rPr>
          <w:rFonts w:cstheme="minorHAnsi"/>
        </w:rPr>
        <w:t xml:space="preserve">most accurate way to </w:t>
      </w:r>
      <w:r w:rsidR="00A913D8">
        <w:rPr>
          <w:rFonts w:cstheme="minorHAnsi"/>
        </w:rPr>
        <w:t>perform a conjunction assessment</w:t>
      </w:r>
      <w:r w:rsidR="00B22CCD" w:rsidRPr="00C23858">
        <w:rPr>
          <w:rFonts w:cstheme="minorHAnsi"/>
        </w:rPr>
        <w:t xml:space="preserve"> between tw</w:t>
      </w:r>
      <w:r w:rsidR="00B22CCD">
        <w:rPr>
          <w:rFonts w:cstheme="minorHAnsi"/>
        </w:rPr>
        <w:t xml:space="preserve">o spacecraft is through a Monte </w:t>
      </w:r>
      <w:r w:rsidR="00B22CCD" w:rsidRPr="00C23858">
        <w:rPr>
          <w:rFonts w:cstheme="minorHAnsi"/>
        </w:rPr>
        <w:t>Carlo simulation of the state space</w:t>
      </w:r>
      <w:r w:rsidR="00A913D8">
        <w:rPr>
          <w:rFonts w:cstheme="minorHAnsi"/>
        </w:rPr>
        <w:t xml:space="preserve"> of the two objects of interest</w:t>
      </w:r>
      <w:r w:rsidR="00B22CCD" w:rsidRPr="00C23858">
        <w:rPr>
          <w:rFonts w:cstheme="minorHAnsi"/>
        </w:rPr>
        <w:t xml:space="preserve">. </w:t>
      </w:r>
      <w:r w:rsidR="00B22CCD">
        <w:rPr>
          <w:rFonts w:cstheme="minorHAnsi"/>
        </w:rPr>
        <w:t>However,</w:t>
      </w:r>
      <w:r w:rsidR="00B22CCD" w:rsidRPr="00C23858">
        <w:rPr>
          <w:rFonts w:cstheme="minorHAnsi"/>
        </w:rPr>
        <w:t xml:space="preserve"> even whe</w:t>
      </w:r>
      <w:r w:rsidR="00B22CCD">
        <w:rPr>
          <w:rFonts w:cstheme="minorHAnsi"/>
        </w:rPr>
        <w:t xml:space="preserve">n employing parallel computing </w:t>
      </w:r>
      <w:r w:rsidR="00B22CCD" w:rsidRPr="00C23858">
        <w:rPr>
          <w:rFonts w:cstheme="minorHAnsi"/>
        </w:rPr>
        <w:t>and simplified prediction models, Monte Carlo</w:t>
      </w:r>
      <w:r w:rsidR="00B22CCD">
        <w:rPr>
          <w:rFonts w:cstheme="minorHAnsi"/>
        </w:rPr>
        <w:t xml:space="preserve"> simulation is not feasible for </w:t>
      </w:r>
      <w:r w:rsidR="00B22CCD" w:rsidRPr="00C23858">
        <w:rPr>
          <w:rFonts w:cstheme="minorHAnsi"/>
        </w:rPr>
        <w:t xml:space="preserve">routine scans of the </w:t>
      </w:r>
      <w:r w:rsidR="003B3A88">
        <w:rPr>
          <w:rFonts w:cstheme="minorHAnsi"/>
        </w:rPr>
        <w:t xml:space="preserve">space </w:t>
      </w:r>
      <w:r w:rsidR="00B22CCD" w:rsidRPr="00C23858">
        <w:rPr>
          <w:rFonts w:cstheme="minorHAnsi"/>
        </w:rPr>
        <w:t>catalog for c</w:t>
      </w:r>
      <w:r w:rsidR="003B3A88">
        <w:rPr>
          <w:rFonts w:cstheme="minorHAnsi"/>
        </w:rPr>
        <w:t>onjunction assessment</w:t>
      </w:r>
      <w:r w:rsidR="00B22CCD">
        <w:rPr>
          <w:rFonts w:cstheme="minorHAnsi"/>
        </w:rPr>
        <w:t xml:space="preserve"> due to the long run times</w:t>
      </w:r>
      <w:r w:rsidR="00A913D8">
        <w:rPr>
          <w:rFonts w:cstheme="minorHAnsi"/>
        </w:rPr>
        <w:t xml:space="preserve"> and computational burden</w:t>
      </w:r>
      <w:r w:rsidR="00B22CCD" w:rsidRPr="00C23858">
        <w:rPr>
          <w:rFonts w:cstheme="minorHAnsi"/>
        </w:rPr>
        <w:t>. As a r</w:t>
      </w:r>
      <w:r w:rsidR="00B22CCD">
        <w:rPr>
          <w:rFonts w:cstheme="minorHAnsi"/>
        </w:rPr>
        <w:t xml:space="preserve">esult, </w:t>
      </w:r>
      <w:r w:rsidR="003B3A88">
        <w:rPr>
          <w:rFonts w:cstheme="minorHAnsi"/>
        </w:rPr>
        <w:t xml:space="preserve">other risk assessment statistical </w:t>
      </w:r>
      <w:r w:rsidR="0025122D">
        <w:rPr>
          <w:rFonts w:cstheme="minorHAnsi"/>
        </w:rPr>
        <w:t>parameters</w:t>
      </w:r>
      <w:r w:rsidR="003B3A88">
        <w:rPr>
          <w:rFonts w:cstheme="minorHAnsi"/>
        </w:rPr>
        <w:t xml:space="preserve"> </w:t>
      </w:r>
      <w:r w:rsidR="00B22CCD">
        <w:rPr>
          <w:rFonts w:cstheme="minorHAnsi"/>
        </w:rPr>
        <w:t>that</w:t>
      </w:r>
      <w:r w:rsidR="00B22CCD" w:rsidRPr="00C23858">
        <w:rPr>
          <w:rFonts w:cstheme="minorHAnsi"/>
        </w:rPr>
        <w:t xml:space="preserve"> us</w:t>
      </w:r>
      <w:r w:rsidR="00B22CCD">
        <w:rPr>
          <w:rFonts w:cstheme="minorHAnsi"/>
        </w:rPr>
        <w:t>e</w:t>
      </w:r>
      <w:r w:rsidR="00B22CCD" w:rsidRPr="00C23858">
        <w:rPr>
          <w:rFonts w:cstheme="minorHAnsi"/>
        </w:rPr>
        <w:t xml:space="preserve"> a projection of the u</w:t>
      </w:r>
      <w:r w:rsidR="00B22CCD">
        <w:rPr>
          <w:rFonts w:cstheme="minorHAnsi"/>
        </w:rPr>
        <w:t xml:space="preserve">ncertainty volume into relative </w:t>
      </w:r>
      <w:r w:rsidR="00B22CCD" w:rsidRPr="00C23858">
        <w:rPr>
          <w:rFonts w:cstheme="minorHAnsi"/>
        </w:rPr>
        <w:t>space</w:t>
      </w:r>
      <w:r w:rsidR="004E30CE">
        <w:rPr>
          <w:rFonts w:cstheme="minorHAnsi"/>
        </w:rPr>
        <w:t xml:space="preserve"> are employed, such as the probability of collision (Pc) </w:t>
      </w:r>
      <w:r w:rsidR="004E30CE" w:rsidRPr="00C23858">
        <w:rPr>
          <w:rFonts w:cstheme="minorHAnsi"/>
        </w:rPr>
        <w:t>c</w:t>
      </w:r>
      <w:r w:rsidR="004E30CE">
        <w:rPr>
          <w:rFonts w:cstheme="minorHAnsi"/>
        </w:rPr>
        <w:t>alculation</w:t>
      </w:r>
      <w:r w:rsidR="00B22CCD" w:rsidRPr="00C23858">
        <w:rPr>
          <w:rFonts w:cstheme="minorHAnsi"/>
        </w:rPr>
        <w:t xml:space="preserve">. Those computations can be performed </w:t>
      </w:r>
      <w:r w:rsidR="00B22CCD">
        <w:rPr>
          <w:rFonts w:cstheme="minorHAnsi"/>
        </w:rPr>
        <w:t xml:space="preserve">reasonably </w:t>
      </w:r>
      <w:r w:rsidR="003B3A88">
        <w:rPr>
          <w:rFonts w:cstheme="minorHAnsi"/>
        </w:rPr>
        <w:t>fast;</w:t>
      </w:r>
      <w:r w:rsidR="00B22CCD">
        <w:rPr>
          <w:rFonts w:cstheme="minorHAnsi"/>
        </w:rPr>
        <w:t xml:space="preserve"> </w:t>
      </w:r>
      <w:r w:rsidR="008365F7">
        <w:rPr>
          <w:rFonts w:cstheme="minorHAnsi"/>
        </w:rPr>
        <w:t>however,</w:t>
      </w:r>
      <w:r w:rsidR="00B22CCD">
        <w:rPr>
          <w:rFonts w:cstheme="minorHAnsi"/>
        </w:rPr>
        <w:t xml:space="preserve"> the associated 2-</w:t>
      </w:r>
      <w:r w:rsidR="00B22CCD" w:rsidRPr="00C23858">
        <w:rPr>
          <w:rFonts w:cstheme="minorHAnsi"/>
        </w:rPr>
        <w:t>dimensional assumptions may result in inaccuracies</w:t>
      </w:r>
      <w:r w:rsidR="003B3A88">
        <w:rPr>
          <w:rFonts w:cstheme="minorHAnsi"/>
        </w:rPr>
        <w:t xml:space="preserve"> (though very rarely)</w:t>
      </w:r>
      <w:r w:rsidR="00B22CCD">
        <w:rPr>
          <w:rFonts w:cstheme="minorHAnsi"/>
        </w:rPr>
        <w:t xml:space="preserve"> in the realm of low relative velocity </w:t>
      </w:r>
      <w:r w:rsidR="00B22CCD" w:rsidRPr="00C23858">
        <w:rPr>
          <w:rFonts w:cstheme="minorHAnsi"/>
        </w:rPr>
        <w:t xml:space="preserve">encounters, </w:t>
      </w:r>
      <w:r w:rsidR="00B22CCD">
        <w:rPr>
          <w:rFonts w:cstheme="minorHAnsi"/>
        </w:rPr>
        <w:t>in which</w:t>
      </w:r>
      <w:r w:rsidR="00B22CCD" w:rsidRPr="00C23858">
        <w:rPr>
          <w:rFonts w:cstheme="minorHAnsi"/>
        </w:rPr>
        <w:t xml:space="preserve"> the objects </w:t>
      </w:r>
      <w:r w:rsidR="004E30CE">
        <w:rPr>
          <w:rFonts w:cstheme="minorHAnsi"/>
        </w:rPr>
        <w:t>move more slowly</w:t>
      </w:r>
      <w:r w:rsidR="00B22CCD" w:rsidRPr="00C23858">
        <w:rPr>
          <w:rFonts w:cstheme="minorHAnsi"/>
        </w:rPr>
        <w:t xml:space="preserve"> through </w:t>
      </w:r>
      <w:r w:rsidR="00B22CCD">
        <w:rPr>
          <w:rFonts w:cstheme="minorHAnsi"/>
        </w:rPr>
        <w:t xml:space="preserve">each other’s uncertainty volume. </w:t>
      </w:r>
      <w:r w:rsidR="00ED0A4C">
        <w:rPr>
          <w:rFonts w:cstheme="minorHAnsi"/>
        </w:rPr>
        <w:t xml:space="preserve">NASA Conjunction Assessment Risk Analysis (CARA) program has begun research to determine whether the capabilities of artificial intelligence and machine learning could be applicable to identify new computations that may aid decision makers in faster and more accurate </w:t>
      </w:r>
      <w:r w:rsidR="00F674EF">
        <w:rPr>
          <w:rFonts w:cstheme="minorHAnsi"/>
        </w:rPr>
        <w:t>decisions or</w:t>
      </w:r>
      <w:r w:rsidR="00ED0A4C">
        <w:rPr>
          <w:rFonts w:cstheme="minorHAnsi"/>
        </w:rPr>
        <w:t xml:space="preserve"> determine mitigation solutions using </w:t>
      </w:r>
      <w:r w:rsidR="00736622">
        <w:rPr>
          <w:rFonts w:cstheme="minorHAnsi"/>
        </w:rPr>
        <w:t>artificial intelligence/Machine Learning (</w:t>
      </w:r>
      <w:r w:rsidR="00ED0A4C">
        <w:rPr>
          <w:rFonts w:cstheme="minorHAnsi"/>
        </w:rPr>
        <w:t>ai/ML</w:t>
      </w:r>
      <w:r w:rsidR="00736622">
        <w:rPr>
          <w:rFonts w:cstheme="minorHAnsi"/>
        </w:rPr>
        <w:t>)</w:t>
      </w:r>
      <w:r w:rsidR="00ED0A4C">
        <w:rPr>
          <w:rFonts w:cstheme="minorHAnsi"/>
        </w:rPr>
        <w:t xml:space="preserve"> on the large available </w:t>
      </w:r>
      <w:r w:rsidR="009871C1">
        <w:rPr>
          <w:rFonts w:cstheme="minorHAnsi"/>
        </w:rPr>
        <w:t>dataset</w:t>
      </w:r>
      <w:r w:rsidR="00ED0A4C">
        <w:rPr>
          <w:rFonts w:cstheme="minorHAnsi"/>
        </w:rPr>
        <w:t xml:space="preserve"> of close approaches.</w:t>
      </w:r>
      <w:r w:rsidR="006257C5">
        <w:rPr>
          <w:rFonts w:cstheme="minorHAnsi"/>
        </w:rPr>
        <w:t xml:space="preserve"> This paper documents the results of the studies that CARA has undertaken and shows that the ai/ML solutions undertaken to date have not shown promise for applicability in risk assessment.</w:t>
      </w:r>
    </w:p>
    <w:p w14:paraId="6941ECA0" w14:textId="543EFE8B" w:rsidR="00DA6FF1" w:rsidRDefault="00DA6FF1" w:rsidP="00B22CCD">
      <w:pPr>
        <w:rPr>
          <w:bCs/>
          <w:szCs w:val="24"/>
        </w:rPr>
      </w:pPr>
      <w:r>
        <w:rPr>
          <w:bCs/>
          <w:szCs w:val="24"/>
        </w:rPr>
        <w:t xml:space="preserve">The two main questions </w:t>
      </w:r>
      <w:r w:rsidR="00736622">
        <w:rPr>
          <w:bCs/>
          <w:szCs w:val="24"/>
        </w:rPr>
        <w:t>we sought to answer via our studies</w:t>
      </w:r>
      <w:r>
        <w:rPr>
          <w:bCs/>
          <w:szCs w:val="24"/>
        </w:rPr>
        <w:t xml:space="preserve"> are as follows: 1) Can we perform risk assessment with increased certainty using conjunction data available</w:t>
      </w:r>
      <w:r w:rsidR="00736622">
        <w:rPr>
          <w:bCs/>
          <w:szCs w:val="24"/>
        </w:rPr>
        <w:t xml:space="preserve"> early in the event</w:t>
      </w:r>
      <w:r>
        <w:rPr>
          <w:bCs/>
          <w:szCs w:val="24"/>
        </w:rPr>
        <w:t>? 2) Can we perform rapid/early decision making (for collision avoidance) using early conjunction data available? In conjunction assessment, operators analyze events looking at the Pc threshold as an early indicator but also investigate other parameters such as the miss-distance, tracking history</w:t>
      </w:r>
      <w:r w:rsidR="00736622">
        <w:rPr>
          <w:bCs/>
          <w:szCs w:val="24"/>
        </w:rPr>
        <w:t xml:space="preserve"> of the secondary object</w:t>
      </w:r>
      <w:r>
        <w:rPr>
          <w:bCs/>
          <w:szCs w:val="24"/>
        </w:rPr>
        <w:t xml:space="preserve">, orbit determination quality </w:t>
      </w:r>
      <w:r w:rsidR="008113ED">
        <w:rPr>
          <w:bCs/>
          <w:szCs w:val="24"/>
        </w:rPr>
        <w:t>etc. It is also known that any tracking updates in the future can and do change the level of the risk at the last minute</w:t>
      </w:r>
      <w:r w:rsidR="002808E0">
        <w:rPr>
          <w:bCs/>
          <w:szCs w:val="24"/>
        </w:rPr>
        <w:t xml:space="preserve">. </w:t>
      </w:r>
      <w:r w:rsidR="009A25A1">
        <w:rPr>
          <w:bCs/>
          <w:szCs w:val="24"/>
        </w:rPr>
        <w:t>It</w:t>
      </w:r>
      <w:r w:rsidR="002808E0">
        <w:rPr>
          <w:bCs/>
          <w:szCs w:val="24"/>
        </w:rPr>
        <w:t xml:space="preserve"> would help answer both questions above if</w:t>
      </w:r>
      <w:r w:rsidR="008113ED">
        <w:rPr>
          <w:bCs/>
          <w:szCs w:val="24"/>
        </w:rPr>
        <w:t xml:space="preserve"> th</w:t>
      </w:r>
      <w:r w:rsidR="002808E0">
        <w:rPr>
          <w:bCs/>
          <w:szCs w:val="24"/>
        </w:rPr>
        <w:t>is information</w:t>
      </w:r>
      <w:r w:rsidR="008113ED">
        <w:rPr>
          <w:bCs/>
          <w:szCs w:val="24"/>
        </w:rPr>
        <w:t xml:space="preserve"> can be incorporated</w:t>
      </w:r>
      <w:r w:rsidR="002808E0">
        <w:rPr>
          <w:bCs/>
          <w:szCs w:val="24"/>
        </w:rPr>
        <w:t xml:space="preserve"> a</w:t>
      </w:r>
      <w:r w:rsidR="009A25A1">
        <w:rPr>
          <w:bCs/>
          <w:szCs w:val="24"/>
        </w:rPr>
        <w:t xml:space="preserve"> </w:t>
      </w:r>
      <w:r w:rsidR="002808E0">
        <w:rPr>
          <w:bCs/>
          <w:szCs w:val="24"/>
        </w:rPr>
        <w:t>priori</w:t>
      </w:r>
      <w:r w:rsidR="008113ED">
        <w:rPr>
          <w:bCs/>
          <w:szCs w:val="24"/>
        </w:rPr>
        <w:t xml:space="preserve"> qualitatively or quantitatively</w:t>
      </w:r>
      <w:r w:rsidR="009A25A1">
        <w:rPr>
          <w:bCs/>
          <w:szCs w:val="24"/>
        </w:rPr>
        <w:t xml:space="preserve"> </w:t>
      </w:r>
      <w:proofErr w:type="gramStart"/>
      <w:r w:rsidR="009A25A1">
        <w:rPr>
          <w:bCs/>
          <w:szCs w:val="24"/>
        </w:rPr>
        <w:t>through the use of</w:t>
      </w:r>
      <w:proofErr w:type="gramEnd"/>
      <w:r w:rsidR="009A25A1">
        <w:rPr>
          <w:bCs/>
          <w:szCs w:val="24"/>
        </w:rPr>
        <w:t xml:space="preserve"> ai/ML</w:t>
      </w:r>
      <w:r w:rsidR="002808E0">
        <w:rPr>
          <w:bCs/>
          <w:szCs w:val="24"/>
        </w:rPr>
        <w:t>.</w:t>
      </w:r>
    </w:p>
    <w:p w14:paraId="7090A9B4" w14:textId="68284EA9" w:rsidR="008113ED" w:rsidRDefault="008113ED" w:rsidP="00B22CCD">
      <w:pPr>
        <w:rPr>
          <w:bCs/>
          <w:szCs w:val="24"/>
        </w:rPr>
      </w:pPr>
      <w:r>
        <w:rPr>
          <w:bCs/>
          <w:szCs w:val="24"/>
        </w:rPr>
        <w:lastRenderedPageBreak/>
        <w:t xml:space="preserve">When it comes to </w:t>
      </w:r>
      <w:r w:rsidR="00736622">
        <w:rPr>
          <w:bCs/>
          <w:szCs w:val="24"/>
        </w:rPr>
        <w:t>ML</w:t>
      </w:r>
      <w:r>
        <w:rPr>
          <w:bCs/>
          <w:szCs w:val="24"/>
        </w:rPr>
        <w:t>, quality data is imperative. One must have a clear goal of the outcome</w:t>
      </w:r>
      <w:r w:rsidR="00FD16BE">
        <w:rPr>
          <w:bCs/>
          <w:szCs w:val="24"/>
        </w:rPr>
        <w:t xml:space="preserve"> required</w:t>
      </w:r>
      <w:r w:rsidR="00736622">
        <w:rPr>
          <w:bCs/>
          <w:szCs w:val="24"/>
        </w:rPr>
        <w:t>,</w:t>
      </w:r>
      <w:r>
        <w:rPr>
          <w:bCs/>
          <w:szCs w:val="24"/>
        </w:rPr>
        <w:t xml:space="preserve"> but even more importantly in risk assessment, the outcome </w:t>
      </w:r>
      <w:r w:rsidR="00FD16BE">
        <w:rPr>
          <w:bCs/>
          <w:szCs w:val="24"/>
        </w:rPr>
        <w:t xml:space="preserve">achieved </w:t>
      </w:r>
      <w:r>
        <w:rPr>
          <w:bCs/>
          <w:szCs w:val="24"/>
        </w:rPr>
        <w:t>must also be explainable</w:t>
      </w:r>
      <w:r w:rsidR="00FD16BE">
        <w:rPr>
          <w:bCs/>
          <w:szCs w:val="24"/>
        </w:rPr>
        <w:t xml:space="preserve"> for an operational implementation</w:t>
      </w:r>
      <w:r>
        <w:rPr>
          <w:bCs/>
          <w:szCs w:val="24"/>
        </w:rPr>
        <w:t xml:space="preserve">. Training Neural networks for conjunction risk assessment requires access to “truth” data (i.e. data sets with collisions). Unfortunately (or fortunately), there is no truth data set that exists </w:t>
      </w:r>
      <w:r w:rsidR="00FD16BE">
        <w:rPr>
          <w:bCs/>
          <w:szCs w:val="24"/>
        </w:rPr>
        <w:t>that contains collisions</w:t>
      </w:r>
      <w:r w:rsidR="009A25A1">
        <w:rPr>
          <w:bCs/>
          <w:szCs w:val="24"/>
        </w:rPr>
        <w:t>,</w:t>
      </w:r>
      <w:r w:rsidR="00FD16BE">
        <w:rPr>
          <w:bCs/>
          <w:szCs w:val="24"/>
        </w:rPr>
        <w:t xml:space="preserve"> </w:t>
      </w:r>
      <w:r>
        <w:rPr>
          <w:bCs/>
          <w:szCs w:val="24"/>
        </w:rPr>
        <w:t xml:space="preserve">let alone a large enough training set to train a neural network model. </w:t>
      </w:r>
      <w:r w:rsidR="00FD16BE">
        <w:rPr>
          <w:bCs/>
          <w:szCs w:val="24"/>
        </w:rPr>
        <w:t xml:space="preserve">The current </w:t>
      </w:r>
      <w:r w:rsidR="009A25A1">
        <w:rPr>
          <w:bCs/>
          <w:szCs w:val="24"/>
        </w:rPr>
        <w:t xml:space="preserve">available </w:t>
      </w:r>
      <w:r w:rsidR="00FD16BE">
        <w:rPr>
          <w:bCs/>
          <w:szCs w:val="24"/>
        </w:rPr>
        <w:t xml:space="preserve">data </w:t>
      </w:r>
      <w:proofErr w:type="gramStart"/>
      <w:r w:rsidR="00FD16BE">
        <w:rPr>
          <w:bCs/>
          <w:szCs w:val="24"/>
        </w:rPr>
        <w:t xml:space="preserve">set </w:t>
      </w:r>
      <w:r w:rsidR="009A25A1">
        <w:rPr>
          <w:bCs/>
          <w:szCs w:val="24"/>
        </w:rPr>
        <w:t xml:space="preserve"> of</w:t>
      </w:r>
      <w:proofErr w:type="gramEnd"/>
      <w:r w:rsidR="009A25A1">
        <w:rPr>
          <w:bCs/>
          <w:szCs w:val="24"/>
        </w:rPr>
        <w:t xml:space="preserve"> conjunction data </w:t>
      </w:r>
      <w:r w:rsidR="00FD16BE">
        <w:rPr>
          <w:bCs/>
          <w:szCs w:val="24"/>
        </w:rPr>
        <w:t>contains a large set of very close encounters that were mitigated (if the S/C was maneuverable</w:t>
      </w:r>
      <w:r w:rsidR="009A3818">
        <w:rPr>
          <w:bCs/>
          <w:szCs w:val="24"/>
        </w:rPr>
        <w:t>)</w:t>
      </w:r>
      <w:r w:rsidR="00F06560">
        <w:rPr>
          <w:bCs/>
          <w:szCs w:val="24"/>
        </w:rPr>
        <w:t xml:space="preserve">. </w:t>
      </w:r>
      <w:r>
        <w:rPr>
          <w:bCs/>
          <w:szCs w:val="24"/>
        </w:rPr>
        <w:t>The data set poses some analysis challenges</w:t>
      </w:r>
      <w:r w:rsidR="009A25A1">
        <w:rPr>
          <w:bCs/>
          <w:szCs w:val="24"/>
        </w:rPr>
        <w:t>, however,</w:t>
      </w:r>
      <w:r>
        <w:rPr>
          <w:bCs/>
          <w:szCs w:val="24"/>
        </w:rPr>
        <w:t xml:space="preserve"> as there are multiple non-deterministic factors involved given that each conjunction is unique with the only factor in common </w:t>
      </w:r>
      <w:r w:rsidR="009A25A1">
        <w:rPr>
          <w:bCs/>
          <w:szCs w:val="24"/>
        </w:rPr>
        <w:t>being</w:t>
      </w:r>
      <w:r>
        <w:rPr>
          <w:bCs/>
          <w:szCs w:val="24"/>
        </w:rPr>
        <w:t xml:space="preserve"> miss distance that would </w:t>
      </w:r>
      <w:r w:rsidR="009A25A1">
        <w:rPr>
          <w:bCs/>
          <w:szCs w:val="24"/>
        </w:rPr>
        <w:t>result</w:t>
      </w:r>
      <w:r>
        <w:rPr>
          <w:bCs/>
          <w:szCs w:val="24"/>
        </w:rPr>
        <w:t xml:space="preserve"> in a collision.</w:t>
      </w:r>
      <w:r w:rsidR="00F06560">
        <w:rPr>
          <w:bCs/>
          <w:szCs w:val="24"/>
        </w:rPr>
        <w:t xml:space="preserve"> </w:t>
      </w:r>
      <w:r w:rsidR="009A7E91">
        <w:rPr>
          <w:bCs/>
          <w:szCs w:val="24"/>
        </w:rPr>
        <w:t>Therefore,</w:t>
      </w:r>
      <w:r w:rsidR="00F06560">
        <w:rPr>
          <w:bCs/>
          <w:szCs w:val="24"/>
        </w:rPr>
        <w:t xml:space="preserve"> one </w:t>
      </w:r>
      <w:r w:rsidR="009A25A1">
        <w:rPr>
          <w:bCs/>
          <w:szCs w:val="24"/>
        </w:rPr>
        <w:t>must</w:t>
      </w:r>
      <w:r w:rsidR="00F06560">
        <w:rPr>
          <w:bCs/>
          <w:szCs w:val="24"/>
        </w:rPr>
        <w:t xml:space="preserve"> simulate or redefine the risk posture to enable the analysis and model training.</w:t>
      </w:r>
    </w:p>
    <w:p w14:paraId="6089D721" w14:textId="1A5A1B4C" w:rsidR="007648CB" w:rsidRDefault="00B22CCD" w:rsidP="007648CB">
      <w:pPr>
        <w:rPr>
          <w:rFonts w:cstheme="minorHAnsi"/>
        </w:rPr>
      </w:pPr>
      <w:r w:rsidRPr="00C23858">
        <w:rPr>
          <w:rFonts w:cstheme="minorHAnsi"/>
        </w:rPr>
        <w:t>In this paper,</w:t>
      </w:r>
      <w:r>
        <w:rPr>
          <w:bCs/>
          <w:szCs w:val="24"/>
        </w:rPr>
        <w:t xml:space="preserve"> we </w:t>
      </w:r>
      <w:r w:rsidR="0025122D">
        <w:rPr>
          <w:bCs/>
          <w:szCs w:val="24"/>
        </w:rPr>
        <w:t>present the</w:t>
      </w:r>
      <w:r>
        <w:rPr>
          <w:bCs/>
          <w:szCs w:val="24"/>
        </w:rPr>
        <w:t xml:space="preserve"> approach</w:t>
      </w:r>
      <w:r w:rsidR="0025122D">
        <w:rPr>
          <w:bCs/>
          <w:szCs w:val="24"/>
        </w:rPr>
        <w:t>es investigated,</w:t>
      </w:r>
      <w:r>
        <w:rPr>
          <w:bCs/>
          <w:szCs w:val="24"/>
        </w:rPr>
        <w:t xml:space="preserve"> based on the</w:t>
      </w:r>
      <w:r w:rsidRPr="007F50F0">
        <w:rPr>
          <w:bCs/>
          <w:szCs w:val="24"/>
        </w:rPr>
        <w:t xml:space="preserve"> latest capabilities in machine learning (neural networks) </w:t>
      </w:r>
      <w:r>
        <w:rPr>
          <w:bCs/>
          <w:szCs w:val="24"/>
        </w:rPr>
        <w:t xml:space="preserve">to </w:t>
      </w:r>
      <w:r w:rsidR="0025122D">
        <w:rPr>
          <w:bCs/>
          <w:szCs w:val="24"/>
        </w:rPr>
        <w:t xml:space="preserve">determine </w:t>
      </w:r>
      <w:r>
        <w:rPr>
          <w:bCs/>
          <w:szCs w:val="24"/>
        </w:rPr>
        <w:t xml:space="preserve">the potential </w:t>
      </w:r>
      <w:r w:rsidRPr="007F50F0">
        <w:rPr>
          <w:bCs/>
          <w:szCs w:val="24"/>
        </w:rPr>
        <w:t xml:space="preserve">for fast and accurate close approach </w:t>
      </w:r>
      <w:r w:rsidR="009A7E91">
        <w:rPr>
          <w:bCs/>
          <w:szCs w:val="24"/>
        </w:rPr>
        <w:t>risk assessments</w:t>
      </w:r>
      <w:r w:rsidRPr="007F50F0">
        <w:rPr>
          <w:bCs/>
          <w:szCs w:val="24"/>
        </w:rPr>
        <w:t xml:space="preserve">. </w:t>
      </w:r>
      <w:r>
        <w:rPr>
          <w:rFonts w:cstheme="minorHAnsi"/>
        </w:rPr>
        <w:t>We consider</w:t>
      </w:r>
      <w:r w:rsidR="00B04DF2">
        <w:rPr>
          <w:rFonts w:cstheme="minorHAnsi"/>
        </w:rPr>
        <w:t>ed</w:t>
      </w:r>
      <w:r>
        <w:rPr>
          <w:rFonts w:cstheme="minorHAnsi"/>
        </w:rPr>
        <w:t xml:space="preserve"> the study of </w:t>
      </w:r>
      <w:r w:rsidRPr="00C23858">
        <w:rPr>
          <w:rFonts w:cstheme="minorHAnsi"/>
        </w:rPr>
        <w:t xml:space="preserve">statistical </w:t>
      </w:r>
      <w:r>
        <w:rPr>
          <w:rFonts w:cstheme="minorHAnsi"/>
        </w:rPr>
        <w:t xml:space="preserve">and information theory </w:t>
      </w:r>
      <w:r w:rsidRPr="00C23858">
        <w:rPr>
          <w:rFonts w:cstheme="minorHAnsi"/>
        </w:rPr>
        <w:t>parameters</w:t>
      </w:r>
      <w:r>
        <w:rPr>
          <w:rFonts w:cstheme="minorHAnsi"/>
        </w:rPr>
        <w:t xml:space="preserve"> </w:t>
      </w:r>
      <w:r w:rsidR="00245ACE">
        <w:rPr>
          <w:rFonts w:cstheme="minorHAnsi"/>
        </w:rPr>
        <w:t>to</w:t>
      </w:r>
      <w:r>
        <w:rPr>
          <w:rFonts w:cstheme="minorHAnsi"/>
        </w:rPr>
        <w:t xml:space="preserve"> determine the feasibility of reliably predicting and giving confidence intervals for collisions</w:t>
      </w:r>
      <w:r w:rsidR="008365F7">
        <w:rPr>
          <w:rFonts w:cstheme="minorHAnsi"/>
        </w:rPr>
        <w:t xml:space="preserve"> by generating augmented statistical parameters </w:t>
      </w:r>
      <w:r w:rsidR="009A7E91">
        <w:rPr>
          <w:rFonts w:cstheme="minorHAnsi"/>
        </w:rPr>
        <w:t xml:space="preserve">to the classical probability of collision computation </w:t>
      </w:r>
      <w:r w:rsidR="00B04DF2">
        <w:rPr>
          <w:rFonts w:cstheme="minorHAnsi"/>
        </w:rPr>
        <w:t>using</w:t>
      </w:r>
      <w:r w:rsidR="008365F7">
        <w:rPr>
          <w:rFonts w:cstheme="minorHAnsi"/>
        </w:rPr>
        <w:t xml:space="preserve"> the </w:t>
      </w:r>
      <w:r w:rsidR="005A6FAC">
        <w:rPr>
          <w:rFonts w:cstheme="minorHAnsi"/>
        </w:rPr>
        <w:t xml:space="preserve">set of </w:t>
      </w:r>
      <w:r w:rsidR="008365F7">
        <w:rPr>
          <w:rFonts w:cstheme="minorHAnsi"/>
        </w:rPr>
        <w:t>Conjunction Data Message</w:t>
      </w:r>
      <w:r w:rsidR="005A6FAC">
        <w:rPr>
          <w:rFonts w:cstheme="minorHAnsi"/>
        </w:rPr>
        <w:t>s</w:t>
      </w:r>
      <w:r w:rsidR="008365F7">
        <w:rPr>
          <w:rFonts w:cstheme="minorHAnsi"/>
        </w:rPr>
        <w:t xml:space="preserve"> (CDM</w:t>
      </w:r>
      <w:r w:rsidR="005A6FAC">
        <w:rPr>
          <w:rFonts w:cstheme="minorHAnsi"/>
        </w:rPr>
        <w:t>s</w:t>
      </w:r>
      <w:r w:rsidR="008365F7">
        <w:rPr>
          <w:rFonts w:cstheme="minorHAnsi"/>
        </w:rPr>
        <w:t xml:space="preserve">) </w:t>
      </w:r>
      <w:r w:rsidR="005A6FAC">
        <w:rPr>
          <w:rFonts w:cstheme="minorHAnsi"/>
        </w:rPr>
        <w:t>available in the CARA archives</w:t>
      </w:r>
      <w:r>
        <w:rPr>
          <w:rFonts w:cstheme="minorHAnsi"/>
        </w:rPr>
        <w:t xml:space="preserve">. </w:t>
      </w:r>
      <w:r w:rsidRPr="00C23858">
        <w:rPr>
          <w:rFonts w:cstheme="minorHAnsi"/>
        </w:rPr>
        <w:t>We compare</w:t>
      </w:r>
      <w:r w:rsidR="00B04DF2">
        <w:rPr>
          <w:rFonts w:cstheme="minorHAnsi"/>
        </w:rPr>
        <w:t>d</w:t>
      </w:r>
      <w:r w:rsidRPr="00C23858">
        <w:rPr>
          <w:rFonts w:cstheme="minorHAnsi"/>
        </w:rPr>
        <w:t xml:space="preserve"> the inference for an impending close app</w:t>
      </w:r>
      <w:r>
        <w:rPr>
          <w:rFonts w:cstheme="minorHAnsi"/>
        </w:rPr>
        <w:t xml:space="preserve">roach with weighted assignments </w:t>
      </w:r>
      <w:r w:rsidRPr="00C23858">
        <w:rPr>
          <w:rFonts w:cstheme="minorHAnsi"/>
        </w:rPr>
        <w:t>of the parameters using several models</w:t>
      </w:r>
      <w:r>
        <w:rPr>
          <w:rFonts w:cstheme="minorHAnsi"/>
        </w:rPr>
        <w:t xml:space="preserve"> of the Fuzzy Inference System. </w:t>
      </w:r>
      <w:r w:rsidR="008365F7">
        <w:rPr>
          <w:rFonts w:cstheme="minorHAnsi"/>
        </w:rPr>
        <w:t xml:space="preserve">The Fuzzy Inference system generates weights based on the defined thresholds of each parameter to assess the outcome of each conjunction event. </w:t>
      </w:r>
      <w:r w:rsidRPr="00C23858">
        <w:rPr>
          <w:rFonts w:cstheme="minorHAnsi"/>
        </w:rPr>
        <w:t xml:space="preserve">The values for these weights </w:t>
      </w:r>
      <w:r>
        <w:rPr>
          <w:rFonts w:cstheme="minorHAnsi"/>
        </w:rPr>
        <w:t>are</w:t>
      </w:r>
      <w:r w:rsidRPr="00C23858">
        <w:rPr>
          <w:rFonts w:cstheme="minorHAnsi"/>
        </w:rPr>
        <w:t xml:space="preserve"> incorporated us</w:t>
      </w:r>
      <w:r>
        <w:rPr>
          <w:rFonts w:cstheme="minorHAnsi"/>
        </w:rPr>
        <w:t xml:space="preserve">ing </w:t>
      </w:r>
      <w:r w:rsidR="0025122D">
        <w:rPr>
          <w:rFonts w:cstheme="minorHAnsi"/>
        </w:rPr>
        <w:t>unsupervised machine</w:t>
      </w:r>
      <w:r>
        <w:rPr>
          <w:rFonts w:cstheme="minorHAnsi"/>
        </w:rPr>
        <w:t xml:space="preserve"> learning </w:t>
      </w:r>
      <w:r w:rsidRPr="00C23858">
        <w:rPr>
          <w:rFonts w:cstheme="minorHAnsi"/>
        </w:rPr>
        <w:t>clustering techniques</w:t>
      </w:r>
      <w:r>
        <w:rPr>
          <w:rFonts w:cstheme="minorHAnsi"/>
        </w:rPr>
        <w:t xml:space="preserve"> to aid in inferring a close approach risk assessment</w:t>
      </w:r>
      <w:r w:rsidRPr="00C23858">
        <w:rPr>
          <w:rFonts w:cstheme="minorHAnsi"/>
        </w:rPr>
        <w:t>.</w:t>
      </w:r>
      <w:r w:rsidR="008365F7">
        <w:rPr>
          <w:rFonts w:cstheme="minorHAnsi"/>
        </w:rPr>
        <w:t xml:space="preserve"> We also </w:t>
      </w:r>
      <w:r w:rsidR="005A6FAC">
        <w:rPr>
          <w:rFonts w:cstheme="minorHAnsi"/>
        </w:rPr>
        <w:t xml:space="preserve">investigated </w:t>
      </w:r>
      <w:r w:rsidR="008365F7">
        <w:rPr>
          <w:rFonts w:cstheme="minorHAnsi"/>
        </w:rPr>
        <w:t xml:space="preserve">the use of Deep Neural Networks </w:t>
      </w:r>
      <w:r w:rsidR="00245ACE">
        <w:rPr>
          <w:rFonts w:cstheme="minorHAnsi"/>
        </w:rPr>
        <w:t>to</w:t>
      </w:r>
      <w:r w:rsidR="008365F7">
        <w:rPr>
          <w:rFonts w:cstheme="minorHAnsi"/>
        </w:rPr>
        <w:t xml:space="preserve"> fully characterize the known nature of the evolving CDMs due to the stochastic nature of the conjunction event. </w:t>
      </w:r>
      <w:r w:rsidR="007648CB">
        <w:rPr>
          <w:rFonts w:cstheme="minorHAnsi"/>
        </w:rPr>
        <w:t xml:space="preserve">In addition, given the fact that the CDMs are time-varying as the risk assessment evolves towards </w:t>
      </w:r>
      <w:r w:rsidR="005A6FAC">
        <w:rPr>
          <w:rFonts w:cstheme="minorHAnsi"/>
        </w:rPr>
        <w:t xml:space="preserve">the </w:t>
      </w:r>
      <w:r w:rsidR="007648CB">
        <w:rPr>
          <w:rFonts w:cstheme="minorHAnsi"/>
        </w:rPr>
        <w:t>Time of Closest Approach</w:t>
      </w:r>
      <w:r w:rsidR="005A6FAC">
        <w:rPr>
          <w:rFonts w:cstheme="minorHAnsi"/>
        </w:rPr>
        <w:t xml:space="preserve"> (TCA),</w:t>
      </w:r>
      <w:r w:rsidR="007648CB">
        <w:rPr>
          <w:rFonts w:cstheme="minorHAnsi"/>
        </w:rPr>
        <w:t xml:space="preserve"> we wanted to ensure that the models we generate can be built from the </w:t>
      </w:r>
      <w:r w:rsidR="005A6FAC">
        <w:rPr>
          <w:rFonts w:cstheme="minorHAnsi"/>
        </w:rPr>
        <w:t xml:space="preserve">available </w:t>
      </w:r>
      <w:r w:rsidR="007648CB">
        <w:rPr>
          <w:rFonts w:cstheme="minorHAnsi"/>
        </w:rPr>
        <w:t>CDM</w:t>
      </w:r>
      <w:r w:rsidR="005A6FAC">
        <w:rPr>
          <w:rFonts w:cstheme="minorHAnsi"/>
        </w:rPr>
        <w:t xml:space="preserve"> data set</w:t>
      </w:r>
      <w:r w:rsidR="007648CB">
        <w:rPr>
          <w:rFonts w:cstheme="minorHAnsi"/>
        </w:rPr>
        <w:t xml:space="preserve"> regardless of the number of CDMs </w:t>
      </w:r>
      <w:r w:rsidR="005A6FAC">
        <w:rPr>
          <w:rFonts w:cstheme="minorHAnsi"/>
        </w:rPr>
        <w:t>in the set.</w:t>
      </w:r>
      <w:r w:rsidR="007648CB">
        <w:rPr>
          <w:rFonts w:cstheme="minorHAnsi"/>
        </w:rPr>
        <w:t xml:space="preserve"> </w:t>
      </w:r>
      <w:r w:rsidR="005A6FAC">
        <w:rPr>
          <w:rFonts w:cstheme="minorHAnsi"/>
        </w:rPr>
        <w:t xml:space="preserve"> W</w:t>
      </w:r>
      <w:r w:rsidR="007648CB">
        <w:rPr>
          <w:rFonts w:cstheme="minorHAnsi"/>
        </w:rPr>
        <w:t xml:space="preserve">e </w:t>
      </w:r>
      <w:r w:rsidR="005A6FAC">
        <w:rPr>
          <w:rFonts w:cstheme="minorHAnsi"/>
        </w:rPr>
        <w:t xml:space="preserve">therefore </w:t>
      </w:r>
      <w:r w:rsidR="007648CB">
        <w:rPr>
          <w:rFonts w:cstheme="minorHAnsi"/>
        </w:rPr>
        <w:t xml:space="preserve">investigated the Long-Short Term Memory Neural Network </w:t>
      </w:r>
      <w:r w:rsidR="00DA6FF1">
        <w:rPr>
          <w:rFonts w:cstheme="minorHAnsi"/>
        </w:rPr>
        <w:t>because of its potential to predict values using data in a time-series approach.</w:t>
      </w:r>
    </w:p>
    <w:p w14:paraId="21A823FE" w14:textId="72B64788" w:rsidR="00B22CCD" w:rsidRDefault="00B22CCD" w:rsidP="00B22CCD">
      <w:pPr>
        <w:rPr>
          <w:rFonts w:cstheme="minorHAnsi"/>
        </w:rPr>
      </w:pPr>
      <w:r>
        <w:rPr>
          <w:rFonts w:cstheme="minorHAnsi"/>
        </w:rPr>
        <w:t xml:space="preserve">In Figure 1, we show the </w:t>
      </w:r>
      <w:r w:rsidR="00245ACE">
        <w:rPr>
          <w:rFonts w:cstheme="minorHAnsi"/>
        </w:rPr>
        <w:t xml:space="preserve">varying range of available CDMs per conjunction event, with most </w:t>
      </w:r>
      <w:r w:rsidR="00314231">
        <w:rPr>
          <w:rFonts w:cstheme="minorHAnsi"/>
        </w:rPr>
        <w:t xml:space="preserve">events having fewer than 10 </w:t>
      </w:r>
      <w:r w:rsidR="00245ACE">
        <w:rPr>
          <w:rFonts w:cstheme="minorHAnsi"/>
        </w:rPr>
        <w:t xml:space="preserve">CDMs available. </w:t>
      </w:r>
      <w:r w:rsidR="00314231">
        <w:rPr>
          <w:rFonts w:cstheme="minorHAnsi"/>
        </w:rPr>
        <w:t xml:space="preserve">This scarcity is partly </w:t>
      </w:r>
      <w:proofErr w:type="gramStart"/>
      <w:r w:rsidR="00314231">
        <w:rPr>
          <w:rFonts w:cstheme="minorHAnsi"/>
        </w:rPr>
        <w:t xml:space="preserve">due to the </w:t>
      </w:r>
      <w:r w:rsidR="00B04DF2">
        <w:rPr>
          <w:rFonts w:cstheme="minorHAnsi"/>
        </w:rPr>
        <w:t>f</w:t>
      </w:r>
      <w:r w:rsidR="00314231">
        <w:rPr>
          <w:rFonts w:cstheme="minorHAnsi"/>
        </w:rPr>
        <w:t>act that</w:t>
      </w:r>
      <w:proofErr w:type="gramEnd"/>
      <w:r w:rsidR="00314231">
        <w:rPr>
          <w:rFonts w:cstheme="minorHAnsi"/>
        </w:rPr>
        <w:t xml:space="preserve"> </w:t>
      </w:r>
      <w:r w:rsidR="00245ACE">
        <w:rPr>
          <w:rFonts w:cstheme="minorHAnsi"/>
        </w:rPr>
        <w:t xml:space="preserve">the earliest moment a conjunction can be identified is 7 days </w:t>
      </w:r>
      <w:r w:rsidR="00314231">
        <w:rPr>
          <w:rFonts w:cstheme="minorHAnsi"/>
        </w:rPr>
        <w:t xml:space="preserve">prior </w:t>
      </w:r>
      <w:r w:rsidR="00245ACE">
        <w:rPr>
          <w:rFonts w:cstheme="minorHAnsi"/>
        </w:rPr>
        <w:t>to TCA</w:t>
      </w:r>
      <w:r w:rsidR="00314231">
        <w:rPr>
          <w:rFonts w:cstheme="minorHAnsi"/>
        </w:rPr>
        <w:t xml:space="preserve"> as data older than that must be propagated for so long to TCA that it becomes too inaccurate</w:t>
      </w:r>
      <w:r w:rsidR="00B04DF2">
        <w:rPr>
          <w:rFonts w:cstheme="minorHAnsi"/>
        </w:rPr>
        <w:t>.</w:t>
      </w:r>
      <w:r w:rsidR="00245ACE">
        <w:rPr>
          <w:rFonts w:cstheme="minorHAnsi"/>
        </w:rPr>
        <w:t xml:space="preserve"> </w:t>
      </w:r>
      <w:r w:rsidR="00B04DF2">
        <w:rPr>
          <w:rFonts w:cstheme="minorHAnsi"/>
        </w:rPr>
        <w:t>The other reason is</w:t>
      </w:r>
      <w:r w:rsidR="00314231">
        <w:rPr>
          <w:rFonts w:cstheme="minorHAnsi"/>
        </w:rPr>
        <w:t xml:space="preserve"> because </w:t>
      </w:r>
      <w:r w:rsidR="00C93BDA">
        <w:rPr>
          <w:rFonts w:cstheme="minorHAnsi"/>
        </w:rPr>
        <w:t xml:space="preserve">it is not uncommon to have a late conjunction identification </w:t>
      </w:r>
      <w:r w:rsidR="00B04DF2">
        <w:rPr>
          <w:rFonts w:cstheme="minorHAnsi"/>
        </w:rPr>
        <w:t xml:space="preserve">(within </w:t>
      </w:r>
      <w:r w:rsidR="00C93BDA">
        <w:rPr>
          <w:rFonts w:cstheme="minorHAnsi"/>
        </w:rPr>
        <w:t xml:space="preserve">8 hours </w:t>
      </w:r>
      <w:r w:rsidR="00B04DF2">
        <w:rPr>
          <w:rFonts w:cstheme="minorHAnsi"/>
        </w:rPr>
        <w:t>of</w:t>
      </w:r>
      <w:r w:rsidR="00C93BDA">
        <w:rPr>
          <w:rFonts w:cstheme="minorHAnsi"/>
        </w:rPr>
        <w:t xml:space="preserve"> TCA</w:t>
      </w:r>
      <w:r w:rsidR="00B04DF2">
        <w:rPr>
          <w:rFonts w:cstheme="minorHAnsi"/>
        </w:rPr>
        <w:t>)</w:t>
      </w:r>
      <w:r w:rsidR="00314231">
        <w:rPr>
          <w:rFonts w:cstheme="minorHAnsi"/>
        </w:rPr>
        <w:t xml:space="preserve"> due to unexpected changes in atmospheric drag due to solar storms</w:t>
      </w:r>
      <w:r w:rsidR="00C93BDA">
        <w:rPr>
          <w:rFonts w:cstheme="minorHAnsi"/>
        </w:rPr>
        <w:t>.</w:t>
      </w:r>
    </w:p>
    <w:p w14:paraId="204EC660" w14:textId="77777777" w:rsidR="00C93BDA" w:rsidRDefault="00245ACE" w:rsidP="00C93BDA">
      <w:pPr>
        <w:jc w:val="center"/>
        <w:rPr>
          <w:rFonts w:cstheme="minorHAnsi"/>
        </w:rPr>
      </w:pPr>
      <w:r w:rsidRPr="00245ACE">
        <w:rPr>
          <w:rFonts w:cstheme="minorHAnsi"/>
          <w:noProof/>
        </w:rPr>
        <w:lastRenderedPageBreak/>
        <w:drawing>
          <wp:inline distT="0" distB="0" distL="0" distR="0" wp14:anchorId="52B74F23" wp14:editId="3F02C7B2">
            <wp:extent cx="2832100" cy="2044872"/>
            <wp:effectExtent l="0" t="0" r="0" b="0"/>
            <wp:docPr id="757342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42957" name=""/>
                    <pic:cNvPicPr/>
                  </pic:nvPicPr>
                  <pic:blipFill>
                    <a:blip r:embed="rId6"/>
                    <a:stretch>
                      <a:fillRect/>
                    </a:stretch>
                  </pic:blipFill>
                  <pic:spPr>
                    <a:xfrm>
                      <a:off x="0" y="0"/>
                      <a:ext cx="2843922" cy="2053408"/>
                    </a:xfrm>
                    <a:prstGeom prst="rect">
                      <a:avLst/>
                    </a:prstGeom>
                  </pic:spPr>
                </pic:pic>
              </a:graphicData>
            </a:graphic>
          </wp:inline>
        </w:drawing>
      </w:r>
    </w:p>
    <w:p w14:paraId="3588B9D5" w14:textId="479B12EA" w:rsidR="00B22CCD" w:rsidRPr="00C93BDA" w:rsidRDefault="00B22CCD" w:rsidP="00C93BDA">
      <w:pPr>
        <w:jc w:val="center"/>
        <w:rPr>
          <w:rFonts w:cstheme="minorHAnsi"/>
        </w:rPr>
      </w:pPr>
      <w:r w:rsidRPr="005B1A49">
        <w:rPr>
          <w:rFonts w:cstheme="minorHAnsi"/>
          <w:b/>
        </w:rPr>
        <w:t xml:space="preserve">Figure 1. </w:t>
      </w:r>
      <w:r w:rsidR="00AA024A">
        <w:rPr>
          <w:rFonts w:cstheme="minorHAnsi"/>
          <w:b/>
        </w:rPr>
        <w:t xml:space="preserve">+200,000 </w:t>
      </w:r>
      <w:r w:rsidR="00245ACE" w:rsidRPr="00245ACE">
        <w:rPr>
          <w:rFonts w:cstheme="minorHAnsi"/>
          <w:b/>
        </w:rPr>
        <w:t xml:space="preserve">CDMs </w:t>
      </w:r>
      <w:r w:rsidR="00AA024A">
        <w:rPr>
          <w:rFonts w:cstheme="minorHAnsi"/>
          <w:b/>
        </w:rPr>
        <w:t xml:space="preserve">from 2015-2018. </w:t>
      </w:r>
      <w:r w:rsidR="00245ACE" w:rsidRPr="00245ACE">
        <w:rPr>
          <w:rFonts w:cstheme="minorHAnsi"/>
          <w:b/>
        </w:rPr>
        <w:t>Most events have less than 10 CDMs. When the</w:t>
      </w:r>
      <w:r w:rsidR="00245ACE">
        <w:rPr>
          <w:rFonts w:cstheme="minorHAnsi"/>
          <w:b/>
        </w:rPr>
        <w:t xml:space="preserve"> </w:t>
      </w:r>
      <w:r w:rsidR="00245ACE" w:rsidRPr="00245ACE">
        <w:rPr>
          <w:rFonts w:cstheme="minorHAnsi"/>
          <w:b/>
        </w:rPr>
        <w:t xml:space="preserve">event is </w:t>
      </w:r>
      <w:r w:rsidR="0036366C">
        <w:rPr>
          <w:rFonts w:cstheme="minorHAnsi"/>
          <w:b/>
        </w:rPr>
        <w:t>re</w:t>
      </w:r>
      <w:r w:rsidR="00245ACE" w:rsidRPr="00245ACE">
        <w:rPr>
          <w:rFonts w:cstheme="minorHAnsi"/>
          <w:b/>
        </w:rPr>
        <w:t xml:space="preserve">stricted to 5km radial distance, </w:t>
      </w:r>
      <w:r w:rsidR="0036366C">
        <w:rPr>
          <w:rFonts w:cstheme="minorHAnsi"/>
          <w:b/>
        </w:rPr>
        <w:t>most events have</w:t>
      </w:r>
      <w:r w:rsidR="00245ACE" w:rsidRPr="00245ACE">
        <w:rPr>
          <w:rFonts w:cstheme="minorHAnsi"/>
          <w:b/>
        </w:rPr>
        <w:t xml:space="preserve"> less than 4 CDMs.</w:t>
      </w:r>
    </w:p>
    <w:p w14:paraId="5E32D3E5" w14:textId="383EAB6C" w:rsidR="00D800EC" w:rsidRDefault="00C93BDA" w:rsidP="00C93BDA">
      <w:pPr>
        <w:ind w:firstLine="0"/>
        <w:rPr>
          <w:rFonts w:cstheme="minorHAnsi"/>
        </w:rPr>
      </w:pPr>
      <w:r>
        <w:rPr>
          <w:rFonts w:cstheme="minorHAnsi"/>
        </w:rPr>
        <w:tab/>
        <w:t>From the above summarized approaches, we endeavor to qualify what set of parameters are associated with high-risk events to aid in event prioritization for the operator.</w:t>
      </w:r>
      <w:r w:rsidR="00314231">
        <w:rPr>
          <w:rFonts w:cstheme="minorHAnsi"/>
        </w:rPr>
        <w:t xml:space="preserve"> The paper will show the results of each of the studies undertaken and explain how they contribute to the possible future solutions.  The paper also lists potential future studies that could be a good fit for ai/ML that are not necessarily within the CARA </w:t>
      </w:r>
      <w:r w:rsidR="00716613">
        <w:rPr>
          <w:rFonts w:cstheme="minorHAnsi"/>
        </w:rPr>
        <w:t>purview but</w:t>
      </w:r>
      <w:r w:rsidR="00314231">
        <w:rPr>
          <w:rFonts w:cstheme="minorHAnsi"/>
        </w:rPr>
        <w:t xml:space="preserve"> </w:t>
      </w:r>
      <w:r w:rsidR="00073ABE">
        <w:rPr>
          <w:rFonts w:cstheme="minorHAnsi"/>
        </w:rPr>
        <w:t>would</w:t>
      </w:r>
      <w:r w:rsidR="00314231">
        <w:rPr>
          <w:rFonts w:cstheme="minorHAnsi"/>
        </w:rPr>
        <w:t xml:space="preserve"> help </w:t>
      </w:r>
      <w:r w:rsidR="00572807">
        <w:rPr>
          <w:rFonts w:cstheme="minorHAnsi"/>
        </w:rPr>
        <w:t>to improve the state of conjunction assessment processes in the future</w:t>
      </w:r>
      <w:r w:rsidR="00D800EC">
        <w:rPr>
          <w:rFonts w:cstheme="minorHAnsi"/>
        </w:rPr>
        <w:t>.</w:t>
      </w:r>
    </w:p>
    <w:p w14:paraId="599A0669" w14:textId="77777777" w:rsidR="00D800EC" w:rsidRDefault="00D800EC" w:rsidP="00C93BDA">
      <w:pPr>
        <w:ind w:firstLine="0"/>
        <w:rPr>
          <w:rFonts w:cstheme="minorHAnsi"/>
        </w:rPr>
      </w:pPr>
    </w:p>
    <w:p w14:paraId="3D0C8C59" w14:textId="3583162F" w:rsidR="00D800EC" w:rsidRDefault="00D800EC" w:rsidP="00C93BDA">
      <w:pPr>
        <w:ind w:firstLine="0"/>
        <w:rPr>
          <w:rFonts w:cstheme="minorHAnsi"/>
        </w:rPr>
      </w:pPr>
      <w:r>
        <w:rPr>
          <w:rFonts w:cstheme="minorHAnsi"/>
        </w:rPr>
        <w:t>References:</w:t>
      </w:r>
    </w:p>
    <w:p w14:paraId="48C36C2F" w14:textId="6564CBA5" w:rsidR="00D800EC" w:rsidRDefault="00D800EC" w:rsidP="00D800EC">
      <w:pPr>
        <w:ind w:left="360" w:firstLine="0"/>
      </w:pPr>
      <w:r>
        <w:t xml:space="preserve">[1] </w:t>
      </w:r>
      <w:r w:rsidR="00054BC9">
        <w:t xml:space="preserve">Robertson, B.I., and </w:t>
      </w:r>
      <w:proofErr w:type="spellStart"/>
      <w:r>
        <w:t>Mashiku</w:t>
      </w:r>
      <w:proofErr w:type="spellEnd"/>
      <w:r>
        <w:t>, A., "</w:t>
      </w:r>
      <w:r w:rsidR="00054BC9">
        <w:t>Early Information Parameter-Set Analysis for Satellite Close Approaches using Machine Learning</w:t>
      </w:r>
      <w:r>
        <w:t>,"</w:t>
      </w:r>
      <w:r w:rsidR="00716613" w:rsidRPr="00716613">
        <w:rPr>
          <w:i/>
          <w:iCs/>
        </w:rPr>
        <w:t>31st</w:t>
      </w:r>
      <w:r w:rsidR="00716613" w:rsidRPr="00716613">
        <w:rPr>
          <w:rFonts w:ascii="Calibri" w:hAnsi="Calibri" w:cs="NimbusRomNo9L-Medi"/>
          <w:i/>
          <w:iCs/>
        </w:rPr>
        <w:t xml:space="preserve"> AAS/AIAA </w:t>
      </w:r>
      <w:r w:rsidRPr="00716613">
        <w:rPr>
          <w:i/>
          <w:iCs/>
        </w:rPr>
        <w:t>Astrodynamics Specialist Conference</w:t>
      </w:r>
      <w:r>
        <w:t>, 20</w:t>
      </w:r>
      <w:r w:rsidR="00716613">
        <w:t>21</w:t>
      </w:r>
      <w:r>
        <w:t>.</w:t>
      </w:r>
    </w:p>
    <w:p w14:paraId="072181D3" w14:textId="576908DD" w:rsidR="00D800EC" w:rsidRDefault="00D800EC" w:rsidP="00D800EC">
      <w:pPr>
        <w:ind w:left="360" w:firstLine="0"/>
      </w:pPr>
      <w:r>
        <w:t xml:space="preserve">[2] </w:t>
      </w:r>
      <w:proofErr w:type="spellStart"/>
      <w:r>
        <w:t>Mashiku</w:t>
      </w:r>
      <w:proofErr w:type="spellEnd"/>
      <w:r>
        <w:t xml:space="preserve">, A., </w:t>
      </w:r>
      <w:proofErr w:type="spellStart"/>
      <w:r>
        <w:t>Frueh</w:t>
      </w:r>
      <w:proofErr w:type="spellEnd"/>
      <w:r>
        <w:t xml:space="preserve">, C., </w:t>
      </w:r>
      <w:proofErr w:type="spellStart"/>
      <w:r>
        <w:t>Memarsadeghi</w:t>
      </w:r>
      <w:proofErr w:type="spellEnd"/>
      <w:r>
        <w:t xml:space="preserve">, N., Gizzi, E., Zielinski, M., Burton, A., "Predicting Satellite Close Approaches Using Statistical Parameters in the Context of Artificial Intelligence," </w:t>
      </w:r>
      <w:r w:rsidR="00716613" w:rsidRPr="00716613">
        <w:rPr>
          <w:rFonts w:ascii="Calibri" w:hAnsi="Calibri" w:cs="NimbusRomNo9L-Medi"/>
          <w:i/>
        </w:rPr>
        <w:t>29</w:t>
      </w:r>
      <w:r w:rsidR="00716613" w:rsidRPr="00716613">
        <w:rPr>
          <w:rFonts w:ascii="Calibri" w:hAnsi="Calibri" w:cs="NimbusRomNo9L-Medi"/>
          <w:i/>
          <w:vertAlign w:val="superscript"/>
        </w:rPr>
        <w:t>th</w:t>
      </w:r>
      <w:r w:rsidR="00716613" w:rsidRPr="00716613">
        <w:rPr>
          <w:rFonts w:ascii="Calibri" w:hAnsi="Calibri" w:cs="NimbusRomNo9L-Medi"/>
          <w:i/>
        </w:rPr>
        <w:t xml:space="preserve"> AAS/AIAA </w:t>
      </w:r>
      <w:r w:rsidRPr="00716613">
        <w:rPr>
          <w:i/>
        </w:rPr>
        <w:t>Astrodynamics Specialist Conference</w:t>
      </w:r>
      <w:r>
        <w:t>, 2019.</w:t>
      </w:r>
    </w:p>
    <w:p w14:paraId="2B7E23AA" w14:textId="41E9E278" w:rsidR="00D800EC" w:rsidRDefault="00D800EC" w:rsidP="00D800EC">
      <w:pPr>
        <w:ind w:left="360" w:firstLine="0"/>
      </w:pPr>
      <w:r>
        <w:t xml:space="preserve">[3] Newman, L. K., </w:t>
      </w:r>
      <w:proofErr w:type="spellStart"/>
      <w:r>
        <w:t>Frigm</w:t>
      </w:r>
      <w:proofErr w:type="spellEnd"/>
      <w:r>
        <w:t xml:space="preserve">, R., and McKinley, D., "It’s Not a Big Sky After All: Justification for a Close Approach Prediction and Risk Assessment Process," AAS/AIAA Astrodynamics Specialist Conference, 2009. </w:t>
      </w:r>
    </w:p>
    <w:p w14:paraId="212B0A73" w14:textId="133D4911" w:rsidR="00D800EC" w:rsidRPr="00F63627" w:rsidRDefault="00D800EC" w:rsidP="00D800EC">
      <w:pPr>
        <w:ind w:left="360" w:firstLine="0"/>
      </w:pPr>
      <w:r>
        <w:t xml:space="preserve">[4] </w:t>
      </w:r>
      <w:r>
        <w:rPr>
          <w:rFonts w:ascii="Calibri" w:hAnsi="Calibri" w:cs="NimbusRomNo9L-Medi"/>
        </w:rPr>
        <w:t xml:space="preserve">A. Burton, M. Zielinski, C. </w:t>
      </w:r>
      <w:proofErr w:type="spellStart"/>
      <w:r>
        <w:rPr>
          <w:rFonts w:ascii="Calibri" w:hAnsi="Calibri" w:cs="NimbusRomNo9L-Medi"/>
        </w:rPr>
        <w:t>Frueh</w:t>
      </w:r>
      <w:proofErr w:type="spellEnd"/>
      <w:r>
        <w:rPr>
          <w:rFonts w:ascii="Calibri" w:hAnsi="Calibri" w:cs="NimbusRomNo9L-Medi"/>
        </w:rPr>
        <w:t xml:space="preserve">, </w:t>
      </w:r>
      <w:r w:rsidRPr="00F63627">
        <w:rPr>
          <w:rFonts w:ascii="Calibri" w:hAnsi="Calibri" w:cs="NimbusRomNo9L-Medi"/>
        </w:rPr>
        <w:t xml:space="preserve">A. </w:t>
      </w:r>
      <w:proofErr w:type="spellStart"/>
      <w:r w:rsidRPr="00F63627">
        <w:rPr>
          <w:rFonts w:ascii="Calibri" w:hAnsi="Calibri" w:cs="NimbusRomNo9L-Medi"/>
        </w:rPr>
        <w:t>Mashiku</w:t>
      </w:r>
      <w:proofErr w:type="spellEnd"/>
      <w:r>
        <w:rPr>
          <w:rFonts w:ascii="Calibri" w:hAnsi="Calibri" w:cs="NimbusRomNo9L-Medi"/>
        </w:rPr>
        <w:t xml:space="preserve"> and N. </w:t>
      </w:r>
      <w:proofErr w:type="spellStart"/>
      <w:r>
        <w:rPr>
          <w:rFonts w:ascii="Calibri" w:hAnsi="Calibri" w:cs="NimbusRomNo9L-Medi"/>
        </w:rPr>
        <w:t>Memarsadeghi</w:t>
      </w:r>
      <w:proofErr w:type="spellEnd"/>
      <w:r>
        <w:rPr>
          <w:rFonts w:ascii="Calibri" w:hAnsi="Calibri" w:cs="NimbusRomNo9L-Medi"/>
        </w:rPr>
        <w:t xml:space="preserve">, “Assessing measures to reliably predict collisions in the presence of uncertainty”, </w:t>
      </w:r>
      <w:r w:rsidRPr="00C60357">
        <w:rPr>
          <w:rFonts w:ascii="Calibri" w:hAnsi="Calibri" w:cs="NimbusRomNo9L-Medi"/>
          <w:i/>
        </w:rPr>
        <w:t>28</w:t>
      </w:r>
      <w:r w:rsidRPr="00C60357">
        <w:rPr>
          <w:rFonts w:ascii="Calibri" w:hAnsi="Calibri" w:cs="NimbusRomNo9L-Medi"/>
          <w:i/>
          <w:vertAlign w:val="superscript"/>
        </w:rPr>
        <w:t>th</w:t>
      </w:r>
      <w:r w:rsidRPr="00C60357">
        <w:rPr>
          <w:rFonts w:ascii="Calibri" w:hAnsi="Calibri" w:cs="NimbusRomNo9L-Medi"/>
          <w:i/>
        </w:rPr>
        <w:t xml:space="preserve"> AAS/AIAA Astrodynamics Specialist Conference, </w:t>
      </w:r>
      <w:r>
        <w:rPr>
          <w:rFonts w:ascii="Calibri" w:hAnsi="Calibri" w:cs="NimbusRomNo9L-Medi"/>
        </w:rPr>
        <w:t>August 19-23</w:t>
      </w:r>
      <w:r w:rsidRPr="00772B9C">
        <w:rPr>
          <w:rFonts w:ascii="Calibri" w:hAnsi="Calibri" w:cs="NimbusRomNo9L-Medi"/>
          <w:vertAlign w:val="superscript"/>
        </w:rPr>
        <w:t>rd</w:t>
      </w:r>
      <w:r>
        <w:rPr>
          <w:rFonts w:ascii="Calibri" w:hAnsi="Calibri" w:cs="NimbusRomNo9L-Medi"/>
        </w:rPr>
        <w:t xml:space="preserve"> 2018, Snowbird, UT</w:t>
      </w:r>
    </w:p>
    <w:p w14:paraId="0B3CA184" w14:textId="081D9D87" w:rsidR="00D800EC" w:rsidRDefault="00D800EC" w:rsidP="00D800EC">
      <w:pPr>
        <w:ind w:left="360" w:firstLine="0"/>
      </w:pPr>
      <w:r>
        <w:t xml:space="preserve">[5] </w:t>
      </w:r>
      <w:proofErr w:type="spellStart"/>
      <w:r w:rsidRPr="00E33E4B">
        <w:t>Hochreiter</w:t>
      </w:r>
      <w:proofErr w:type="spellEnd"/>
      <w:r w:rsidRPr="00E33E4B">
        <w:t xml:space="preserve">, S. and </w:t>
      </w:r>
      <w:proofErr w:type="spellStart"/>
      <w:r w:rsidRPr="00E33E4B">
        <w:t>Schmidhuber</w:t>
      </w:r>
      <w:proofErr w:type="spellEnd"/>
      <w:r w:rsidRPr="00E33E4B">
        <w:t>, J., "Long Short-Term Memory," Neural Computation, Vol. 9, No. 8, pp. 1735-178-, 1997.</w:t>
      </w:r>
    </w:p>
    <w:p w14:paraId="300D0039" w14:textId="3929F444" w:rsidR="00D800EC" w:rsidRPr="00F77F8E" w:rsidRDefault="00D800EC" w:rsidP="00D800EC">
      <w:pPr>
        <w:ind w:left="360" w:firstLine="0"/>
      </w:pPr>
      <w:r>
        <w:t>[6]</w:t>
      </w:r>
      <w:r w:rsidRPr="00F63627">
        <w:t xml:space="preserve"> </w:t>
      </w:r>
      <w:r>
        <w:t>Gilpin, S., Qian, B., Davidson, I., "Efficient hierarchical clustering of large high dimensional datasets," Proceedings of the 22</w:t>
      </w:r>
      <w:r w:rsidRPr="00F63627">
        <w:rPr>
          <w:vertAlign w:val="superscript"/>
        </w:rPr>
        <w:t>nd</w:t>
      </w:r>
      <w:r>
        <w:t xml:space="preserve"> ACM international conference on Information &amp; Knowledge Management, pp. 1371-1380, 2013. DOI: 10.1145/2505515.2505527</w:t>
      </w:r>
    </w:p>
    <w:p w14:paraId="7DCE582E" w14:textId="41A143BE" w:rsidR="00D800EC" w:rsidRDefault="00D800EC" w:rsidP="00D800EC">
      <w:pPr>
        <w:ind w:left="360" w:firstLine="0"/>
      </w:pPr>
      <w:r>
        <w:lastRenderedPageBreak/>
        <w:t>[7]</w:t>
      </w:r>
      <w:r w:rsidRPr="004B5F43">
        <w:t xml:space="preserve"> </w:t>
      </w:r>
      <w:r>
        <w:t xml:space="preserve">Steinbach, M., </w:t>
      </w:r>
      <w:proofErr w:type="spellStart"/>
      <w:r>
        <w:t>Karypis</w:t>
      </w:r>
      <w:proofErr w:type="spellEnd"/>
      <w:r>
        <w:t>, G., Kumar, V., "A Comparison of Document Clustering Techniques," University of Minnesota, Technical Report #00-034, 2000.</w:t>
      </w:r>
    </w:p>
    <w:p w14:paraId="1B85B002" w14:textId="77777777" w:rsidR="00D800EC" w:rsidRDefault="00D800EC" w:rsidP="00C93BDA">
      <w:pPr>
        <w:ind w:firstLine="0"/>
        <w:rPr>
          <w:rFonts w:cstheme="minorHAnsi"/>
        </w:rPr>
      </w:pPr>
    </w:p>
    <w:p w14:paraId="1AF8D389" w14:textId="77777777" w:rsidR="00CA4607" w:rsidRDefault="00CA4607"/>
    <w:sectPr w:rsidR="00CA4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imbusRomNo9L-Med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33"/>
    <w:rsid w:val="00051092"/>
    <w:rsid w:val="00054BC9"/>
    <w:rsid w:val="00073ABE"/>
    <w:rsid w:val="000D0BC8"/>
    <w:rsid w:val="001A008B"/>
    <w:rsid w:val="00245ACE"/>
    <w:rsid w:val="0025122D"/>
    <w:rsid w:val="002808E0"/>
    <w:rsid w:val="002D2957"/>
    <w:rsid w:val="002D2F46"/>
    <w:rsid w:val="00314231"/>
    <w:rsid w:val="00354433"/>
    <w:rsid w:val="0036366C"/>
    <w:rsid w:val="00383448"/>
    <w:rsid w:val="003A5E21"/>
    <w:rsid w:val="003B3A88"/>
    <w:rsid w:val="00450AFC"/>
    <w:rsid w:val="004E30CE"/>
    <w:rsid w:val="0054303C"/>
    <w:rsid w:val="00554956"/>
    <w:rsid w:val="00572807"/>
    <w:rsid w:val="005A6FAC"/>
    <w:rsid w:val="005E754D"/>
    <w:rsid w:val="00600AED"/>
    <w:rsid w:val="006257C5"/>
    <w:rsid w:val="00635875"/>
    <w:rsid w:val="007111E3"/>
    <w:rsid w:val="00716613"/>
    <w:rsid w:val="00736622"/>
    <w:rsid w:val="007648CB"/>
    <w:rsid w:val="008113ED"/>
    <w:rsid w:val="008365F7"/>
    <w:rsid w:val="00857492"/>
    <w:rsid w:val="008C4EBC"/>
    <w:rsid w:val="008D63DD"/>
    <w:rsid w:val="009871C1"/>
    <w:rsid w:val="0099649B"/>
    <w:rsid w:val="009A25A1"/>
    <w:rsid w:val="009A3818"/>
    <w:rsid w:val="009A7E91"/>
    <w:rsid w:val="009C0272"/>
    <w:rsid w:val="00A36483"/>
    <w:rsid w:val="00A913D8"/>
    <w:rsid w:val="00AA024A"/>
    <w:rsid w:val="00B04DF2"/>
    <w:rsid w:val="00B206B1"/>
    <w:rsid w:val="00B22CCD"/>
    <w:rsid w:val="00BE156A"/>
    <w:rsid w:val="00C27985"/>
    <w:rsid w:val="00C47CDA"/>
    <w:rsid w:val="00C93BDA"/>
    <w:rsid w:val="00C94BDD"/>
    <w:rsid w:val="00CA4607"/>
    <w:rsid w:val="00D073CF"/>
    <w:rsid w:val="00D800EC"/>
    <w:rsid w:val="00DA6FF1"/>
    <w:rsid w:val="00E03F1B"/>
    <w:rsid w:val="00E70067"/>
    <w:rsid w:val="00E7323D"/>
    <w:rsid w:val="00ED0A4C"/>
    <w:rsid w:val="00EF1262"/>
    <w:rsid w:val="00F06560"/>
    <w:rsid w:val="00F156A9"/>
    <w:rsid w:val="00F566E5"/>
    <w:rsid w:val="00F56BDE"/>
    <w:rsid w:val="00F674EF"/>
    <w:rsid w:val="00FD16BE"/>
    <w:rsid w:val="00FE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FC8F"/>
  <w15:chartTrackingRefBased/>
  <w15:docId w15:val="{FDC7CA78-821B-5C4F-9864-3168EBAA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CCD"/>
    <w:pPr>
      <w:spacing w:after="160" w:line="259" w:lineRule="auto"/>
      <w:ind w:firstLine="360"/>
      <w:jc w:val="both"/>
    </w:pPr>
    <w:rPr>
      <w:kern w:val="0"/>
      <w:sz w:val="22"/>
      <w:szCs w:val="22"/>
      <w14:ligatures w14:val="none"/>
    </w:rPr>
  </w:style>
  <w:style w:type="paragraph" w:styleId="Heading1">
    <w:name w:val="heading 1"/>
    <w:basedOn w:val="Normal"/>
    <w:next w:val="Normal"/>
    <w:link w:val="Heading1Char"/>
    <w:uiPriority w:val="9"/>
    <w:qFormat/>
    <w:rsid w:val="00354433"/>
    <w:pPr>
      <w:keepNext/>
      <w:keepLines/>
      <w:spacing w:before="360" w:after="80" w:line="240"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4433"/>
    <w:pPr>
      <w:keepNext/>
      <w:keepLines/>
      <w:spacing w:before="160" w:after="80" w:line="240"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4433"/>
    <w:pPr>
      <w:keepNext/>
      <w:keepLines/>
      <w:spacing w:before="160" w:after="80" w:line="240" w:lineRule="auto"/>
      <w:ind w:firstLine="0"/>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4433"/>
    <w:pPr>
      <w:keepNext/>
      <w:keepLines/>
      <w:spacing w:before="80" w:after="40" w:line="240" w:lineRule="auto"/>
      <w:ind w:firstLine="0"/>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54433"/>
    <w:pPr>
      <w:keepNext/>
      <w:keepLines/>
      <w:spacing w:before="80" w:after="40" w:line="240" w:lineRule="auto"/>
      <w:ind w:firstLine="0"/>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54433"/>
    <w:pPr>
      <w:keepNext/>
      <w:keepLines/>
      <w:spacing w:before="40" w:after="0" w:line="240" w:lineRule="auto"/>
      <w:ind w:firstLine="0"/>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54433"/>
    <w:pPr>
      <w:keepNext/>
      <w:keepLines/>
      <w:spacing w:before="40" w:after="0" w:line="240" w:lineRule="auto"/>
      <w:ind w:firstLine="0"/>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54433"/>
    <w:pPr>
      <w:keepNext/>
      <w:keepLines/>
      <w:spacing w:after="0" w:line="240" w:lineRule="auto"/>
      <w:ind w:firstLine="0"/>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54433"/>
    <w:pPr>
      <w:keepNext/>
      <w:keepLines/>
      <w:spacing w:after="0" w:line="240" w:lineRule="auto"/>
      <w:ind w:firstLine="0"/>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433"/>
    <w:rPr>
      <w:rFonts w:eastAsiaTheme="majorEastAsia" w:cstheme="majorBidi"/>
      <w:color w:val="272727" w:themeColor="text1" w:themeTint="D8"/>
    </w:rPr>
  </w:style>
  <w:style w:type="paragraph" w:styleId="Title">
    <w:name w:val="Title"/>
    <w:basedOn w:val="Normal"/>
    <w:next w:val="Normal"/>
    <w:link w:val="TitleChar"/>
    <w:uiPriority w:val="10"/>
    <w:qFormat/>
    <w:rsid w:val="00354433"/>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4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433"/>
    <w:pPr>
      <w:numPr>
        <w:ilvl w:val="1"/>
      </w:numPr>
      <w:spacing w:line="240" w:lineRule="auto"/>
      <w:ind w:firstLine="360"/>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4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433"/>
    <w:pPr>
      <w:spacing w:before="160" w:line="240" w:lineRule="auto"/>
      <w:ind w:firstLine="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54433"/>
    <w:rPr>
      <w:i/>
      <w:iCs/>
      <w:color w:val="404040" w:themeColor="text1" w:themeTint="BF"/>
    </w:rPr>
  </w:style>
  <w:style w:type="paragraph" w:styleId="ListParagraph">
    <w:name w:val="List Paragraph"/>
    <w:basedOn w:val="Normal"/>
    <w:uiPriority w:val="34"/>
    <w:qFormat/>
    <w:rsid w:val="00354433"/>
    <w:pPr>
      <w:spacing w:after="0" w:line="240" w:lineRule="auto"/>
      <w:ind w:left="720" w:firstLine="0"/>
      <w:contextualSpacing/>
      <w:jc w:val="left"/>
    </w:pPr>
    <w:rPr>
      <w:kern w:val="2"/>
      <w:sz w:val="24"/>
      <w:szCs w:val="24"/>
      <w14:ligatures w14:val="standardContextual"/>
    </w:rPr>
  </w:style>
  <w:style w:type="character" w:styleId="IntenseEmphasis">
    <w:name w:val="Intense Emphasis"/>
    <w:basedOn w:val="DefaultParagraphFont"/>
    <w:uiPriority w:val="21"/>
    <w:qFormat/>
    <w:rsid w:val="00354433"/>
    <w:rPr>
      <w:i/>
      <w:iCs/>
      <w:color w:val="0F4761" w:themeColor="accent1" w:themeShade="BF"/>
    </w:rPr>
  </w:style>
  <w:style w:type="paragraph" w:styleId="IntenseQuote">
    <w:name w:val="Intense Quote"/>
    <w:basedOn w:val="Normal"/>
    <w:next w:val="Normal"/>
    <w:link w:val="IntenseQuoteChar"/>
    <w:uiPriority w:val="30"/>
    <w:qFormat/>
    <w:rsid w:val="00354433"/>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54433"/>
    <w:rPr>
      <w:i/>
      <w:iCs/>
      <w:color w:val="0F4761" w:themeColor="accent1" w:themeShade="BF"/>
    </w:rPr>
  </w:style>
  <w:style w:type="character" w:styleId="IntenseReference">
    <w:name w:val="Intense Reference"/>
    <w:basedOn w:val="DefaultParagraphFont"/>
    <w:uiPriority w:val="32"/>
    <w:qFormat/>
    <w:rsid w:val="00354433"/>
    <w:rPr>
      <w:b/>
      <w:bCs/>
      <w:smallCaps/>
      <w:color w:val="0F4761" w:themeColor="accent1" w:themeShade="BF"/>
      <w:spacing w:val="5"/>
    </w:rPr>
  </w:style>
  <w:style w:type="paragraph" w:styleId="Revision">
    <w:name w:val="Revision"/>
    <w:hidden/>
    <w:uiPriority w:val="99"/>
    <w:semiHidden/>
    <w:rsid w:val="004E30CE"/>
    <w:rPr>
      <w:kern w:val="0"/>
      <w:sz w:val="22"/>
      <w:szCs w:val="22"/>
      <w14:ligatures w14:val="none"/>
    </w:rPr>
  </w:style>
  <w:style w:type="character" w:styleId="CommentReference">
    <w:name w:val="annotation reference"/>
    <w:basedOn w:val="DefaultParagraphFont"/>
    <w:uiPriority w:val="99"/>
    <w:semiHidden/>
    <w:unhideWhenUsed/>
    <w:rsid w:val="00736622"/>
    <w:rPr>
      <w:sz w:val="16"/>
      <w:szCs w:val="16"/>
    </w:rPr>
  </w:style>
  <w:style w:type="paragraph" w:styleId="CommentText">
    <w:name w:val="annotation text"/>
    <w:basedOn w:val="Normal"/>
    <w:link w:val="CommentTextChar"/>
    <w:uiPriority w:val="99"/>
    <w:unhideWhenUsed/>
    <w:rsid w:val="00736622"/>
    <w:pPr>
      <w:spacing w:line="240" w:lineRule="auto"/>
    </w:pPr>
    <w:rPr>
      <w:sz w:val="20"/>
      <w:szCs w:val="20"/>
    </w:rPr>
  </w:style>
  <w:style w:type="character" w:customStyle="1" w:styleId="CommentTextChar">
    <w:name w:val="Comment Text Char"/>
    <w:basedOn w:val="DefaultParagraphFont"/>
    <w:link w:val="CommentText"/>
    <w:uiPriority w:val="99"/>
    <w:rsid w:val="0073662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36622"/>
    <w:rPr>
      <w:b/>
      <w:bCs/>
    </w:rPr>
  </w:style>
  <w:style w:type="character" w:customStyle="1" w:styleId="CommentSubjectChar">
    <w:name w:val="Comment Subject Char"/>
    <w:basedOn w:val="CommentTextChar"/>
    <w:link w:val="CommentSubject"/>
    <w:uiPriority w:val="99"/>
    <w:semiHidden/>
    <w:rsid w:val="00736622"/>
    <w:rPr>
      <w:b/>
      <w:bCs/>
      <w:kern w:val="0"/>
      <w:sz w:val="20"/>
      <w:szCs w:val="20"/>
      <w14:ligatures w14:val="none"/>
    </w:rPr>
  </w:style>
  <w:style w:type="character" w:styleId="Hyperlink">
    <w:name w:val="Hyperlink"/>
    <w:basedOn w:val="DefaultParagraphFont"/>
    <w:uiPriority w:val="99"/>
    <w:unhideWhenUsed/>
    <w:rsid w:val="00A36483"/>
    <w:rPr>
      <w:color w:val="467886" w:themeColor="hyperlink"/>
      <w:u w:val="single"/>
    </w:rPr>
  </w:style>
  <w:style w:type="character" w:styleId="UnresolvedMention">
    <w:name w:val="Unresolved Mention"/>
    <w:basedOn w:val="DefaultParagraphFont"/>
    <w:uiPriority w:val="99"/>
    <w:semiHidden/>
    <w:unhideWhenUsed/>
    <w:rsid w:val="00A36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lauri.k.newman@nasa.gov" TargetMode="External"/><Relationship Id="rId4" Type="http://schemas.openxmlformats.org/officeDocument/2006/relationships/hyperlink" Target="mailto:alinda.k.mashiku@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Mashiku, Alinda K. (GSFC-5950)</dc:creator>
  <cp:keywords/>
  <dc:description/>
  <cp:lastModifiedBy>Newman, Lauri K. (HQ-DA000)</cp:lastModifiedBy>
  <cp:revision>5</cp:revision>
  <dcterms:created xsi:type="dcterms:W3CDTF">2025-02-25T16:25:00Z</dcterms:created>
  <dcterms:modified xsi:type="dcterms:W3CDTF">2025-02-25T16:29:00Z</dcterms:modified>
</cp:coreProperties>
</file>