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1A49" w14:textId="67DA83CD" w:rsidR="00790045" w:rsidRPr="00EC18A2" w:rsidRDefault="10174BFC" w:rsidP="00A478BD">
      <w:pPr>
        <w:pStyle w:val="Heading1"/>
        <w:rPr>
          <w:color w:val="2F5496" w:themeColor="accent1" w:themeShade="BF"/>
        </w:rPr>
      </w:pPr>
      <w:r w:rsidRPr="47D3C4D4">
        <w:rPr>
          <w:color w:val="2F5496" w:themeColor="accent1" w:themeShade="BF"/>
        </w:rPr>
        <w:t xml:space="preserve">NASA </w:t>
      </w:r>
      <w:r w:rsidR="24668141" w:rsidRPr="47D3C4D4">
        <w:rPr>
          <w:color w:val="2F5496" w:themeColor="accent1" w:themeShade="BF"/>
        </w:rPr>
        <w:t>Lunar</w:t>
      </w:r>
      <w:r w:rsidR="24668141" w:rsidRPr="1F48C18A">
        <w:rPr>
          <w:color w:val="2F5496" w:themeColor="accent1" w:themeShade="BF"/>
        </w:rPr>
        <w:t xml:space="preserve"> </w:t>
      </w:r>
      <w:r w:rsidR="24668141" w:rsidRPr="0A517104">
        <w:rPr>
          <w:color w:val="2F5496" w:themeColor="accent1" w:themeShade="BF"/>
        </w:rPr>
        <w:t xml:space="preserve">Communications </w:t>
      </w:r>
      <w:r w:rsidR="24668141" w:rsidRPr="2988E0C7">
        <w:rPr>
          <w:color w:val="2F5496" w:themeColor="accent1" w:themeShade="BF"/>
        </w:rPr>
        <w:t xml:space="preserve">Relay </w:t>
      </w:r>
      <w:r w:rsidR="24668141" w:rsidRPr="03E3EF77">
        <w:rPr>
          <w:color w:val="2F5496" w:themeColor="accent1" w:themeShade="BF"/>
        </w:rPr>
        <w:t xml:space="preserve">and Navigation </w:t>
      </w:r>
      <w:r w:rsidR="24668141" w:rsidRPr="671B743A">
        <w:rPr>
          <w:color w:val="2F5496" w:themeColor="accent1" w:themeShade="BF"/>
        </w:rPr>
        <w:t>Systems (</w:t>
      </w:r>
      <w:r w:rsidR="2918B509" w:rsidRPr="671B743A">
        <w:rPr>
          <w:color w:val="2F5496" w:themeColor="accent1" w:themeShade="BF"/>
        </w:rPr>
        <w:t>LCRNS</w:t>
      </w:r>
      <w:r w:rsidR="667E4334" w:rsidRPr="671B743A">
        <w:rPr>
          <w:color w:val="2F5496" w:themeColor="accent1" w:themeShade="BF"/>
        </w:rPr>
        <w:t>)</w:t>
      </w:r>
      <w:r w:rsidR="007E14EC" w:rsidRPr="00EC18A2">
        <w:rPr>
          <w:color w:val="2F5496" w:themeColor="accent1" w:themeShade="BF"/>
        </w:rPr>
        <w:t xml:space="preserve"> </w:t>
      </w:r>
      <w:r w:rsidR="00D16324">
        <w:rPr>
          <w:color w:val="2F5496" w:themeColor="accent1" w:themeShade="BF"/>
        </w:rPr>
        <w:t>Reference Constellation</w:t>
      </w:r>
      <w:r w:rsidR="00F505BB">
        <w:rPr>
          <w:color w:val="2F5496" w:themeColor="accent1" w:themeShade="BF"/>
        </w:rPr>
        <w:t xml:space="preserve"> 3.</w:t>
      </w:r>
      <w:r w:rsidR="00733300">
        <w:rPr>
          <w:color w:val="2F5496" w:themeColor="accent1" w:themeShade="BF"/>
        </w:rPr>
        <w:t>1</w:t>
      </w:r>
    </w:p>
    <w:p w14:paraId="1AF67330" w14:textId="47690E89" w:rsidR="00D16324" w:rsidRPr="00D16324" w:rsidRDefault="00D16324" w:rsidP="00D16324">
      <w:pPr>
        <w:pStyle w:val="Subtitle"/>
      </w:pPr>
      <w:r>
        <w:t>Grant Ryden</w:t>
      </w:r>
      <w:r w:rsidR="00FE6DB4" w:rsidRPr="001641CB">
        <w:t xml:space="preserve"> / </w:t>
      </w:r>
      <w:r>
        <w:t xml:space="preserve">NASA GSFC Code </w:t>
      </w:r>
      <w:r w:rsidR="001E2044">
        <w:t>592</w:t>
      </w:r>
      <w:r>
        <w:br/>
        <w:t>Michael Volle / NASA GSFC Code 595</w:t>
      </w:r>
    </w:p>
    <w:p w14:paraId="30EFBE1E" w14:textId="77777777" w:rsidR="003F138A" w:rsidRPr="002E085B" w:rsidRDefault="003F138A" w:rsidP="00A478BD">
      <w:pPr>
        <w:pStyle w:val="BodyText"/>
      </w:pPr>
    </w:p>
    <w:p w14:paraId="16DC6A7C" w14:textId="604F7FBD" w:rsidR="00883081" w:rsidRPr="0060786B" w:rsidRDefault="00291234" w:rsidP="00A478BD">
      <w:pPr>
        <w:pStyle w:val="Heading2"/>
      </w:pPr>
      <w:r>
        <w:t>Background</w:t>
      </w:r>
    </w:p>
    <w:p w14:paraId="18F297DA" w14:textId="69BA7AE6" w:rsidR="004F2ACC" w:rsidRDefault="00E35198" w:rsidP="00A478BD">
      <w:r>
        <w:t xml:space="preserve">The LCRNS constellation is required to </w:t>
      </w:r>
      <w:r w:rsidR="00261F53">
        <w:t xml:space="preserve">provide </w:t>
      </w:r>
      <w:r>
        <w:t>communications and navigation services to users in the region of the lunar south pole</w:t>
      </w:r>
      <w:sdt>
        <w:sdtPr>
          <w:id w:val="-2048436236"/>
          <w:citation/>
        </w:sdtPr>
        <w:sdtContent>
          <w:r w:rsidR="00E4194B">
            <w:fldChar w:fldCharType="begin"/>
          </w:r>
          <w:r w:rsidR="00E4194B">
            <w:instrText xml:space="preserve"> CITATION NAS25 \l 1033 </w:instrText>
          </w:r>
          <w:r w:rsidR="00E4194B">
            <w:fldChar w:fldCharType="separate"/>
          </w:r>
          <w:r w:rsidR="00546BD9">
            <w:rPr>
              <w:noProof/>
            </w:rPr>
            <w:t xml:space="preserve"> </w:t>
          </w:r>
          <w:r w:rsidR="00546BD9" w:rsidRPr="00546BD9">
            <w:rPr>
              <w:noProof/>
            </w:rPr>
            <w:t>[1]</w:t>
          </w:r>
          <w:r w:rsidR="00E4194B">
            <w:fldChar w:fldCharType="end"/>
          </w:r>
        </w:sdtContent>
      </w:sdt>
      <w:r>
        <w:t xml:space="preserve">.  </w:t>
      </w:r>
      <w:r w:rsidR="00733300">
        <w:t xml:space="preserve">As such, many groups that represent end-users of LCRNS need trajectory data for the LCRNS constellation </w:t>
      </w:r>
      <w:proofErr w:type="gramStart"/>
      <w:r w:rsidR="00733300">
        <w:t>in order to</w:t>
      </w:r>
      <w:proofErr w:type="gramEnd"/>
      <w:r w:rsidR="00733300">
        <w:t xml:space="preserve"> perform analyses.  </w:t>
      </w:r>
      <w:r>
        <w:t>Thi</w:t>
      </w:r>
      <w:r w:rsidR="00F505BB">
        <w:t xml:space="preserve">s document is provided to supply end-users with a set of states representing the </w:t>
      </w:r>
      <w:r w:rsidR="3307C57A">
        <w:t xml:space="preserve">government </w:t>
      </w:r>
      <w:r w:rsidR="3CE8008C">
        <w:t>reference</w:t>
      </w:r>
      <w:r w:rsidR="00F505BB">
        <w:t xml:space="preserve"> Constellation design for </w:t>
      </w:r>
      <w:r w:rsidR="00733300">
        <w:t>these analyses</w:t>
      </w:r>
      <w:r w:rsidR="00F505BB">
        <w:t>.  This reference design is not final</w:t>
      </w:r>
      <w:r w:rsidR="0065599A">
        <w:t>; the final design choice</w:t>
      </w:r>
      <w:r w:rsidR="003F4673">
        <w:t xml:space="preserve"> belongs to Intuitive Machines (IM), </w:t>
      </w:r>
      <w:r w:rsidR="00ED2D7A">
        <w:t>under the contract</w:t>
      </w:r>
      <w:r w:rsidR="00924685">
        <w:t xml:space="preserve"> to provide services to the Near Space Network (NSN)</w:t>
      </w:r>
      <w:sdt>
        <w:sdtPr>
          <w:id w:val="-510688082"/>
          <w:citation/>
        </w:sdtPr>
        <w:sdtContent>
          <w:r w:rsidR="00924685">
            <w:fldChar w:fldCharType="begin"/>
          </w:r>
          <w:r w:rsidR="00924685">
            <w:instrText xml:space="preserve"> CITATION NAS241 \l 1033 </w:instrText>
          </w:r>
          <w:r w:rsidR="00924685">
            <w:fldChar w:fldCharType="separate"/>
          </w:r>
          <w:r w:rsidR="00546BD9">
            <w:rPr>
              <w:noProof/>
            </w:rPr>
            <w:t xml:space="preserve"> </w:t>
          </w:r>
          <w:r w:rsidR="00546BD9" w:rsidRPr="00546BD9">
            <w:rPr>
              <w:noProof/>
            </w:rPr>
            <w:t>[2]</w:t>
          </w:r>
          <w:r w:rsidR="00924685">
            <w:fldChar w:fldCharType="end"/>
          </w:r>
        </w:sdtContent>
      </w:sdt>
      <w:r w:rsidR="00F505BB">
        <w:t xml:space="preserve">.  Any subsequent design updates will </w:t>
      </w:r>
      <w:r w:rsidR="00733300">
        <w:t xml:space="preserve">replace this version and will </w:t>
      </w:r>
      <w:r w:rsidR="00F505BB">
        <w:t>include updated version numbers for clarity.</w:t>
      </w:r>
    </w:p>
    <w:p w14:paraId="3E642986" w14:textId="77777777" w:rsidR="00291234" w:rsidRDefault="00291234" w:rsidP="00A478BD"/>
    <w:p w14:paraId="45C79842" w14:textId="1F558E0C" w:rsidR="00291234" w:rsidRPr="0060786B" w:rsidRDefault="00291234" w:rsidP="00291234">
      <w:pPr>
        <w:pStyle w:val="Heading2"/>
      </w:pPr>
      <w:r>
        <w:t>Reference Trajectory States</w:t>
      </w:r>
    </w:p>
    <w:p w14:paraId="1528E9AE" w14:textId="7BA0C1C5" w:rsidR="00291234" w:rsidRDefault="003B5D03" w:rsidP="00291234">
      <w:proofErr w:type="gramStart"/>
      <w:r>
        <w:t>In order to</w:t>
      </w:r>
      <w:proofErr w:type="gramEnd"/>
      <w:r>
        <w:t xml:space="preserve"> achieve adequate coverage of the region surrounding the lunar south pole</w:t>
      </w:r>
      <w:r w:rsidR="00261F53">
        <w:t xml:space="preserve"> with a small number of satellites</w:t>
      </w:r>
      <w:r>
        <w:t>, a class of orbits known as Elliptical Lunar Frozen Orbits (ELFO) was selected</w:t>
      </w:r>
      <w:r w:rsidR="00213E0D">
        <w:t xml:space="preserve"> to provide longer dwell times </w:t>
      </w:r>
      <w:r w:rsidR="003A7D02">
        <w:t>with apo</w:t>
      </w:r>
      <w:r w:rsidR="00772EDD">
        <w:t>lune</w:t>
      </w:r>
      <w:r w:rsidR="0006367F">
        <w:t xml:space="preserve"> above the south pole</w:t>
      </w:r>
      <w:r>
        <w:t xml:space="preserve">.  This class of orbits makes use of the Earth’s perturbations to provide stability in the orbit Argument of </w:t>
      </w:r>
      <w:r w:rsidR="5B308C8D">
        <w:t>Peri</w:t>
      </w:r>
      <w:r w:rsidR="34ACB36B">
        <w:t>lune</w:t>
      </w:r>
      <w:r>
        <w:t xml:space="preserve"> (AOP) and Eccentricity</w:t>
      </w:r>
      <w:sdt>
        <w:sdtPr>
          <w:id w:val="1550491072"/>
          <w:citation/>
        </w:sdtPr>
        <w:sdtContent>
          <w:r w:rsidR="00E4194B">
            <w:fldChar w:fldCharType="begin"/>
          </w:r>
          <w:r w:rsidR="00E4194B">
            <w:instrText xml:space="preserve"> CITATION Dav06 \l 1033 </w:instrText>
          </w:r>
          <w:r w:rsidR="00E4194B">
            <w:fldChar w:fldCharType="separate"/>
          </w:r>
          <w:r w:rsidR="00546BD9">
            <w:rPr>
              <w:noProof/>
            </w:rPr>
            <w:t xml:space="preserve"> </w:t>
          </w:r>
          <w:r w:rsidR="00546BD9" w:rsidRPr="00546BD9">
            <w:rPr>
              <w:noProof/>
            </w:rPr>
            <w:t>[3]</w:t>
          </w:r>
          <w:r w:rsidR="00E4194B">
            <w:fldChar w:fldCharType="end"/>
          </w:r>
        </w:sdtContent>
      </w:sdt>
      <w:r>
        <w:t xml:space="preserve">.  </w:t>
      </w:r>
      <w:proofErr w:type="gramStart"/>
      <w:r w:rsidR="002F4388">
        <w:t>In order to</w:t>
      </w:r>
      <w:proofErr w:type="gramEnd"/>
      <w:r w:rsidR="002F4388">
        <w:t xml:space="preserve"> ensure consistent geometry of the constellation over time, a steepest descent targeting approach was used to identify initial states with long-term average periods.  </w:t>
      </w:r>
    </w:p>
    <w:p w14:paraId="6076B9ED" w14:textId="0397A195" w:rsidR="00291234" w:rsidRDefault="008454A8" w:rsidP="00A478BD">
      <w:r>
        <w:t xml:space="preserve">Tables 1 and 2 below offer two different representations of the </w:t>
      </w:r>
      <w:r w:rsidR="00C82E12">
        <w:t xml:space="preserve">constellation initial states at the reference epoch of March 01, </w:t>
      </w:r>
      <w:proofErr w:type="gramStart"/>
      <w:r w:rsidR="00C82E12">
        <w:t>2027</w:t>
      </w:r>
      <w:proofErr w:type="gramEnd"/>
      <w:r w:rsidR="00C82E12">
        <w:t xml:space="preserve"> 00:00:00.000 UTC.  </w:t>
      </w:r>
      <w:r w:rsidR="005A7268">
        <w:t xml:space="preserve">The Moon Principal Axis frame is realized based on the JPL DE 421 planetary ephemeris.  </w:t>
      </w:r>
      <w:r w:rsidR="00DE2349">
        <w:t xml:space="preserve">The period of these orbits is approximately 30 hours on average.  </w:t>
      </w:r>
    </w:p>
    <w:p w14:paraId="6FEB5D3C" w14:textId="77777777" w:rsidR="00855E96" w:rsidRDefault="00855E96" w:rsidP="00A478BD"/>
    <w:p w14:paraId="00C7D7EE" w14:textId="65163A80" w:rsidR="00152238" w:rsidRPr="00261F53" w:rsidRDefault="00152238" w:rsidP="00442703">
      <w:pPr>
        <w:spacing w:after="0"/>
        <w:rPr>
          <w:i/>
          <w:iCs/>
        </w:rPr>
      </w:pPr>
      <w:r w:rsidRPr="00261F53">
        <w:rPr>
          <w:b/>
          <w:bCs/>
          <w:i/>
          <w:iCs/>
        </w:rPr>
        <w:t>Table 1</w:t>
      </w:r>
      <w:r w:rsidRPr="00261F53">
        <w:rPr>
          <w:i/>
          <w:iCs/>
        </w:rPr>
        <w:t>: LCRNS Reference Constellation Initial States in Keplerian Elements in the Moon-centered Principal Axis Frame, referenced to the J2000 Epoch.</w:t>
      </w:r>
    </w:p>
    <w:tbl>
      <w:tblPr>
        <w:tblW w:w="9530" w:type="dxa"/>
        <w:tblCellMar>
          <w:left w:w="0" w:type="dxa"/>
          <w:right w:w="0" w:type="dxa"/>
        </w:tblCellMar>
        <w:tblLook w:val="0220" w:firstRow="1" w:lastRow="0" w:firstColumn="0" w:lastColumn="0" w:noHBand="1" w:noVBand="0"/>
      </w:tblPr>
      <w:tblGrid>
        <w:gridCol w:w="980"/>
        <w:gridCol w:w="1620"/>
        <w:gridCol w:w="1260"/>
        <w:gridCol w:w="1350"/>
        <w:gridCol w:w="1440"/>
        <w:gridCol w:w="1440"/>
        <w:gridCol w:w="1440"/>
      </w:tblGrid>
      <w:tr w:rsidR="003B5D03" w:rsidRPr="003B5D03" w14:paraId="55C48885" w14:textId="77777777" w:rsidTr="008D12EA">
        <w:trPr>
          <w:trHeight w:val="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288F4" w14:textId="77777777" w:rsidR="003B5D03" w:rsidRPr="003B5D03" w:rsidRDefault="003B5D03" w:rsidP="008D12EA">
            <w:pPr>
              <w:spacing w:after="0"/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0CF2A0" w14:textId="77777777" w:rsidR="003B5D03" w:rsidRPr="003B5D03" w:rsidRDefault="003B5D03" w:rsidP="008D12EA">
            <w:pPr>
              <w:spacing w:after="0"/>
              <w:jc w:val="center"/>
            </w:pPr>
            <w:r w:rsidRPr="003B5D03">
              <w:rPr>
                <w:b/>
                <w:bCs/>
              </w:rPr>
              <w:t>SMA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4B2DF" w14:textId="77777777" w:rsidR="003B5D03" w:rsidRPr="003B5D03" w:rsidRDefault="003B5D03" w:rsidP="008D12EA">
            <w:pPr>
              <w:spacing w:after="0"/>
              <w:jc w:val="center"/>
            </w:pPr>
            <w:r w:rsidRPr="003B5D03">
              <w:rPr>
                <w:b/>
                <w:bCs/>
              </w:rPr>
              <w:t>ECC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0F118B" w14:textId="77777777" w:rsidR="003B5D03" w:rsidRPr="003B5D03" w:rsidRDefault="003B5D03" w:rsidP="008D12EA">
            <w:pPr>
              <w:spacing w:after="0"/>
              <w:jc w:val="center"/>
            </w:pPr>
            <w:r w:rsidRPr="003B5D03">
              <w:rPr>
                <w:b/>
                <w:bCs/>
              </w:rPr>
              <w:t>INC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0D6FE" w14:textId="77777777" w:rsidR="003B5D03" w:rsidRPr="003B5D03" w:rsidRDefault="003B5D03" w:rsidP="008D12EA">
            <w:pPr>
              <w:spacing w:after="0"/>
              <w:jc w:val="center"/>
            </w:pPr>
            <w:r w:rsidRPr="003B5D03">
              <w:rPr>
                <w:b/>
                <w:bCs/>
              </w:rPr>
              <w:t>RAAN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48B6B" w14:textId="77777777" w:rsidR="003B5D03" w:rsidRPr="003B5D03" w:rsidRDefault="003B5D03" w:rsidP="008D12EA">
            <w:pPr>
              <w:spacing w:after="0"/>
              <w:jc w:val="center"/>
            </w:pPr>
            <w:r w:rsidRPr="003B5D03">
              <w:rPr>
                <w:b/>
                <w:bCs/>
              </w:rPr>
              <w:t>AOP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543BE" w14:textId="77777777" w:rsidR="003B5D03" w:rsidRPr="003B5D03" w:rsidRDefault="003B5D03" w:rsidP="008D12EA">
            <w:pPr>
              <w:spacing w:after="0"/>
              <w:jc w:val="center"/>
            </w:pPr>
            <w:r w:rsidRPr="003B5D03">
              <w:rPr>
                <w:b/>
                <w:bCs/>
              </w:rPr>
              <w:t>TA</w:t>
            </w:r>
          </w:p>
        </w:tc>
      </w:tr>
      <w:tr w:rsidR="003B5D03" w:rsidRPr="003B5D03" w14:paraId="45659C61" w14:textId="77777777" w:rsidTr="00442703">
        <w:trPr>
          <w:trHeight w:val="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B62E81" w14:textId="77777777" w:rsidR="003B5D03" w:rsidRPr="003B5D03" w:rsidRDefault="003B5D03" w:rsidP="00442703">
            <w:pPr>
              <w:spacing w:after="0"/>
              <w:jc w:val="center"/>
            </w:pPr>
            <w:r w:rsidRPr="003B5D03">
              <w:rPr>
                <w:b/>
                <w:bCs/>
              </w:rPr>
              <w:t>SV-1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3030D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11315.936501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8CAAF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0.691982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C487EC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59.373229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9F353C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321.019197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A2A18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92.494031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DB8C0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0.000000</w:t>
            </w:r>
          </w:p>
        </w:tc>
      </w:tr>
      <w:tr w:rsidR="003B5D03" w:rsidRPr="003B5D03" w14:paraId="5C8D7B0B" w14:textId="77777777" w:rsidTr="00442703">
        <w:trPr>
          <w:trHeight w:val="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D0E2D" w14:textId="77777777" w:rsidR="003B5D03" w:rsidRPr="003B5D03" w:rsidRDefault="003B5D03" w:rsidP="00442703">
            <w:pPr>
              <w:spacing w:after="0"/>
              <w:jc w:val="center"/>
            </w:pPr>
            <w:r w:rsidRPr="003B5D03">
              <w:rPr>
                <w:b/>
                <w:bCs/>
              </w:rPr>
              <w:t>SV-2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5C57D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11317.948675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630E3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0.691982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E648F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58.951732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24919A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320.997768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F277A4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92.505016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E4BF58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180.000000</w:t>
            </w:r>
          </w:p>
        </w:tc>
      </w:tr>
      <w:tr w:rsidR="003B5D03" w:rsidRPr="003B5D03" w14:paraId="6F88D106" w14:textId="77777777" w:rsidTr="00442703">
        <w:trPr>
          <w:trHeight w:val="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B63A4D" w14:textId="77777777" w:rsidR="003B5D03" w:rsidRPr="003B5D03" w:rsidRDefault="003B5D03" w:rsidP="00442703">
            <w:pPr>
              <w:spacing w:after="0"/>
              <w:jc w:val="center"/>
            </w:pPr>
            <w:r w:rsidRPr="003B5D03">
              <w:rPr>
                <w:b/>
                <w:bCs/>
              </w:rPr>
              <w:t>SV-3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E765A0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11305.413654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29A2A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0.691982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144F3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52.733096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F1CAF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81.148790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C2989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92.062891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223CF1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140.049207</w:t>
            </w:r>
          </w:p>
        </w:tc>
      </w:tr>
      <w:tr w:rsidR="003B5D03" w:rsidRPr="003B5D03" w14:paraId="13F026E2" w14:textId="77777777" w:rsidTr="00442703">
        <w:trPr>
          <w:trHeight w:val="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C7CD76" w14:textId="77777777" w:rsidR="003B5D03" w:rsidRPr="003B5D03" w:rsidRDefault="003B5D03" w:rsidP="00442703">
            <w:pPr>
              <w:spacing w:after="0"/>
              <w:jc w:val="center"/>
            </w:pPr>
            <w:r w:rsidRPr="003B5D03">
              <w:rPr>
                <w:b/>
                <w:bCs/>
              </w:rPr>
              <w:t>SV-4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2127F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11326.302154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2C3187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0.691982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750C5E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52.513419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85A86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81.138818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65A17E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92.068945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F13E4E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195.992393</w:t>
            </w:r>
          </w:p>
        </w:tc>
      </w:tr>
      <w:tr w:rsidR="003B5D03" w:rsidRPr="003B5D03" w14:paraId="1BC86589" w14:textId="77777777" w:rsidTr="00442703">
        <w:trPr>
          <w:trHeight w:val="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058FB" w14:textId="77777777" w:rsidR="003B5D03" w:rsidRPr="003B5D03" w:rsidRDefault="003B5D03" w:rsidP="00442703">
            <w:pPr>
              <w:spacing w:after="0"/>
              <w:jc w:val="center"/>
            </w:pPr>
            <w:r w:rsidRPr="003B5D03">
              <w:rPr>
                <w:b/>
                <w:bCs/>
              </w:rPr>
              <w:t>SV-5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28DD2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11307.882863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7775D8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0.691982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0E764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56.310396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E9ADFD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204.889626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48167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85.444071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512A1" w14:textId="77777777" w:rsidR="003B5D03" w:rsidRPr="003B5D03" w:rsidRDefault="003B5D03" w:rsidP="008D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D03">
              <w:rPr>
                <w:sz w:val="20"/>
                <w:szCs w:val="20"/>
              </w:rPr>
              <w:t>164.007607</w:t>
            </w:r>
          </w:p>
        </w:tc>
      </w:tr>
    </w:tbl>
    <w:p w14:paraId="6BF7656A" w14:textId="77777777" w:rsidR="003B5D03" w:rsidRDefault="003B5D03" w:rsidP="00A478BD"/>
    <w:p w14:paraId="58F202FE" w14:textId="77777777" w:rsidR="002F4388" w:rsidRDefault="002F4388" w:rsidP="00A478BD"/>
    <w:p w14:paraId="134CDB54" w14:textId="7714CF82" w:rsidR="00442703" w:rsidRPr="00442703" w:rsidRDefault="00442703" w:rsidP="00442703">
      <w:pPr>
        <w:spacing w:after="0"/>
        <w:rPr>
          <w:i/>
          <w:iCs/>
        </w:rPr>
      </w:pPr>
      <w:r w:rsidRPr="00261F53">
        <w:rPr>
          <w:b/>
          <w:bCs/>
          <w:i/>
          <w:iCs/>
        </w:rPr>
        <w:t xml:space="preserve">Table </w:t>
      </w:r>
      <w:r>
        <w:rPr>
          <w:b/>
          <w:bCs/>
          <w:i/>
          <w:iCs/>
        </w:rPr>
        <w:t>2</w:t>
      </w:r>
      <w:r w:rsidRPr="00261F53">
        <w:rPr>
          <w:i/>
          <w:iCs/>
        </w:rPr>
        <w:t xml:space="preserve">: LCRNS Reference Constellation Initial States in </w:t>
      </w:r>
      <w:r>
        <w:rPr>
          <w:i/>
          <w:iCs/>
        </w:rPr>
        <w:t>Cartesian</w:t>
      </w:r>
      <w:r w:rsidRPr="00261F53">
        <w:rPr>
          <w:i/>
          <w:iCs/>
        </w:rPr>
        <w:t xml:space="preserve"> Elements in the Moon-centered </w:t>
      </w:r>
      <w:r>
        <w:rPr>
          <w:i/>
          <w:iCs/>
        </w:rPr>
        <w:t>International Celestial Reference Frame (ICRF)</w:t>
      </w:r>
      <w:r w:rsidRPr="00261F53">
        <w:rPr>
          <w:i/>
          <w:iCs/>
        </w:rPr>
        <w:t>.</w:t>
      </w:r>
    </w:p>
    <w:tbl>
      <w:tblPr>
        <w:tblW w:w="9530" w:type="dxa"/>
        <w:tblCellMar>
          <w:left w:w="0" w:type="dxa"/>
          <w:right w:w="0" w:type="dxa"/>
        </w:tblCellMar>
        <w:tblLook w:val="0220" w:firstRow="1" w:lastRow="0" w:firstColumn="0" w:lastColumn="0" w:noHBand="1" w:noVBand="0"/>
      </w:tblPr>
      <w:tblGrid>
        <w:gridCol w:w="966"/>
        <w:gridCol w:w="1454"/>
        <w:gridCol w:w="1440"/>
        <w:gridCol w:w="1620"/>
        <w:gridCol w:w="1350"/>
        <w:gridCol w:w="1440"/>
        <w:gridCol w:w="1260"/>
      </w:tblGrid>
      <w:tr w:rsidR="00261F53" w:rsidRPr="00261F53" w14:paraId="67D55134" w14:textId="77777777" w:rsidTr="00442703">
        <w:trPr>
          <w:trHeight w:val="14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A1C82" w14:textId="77777777" w:rsidR="00261F53" w:rsidRPr="00261F53" w:rsidRDefault="00261F53" w:rsidP="00442703">
            <w:pPr>
              <w:spacing w:after="0"/>
              <w:jc w:val="center"/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470CF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9876EA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16ADF3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Z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C0CEE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Vx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28F580" w14:textId="77777777" w:rsidR="00261F53" w:rsidRPr="00261F53" w:rsidRDefault="00261F53" w:rsidP="00442703">
            <w:pPr>
              <w:spacing w:after="0"/>
              <w:jc w:val="center"/>
            </w:pPr>
            <w:proofErr w:type="spellStart"/>
            <w:r w:rsidRPr="00261F53">
              <w:rPr>
                <w:b/>
                <w:bCs/>
              </w:rPr>
              <w:t>Vy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5F3732" w14:textId="77777777" w:rsidR="00261F53" w:rsidRPr="00261F53" w:rsidRDefault="00261F53" w:rsidP="00442703">
            <w:pPr>
              <w:spacing w:after="0"/>
              <w:jc w:val="center"/>
            </w:pPr>
            <w:proofErr w:type="spellStart"/>
            <w:r w:rsidRPr="00261F53">
              <w:rPr>
                <w:b/>
                <w:bCs/>
              </w:rPr>
              <w:t>Vz</w:t>
            </w:r>
            <w:proofErr w:type="spellEnd"/>
          </w:p>
        </w:tc>
      </w:tr>
      <w:tr w:rsidR="00261F53" w:rsidRPr="00261F53" w14:paraId="39EA3F21" w14:textId="77777777" w:rsidTr="00442703">
        <w:trPr>
          <w:trHeight w:val="14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992223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SV-1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F8848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-198.931445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DC1DD4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386.023132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71289B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3458.355412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2F8CEF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-1.539867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3EA9BA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0.022243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23CFB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-0.091059</w:t>
            </w:r>
          </w:p>
        </w:tc>
      </w:tr>
      <w:tr w:rsidR="00261F53" w:rsidRPr="00261F53" w14:paraId="17234DB7" w14:textId="77777777" w:rsidTr="00442703">
        <w:trPr>
          <w:trHeight w:val="14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49593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SV-2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6B1844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1089.980598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8EF02C" w14:textId="607F7549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-2260.918271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0B169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-18984.562823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C2D26C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0.280301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F6BCD" w14:textId="14C3637D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-0.004049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A766E6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0.016575</w:t>
            </w:r>
          </w:p>
        </w:tc>
      </w:tr>
      <w:tr w:rsidR="00261F53" w:rsidRPr="00261F53" w14:paraId="43402E1F" w14:textId="77777777" w:rsidTr="00442703">
        <w:trPr>
          <w:trHeight w:val="14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915E2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SV-3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7965FB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9187.665852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4A10B8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-260.470721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704813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-8543.222759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9C398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0.273629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2144A8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0.417588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53C1D7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-0.313828</w:t>
            </w:r>
          </w:p>
        </w:tc>
      </w:tr>
      <w:tr w:rsidR="00261F53" w:rsidRPr="00261F53" w14:paraId="7528A93A" w14:textId="77777777" w:rsidTr="00442703">
        <w:trPr>
          <w:trHeight w:val="14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362D03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SV-4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98617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6484.019002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9C419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14329.883921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4BF36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-7966.345594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584314" w14:textId="26CC7074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-0.258433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11FC2E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0.033951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04471B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0.235264</w:t>
            </w:r>
          </w:p>
        </w:tc>
      </w:tr>
      <w:tr w:rsidR="00261F53" w:rsidRPr="00261F53" w14:paraId="048EAEDE" w14:textId="77777777" w:rsidTr="00442703">
        <w:trPr>
          <w:trHeight w:val="14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F10EC8" w14:textId="77777777" w:rsidR="00261F53" w:rsidRPr="00261F53" w:rsidRDefault="00261F53" w:rsidP="00442703">
            <w:pPr>
              <w:spacing w:after="0"/>
              <w:jc w:val="center"/>
            </w:pPr>
            <w:r w:rsidRPr="00261F53">
              <w:rPr>
                <w:b/>
                <w:bCs/>
              </w:rPr>
              <w:t>SV-5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D0DA1C" w14:textId="0C02D4E8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-5074.242314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4C3AA5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14473.022751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727094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-8638.530033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5D726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-0.229931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2BB089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-0.026926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20489E" w14:textId="77777777" w:rsidR="00261F53" w:rsidRPr="00261F53" w:rsidRDefault="00261F53" w:rsidP="00442703">
            <w:pPr>
              <w:spacing w:after="0"/>
              <w:jc w:val="center"/>
              <w:rPr>
                <w:sz w:val="20"/>
                <w:szCs w:val="20"/>
              </w:rPr>
            </w:pPr>
            <w:r w:rsidRPr="00261F53">
              <w:rPr>
                <w:sz w:val="20"/>
                <w:szCs w:val="20"/>
              </w:rPr>
              <w:t>-0.264381</w:t>
            </w:r>
          </w:p>
        </w:tc>
      </w:tr>
    </w:tbl>
    <w:p w14:paraId="405932D9" w14:textId="77777777" w:rsidR="00261F53" w:rsidRDefault="00261F53" w:rsidP="00A478BD"/>
    <w:p w14:paraId="70D8B80E" w14:textId="1DAAE571" w:rsidR="00196D0A" w:rsidRDefault="00291234" w:rsidP="00440901">
      <w:pPr>
        <w:pStyle w:val="Heading3"/>
      </w:pPr>
      <w:r>
        <w:t>Dynamical Model for Propagation</w:t>
      </w:r>
    </w:p>
    <w:p w14:paraId="17AAB1BF" w14:textId="417D10FC" w:rsidR="00EC18A2" w:rsidRDefault="00C82E12" w:rsidP="00EC18A2">
      <w:pPr>
        <w:pStyle w:val="BodyText"/>
      </w:pPr>
      <w:proofErr w:type="gramStart"/>
      <w:r>
        <w:t>In order to</w:t>
      </w:r>
      <w:proofErr w:type="gramEnd"/>
      <w:r>
        <w:t xml:space="preserve"> realize the long-term stability of these reference orbits, a dynamical model must be used</w:t>
      </w:r>
      <w:r w:rsidR="005A7268">
        <w:t xml:space="preserve"> that is consistent with the model used to generate these states</w:t>
      </w:r>
      <w:r>
        <w:t xml:space="preserve">.  Table 3 provides the recommended dynamical model settings for propagation of these orbit states.  </w:t>
      </w:r>
      <w:r w:rsidR="005A7268">
        <w:t xml:space="preserve"> The gravity field used for the Moon is the Grail Gravity Model (GRGM-900c).  The Solar Flux used based on a constant output from the Sun of 1367 W/</w:t>
      </w:r>
      <w:r w:rsidR="5B2D0067">
        <w:t>m</w:t>
      </w:r>
      <w:r w:rsidR="005A7268">
        <w:t xml:space="preserve">^2 at 1 AU distance, and scaled based on the spacecraft distance from the Sun. </w:t>
      </w:r>
    </w:p>
    <w:p w14:paraId="5C958722" w14:textId="77777777" w:rsidR="00C82E12" w:rsidRDefault="00C82E12" w:rsidP="00EC18A2">
      <w:pPr>
        <w:pStyle w:val="BodyText"/>
      </w:pPr>
    </w:p>
    <w:p w14:paraId="69CCCB07" w14:textId="1F70B8D2" w:rsidR="005A7268" w:rsidRDefault="005A7268" w:rsidP="005A7268">
      <w:pPr>
        <w:pStyle w:val="BodyText"/>
        <w:jc w:val="center"/>
      </w:pPr>
      <w:r w:rsidRPr="00261F53">
        <w:rPr>
          <w:b/>
          <w:bCs/>
          <w:i/>
          <w:iCs/>
        </w:rPr>
        <w:t xml:space="preserve">Table </w:t>
      </w:r>
      <w:r>
        <w:rPr>
          <w:b/>
          <w:bCs/>
          <w:i/>
          <w:iCs/>
        </w:rPr>
        <w:t>3</w:t>
      </w:r>
      <w:r w:rsidRPr="00261F53">
        <w:rPr>
          <w:i/>
          <w:iCs/>
        </w:rPr>
        <w:t xml:space="preserve">: </w:t>
      </w:r>
      <w:r>
        <w:rPr>
          <w:i/>
          <w:iCs/>
        </w:rPr>
        <w:t>Recommended Dynamical Model for State Propagation</w:t>
      </w:r>
    </w:p>
    <w:tbl>
      <w:tblPr>
        <w:tblW w:w="6470" w:type="dxa"/>
        <w:jc w:val="center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2574"/>
        <w:gridCol w:w="3896"/>
      </w:tblGrid>
      <w:tr w:rsidR="00C82E12" w:rsidRPr="00C82E12" w14:paraId="62BA4BFB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E13C0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Planetary Reference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86D6B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DE 421</w:t>
            </w:r>
          </w:p>
        </w:tc>
      </w:tr>
      <w:tr w:rsidR="00C82E12" w:rsidRPr="00C82E12" w14:paraId="3E9644FE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01B92C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Gravity Field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9906B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GRGM-900c, 25x25 (Deg/Ord)</w:t>
            </w:r>
          </w:p>
        </w:tc>
      </w:tr>
      <w:tr w:rsidR="00C82E12" w:rsidRPr="00C82E12" w14:paraId="4DBF4485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1A24F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Solid Tides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C88F7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Off</w:t>
            </w:r>
          </w:p>
        </w:tc>
      </w:tr>
      <w:tr w:rsidR="00C82E12" w:rsidRPr="00C82E12" w14:paraId="4A6D449D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B48586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Point Masses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732C09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Sun, Venus, Earth, Mars, Jupiter, Saturn</w:t>
            </w:r>
          </w:p>
        </w:tc>
      </w:tr>
      <w:tr w:rsidR="00C82E12" w:rsidRPr="00C82E12" w14:paraId="6DBEF157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EE11BA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Atmospheric Drag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AEC7B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Off</w:t>
            </w:r>
          </w:p>
        </w:tc>
      </w:tr>
      <w:tr w:rsidR="00C82E12" w:rsidRPr="00C82E12" w14:paraId="6C988E0C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D7B75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Solar Radiation Pressure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6243A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Spherical</w:t>
            </w:r>
          </w:p>
        </w:tc>
      </w:tr>
      <w:tr w:rsidR="00C82E12" w:rsidRPr="00C82E12" w14:paraId="3149C066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E5F6A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Solar Flux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F457D" w14:textId="680076C8" w:rsidR="00C82E12" w:rsidRPr="00C82E12" w:rsidRDefault="00C82E12" w:rsidP="00C82E12">
            <w:pPr>
              <w:pStyle w:val="BodyText"/>
              <w:spacing w:after="0"/>
            </w:pPr>
            <w:r w:rsidRPr="00C82E12">
              <w:t>Constant, 1367 W/m^2</w:t>
            </w:r>
            <w:r w:rsidR="005A7268">
              <w:t xml:space="preserve"> @ 1 AU</w:t>
            </w:r>
          </w:p>
        </w:tc>
      </w:tr>
      <w:tr w:rsidR="00C82E12" w:rsidRPr="00C82E12" w14:paraId="5C48D1C4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6E9C9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Cr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3B0F8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1.8</w:t>
            </w:r>
          </w:p>
        </w:tc>
      </w:tr>
      <w:tr w:rsidR="00C82E12" w:rsidRPr="00C82E12" w14:paraId="043ADAE3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A42477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SV Mass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17E862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850 kg</w:t>
            </w:r>
          </w:p>
        </w:tc>
      </w:tr>
      <w:tr w:rsidR="00C82E12" w:rsidRPr="00C82E12" w14:paraId="6AA6145A" w14:textId="77777777" w:rsidTr="002F4388">
        <w:trPr>
          <w:trHeight w:val="20"/>
          <w:jc w:val="center"/>
        </w:trPr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EBDD6D" w14:textId="77777777" w:rsidR="00C82E12" w:rsidRPr="00C82E12" w:rsidRDefault="00C82E12" w:rsidP="00C82E12">
            <w:pPr>
              <w:pStyle w:val="BodyText"/>
              <w:spacing w:after="0"/>
              <w:jc w:val="right"/>
            </w:pPr>
            <w:r w:rsidRPr="00C82E12">
              <w:t>SV Area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9A89D2" w14:textId="77777777" w:rsidR="00C82E12" w:rsidRPr="00C82E12" w:rsidRDefault="00C82E12" w:rsidP="00C82E12">
            <w:pPr>
              <w:pStyle w:val="BodyText"/>
              <w:spacing w:after="0"/>
            </w:pPr>
            <w:r w:rsidRPr="00C82E12">
              <w:t>1 m^2</w:t>
            </w:r>
          </w:p>
        </w:tc>
      </w:tr>
    </w:tbl>
    <w:p w14:paraId="6B6FA83A" w14:textId="77777777" w:rsidR="00C82E12" w:rsidRDefault="00C82E12" w:rsidP="00EC18A2">
      <w:pPr>
        <w:pStyle w:val="BodyText"/>
      </w:pPr>
    </w:p>
    <w:p w14:paraId="1C38CC61" w14:textId="77777777" w:rsidR="00E00BB2" w:rsidRDefault="00E00BB2" w:rsidP="00EC18A2">
      <w:pPr>
        <w:pStyle w:val="BodyText"/>
      </w:pPr>
    </w:p>
    <w:p w14:paraId="1200DE06" w14:textId="77777777" w:rsidR="00E00BB2" w:rsidRDefault="00E00BB2" w:rsidP="00EC18A2">
      <w:pPr>
        <w:pStyle w:val="BodyText"/>
      </w:pPr>
    </w:p>
    <w:p w14:paraId="0368EE2E" w14:textId="2DAD88D5" w:rsidR="00E00BB2" w:rsidRDefault="00E00BB2" w:rsidP="00EC18A2">
      <w:pPr>
        <w:pStyle w:val="BodyText"/>
      </w:pPr>
    </w:p>
    <w:p w14:paraId="46525143" w14:textId="12516431" w:rsidR="00E00BB2" w:rsidRPr="0060786B" w:rsidRDefault="00E00BB2" w:rsidP="00E00BB2">
      <w:pPr>
        <w:pStyle w:val="Heading2"/>
      </w:pPr>
      <w:r>
        <w:t>References</w:t>
      </w:r>
    </w:p>
    <w:p w14:paraId="1B28156F" w14:textId="77777777" w:rsidR="00546BD9" w:rsidRDefault="00E00BB2" w:rsidP="00EC18A2">
      <w:pPr>
        <w:pStyle w:val="BodyText"/>
        <w:rPr>
          <w:rFonts w:asciiTheme="minorHAnsi" w:hAnsiTheme="minorHAnsi" w:cstheme="minorBidi"/>
          <w:noProof/>
        </w:rPr>
      </w:pPr>
      <w:r>
        <w:fldChar w:fldCharType="begin"/>
      </w:r>
      <w:r>
        <w:instrText xml:space="preserve"> BIBLIOGRAPHY  \l 1033 </w:instrText>
      </w:r>
      <w:r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9028"/>
      </w:tblGrid>
      <w:tr w:rsidR="00546BD9" w14:paraId="1A4861F7" w14:textId="77777777">
        <w:trPr>
          <w:divId w:val="238833877"/>
          <w:tblCellSpacing w:w="15" w:type="dxa"/>
        </w:trPr>
        <w:tc>
          <w:tcPr>
            <w:tcW w:w="50" w:type="pct"/>
            <w:hideMark/>
          </w:tcPr>
          <w:p w14:paraId="13B28A9E" w14:textId="3E53426D" w:rsidR="00546BD9" w:rsidRDefault="00546BD9">
            <w:pPr>
              <w:pStyle w:val="Bibliography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t xml:space="preserve">[1] </w:t>
            </w:r>
          </w:p>
        </w:tc>
        <w:tc>
          <w:tcPr>
            <w:tcW w:w="0" w:type="auto"/>
            <w:hideMark/>
          </w:tcPr>
          <w:p w14:paraId="437C8007" w14:textId="77777777" w:rsidR="00546BD9" w:rsidRDefault="00546BD9">
            <w:pPr>
              <w:pStyle w:val="Bibliography"/>
              <w:rPr>
                <w:noProof/>
              </w:rPr>
            </w:pPr>
            <w:r>
              <w:rPr>
                <w:noProof/>
              </w:rPr>
              <w:t>NASA Exploration &amp; Space Communications, "Lunar Communications Relay and Navigation Systems (LCRNS)," [Online]. Available: https://esc.gsfc.nasa.gov/projects/LCRNS. [Accessed Feb. 2025].</w:t>
            </w:r>
          </w:p>
        </w:tc>
      </w:tr>
      <w:tr w:rsidR="00546BD9" w14:paraId="21C34F8E" w14:textId="77777777">
        <w:trPr>
          <w:divId w:val="238833877"/>
          <w:tblCellSpacing w:w="15" w:type="dxa"/>
        </w:trPr>
        <w:tc>
          <w:tcPr>
            <w:tcW w:w="50" w:type="pct"/>
            <w:hideMark/>
          </w:tcPr>
          <w:p w14:paraId="65E2F6E7" w14:textId="77777777" w:rsidR="00546BD9" w:rsidRDefault="00546BD9">
            <w:pPr>
              <w:pStyle w:val="Bibliography"/>
              <w:rPr>
                <w:noProof/>
              </w:rPr>
            </w:pPr>
            <w:r>
              <w:rPr>
                <w:noProof/>
              </w:rPr>
              <w:t xml:space="preserve">[2] </w:t>
            </w:r>
          </w:p>
        </w:tc>
        <w:tc>
          <w:tcPr>
            <w:tcW w:w="0" w:type="auto"/>
            <w:hideMark/>
          </w:tcPr>
          <w:p w14:paraId="4F26E245" w14:textId="77777777" w:rsidR="00546BD9" w:rsidRDefault="00546BD9">
            <w:pPr>
              <w:pStyle w:val="Bibliography"/>
              <w:rPr>
                <w:noProof/>
              </w:rPr>
            </w:pPr>
            <w:r>
              <w:rPr>
                <w:noProof/>
              </w:rPr>
              <w:t>NASA, "NASA Selects Lunar Relay Contractor for Near Space Network Services," 17 September 2024. [Online]. Available: https://www.nasa.gov/news-release/nasa-selects-lunar-relay-contractor-for-near-space-network-services/.</w:t>
            </w:r>
          </w:p>
        </w:tc>
      </w:tr>
      <w:tr w:rsidR="00546BD9" w14:paraId="7B365EB3" w14:textId="77777777">
        <w:trPr>
          <w:divId w:val="238833877"/>
          <w:tblCellSpacing w:w="15" w:type="dxa"/>
        </w:trPr>
        <w:tc>
          <w:tcPr>
            <w:tcW w:w="50" w:type="pct"/>
            <w:hideMark/>
          </w:tcPr>
          <w:p w14:paraId="5CCFAFEF" w14:textId="77777777" w:rsidR="00546BD9" w:rsidRDefault="00546BD9">
            <w:pPr>
              <w:pStyle w:val="Bibliography"/>
              <w:rPr>
                <w:noProof/>
              </w:rPr>
            </w:pPr>
            <w:r>
              <w:rPr>
                <w:noProof/>
              </w:rPr>
              <w:t xml:space="preserve">[3] </w:t>
            </w:r>
          </w:p>
        </w:tc>
        <w:tc>
          <w:tcPr>
            <w:tcW w:w="0" w:type="auto"/>
            <w:hideMark/>
          </w:tcPr>
          <w:p w14:paraId="269D4A41" w14:textId="77777777" w:rsidR="00546BD9" w:rsidRDefault="00546BD9">
            <w:pPr>
              <w:pStyle w:val="Bibliography"/>
              <w:rPr>
                <w:noProof/>
              </w:rPr>
            </w:pPr>
            <w:r>
              <w:rPr>
                <w:noProof/>
              </w:rPr>
              <w:t xml:space="preserve">D. Folta and D. Quinn, "Lunar Frozen Orbits," in </w:t>
            </w:r>
            <w:r>
              <w:rPr>
                <w:i/>
                <w:iCs/>
                <w:noProof/>
              </w:rPr>
              <w:t>AIAA/AAS Astrodynamics Specalist Conference &amp; Exhibit</w:t>
            </w:r>
            <w:r>
              <w:rPr>
                <w:noProof/>
              </w:rPr>
              <w:t xml:space="preserve">, Keystone, CO, 2006. </w:t>
            </w:r>
          </w:p>
        </w:tc>
      </w:tr>
    </w:tbl>
    <w:p w14:paraId="6FDBF6FB" w14:textId="77777777" w:rsidR="00546BD9" w:rsidRDefault="00546BD9">
      <w:pPr>
        <w:divId w:val="238833877"/>
        <w:rPr>
          <w:rFonts w:eastAsia="Times New Roman"/>
          <w:noProof/>
        </w:rPr>
      </w:pPr>
    </w:p>
    <w:p w14:paraId="4A0F5751" w14:textId="49F1D953" w:rsidR="00E00BB2" w:rsidRPr="00EC18A2" w:rsidRDefault="00E00BB2" w:rsidP="00EC18A2">
      <w:pPr>
        <w:pStyle w:val="BodyText"/>
      </w:pPr>
      <w:r>
        <w:fldChar w:fldCharType="end"/>
      </w:r>
    </w:p>
    <w:sectPr w:rsidR="00E00BB2" w:rsidRPr="00EC18A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A5C9" w14:textId="77777777" w:rsidR="007F717E" w:rsidRDefault="007F717E" w:rsidP="00A478BD">
      <w:r>
        <w:separator/>
      </w:r>
    </w:p>
  </w:endnote>
  <w:endnote w:type="continuationSeparator" w:id="0">
    <w:p w14:paraId="2278811B" w14:textId="77777777" w:rsidR="007F717E" w:rsidRDefault="007F717E" w:rsidP="00A478BD">
      <w:r>
        <w:continuationSeparator/>
      </w:r>
    </w:p>
  </w:endnote>
  <w:endnote w:type="continuationNotice" w:id="1">
    <w:p w14:paraId="3663CB88" w14:textId="77777777" w:rsidR="000F5409" w:rsidRDefault="000F5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86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40C6D" w14:textId="160F6A1F" w:rsidR="00C8238B" w:rsidRDefault="00C8238B" w:rsidP="00A478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4C14A" w14:textId="77777777" w:rsidR="00C8238B" w:rsidRDefault="00C8238B" w:rsidP="00A47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3293" w14:textId="77777777" w:rsidR="007F717E" w:rsidRDefault="007F717E" w:rsidP="00A478BD">
      <w:r>
        <w:separator/>
      </w:r>
    </w:p>
  </w:footnote>
  <w:footnote w:type="continuationSeparator" w:id="0">
    <w:p w14:paraId="357C330C" w14:textId="77777777" w:rsidR="007F717E" w:rsidRDefault="007F717E" w:rsidP="00A478BD">
      <w:r>
        <w:continuationSeparator/>
      </w:r>
    </w:p>
  </w:footnote>
  <w:footnote w:type="continuationNotice" w:id="1">
    <w:p w14:paraId="5A7AAC0C" w14:textId="77777777" w:rsidR="000F5409" w:rsidRDefault="000F5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EF31" w14:textId="620F6139" w:rsidR="00343450" w:rsidRDefault="00343450" w:rsidP="00A478BD">
    <w:pPr>
      <w:pStyle w:val="Header"/>
    </w:pPr>
    <w:r w:rsidRPr="00343450">
      <w:rPr>
        <w:noProof/>
      </w:rPr>
      <w:drawing>
        <wp:inline distT="0" distB="0" distL="0" distR="0" wp14:anchorId="2D21483A" wp14:editId="0311ABD1">
          <wp:extent cx="883305" cy="88458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551" cy="900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7B1DF" w14:textId="77777777" w:rsidR="00343450" w:rsidRDefault="00343450" w:rsidP="00A47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A61D4"/>
    <w:multiLevelType w:val="hybridMultilevel"/>
    <w:tmpl w:val="B71AF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87B05"/>
    <w:multiLevelType w:val="hybridMultilevel"/>
    <w:tmpl w:val="7DCA3758"/>
    <w:lvl w:ilvl="0" w:tplc="1A3CC72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7364F27"/>
    <w:multiLevelType w:val="hybridMultilevel"/>
    <w:tmpl w:val="8B3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13122">
    <w:abstractNumId w:val="1"/>
  </w:num>
  <w:num w:numId="2" w16cid:durableId="97680617">
    <w:abstractNumId w:val="1"/>
  </w:num>
  <w:num w:numId="3" w16cid:durableId="1484660204">
    <w:abstractNumId w:val="0"/>
  </w:num>
  <w:num w:numId="4" w16cid:durableId="14963645">
    <w:abstractNumId w:val="1"/>
  </w:num>
  <w:num w:numId="5" w16cid:durableId="1801609439">
    <w:abstractNumId w:val="1"/>
  </w:num>
  <w:num w:numId="6" w16cid:durableId="10162723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8A"/>
    <w:rsid w:val="00000570"/>
    <w:rsid w:val="00001EF1"/>
    <w:rsid w:val="000047A0"/>
    <w:rsid w:val="000154DA"/>
    <w:rsid w:val="00016CAC"/>
    <w:rsid w:val="00020CEE"/>
    <w:rsid w:val="0002314C"/>
    <w:rsid w:val="000256E3"/>
    <w:rsid w:val="00025D9F"/>
    <w:rsid w:val="00025F2E"/>
    <w:rsid w:val="000357B2"/>
    <w:rsid w:val="000476EE"/>
    <w:rsid w:val="00055188"/>
    <w:rsid w:val="00056D1B"/>
    <w:rsid w:val="00057B15"/>
    <w:rsid w:val="00057F54"/>
    <w:rsid w:val="00063182"/>
    <w:rsid w:val="0006367F"/>
    <w:rsid w:val="000641DA"/>
    <w:rsid w:val="000747B6"/>
    <w:rsid w:val="000770B1"/>
    <w:rsid w:val="00077C56"/>
    <w:rsid w:val="00080649"/>
    <w:rsid w:val="00080B13"/>
    <w:rsid w:val="00081486"/>
    <w:rsid w:val="00084A7C"/>
    <w:rsid w:val="00090667"/>
    <w:rsid w:val="0009329A"/>
    <w:rsid w:val="000A72BB"/>
    <w:rsid w:val="000B0457"/>
    <w:rsid w:val="000B1C41"/>
    <w:rsid w:val="000B4A70"/>
    <w:rsid w:val="000B683E"/>
    <w:rsid w:val="000C278D"/>
    <w:rsid w:val="000C4BE2"/>
    <w:rsid w:val="000D1FA3"/>
    <w:rsid w:val="000D1FC4"/>
    <w:rsid w:val="000D49CB"/>
    <w:rsid w:val="000D5A1E"/>
    <w:rsid w:val="000E2314"/>
    <w:rsid w:val="000E24C4"/>
    <w:rsid w:val="000E3250"/>
    <w:rsid w:val="000F00B3"/>
    <w:rsid w:val="000F05AD"/>
    <w:rsid w:val="000F2F47"/>
    <w:rsid w:val="000F5409"/>
    <w:rsid w:val="000F79D9"/>
    <w:rsid w:val="00101DBB"/>
    <w:rsid w:val="00105021"/>
    <w:rsid w:val="001079E9"/>
    <w:rsid w:val="0011250D"/>
    <w:rsid w:val="0011447B"/>
    <w:rsid w:val="00116049"/>
    <w:rsid w:val="00116B66"/>
    <w:rsid w:val="0012216B"/>
    <w:rsid w:val="00122C2B"/>
    <w:rsid w:val="00130528"/>
    <w:rsid w:val="00134868"/>
    <w:rsid w:val="00144C24"/>
    <w:rsid w:val="00152238"/>
    <w:rsid w:val="001530DF"/>
    <w:rsid w:val="00157B5D"/>
    <w:rsid w:val="00160D16"/>
    <w:rsid w:val="00161F8B"/>
    <w:rsid w:val="001635B6"/>
    <w:rsid w:val="001641CB"/>
    <w:rsid w:val="00166560"/>
    <w:rsid w:val="001676F0"/>
    <w:rsid w:val="0017203E"/>
    <w:rsid w:val="00176AC0"/>
    <w:rsid w:val="001825C3"/>
    <w:rsid w:val="001842BD"/>
    <w:rsid w:val="00196D0A"/>
    <w:rsid w:val="001B409F"/>
    <w:rsid w:val="001B6361"/>
    <w:rsid w:val="001B775F"/>
    <w:rsid w:val="001C2CE2"/>
    <w:rsid w:val="001C6639"/>
    <w:rsid w:val="001D6FCD"/>
    <w:rsid w:val="001E10EB"/>
    <w:rsid w:val="001E1E2E"/>
    <w:rsid w:val="001E2044"/>
    <w:rsid w:val="001E7ABE"/>
    <w:rsid w:val="002010A9"/>
    <w:rsid w:val="002017B6"/>
    <w:rsid w:val="00202461"/>
    <w:rsid w:val="00202B76"/>
    <w:rsid w:val="00204081"/>
    <w:rsid w:val="002042EE"/>
    <w:rsid w:val="002073F2"/>
    <w:rsid w:val="00207D01"/>
    <w:rsid w:val="002117CC"/>
    <w:rsid w:val="00211E54"/>
    <w:rsid w:val="00212ED0"/>
    <w:rsid w:val="00213E0D"/>
    <w:rsid w:val="00214516"/>
    <w:rsid w:val="002145DD"/>
    <w:rsid w:val="0021565C"/>
    <w:rsid w:val="002166C9"/>
    <w:rsid w:val="00217DD1"/>
    <w:rsid w:val="00223944"/>
    <w:rsid w:val="002252A8"/>
    <w:rsid w:val="002371FA"/>
    <w:rsid w:val="00245A10"/>
    <w:rsid w:val="00246BAB"/>
    <w:rsid w:val="002476B3"/>
    <w:rsid w:val="00247A35"/>
    <w:rsid w:val="00260CE0"/>
    <w:rsid w:val="00260D16"/>
    <w:rsid w:val="00261F53"/>
    <w:rsid w:val="002627B5"/>
    <w:rsid w:val="002671A8"/>
    <w:rsid w:val="00281DBA"/>
    <w:rsid w:val="00282DAC"/>
    <w:rsid w:val="002864E8"/>
    <w:rsid w:val="00287889"/>
    <w:rsid w:val="00287C34"/>
    <w:rsid w:val="00291234"/>
    <w:rsid w:val="002939D6"/>
    <w:rsid w:val="00296684"/>
    <w:rsid w:val="002A310C"/>
    <w:rsid w:val="002B7BAF"/>
    <w:rsid w:val="002C53FA"/>
    <w:rsid w:val="002E085B"/>
    <w:rsid w:val="002E7448"/>
    <w:rsid w:val="002F2FD8"/>
    <w:rsid w:val="002F4388"/>
    <w:rsid w:val="002F7F38"/>
    <w:rsid w:val="00302397"/>
    <w:rsid w:val="00305245"/>
    <w:rsid w:val="003100B5"/>
    <w:rsid w:val="00311176"/>
    <w:rsid w:val="00313633"/>
    <w:rsid w:val="003239C4"/>
    <w:rsid w:val="003311A1"/>
    <w:rsid w:val="00333158"/>
    <w:rsid w:val="003404B7"/>
    <w:rsid w:val="00343270"/>
    <w:rsid w:val="00343450"/>
    <w:rsid w:val="00347C59"/>
    <w:rsid w:val="0035177C"/>
    <w:rsid w:val="003555AD"/>
    <w:rsid w:val="00360493"/>
    <w:rsid w:val="00360ED9"/>
    <w:rsid w:val="00372D00"/>
    <w:rsid w:val="00381346"/>
    <w:rsid w:val="00384182"/>
    <w:rsid w:val="003A4EE7"/>
    <w:rsid w:val="003A7D02"/>
    <w:rsid w:val="003B5D03"/>
    <w:rsid w:val="003E4D27"/>
    <w:rsid w:val="003E5533"/>
    <w:rsid w:val="003E5D5D"/>
    <w:rsid w:val="003F138A"/>
    <w:rsid w:val="003F279A"/>
    <w:rsid w:val="003F4673"/>
    <w:rsid w:val="003F5FA9"/>
    <w:rsid w:val="0040177B"/>
    <w:rsid w:val="0040256C"/>
    <w:rsid w:val="00404046"/>
    <w:rsid w:val="00404B68"/>
    <w:rsid w:val="004259E4"/>
    <w:rsid w:val="00425DFF"/>
    <w:rsid w:val="00427BAA"/>
    <w:rsid w:val="00432F3A"/>
    <w:rsid w:val="00435A51"/>
    <w:rsid w:val="00440901"/>
    <w:rsid w:val="00442703"/>
    <w:rsid w:val="00447277"/>
    <w:rsid w:val="0045104E"/>
    <w:rsid w:val="00451EF1"/>
    <w:rsid w:val="004532E1"/>
    <w:rsid w:val="004536A4"/>
    <w:rsid w:val="00486FF5"/>
    <w:rsid w:val="004973D4"/>
    <w:rsid w:val="004A0B94"/>
    <w:rsid w:val="004A1F66"/>
    <w:rsid w:val="004A3B0A"/>
    <w:rsid w:val="004A438B"/>
    <w:rsid w:val="004A6232"/>
    <w:rsid w:val="004A7923"/>
    <w:rsid w:val="004B0649"/>
    <w:rsid w:val="004C1B1E"/>
    <w:rsid w:val="004C7927"/>
    <w:rsid w:val="004D2AB2"/>
    <w:rsid w:val="004D66A3"/>
    <w:rsid w:val="004E7AA6"/>
    <w:rsid w:val="004F2ACC"/>
    <w:rsid w:val="00504F60"/>
    <w:rsid w:val="00506ABE"/>
    <w:rsid w:val="005111C2"/>
    <w:rsid w:val="005144BD"/>
    <w:rsid w:val="005158E7"/>
    <w:rsid w:val="005202FB"/>
    <w:rsid w:val="00524EBB"/>
    <w:rsid w:val="00526382"/>
    <w:rsid w:val="00526B2F"/>
    <w:rsid w:val="0053583C"/>
    <w:rsid w:val="00537F06"/>
    <w:rsid w:val="00546BD9"/>
    <w:rsid w:val="00550697"/>
    <w:rsid w:val="00555CBA"/>
    <w:rsid w:val="00562ACD"/>
    <w:rsid w:val="00565A07"/>
    <w:rsid w:val="00573568"/>
    <w:rsid w:val="00575212"/>
    <w:rsid w:val="00576F11"/>
    <w:rsid w:val="00582C3E"/>
    <w:rsid w:val="00583A62"/>
    <w:rsid w:val="00585220"/>
    <w:rsid w:val="0058685C"/>
    <w:rsid w:val="0058769E"/>
    <w:rsid w:val="00590278"/>
    <w:rsid w:val="00595890"/>
    <w:rsid w:val="005A2DDD"/>
    <w:rsid w:val="005A7268"/>
    <w:rsid w:val="005C0F16"/>
    <w:rsid w:val="005C2647"/>
    <w:rsid w:val="005C4AED"/>
    <w:rsid w:val="005C6DAD"/>
    <w:rsid w:val="005D10E4"/>
    <w:rsid w:val="005D2A7B"/>
    <w:rsid w:val="005D408A"/>
    <w:rsid w:val="005D62EE"/>
    <w:rsid w:val="005E01E8"/>
    <w:rsid w:val="005E108A"/>
    <w:rsid w:val="005E4C35"/>
    <w:rsid w:val="005E5F36"/>
    <w:rsid w:val="005E6998"/>
    <w:rsid w:val="005E6CDB"/>
    <w:rsid w:val="005E7C6A"/>
    <w:rsid w:val="005F044D"/>
    <w:rsid w:val="005F11F0"/>
    <w:rsid w:val="005F4606"/>
    <w:rsid w:val="005F7887"/>
    <w:rsid w:val="00601431"/>
    <w:rsid w:val="0060786B"/>
    <w:rsid w:val="00611D08"/>
    <w:rsid w:val="006122F7"/>
    <w:rsid w:val="006129E0"/>
    <w:rsid w:val="00622BCE"/>
    <w:rsid w:val="00622CA6"/>
    <w:rsid w:val="00637334"/>
    <w:rsid w:val="0064045C"/>
    <w:rsid w:val="00642CB7"/>
    <w:rsid w:val="00645766"/>
    <w:rsid w:val="00650A23"/>
    <w:rsid w:val="006542E7"/>
    <w:rsid w:val="0065599A"/>
    <w:rsid w:val="0066214B"/>
    <w:rsid w:val="006638FB"/>
    <w:rsid w:val="0066423B"/>
    <w:rsid w:val="006659DA"/>
    <w:rsid w:val="00665C3E"/>
    <w:rsid w:val="00665C67"/>
    <w:rsid w:val="006673B6"/>
    <w:rsid w:val="00674A63"/>
    <w:rsid w:val="00675526"/>
    <w:rsid w:val="00682550"/>
    <w:rsid w:val="00683E92"/>
    <w:rsid w:val="00683FAE"/>
    <w:rsid w:val="006870EA"/>
    <w:rsid w:val="0069074E"/>
    <w:rsid w:val="00693F55"/>
    <w:rsid w:val="0069703C"/>
    <w:rsid w:val="006A0B60"/>
    <w:rsid w:val="006A0B9D"/>
    <w:rsid w:val="006A1F92"/>
    <w:rsid w:val="006A3A19"/>
    <w:rsid w:val="006A428F"/>
    <w:rsid w:val="006A4C23"/>
    <w:rsid w:val="006A5E95"/>
    <w:rsid w:val="006B673C"/>
    <w:rsid w:val="006C0120"/>
    <w:rsid w:val="006C1038"/>
    <w:rsid w:val="006C116B"/>
    <w:rsid w:val="006C3CA6"/>
    <w:rsid w:val="006C422F"/>
    <w:rsid w:val="006D0E5F"/>
    <w:rsid w:val="006D1595"/>
    <w:rsid w:val="006D3890"/>
    <w:rsid w:val="006E0EEE"/>
    <w:rsid w:val="006E28D8"/>
    <w:rsid w:val="006E298D"/>
    <w:rsid w:val="006E3D27"/>
    <w:rsid w:val="006E52D6"/>
    <w:rsid w:val="006E56A0"/>
    <w:rsid w:val="006E7E6E"/>
    <w:rsid w:val="006F086C"/>
    <w:rsid w:val="00705FEA"/>
    <w:rsid w:val="00711D2D"/>
    <w:rsid w:val="00714B98"/>
    <w:rsid w:val="00716ABA"/>
    <w:rsid w:val="00717736"/>
    <w:rsid w:val="007254E2"/>
    <w:rsid w:val="0073224E"/>
    <w:rsid w:val="007331B8"/>
    <w:rsid w:val="00733300"/>
    <w:rsid w:val="00734A0B"/>
    <w:rsid w:val="00753473"/>
    <w:rsid w:val="00754653"/>
    <w:rsid w:val="007570FB"/>
    <w:rsid w:val="00757817"/>
    <w:rsid w:val="00757DBB"/>
    <w:rsid w:val="00760404"/>
    <w:rsid w:val="00763FFD"/>
    <w:rsid w:val="0076578C"/>
    <w:rsid w:val="007723F5"/>
    <w:rsid w:val="00772EDD"/>
    <w:rsid w:val="0078073C"/>
    <w:rsid w:val="00786398"/>
    <w:rsid w:val="00787816"/>
    <w:rsid w:val="00790045"/>
    <w:rsid w:val="007A7466"/>
    <w:rsid w:val="007B117F"/>
    <w:rsid w:val="007B1CD4"/>
    <w:rsid w:val="007B379E"/>
    <w:rsid w:val="007B7740"/>
    <w:rsid w:val="007C383B"/>
    <w:rsid w:val="007C5E09"/>
    <w:rsid w:val="007C79B1"/>
    <w:rsid w:val="007D1274"/>
    <w:rsid w:val="007D5067"/>
    <w:rsid w:val="007E14EC"/>
    <w:rsid w:val="007F0FB8"/>
    <w:rsid w:val="007F1E53"/>
    <w:rsid w:val="007F2EEB"/>
    <w:rsid w:val="007F41F2"/>
    <w:rsid w:val="007F44C4"/>
    <w:rsid w:val="007F4DB5"/>
    <w:rsid w:val="007F717E"/>
    <w:rsid w:val="00800224"/>
    <w:rsid w:val="00804975"/>
    <w:rsid w:val="00804E13"/>
    <w:rsid w:val="00806047"/>
    <w:rsid w:val="00816148"/>
    <w:rsid w:val="0081773D"/>
    <w:rsid w:val="00817BE4"/>
    <w:rsid w:val="00824EDE"/>
    <w:rsid w:val="00831EF0"/>
    <w:rsid w:val="0083249D"/>
    <w:rsid w:val="00833D8D"/>
    <w:rsid w:val="00834014"/>
    <w:rsid w:val="008340CA"/>
    <w:rsid w:val="008343CF"/>
    <w:rsid w:val="008437F1"/>
    <w:rsid w:val="00844CB1"/>
    <w:rsid w:val="008454A8"/>
    <w:rsid w:val="0084588C"/>
    <w:rsid w:val="00850472"/>
    <w:rsid w:val="00855E96"/>
    <w:rsid w:val="0085745F"/>
    <w:rsid w:val="0086113F"/>
    <w:rsid w:val="00861FF9"/>
    <w:rsid w:val="00862650"/>
    <w:rsid w:val="0086571F"/>
    <w:rsid w:val="00865780"/>
    <w:rsid w:val="00866F99"/>
    <w:rsid w:val="00883081"/>
    <w:rsid w:val="008830BA"/>
    <w:rsid w:val="008931A8"/>
    <w:rsid w:val="00893BF8"/>
    <w:rsid w:val="008A3D66"/>
    <w:rsid w:val="008A4ACB"/>
    <w:rsid w:val="008B2109"/>
    <w:rsid w:val="008B66D4"/>
    <w:rsid w:val="008C18EC"/>
    <w:rsid w:val="008C7DA1"/>
    <w:rsid w:val="008D12EA"/>
    <w:rsid w:val="008D5DF9"/>
    <w:rsid w:val="008E2B92"/>
    <w:rsid w:val="008E3B5B"/>
    <w:rsid w:val="008E5D7B"/>
    <w:rsid w:val="008E6292"/>
    <w:rsid w:val="008F2FFE"/>
    <w:rsid w:val="008F639F"/>
    <w:rsid w:val="00905815"/>
    <w:rsid w:val="00905D0C"/>
    <w:rsid w:val="0090754C"/>
    <w:rsid w:val="00907AC6"/>
    <w:rsid w:val="009143FE"/>
    <w:rsid w:val="009164EA"/>
    <w:rsid w:val="009170EF"/>
    <w:rsid w:val="00917AB5"/>
    <w:rsid w:val="00922D11"/>
    <w:rsid w:val="00924685"/>
    <w:rsid w:val="0092609D"/>
    <w:rsid w:val="00933D2D"/>
    <w:rsid w:val="00943A01"/>
    <w:rsid w:val="009449BB"/>
    <w:rsid w:val="009533C6"/>
    <w:rsid w:val="00956799"/>
    <w:rsid w:val="009602A8"/>
    <w:rsid w:val="00970E31"/>
    <w:rsid w:val="00974C8D"/>
    <w:rsid w:val="00974EE7"/>
    <w:rsid w:val="009838A8"/>
    <w:rsid w:val="009849F2"/>
    <w:rsid w:val="00987616"/>
    <w:rsid w:val="00992947"/>
    <w:rsid w:val="00995065"/>
    <w:rsid w:val="009A0C8E"/>
    <w:rsid w:val="009A5267"/>
    <w:rsid w:val="009A5809"/>
    <w:rsid w:val="009A5A1D"/>
    <w:rsid w:val="009A7860"/>
    <w:rsid w:val="009B0B46"/>
    <w:rsid w:val="009B587E"/>
    <w:rsid w:val="009D431F"/>
    <w:rsid w:val="009E0F5B"/>
    <w:rsid w:val="009E3E30"/>
    <w:rsid w:val="009F3A02"/>
    <w:rsid w:val="00A03AB0"/>
    <w:rsid w:val="00A05D37"/>
    <w:rsid w:val="00A07A3C"/>
    <w:rsid w:val="00A10661"/>
    <w:rsid w:val="00A1185E"/>
    <w:rsid w:val="00A13A4C"/>
    <w:rsid w:val="00A14589"/>
    <w:rsid w:val="00A21DC8"/>
    <w:rsid w:val="00A2567B"/>
    <w:rsid w:val="00A27EE5"/>
    <w:rsid w:val="00A32F8F"/>
    <w:rsid w:val="00A37510"/>
    <w:rsid w:val="00A40E03"/>
    <w:rsid w:val="00A4276B"/>
    <w:rsid w:val="00A45D41"/>
    <w:rsid w:val="00A46C4E"/>
    <w:rsid w:val="00A478BD"/>
    <w:rsid w:val="00A56594"/>
    <w:rsid w:val="00A61F94"/>
    <w:rsid w:val="00A66FD0"/>
    <w:rsid w:val="00A76527"/>
    <w:rsid w:val="00A77257"/>
    <w:rsid w:val="00A82D11"/>
    <w:rsid w:val="00A849AE"/>
    <w:rsid w:val="00A97CCB"/>
    <w:rsid w:val="00AA620B"/>
    <w:rsid w:val="00AB029C"/>
    <w:rsid w:val="00AB0786"/>
    <w:rsid w:val="00AB2555"/>
    <w:rsid w:val="00AC3A02"/>
    <w:rsid w:val="00AD0FB8"/>
    <w:rsid w:val="00AD428E"/>
    <w:rsid w:val="00AE091E"/>
    <w:rsid w:val="00AF6B72"/>
    <w:rsid w:val="00B02623"/>
    <w:rsid w:val="00B05901"/>
    <w:rsid w:val="00B069E6"/>
    <w:rsid w:val="00B267B5"/>
    <w:rsid w:val="00B278AC"/>
    <w:rsid w:val="00B35C82"/>
    <w:rsid w:val="00B36631"/>
    <w:rsid w:val="00B37C5D"/>
    <w:rsid w:val="00B46C70"/>
    <w:rsid w:val="00B5171D"/>
    <w:rsid w:val="00B56908"/>
    <w:rsid w:val="00B5733F"/>
    <w:rsid w:val="00B65172"/>
    <w:rsid w:val="00B71393"/>
    <w:rsid w:val="00B714BA"/>
    <w:rsid w:val="00B71C86"/>
    <w:rsid w:val="00B7447F"/>
    <w:rsid w:val="00B75A31"/>
    <w:rsid w:val="00B7625F"/>
    <w:rsid w:val="00B767B5"/>
    <w:rsid w:val="00B81A25"/>
    <w:rsid w:val="00B81C38"/>
    <w:rsid w:val="00B84741"/>
    <w:rsid w:val="00B84D5B"/>
    <w:rsid w:val="00B94A78"/>
    <w:rsid w:val="00B96D0D"/>
    <w:rsid w:val="00BA1AD7"/>
    <w:rsid w:val="00BA245B"/>
    <w:rsid w:val="00BA6A7A"/>
    <w:rsid w:val="00BC442D"/>
    <w:rsid w:val="00BC461A"/>
    <w:rsid w:val="00BD134F"/>
    <w:rsid w:val="00BD572B"/>
    <w:rsid w:val="00BE26D5"/>
    <w:rsid w:val="00BE7B1E"/>
    <w:rsid w:val="00BF0B3F"/>
    <w:rsid w:val="00BF131C"/>
    <w:rsid w:val="00BF5EC0"/>
    <w:rsid w:val="00C01F6A"/>
    <w:rsid w:val="00C157F0"/>
    <w:rsid w:val="00C16111"/>
    <w:rsid w:val="00C31AAC"/>
    <w:rsid w:val="00C323B3"/>
    <w:rsid w:val="00C36AFF"/>
    <w:rsid w:val="00C40124"/>
    <w:rsid w:val="00C50E7B"/>
    <w:rsid w:val="00C52329"/>
    <w:rsid w:val="00C5251C"/>
    <w:rsid w:val="00C5350C"/>
    <w:rsid w:val="00C54A3A"/>
    <w:rsid w:val="00C56279"/>
    <w:rsid w:val="00C57370"/>
    <w:rsid w:val="00C57C07"/>
    <w:rsid w:val="00C60915"/>
    <w:rsid w:val="00C62D2D"/>
    <w:rsid w:val="00C63910"/>
    <w:rsid w:val="00C718DE"/>
    <w:rsid w:val="00C73684"/>
    <w:rsid w:val="00C8190A"/>
    <w:rsid w:val="00C8238B"/>
    <w:rsid w:val="00C82E12"/>
    <w:rsid w:val="00C84CA2"/>
    <w:rsid w:val="00C929B7"/>
    <w:rsid w:val="00C97229"/>
    <w:rsid w:val="00CA068F"/>
    <w:rsid w:val="00CA0A59"/>
    <w:rsid w:val="00CA43DF"/>
    <w:rsid w:val="00CA498B"/>
    <w:rsid w:val="00CA7579"/>
    <w:rsid w:val="00CB1001"/>
    <w:rsid w:val="00CB69FD"/>
    <w:rsid w:val="00CC0376"/>
    <w:rsid w:val="00CC3396"/>
    <w:rsid w:val="00CC3956"/>
    <w:rsid w:val="00CD198C"/>
    <w:rsid w:val="00CD6FE3"/>
    <w:rsid w:val="00CE0F5C"/>
    <w:rsid w:val="00CE1705"/>
    <w:rsid w:val="00CF11F9"/>
    <w:rsid w:val="00CF202F"/>
    <w:rsid w:val="00CF4193"/>
    <w:rsid w:val="00CF4F65"/>
    <w:rsid w:val="00CF5BFA"/>
    <w:rsid w:val="00D00215"/>
    <w:rsid w:val="00D0253E"/>
    <w:rsid w:val="00D071A1"/>
    <w:rsid w:val="00D07B72"/>
    <w:rsid w:val="00D1111C"/>
    <w:rsid w:val="00D16324"/>
    <w:rsid w:val="00D22862"/>
    <w:rsid w:val="00D23429"/>
    <w:rsid w:val="00D2553C"/>
    <w:rsid w:val="00D30B6E"/>
    <w:rsid w:val="00D31325"/>
    <w:rsid w:val="00D31A62"/>
    <w:rsid w:val="00D32170"/>
    <w:rsid w:val="00D4176C"/>
    <w:rsid w:val="00D41C8B"/>
    <w:rsid w:val="00D4670A"/>
    <w:rsid w:val="00D5198C"/>
    <w:rsid w:val="00D5366E"/>
    <w:rsid w:val="00D53A42"/>
    <w:rsid w:val="00D548C8"/>
    <w:rsid w:val="00D571C6"/>
    <w:rsid w:val="00D6024D"/>
    <w:rsid w:val="00D70C09"/>
    <w:rsid w:val="00D859E6"/>
    <w:rsid w:val="00D860F2"/>
    <w:rsid w:val="00D87E2F"/>
    <w:rsid w:val="00D92EE5"/>
    <w:rsid w:val="00D9476B"/>
    <w:rsid w:val="00D97384"/>
    <w:rsid w:val="00DA483D"/>
    <w:rsid w:val="00DB494E"/>
    <w:rsid w:val="00DC38C4"/>
    <w:rsid w:val="00DD2DF6"/>
    <w:rsid w:val="00DE2349"/>
    <w:rsid w:val="00DE49F5"/>
    <w:rsid w:val="00DE55C8"/>
    <w:rsid w:val="00DF65DE"/>
    <w:rsid w:val="00DF7ED4"/>
    <w:rsid w:val="00E00BB2"/>
    <w:rsid w:val="00E0288D"/>
    <w:rsid w:val="00E04373"/>
    <w:rsid w:val="00E10249"/>
    <w:rsid w:val="00E10552"/>
    <w:rsid w:val="00E1367A"/>
    <w:rsid w:val="00E155A8"/>
    <w:rsid w:val="00E214D1"/>
    <w:rsid w:val="00E22EC4"/>
    <w:rsid w:val="00E30161"/>
    <w:rsid w:val="00E304B8"/>
    <w:rsid w:val="00E3398F"/>
    <w:rsid w:val="00E34B53"/>
    <w:rsid w:val="00E35198"/>
    <w:rsid w:val="00E41487"/>
    <w:rsid w:val="00E4194B"/>
    <w:rsid w:val="00E432F3"/>
    <w:rsid w:val="00E47A31"/>
    <w:rsid w:val="00E5473C"/>
    <w:rsid w:val="00E56C43"/>
    <w:rsid w:val="00E57DE9"/>
    <w:rsid w:val="00E625A0"/>
    <w:rsid w:val="00E67589"/>
    <w:rsid w:val="00E7066A"/>
    <w:rsid w:val="00E761B4"/>
    <w:rsid w:val="00E767C5"/>
    <w:rsid w:val="00E80695"/>
    <w:rsid w:val="00E80E38"/>
    <w:rsid w:val="00E826F7"/>
    <w:rsid w:val="00E82978"/>
    <w:rsid w:val="00E83E67"/>
    <w:rsid w:val="00E912B2"/>
    <w:rsid w:val="00E97D28"/>
    <w:rsid w:val="00EA2230"/>
    <w:rsid w:val="00EB6A7F"/>
    <w:rsid w:val="00EB6A9A"/>
    <w:rsid w:val="00EB6EF5"/>
    <w:rsid w:val="00EC18A2"/>
    <w:rsid w:val="00EC2C1A"/>
    <w:rsid w:val="00EC406A"/>
    <w:rsid w:val="00EC5BE4"/>
    <w:rsid w:val="00ED2AA6"/>
    <w:rsid w:val="00ED2D7A"/>
    <w:rsid w:val="00ED4C3B"/>
    <w:rsid w:val="00ED7AB3"/>
    <w:rsid w:val="00EE2C45"/>
    <w:rsid w:val="00EE30BD"/>
    <w:rsid w:val="00EE3D76"/>
    <w:rsid w:val="00EE7EC9"/>
    <w:rsid w:val="00EF4389"/>
    <w:rsid w:val="00EF5AAB"/>
    <w:rsid w:val="00EF5B08"/>
    <w:rsid w:val="00EF7D7B"/>
    <w:rsid w:val="00F02A3D"/>
    <w:rsid w:val="00F03A30"/>
    <w:rsid w:val="00F14D71"/>
    <w:rsid w:val="00F153C6"/>
    <w:rsid w:val="00F17C43"/>
    <w:rsid w:val="00F25916"/>
    <w:rsid w:val="00F31718"/>
    <w:rsid w:val="00F31E56"/>
    <w:rsid w:val="00F3511F"/>
    <w:rsid w:val="00F35C11"/>
    <w:rsid w:val="00F3656B"/>
    <w:rsid w:val="00F3798A"/>
    <w:rsid w:val="00F451E4"/>
    <w:rsid w:val="00F505BB"/>
    <w:rsid w:val="00F54C3A"/>
    <w:rsid w:val="00F56ED7"/>
    <w:rsid w:val="00F70D18"/>
    <w:rsid w:val="00F72AD8"/>
    <w:rsid w:val="00F73F2D"/>
    <w:rsid w:val="00F7609A"/>
    <w:rsid w:val="00F82626"/>
    <w:rsid w:val="00F90588"/>
    <w:rsid w:val="00F91515"/>
    <w:rsid w:val="00F91C4D"/>
    <w:rsid w:val="00F935DF"/>
    <w:rsid w:val="00F977F4"/>
    <w:rsid w:val="00FB2BD4"/>
    <w:rsid w:val="00FB2F53"/>
    <w:rsid w:val="00FB5BE4"/>
    <w:rsid w:val="00FB61F0"/>
    <w:rsid w:val="00FC1725"/>
    <w:rsid w:val="00FC26FF"/>
    <w:rsid w:val="00FD10C9"/>
    <w:rsid w:val="00FE1AEF"/>
    <w:rsid w:val="00FE6DB4"/>
    <w:rsid w:val="00FF0570"/>
    <w:rsid w:val="00FF7A00"/>
    <w:rsid w:val="010B686E"/>
    <w:rsid w:val="03C8F9D7"/>
    <w:rsid w:val="03D6D63B"/>
    <w:rsid w:val="03E3EF77"/>
    <w:rsid w:val="0A517104"/>
    <w:rsid w:val="0DD5535F"/>
    <w:rsid w:val="0E11FEF2"/>
    <w:rsid w:val="0EFA7128"/>
    <w:rsid w:val="10174BFC"/>
    <w:rsid w:val="10797ECA"/>
    <w:rsid w:val="17610BB9"/>
    <w:rsid w:val="1B7027DD"/>
    <w:rsid w:val="1EDAA9D6"/>
    <w:rsid w:val="1EE8EEAA"/>
    <w:rsid w:val="1F48C18A"/>
    <w:rsid w:val="208E60D2"/>
    <w:rsid w:val="24668141"/>
    <w:rsid w:val="2918B509"/>
    <w:rsid w:val="2988E0C7"/>
    <w:rsid w:val="2CF3178D"/>
    <w:rsid w:val="32298F44"/>
    <w:rsid w:val="3307C57A"/>
    <w:rsid w:val="34ACB36B"/>
    <w:rsid w:val="3565F515"/>
    <w:rsid w:val="3CE8008C"/>
    <w:rsid w:val="3E4521DD"/>
    <w:rsid w:val="4327AB3F"/>
    <w:rsid w:val="438FCD62"/>
    <w:rsid w:val="442DA0F0"/>
    <w:rsid w:val="478D9A7A"/>
    <w:rsid w:val="47D3C4D4"/>
    <w:rsid w:val="487C9A65"/>
    <w:rsid w:val="48858DE3"/>
    <w:rsid w:val="4B8DB6FE"/>
    <w:rsid w:val="4FC28025"/>
    <w:rsid w:val="50FFC15A"/>
    <w:rsid w:val="5345B04B"/>
    <w:rsid w:val="550C6A6D"/>
    <w:rsid w:val="55929C75"/>
    <w:rsid w:val="5960229B"/>
    <w:rsid w:val="5A2D72DB"/>
    <w:rsid w:val="5B2D0067"/>
    <w:rsid w:val="5B308C8D"/>
    <w:rsid w:val="5BACA7A2"/>
    <w:rsid w:val="6069FE7A"/>
    <w:rsid w:val="61BDDEBC"/>
    <w:rsid w:val="62EDE492"/>
    <w:rsid w:val="62F0804F"/>
    <w:rsid w:val="667E4334"/>
    <w:rsid w:val="667EFA4B"/>
    <w:rsid w:val="671B743A"/>
    <w:rsid w:val="6A151967"/>
    <w:rsid w:val="6BC8F789"/>
    <w:rsid w:val="6C2434A2"/>
    <w:rsid w:val="6D1C428F"/>
    <w:rsid w:val="6DA40A9D"/>
    <w:rsid w:val="6F5F3E71"/>
    <w:rsid w:val="71939AEA"/>
    <w:rsid w:val="72855088"/>
    <w:rsid w:val="75570A84"/>
    <w:rsid w:val="75C5FC25"/>
    <w:rsid w:val="764BC046"/>
    <w:rsid w:val="7837385A"/>
    <w:rsid w:val="78C2849E"/>
    <w:rsid w:val="790F1E0A"/>
    <w:rsid w:val="7AA36949"/>
    <w:rsid w:val="7D0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6749C"/>
  <w15:chartTrackingRefBased/>
  <w15:docId w15:val="{11C17832-5769-41C1-BD35-F94B9DEA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BD"/>
    <w:rPr>
      <w:rFonts w:ascii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qFormat/>
    <w:rsid w:val="007E14EC"/>
    <w:pPr>
      <w:keepNext/>
      <w:spacing w:before="240" w:after="120" w:line="240" w:lineRule="auto"/>
      <w:jc w:val="center"/>
      <w:outlineLvl w:val="0"/>
    </w:pPr>
    <w:rPr>
      <w:rFonts w:eastAsia="Times New Roman"/>
      <w:b/>
      <w:kern w:val="32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86B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440901"/>
    <w:pPr>
      <w:keepNext/>
      <w:spacing w:before="240" w:after="120" w:line="240" w:lineRule="auto"/>
      <w:outlineLvl w:val="2"/>
    </w:pPr>
    <w:rPr>
      <w:rFonts w:eastAsiaTheme="minorEastAsia"/>
      <w:b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4EC"/>
    <w:rPr>
      <w:rFonts w:ascii="Times New Roman" w:eastAsia="Times New Roman" w:hAnsi="Times New Roman" w:cs="Times New Roman"/>
      <w:b/>
      <w:kern w:val="32"/>
      <w:sz w:val="32"/>
      <w:szCs w:val="24"/>
    </w:rPr>
  </w:style>
  <w:style w:type="paragraph" w:styleId="ListBullet">
    <w:name w:val="List Bullet"/>
    <w:basedOn w:val="Normal"/>
    <w:unhideWhenUsed/>
    <w:qFormat/>
    <w:rsid w:val="003F138A"/>
    <w:pPr>
      <w:numPr>
        <w:numId w:val="1"/>
      </w:numPr>
      <w:spacing w:before="120" w:after="0" w:line="240" w:lineRule="auto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99"/>
    <w:qFormat/>
    <w:rsid w:val="003F138A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F1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138A"/>
  </w:style>
  <w:style w:type="character" w:customStyle="1" w:styleId="Heading3Char">
    <w:name w:val="Heading 3 Char"/>
    <w:basedOn w:val="DefaultParagraphFont"/>
    <w:link w:val="Heading3"/>
    <w:rsid w:val="00440901"/>
    <w:rPr>
      <w:rFonts w:ascii="Times New Roman" w:eastAsiaTheme="minorEastAsia" w:hAnsi="Times New Roman" w:cs="Times New Roman"/>
      <w:b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450"/>
  </w:style>
  <w:style w:type="paragraph" w:styleId="Footer">
    <w:name w:val="footer"/>
    <w:basedOn w:val="Normal"/>
    <w:link w:val="FooterChar"/>
    <w:uiPriority w:val="99"/>
    <w:unhideWhenUsed/>
    <w:rsid w:val="0034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450"/>
  </w:style>
  <w:style w:type="character" w:customStyle="1" w:styleId="apple-converted-space">
    <w:name w:val="apple-converted-space"/>
    <w:basedOn w:val="DefaultParagraphFont"/>
    <w:rsid w:val="0069703C"/>
  </w:style>
  <w:style w:type="character" w:styleId="Hyperlink">
    <w:name w:val="Hyperlink"/>
    <w:basedOn w:val="DefaultParagraphFont"/>
    <w:uiPriority w:val="99"/>
    <w:unhideWhenUsed/>
    <w:rsid w:val="00287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C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C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0288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msonormal">
    <w:name w:val="x_msonormal"/>
    <w:basedOn w:val="Normal"/>
    <w:rsid w:val="008C7DA1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3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4327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F8262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F82626"/>
  </w:style>
  <w:style w:type="character" w:customStyle="1" w:styleId="eop">
    <w:name w:val="eop"/>
    <w:basedOn w:val="DefaultParagraphFont"/>
    <w:rsid w:val="00F82626"/>
  </w:style>
  <w:style w:type="character" w:customStyle="1" w:styleId="spellingerror">
    <w:name w:val="spellingerror"/>
    <w:basedOn w:val="DefaultParagraphFont"/>
    <w:rsid w:val="00F82626"/>
  </w:style>
  <w:style w:type="character" w:customStyle="1" w:styleId="contextualspellingandgrammarerror">
    <w:name w:val="contextualspellingandgrammarerror"/>
    <w:basedOn w:val="DefaultParagraphFont"/>
    <w:rsid w:val="00F82626"/>
  </w:style>
  <w:style w:type="character" w:customStyle="1" w:styleId="Heading2Char">
    <w:name w:val="Heading 2 Char"/>
    <w:basedOn w:val="DefaultParagraphFont"/>
    <w:link w:val="Heading2"/>
    <w:uiPriority w:val="9"/>
    <w:rsid w:val="0060786B"/>
    <w:rPr>
      <w:rFonts w:ascii="Times New Roman" w:eastAsiaTheme="majorEastAsia" w:hAnsi="Times New Roman" w:cs="Times New Roman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CB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1CB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Bibliography">
    <w:name w:val="Bibliography"/>
    <w:basedOn w:val="Normal"/>
    <w:next w:val="Normal"/>
    <w:uiPriority w:val="37"/>
    <w:unhideWhenUsed/>
    <w:rsid w:val="00E00BB2"/>
  </w:style>
  <w:style w:type="character" w:styleId="CommentReference">
    <w:name w:val="annotation reference"/>
    <w:basedOn w:val="DefaultParagraphFont"/>
    <w:uiPriority w:val="99"/>
    <w:semiHidden/>
    <w:unhideWhenUsed/>
    <w:rsid w:val="000C2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78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78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Dav06</b:Tag>
    <b:SourceType>ConferenceProceedings</b:SourceType>
    <b:Guid>{76851E58-5517-4A1F-B793-D0B4A205D02C}</b:Guid>
    <b:Author>
      <b:Author>
        <b:NameList>
          <b:Person>
            <b:Last>Folta</b:Last>
            <b:First>David</b:First>
          </b:Person>
          <b:Person>
            <b:Last>Quinn</b:Last>
            <b:First>David</b:First>
          </b:Person>
        </b:NameList>
      </b:Author>
    </b:Author>
    <b:Title>Lunar Frozen Orbits</b:Title>
    <b:JournalName>AIAA/AAS Astrodynamics </b:JournalName>
    <b:Year>2006</b:Year>
    <b:ConferenceName>AIAA/AAS Astrodynamics Specalist Conference &amp; Exhibit</b:ConferenceName>
    <b:City>Keystone, CO</b:City>
    <b:RefOrder>3</b:RefOrder>
  </b:Source>
  <b:Source>
    <b:Tag>NAS25</b:Tag>
    <b:SourceType>InternetSite</b:SourceType>
    <b:Guid>{31231123-CB28-4F53-B71D-9E97DF517162}</b:Guid>
    <b:Title>Lunar Communications Relay and Navigation Systems (LCRNS)</b:Title>
    <b:Author>
      <b:Author>
        <b:Corporate>NASA Exploration &amp; Space Communications</b:Corporate>
      </b:Author>
    </b:Author>
    <b:URL>https://esc.gsfc.nasa.gov/projects/LCRNS</b:URL>
    <b:YearAccessed>2025</b:YearAccessed>
    <b:MonthAccessed>Feb.</b:MonthAccessed>
    <b:RefOrder>1</b:RefOrder>
  </b:Source>
  <b:Source>
    <b:Tag>NAS241</b:Tag>
    <b:SourceType>InternetSite</b:SourceType>
    <b:Guid>{4F882224-A8BE-47EA-9689-3809F260D666}</b:Guid>
    <b:Author>
      <b:Author>
        <b:Corporate>NASA</b:Corporate>
      </b:Author>
    </b:Author>
    <b:Title>NASA Selects Lunar Relay Contractor for Near Space Network Services</b:Title>
    <b:Year>2024</b:Year>
    <b:Month>September</b:Month>
    <b:Day>17</b:Day>
    <b:URL>https://www.nasa.gov/news-release/nasa-selects-lunar-relay-contractor-for-near-space-network-services/</b:URL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17e86-27f2-4c37-9c61-f411ceb768b1">
      <Terms xmlns="http://schemas.microsoft.com/office/infopath/2007/PartnerControls"/>
    </lcf76f155ced4ddcb4097134ff3c332f>
    <TaxCatchAll xmlns="d900e117-17a0-4b24-9e47-511ef1d02c43" xsi:nil="true"/>
    <POC xmlns="41d17e86-27f2-4c37-9c61-f411ceb768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1543ACF3C2479809FBCD469E231B" ma:contentTypeVersion="19" ma:contentTypeDescription="Create a new document." ma:contentTypeScope="" ma:versionID="e5f44eb70fb75898ab7cf353443ad971">
  <xsd:schema xmlns:xsd="http://www.w3.org/2001/XMLSchema" xmlns:xs="http://www.w3.org/2001/XMLSchema" xmlns:p="http://schemas.microsoft.com/office/2006/metadata/properties" xmlns:ns2="41d17e86-27f2-4c37-9c61-f411ceb768b1" xmlns:ns3="5c4de900-cc11-4b2c-9bcf-921d980732a6" xmlns:ns4="d900e117-17a0-4b24-9e47-511ef1d02c43" targetNamespace="http://schemas.microsoft.com/office/2006/metadata/properties" ma:root="true" ma:fieldsID="7ea5729f079010bbf8143b12f39c26c0" ns2:_="" ns3:_="" ns4:_="">
    <xsd:import namespace="41d17e86-27f2-4c37-9c61-f411ceb768b1"/>
    <xsd:import namespace="5c4de900-cc11-4b2c-9bcf-921d980732a6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C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e86-27f2-4c37-9c61-f411ceb76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C" ma:index="12" nillable="true" ma:displayName="POC" ma:format="Dropdown" ma:internalName="POC">
      <xsd:simpleType>
        <xsd:restriction base="dms:Text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e900-cc11-4b2c-9bcf-921d9807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11a34d-abfd-4390-9885-c9f4fbefaf9b}" ma:internalName="TaxCatchAll" ma:showField="CatchAllData" ma:web="5c4de900-cc11-4b2c-9bcf-921d9807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F127C-FB36-4D31-93AB-EC3130463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59143-4B9B-4CFD-831F-5537F110DB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BD5CC-1BCC-4FBA-B5ED-B90E847BF507}">
  <ds:schemaRefs>
    <ds:schemaRef ds:uri="http://schemas.microsoft.com/office/2006/metadata/properties"/>
    <ds:schemaRef ds:uri="http://schemas.microsoft.com/office/infopath/2007/PartnerControls"/>
    <ds:schemaRef ds:uri="41d17e86-27f2-4c37-9c61-f411ceb768b1"/>
    <ds:schemaRef ds:uri="d900e117-17a0-4b24-9e47-511ef1d02c43"/>
  </ds:schemaRefs>
</ds:datastoreItem>
</file>

<file path=customXml/itemProps4.xml><?xml version="1.0" encoding="utf-8"?>
<ds:datastoreItem xmlns:ds="http://schemas.openxmlformats.org/officeDocument/2006/customXml" ds:itemID="{354219CE-39B1-4DE6-8D7B-F44A2E623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17e86-27f2-4c37-9c61-f411ceb768b1"/>
    <ds:schemaRef ds:uri="5c4de900-cc11-4b2c-9bcf-921d980732a6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656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Nakshun, Valeriya A. (GSFC-450.2)[ASRC FEDERAL SYSTEM SOLUTIONS]</dc:creator>
  <cp:keywords/>
  <dc:description/>
  <cp:lastModifiedBy>Michael Volle</cp:lastModifiedBy>
  <cp:revision>61</cp:revision>
  <dcterms:created xsi:type="dcterms:W3CDTF">2025-03-14T17:39:00Z</dcterms:created>
  <dcterms:modified xsi:type="dcterms:W3CDTF">2025-03-14T19:15:00Z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0x010100E58E1543ACF3C2479809FBCD469E231B</vt:lpwstr>
  </property>
  <property fmtid="{D5CDD505-2E9C-101B-9397-08002B2CF9AE}" pid="3" name="MediaServiceImageTags">
    <vt:lpwstr/>
  </property>
</Properties>
</file>