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FC5B3" w14:textId="31DAADD4" w:rsidR="00FD2BC0" w:rsidRPr="002D254E" w:rsidRDefault="006705EC">
      <w:pPr>
        <w:rPr>
          <w:rFonts w:ascii="Cambria" w:hAnsi="Cambria"/>
          <w:b/>
          <w:bCs/>
        </w:rPr>
      </w:pPr>
      <w:r>
        <w:rPr>
          <w:rFonts w:ascii="Cambria" w:hAnsi="Cambria"/>
          <w:b/>
          <w:bCs/>
        </w:rPr>
        <w:t xml:space="preserve">Scientific Highlights and Status </w:t>
      </w:r>
      <w:r w:rsidR="00B91DC5" w:rsidRPr="002D254E">
        <w:rPr>
          <w:rFonts w:ascii="Cambria" w:hAnsi="Cambria"/>
          <w:b/>
          <w:bCs/>
        </w:rPr>
        <w:t xml:space="preserve">of </w:t>
      </w:r>
      <w:r w:rsidR="00337335" w:rsidRPr="002D254E">
        <w:rPr>
          <w:rFonts w:ascii="Cambria" w:hAnsi="Cambria"/>
          <w:b/>
          <w:bCs/>
        </w:rPr>
        <w:t>the</w:t>
      </w:r>
      <w:r w:rsidR="00B91DC5" w:rsidRPr="002D254E">
        <w:rPr>
          <w:rFonts w:ascii="Cambria" w:hAnsi="Cambria"/>
          <w:b/>
          <w:bCs/>
        </w:rPr>
        <w:t xml:space="preserve"> Mars Science Laboratory Mission</w:t>
      </w:r>
      <w:r w:rsidR="00337335" w:rsidRPr="002D254E">
        <w:rPr>
          <w:rFonts w:ascii="Cambria" w:hAnsi="Cambria"/>
          <w:b/>
          <w:bCs/>
        </w:rPr>
        <w:t>, Years 9 t</w:t>
      </w:r>
      <w:r w:rsidR="00A22731">
        <w:rPr>
          <w:rFonts w:ascii="Cambria" w:hAnsi="Cambria"/>
          <w:b/>
          <w:bCs/>
        </w:rPr>
        <w:t>hrough</w:t>
      </w:r>
      <w:r w:rsidR="00337335" w:rsidRPr="002D254E">
        <w:rPr>
          <w:rFonts w:ascii="Cambria" w:hAnsi="Cambria"/>
          <w:b/>
          <w:bCs/>
        </w:rPr>
        <w:t xml:space="preserve"> 1</w:t>
      </w:r>
      <w:r w:rsidR="006905A9">
        <w:rPr>
          <w:rFonts w:ascii="Cambria" w:hAnsi="Cambria"/>
          <w:b/>
          <w:bCs/>
        </w:rPr>
        <w:t>2</w:t>
      </w:r>
    </w:p>
    <w:p w14:paraId="6074634E" w14:textId="77777777" w:rsidR="00B91DC5" w:rsidRDefault="00B91DC5">
      <w:pPr>
        <w:rPr>
          <w:rFonts w:ascii="Cambria" w:hAnsi="Cambria"/>
        </w:rPr>
      </w:pPr>
    </w:p>
    <w:p w14:paraId="6DDE0F87" w14:textId="78A3E03C" w:rsidR="006157BF" w:rsidRPr="002B1382" w:rsidRDefault="000C22CA" w:rsidP="00767A49">
      <w:pPr>
        <w:rPr>
          <w:rFonts w:ascii="Cambria" w:hAnsi="Cambria"/>
          <w:bCs/>
        </w:rPr>
      </w:pPr>
      <w:r>
        <w:rPr>
          <w:rFonts w:ascii="Cambria" w:hAnsi="Cambria"/>
          <w:bCs/>
        </w:rPr>
        <w:t>A</w:t>
      </w:r>
      <w:r w:rsidR="000368E8">
        <w:rPr>
          <w:rFonts w:ascii="Cambria" w:hAnsi="Cambria"/>
          <w:bCs/>
        </w:rPr>
        <w:t xml:space="preserve">shwin </w:t>
      </w:r>
      <w:r>
        <w:rPr>
          <w:rFonts w:ascii="Cambria" w:hAnsi="Cambria"/>
          <w:bCs/>
        </w:rPr>
        <w:t xml:space="preserve">R. </w:t>
      </w:r>
      <w:r w:rsidR="006157BF" w:rsidRPr="00AB7EC5">
        <w:rPr>
          <w:rFonts w:ascii="Cambria" w:hAnsi="Cambria"/>
          <w:bCs/>
        </w:rPr>
        <w:t>Vasavad</w:t>
      </w:r>
      <w:r w:rsidR="006157BF">
        <w:rPr>
          <w:rFonts w:ascii="Cambria" w:hAnsi="Cambria"/>
          <w:bCs/>
        </w:rPr>
        <w:t>a</w:t>
      </w:r>
      <w:r w:rsidR="000368E8" w:rsidRPr="000368E8">
        <w:rPr>
          <w:rFonts w:ascii="Cambria" w:hAnsi="Cambria"/>
          <w:bCs/>
          <w:vertAlign w:val="superscript"/>
        </w:rPr>
        <w:t>1</w:t>
      </w:r>
      <w:r w:rsidR="006705EC">
        <w:rPr>
          <w:rFonts w:ascii="Cambria" w:hAnsi="Cambria"/>
          <w:bCs/>
        </w:rPr>
        <w:t>,</w:t>
      </w:r>
      <w:r w:rsidR="00E55BC2">
        <w:rPr>
          <w:rFonts w:ascii="Cambria" w:hAnsi="Cambria"/>
          <w:bCs/>
        </w:rPr>
        <w:t xml:space="preserve"> </w:t>
      </w:r>
      <w:r w:rsidR="004C7CFB">
        <w:rPr>
          <w:rFonts w:ascii="Cambria" w:hAnsi="Cambria"/>
          <w:bCs/>
        </w:rPr>
        <w:t>A</w:t>
      </w:r>
      <w:r w:rsidR="000368E8">
        <w:rPr>
          <w:rFonts w:ascii="Cambria" w:hAnsi="Cambria"/>
          <w:bCs/>
        </w:rPr>
        <w:t xml:space="preserve">bigail </w:t>
      </w:r>
      <w:r w:rsidR="004C7CFB">
        <w:rPr>
          <w:rFonts w:ascii="Cambria" w:hAnsi="Cambria"/>
          <w:bCs/>
        </w:rPr>
        <w:t>A. Fraeman</w:t>
      </w:r>
      <w:r w:rsidR="000368E8" w:rsidRPr="000368E8">
        <w:rPr>
          <w:rFonts w:ascii="Cambria" w:hAnsi="Cambria"/>
          <w:bCs/>
          <w:vertAlign w:val="superscript"/>
        </w:rPr>
        <w:t>1</w:t>
      </w:r>
      <w:r w:rsidR="004C7CFB">
        <w:rPr>
          <w:rFonts w:ascii="Cambria" w:hAnsi="Cambria"/>
          <w:bCs/>
        </w:rPr>
        <w:t>, J</w:t>
      </w:r>
      <w:r w:rsidR="000368E8">
        <w:rPr>
          <w:rFonts w:ascii="Cambria" w:hAnsi="Cambria"/>
          <w:bCs/>
        </w:rPr>
        <w:t xml:space="preserve">ohn </w:t>
      </w:r>
      <w:r w:rsidR="004C7CFB">
        <w:rPr>
          <w:rFonts w:ascii="Cambria" w:hAnsi="Cambria"/>
          <w:bCs/>
        </w:rPr>
        <w:t>P. Grotzinger</w:t>
      </w:r>
      <w:r w:rsidR="00005A53">
        <w:rPr>
          <w:rFonts w:ascii="Cambria" w:hAnsi="Cambria"/>
          <w:bCs/>
          <w:vertAlign w:val="superscript"/>
        </w:rPr>
        <w:t>2</w:t>
      </w:r>
      <w:r w:rsidR="004C7CFB">
        <w:rPr>
          <w:rFonts w:ascii="Cambria" w:hAnsi="Cambria"/>
          <w:bCs/>
        </w:rPr>
        <w:t>, J.</w:t>
      </w:r>
      <w:r w:rsidR="008D0076">
        <w:rPr>
          <w:rFonts w:ascii="Cambria" w:hAnsi="Cambria"/>
          <w:bCs/>
        </w:rPr>
        <w:t xml:space="preserve"> </w:t>
      </w:r>
      <w:r w:rsidR="004C7CFB">
        <w:rPr>
          <w:rFonts w:ascii="Cambria" w:hAnsi="Cambria"/>
          <w:bCs/>
        </w:rPr>
        <w:t>M</w:t>
      </w:r>
      <w:r w:rsidR="008D0076">
        <w:rPr>
          <w:rFonts w:ascii="Cambria" w:hAnsi="Cambria"/>
          <w:bCs/>
        </w:rPr>
        <w:t>ichael</w:t>
      </w:r>
      <w:r w:rsidR="004C7CFB">
        <w:rPr>
          <w:rFonts w:ascii="Cambria" w:hAnsi="Cambria"/>
          <w:bCs/>
        </w:rPr>
        <w:t xml:space="preserve"> Battalio</w:t>
      </w:r>
      <w:r w:rsidR="00005A53">
        <w:rPr>
          <w:rFonts w:ascii="Cambria" w:hAnsi="Cambria"/>
          <w:bCs/>
          <w:vertAlign w:val="superscript"/>
        </w:rPr>
        <w:t>3</w:t>
      </w:r>
      <w:r w:rsidR="004C7CFB">
        <w:rPr>
          <w:rFonts w:ascii="Cambria" w:hAnsi="Cambria"/>
          <w:bCs/>
        </w:rPr>
        <w:t xml:space="preserve">, </w:t>
      </w:r>
      <w:r w:rsidR="00F03C89">
        <w:rPr>
          <w:rFonts w:ascii="Cambria" w:hAnsi="Cambria"/>
          <w:bCs/>
        </w:rPr>
        <w:t>J</w:t>
      </w:r>
      <w:r w:rsidR="008D0076">
        <w:rPr>
          <w:rFonts w:ascii="Cambria" w:hAnsi="Cambria"/>
          <w:bCs/>
        </w:rPr>
        <w:t xml:space="preserve">eff </w:t>
      </w:r>
      <w:r>
        <w:rPr>
          <w:rFonts w:ascii="Cambria" w:hAnsi="Cambria"/>
          <w:bCs/>
        </w:rPr>
        <w:t xml:space="preserve">A. </w:t>
      </w:r>
      <w:r w:rsidR="00F03C89">
        <w:rPr>
          <w:rFonts w:ascii="Cambria" w:hAnsi="Cambria"/>
          <w:bCs/>
        </w:rPr>
        <w:t>Berger</w:t>
      </w:r>
      <w:r w:rsidR="00005A53">
        <w:rPr>
          <w:rFonts w:ascii="Cambria" w:hAnsi="Cambria"/>
          <w:bCs/>
          <w:vertAlign w:val="superscript"/>
        </w:rPr>
        <w:t>4</w:t>
      </w:r>
      <w:r w:rsidR="00F03C89">
        <w:rPr>
          <w:rFonts w:ascii="Cambria" w:hAnsi="Cambria"/>
          <w:bCs/>
        </w:rPr>
        <w:t>,</w:t>
      </w:r>
      <w:r w:rsidR="00484924">
        <w:rPr>
          <w:rFonts w:ascii="Cambria" w:hAnsi="Cambria"/>
          <w:bCs/>
        </w:rPr>
        <w:t xml:space="preserve"> </w:t>
      </w:r>
      <w:r w:rsidR="00865120">
        <w:rPr>
          <w:rFonts w:ascii="Cambria" w:hAnsi="Cambria"/>
          <w:bCs/>
        </w:rPr>
        <w:t>Alex B. Bryk</w:t>
      </w:r>
      <w:r w:rsidR="00865120" w:rsidRPr="00865120">
        <w:rPr>
          <w:rFonts w:ascii="Cambria" w:hAnsi="Cambria"/>
          <w:bCs/>
          <w:vertAlign w:val="superscript"/>
        </w:rPr>
        <w:t>5</w:t>
      </w:r>
      <w:r w:rsidR="00865120">
        <w:rPr>
          <w:rFonts w:ascii="Cambria" w:hAnsi="Cambria"/>
          <w:bCs/>
        </w:rPr>
        <w:t xml:space="preserve">, </w:t>
      </w:r>
      <w:r w:rsidR="00005A53">
        <w:rPr>
          <w:rFonts w:ascii="Cambria" w:hAnsi="Cambria"/>
          <w:bCs/>
        </w:rPr>
        <w:t xml:space="preserve">Joel M. </w:t>
      </w:r>
      <w:r w:rsidR="00005A53" w:rsidRPr="00005A53">
        <w:rPr>
          <w:rFonts w:ascii="Cambria" w:hAnsi="Cambria"/>
          <w:bCs/>
        </w:rPr>
        <w:t>Davis</w:t>
      </w:r>
      <w:r w:rsidR="00865120">
        <w:rPr>
          <w:rFonts w:ascii="Cambria" w:hAnsi="Cambria"/>
          <w:bCs/>
          <w:vertAlign w:val="superscript"/>
        </w:rPr>
        <w:t>6</w:t>
      </w:r>
      <w:r w:rsidR="00005A53">
        <w:rPr>
          <w:rFonts w:ascii="Cambria" w:hAnsi="Cambria"/>
          <w:bCs/>
        </w:rPr>
        <w:t xml:space="preserve">, </w:t>
      </w:r>
      <w:r w:rsidR="00816599">
        <w:rPr>
          <w:rFonts w:ascii="Cambria" w:hAnsi="Cambria"/>
          <w:bCs/>
        </w:rPr>
        <w:t>William E. Dietrich</w:t>
      </w:r>
      <w:r w:rsidR="00865120">
        <w:rPr>
          <w:rFonts w:ascii="Cambria" w:hAnsi="Cambria"/>
          <w:bCs/>
          <w:vertAlign w:val="superscript"/>
        </w:rPr>
        <w:t>5</w:t>
      </w:r>
      <w:r w:rsidR="00816599">
        <w:rPr>
          <w:rFonts w:ascii="Cambria" w:hAnsi="Cambria"/>
          <w:bCs/>
        </w:rPr>
        <w:t xml:space="preserve">, </w:t>
      </w:r>
      <w:r w:rsidR="00484924" w:rsidRPr="00005A53">
        <w:rPr>
          <w:rFonts w:ascii="Cambria" w:hAnsi="Cambria"/>
          <w:bCs/>
        </w:rPr>
        <w:t>O</w:t>
      </w:r>
      <w:r w:rsidR="008D0076" w:rsidRPr="00005A53">
        <w:rPr>
          <w:rFonts w:ascii="Cambria" w:hAnsi="Cambria"/>
          <w:bCs/>
        </w:rPr>
        <w:t>livier</w:t>
      </w:r>
      <w:r w:rsidR="00484924">
        <w:rPr>
          <w:rFonts w:ascii="Cambria" w:hAnsi="Cambria"/>
          <w:bCs/>
        </w:rPr>
        <w:t xml:space="preserve"> Gasnault</w:t>
      </w:r>
      <w:r w:rsidR="00816599">
        <w:rPr>
          <w:rFonts w:ascii="Cambria" w:hAnsi="Cambria"/>
          <w:bCs/>
          <w:vertAlign w:val="superscript"/>
        </w:rPr>
        <w:t>7</w:t>
      </w:r>
      <w:r w:rsidR="00484924">
        <w:rPr>
          <w:rFonts w:ascii="Cambria" w:hAnsi="Cambria"/>
          <w:bCs/>
        </w:rPr>
        <w:t>,</w:t>
      </w:r>
      <w:r w:rsidR="006705EC">
        <w:rPr>
          <w:rFonts w:ascii="Cambria" w:hAnsi="Cambria"/>
          <w:bCs/>
        </w:rPr>
        <w:t xml:space="preserve"> </w:t>
      </w:r>
      <w:r w:rsidR="00F03C89">
        <w:rPr>
          <w:rFonts w:ascii="Cambria" w:hAnsi="Cambria"/>
          <w:bCs/>
        </w:rPr>
        <w:t>J</w:t>
      </w:r>
      <w:r w:rsidR="008D0076">
        <w:rPr>
          <w:rFonts w:ascii="Cambria" w:hAnsi="Cambria"/>
          <w:bCs/>
        </w:rPr>
        <w:t xml:space="preserve">ohn </w:t>
      </w:r>
      <w:r w:rsidR="00F03C89">
        <w:rPr>
          <w:rFonts w:ascii="Cambria" w:hAnsi="Cambria"/>
          <w:bCs/>
        </w:rPr>
        <w:t>A. Grant</w:t>
      </w:r>
      <w:r w:rsidR="00816599">
        <w:rPr>
          <w:rFonts w:ascii="Cambria" w:hAnsi="Cambria"/>
          <w:bCs/>
          <w:vertAlign w:val="superscript"/>
        </w:rPr>
        <w:t>8</w:t>
      </w:r>
      <w:r w:rsidR="00F03C89">
        <w:rPr>
          <w:rFonts w:ascii="Cambria" w:hAnsi="Cambria"/>
          <w:bCs/>
        </w:rPr>
        <w:t>,</w:t>
      </w:r>
      <w:r w:rsidR="006F47E2">
        <w:rPr>
          <w:rFonts w:ascii="Cambria" w:hAnsi="Cambria"/>
          <w:bCs/>
        </w:rPr>
        <w:t xml:space="preserve"> </w:t>
      </w:r>
      <w:r w:rsidR="008B0B7B">
        <w:rPr>
          <w:rFonts w:ascii="Cambria" w:hAnsi="Cambria"/>
          <w:bCs/>
        </w:rPr>
        <w:t>S</w:t>
      </w:r>
      <w:r w:rsidR="008D0076">
        <w:rPr>
          <w:rFonts w:ascii="Cambria" w:hAnsi="Cambria"/>
          <w:bCs/>
        </w:rPr>
        <w:t>cott D.</w:t>
      </w:r>
      <w:r w:rsidR="008B0B7B">
        <w:rPr>
          <w:rFonts w:ascii="Cambria" w:hAnsi="Cambria"/>
          <w:bCs/>
        </w:rPr>
        <w:t xml:space="preserve"> Guzewich</w:t>
      </w:r>
      <w:r w:rsidR="00816599">
        <w:rPr>
          <w:rFonts w:ascii="Cambria" w:hAnsi="Cambria"/>
          <w:bCs/>
          <w:vertAlign w:val="superscript"/>
        </w:rPr>
        <w:t>9</w:t>
      </w:r>
      <w:r w:rsidR="008B0B7B">
        <w:rPr>
          <w:rFonts w:ascii="Cambria" w:hAnsi="Cambria"/>
          <w:bCs/>
        </w:rPr>
        <w:t xml:space="preserve">, </w:t>
      </w:r>
      <w:r w:rsidR="00861018">
        <w:rPr>
          <w:rFonts w:ascii="Cambria" w:hAnsi="Cambria"/>
          <w:bCs/>
        </w:rPr>
        <w:t>A</w:t>
      </w:r>
      <w:r w:rsidR="008D0076">
        <w:rPr>
          <w:rFonts w:ascii="Cambria" w:hAnsi="Cambria"/>
          <w:bCs/>
        </w:rPr>
        <w:t>lexandra</w:t>
      </w:r>
      <w:r w:rsidR="00861018">
        <w:rPr>
          <w:rFonts w:ascii="Cambria" w:hAnsi="Cambria"/>
          <w:bCs/>
        </w:rPr>
        <w:t xml:space="preserve"> Holloway</w:t>
      </w:r>
      <w:r w:rsidR="008D0076" w:rsidRPr="008D0076">
        <w:rPr>
          <w:rFonts w:ascii="Cambria" w:hAnsi="Cambria"/>
          <w:bCs/>
          <w:vertAlign w:val="superscript"/>
        </w:rPr>
        <w:t>1</w:t>
      </w:r>
      <w:r w:rsidR="00861018">
        <w:rPr>
          <w:rFonts w:ascii="Cambria" w:hAnsi="Cambria"/>
          <w:bCs/>
        </w:rPr>
        <w:t xml:space="preserve">, </w:t>
      </w:r>
      <w:r w:rsidR="006F47E2">
        <w:rPr>
          <w:rFonts w:ascii="Cambria" w:hAnsi="Cambria"/>
          <w:bCs/>
        </w:rPr>
        <w:t>R</w:t>
      </w:r>
      <w:r w:rsidR="008D0076">
        <w:rPr>
          <w:rFonts w:ascii="Cambria" w:hAnsi="Cambria"/>
          <w:bCs/>
        </w:rPr>
        <w:t>eidar</w:t>
      </w:r>
      <w:r w:rsidR="006F47E2">
        <w:rPr>
          <w:rFonts w:ascii="Cambria" w:hAnsi="Cambria"/>
          <w:bCs/>
        </w:rPr>
        <w:t xml:space="preserve"> Larsen</w:t>
      </w:r>
      <w:r w:rsidR="008D0076" w:rsidRPr="008D0076">
        <w:rPr>
          <w:rFonts w:ascii="Cambria" w:hAnsi="Cambria"/>
          <w:bCs/>
          <w:vertAlign w:val="superscript"/>
        </w:rPr>
        <w:t>1</w:t>
      </w:r>
      <w:r w:rsidR="006F47E2">
        <w:rPr>
          <w:rFonts w:ascii="Cambria" w:hAnsi="Cambria"/>
          <w:bCs/>
        </w:rPr>
        <w:t>,</w:t>
      </w:r>
      <w:r w:rsidR="00F03C89">
        <w:rPr>
          <w:rFonts w:ascii="Cambria" w:hAnsi="Cambria"/>
          <w:bCs/>
        </w:rPr>
        <w:t xml:space="preserve"> </w:t>
      </w:r>
      <w:r w:rsidR="00DF4EB7">
        <w:rPr>
          <w:rFonts w:ascii="Cambria" w:hAnsi="Cambria"/>
          <w:bCs/>
        </w:rPr>
        <w:t>J</w:t>
      </w:r>
      <w:r w:rsidR="008D0076">
        <w:rPr>
          <w:rFonts w:ascii="Cambria" w:hAnsi="Cambria"/>
          <w:bCs/>
        </w:rPr>
        <w:t>ack</w:t>
      </w:r>
      <w:r w:rsidR="00DF4EB7">
        <w:rPr>
          <w:rFonts w:ascii="Cambria" w:hAnsi="Cambria"/>
          <w:bCs/>
        </w:rPr>
        <w:t xml:space="preserve"> Quade</w:t>
      </w:r>
      <w:r w:rsidR="008D0076" w:rsidRPr="008D0076">
        <w:rPr>
          <w:rFonts w:ascii="Cambria" w:hAnsi="Cambria"/>
          <w:bCs/>
          <w:vertAlign w:val="superscript"/>
        </w:rPr>
        <w:t>1</w:t>
      </w:r>
      <w:r w:rsidR="00DF4EB7">
        <w:rPr>
          <w:rFonts w:ascii="Cambria" w:hAnsi="Cambria"/>
          <w:bCs/>
        </w:rPr>
        <w:t xml:space="preserve">, </w:t>
      </w:r>
      <w:r w:rsidR="00620A27">
        <w:rPr>
          <w:rFonts w:ascii="Cambria" w:hAnsi="Cambria"/>
          <w:bCs/>
        </w:rPr>
        <w:t>Elizabeth B. Rampe</w:t>
      </w:r>
      <w:r w:rsidR="00620A27" w:rsidRPr="00620A27">
        <w:rPr>
          <w:rFonts w:ascii="Cambria" w:hAnsi="Cambria"/>
          <w:bCs/>
          <w:vertAlign w:val="superscript"/>
        </w:rPr>
        <w:t>10</w:t>
      </w:r>
      <w:r w:rsidR="00620A27">
        <w:rPr>
          <w:rFonts w:ascii="Cambria" w:hAnsi="Cambria"/>
          <w:bCs/>
        </w:rPr>
        <w:t xml:space="preserve">, </w:t>
      </w:r>
      <w:r w:rsidR="004141CF">
        <w:rPr>
          <w:rFonts w:ascii="Cambria" w:hAnsi="Cambria"/>
          <w:bCs/>
        </w:rPr>
        <w:t>S</w:t>
      </w:r>
      <w:r w:rsidR="008D0076">
        <w:rPr>
          <w:rFonts w:ascii="Cambria" w:hAnsi="Cambria"/>
          <w:bCs/>
        </w:rPr>
        <w:t xml:space="preserve">usanne </w:t>
      </w:r>
      <w:r w:rsidR="004141CF">
        <w:rPr>
          <w:rFonts w:ascii="Cambria" w:hAnsi="Cambria"/>
          <w:bCs/>
        </w:rPr>
        <w:t>P. Schwenzer</w:t>
      </w:r>
      <w:r w:rsidR="00816599">
        <w:rPr>
          <w:rFonts w:ascii="Cambria" w:hAnsi="Cambria"/>
          <w:bCs/>
          <w:vertAlign w:val="superscript"/>
        </w:rPr>
        <w:t>1</w:t>
      </w:r>
      <w:r w:rsidR="00620A27">
        <w:rPr>
          <w:rFonts w:ascii="Cambria" w:hAnsi="Cambria"/>
          <w:bCs/>
          <w:vertAlign w:val="superscript"/>
        </w:rPr>
        <w:t>1</w:t>
      </w:r>
      <w:r w:rsidR="004141CF">
        <w:rPr>
          <w:rFonts w:ascii="Cambria" w:hAnsi="Cambria"/>
          <w:bCs/>
        </w:rPr>
        <w:t xml:space="preserve">, </w:t>
      </w:r>
      <w:r w:rsidR="00F03C89">
        <w:rPr>
          <w:rFonts w:ascii="Cambria" w:hAnsi="Cambria"/>
          <w:bCs/>
        </w:rPr>
        <w:t>A</w:t>
      </w:r>
      <w:r w:rsidR="008D0076">
        <w:rPr>
          <w:rFonts w:ascii="Cambria" w:hAnsi="Cambria"/>
          <w:bCs/>
        </w:rPr>
        <w:t xml:space="preserve">llan </w:t>
      </w:r>
      <w:r w:rsidR="00F03C89">
        <w:rPr>
          <w:rFonts w:ascii="Cambria" w:hAnsi="Cambria"/>
          <w:bCs/>
        </w:rPr>
        <w:t>H. Treiman</w:t>
      </w:r>
      <w:r w:rsidR="006F3024" w:rsidRPr="006F3024">
        <w:rPr>
          <w:rFonts w:ascii="Cambria" w:hAnsi="Cambria"/>
          <w:bCs/>
          <w:vertAlign w:val="superscript"/>
        </w:rPr>
        <w:t>1</w:t>
      </w:r>
      <w:r w:rsidR="00620A27">
        <w:rPr>
          <w:rFonts w:ascii="Cambria" w:hAnsi="Cambria"/>
          <w:bCs/>
          <w:vertAlign w:val="superscript"/>
        </w:rPr>
        <w:t>2</w:t>
      </w:r>
      <w:r w:rsidR="002B1382">
        <w:rPr>
          <w:rFonts w:ascii="Cambria" w:hAnsi="Cambria"/>
          <w:bCs/>
        </w:rPr>
        <w:t xml:space="preserve">, </w:t>
      </w:r>
      <w:r w:rsidR="00077259">
        <w:rPr>
          <w:rFonts w:ascii="Cambria" w:hAnsi="Cambria"/>
          <w:bCs/>
        </w:rPr>
        <w:t>Benjamin M. Tutolo</w:t>
      </w:r>
      <w:r w:rsidR="00077259" w:rsidRPr="00FA273B">
        <w:rPr>
          <w:rFonts w:ascii="Cambria" w:hAnsi="Cambria"/>
          <w:bCs/>
          <w:vertAlign w:val="superscript"/>
        </w:rPr>
        <w:t>13</w:t>
      </w:r>
      <w:r w:rsidR="00077259">
        <w:rPr>
          <w:rFonts w:ascii="Cambria" w:hAnsi="Cambria"/>
          <w:bCs/>
        </w:rPr>
        <w:t xml:space="preserve">, </w:t>
      </w:r>
      <w:r w:rsidR="002B1382">
        <w:rPr>
          <w:rFonts w:ascii="Cambria" w:hAnsi="Cambria"/>
          <w:bCs/>
        </w:rPr>
        <w:t>Amy J. Williams</w:t>
      </w:r>
      <w:r w:rsidR="004E5D63" w:rsidRPr="004E5D63">
        <w:rPr>
          <w:rFonts w:ascii="Cambria" w:hAnsi="Cambria"/>
          <w:bCs/>
          <w:vertAlign w:val="superscript"/>
        </w:rPr>
        <w:t>1</w:t>
      </w:r>
      <w:r w:rsidR="00077259">
        <w:rPr>
          <w:rFonts w:ascii="Cambria" w:hAnsi="Cambria"/>
          <w:bCs/>
          <w:vertAlign w:val="superscript"/>
        </w:rPr>
        <w:t>4</w:t>
      </w:r>
    </w:p>
    <w:p w14:paraId="305601F2" w14:textId="1A022861" w:rsidR="00172164" w:rsidRPr="00172164" w:rsidRDefault="00172164" w:rsidP="00767A49">
      <w:pPr>
        <w:rPr>
          <w:rFonts w:ascii="Cambria" w:hAnsi="Cambria"/>
          <w:bCs/>
        </w:rPr>
      </w:pPr>
      <w:r>
        <w:rPr>
          <w:rFonts w:ascii="Cambria" w:hAnsi="Cambria"/>
          <w:bCs/>
        </w:rPr>
        <w:t>Corresponding author</w:t>
      </w:r>
      <w:r w:rsidRPr="00172164">
        <w:rPr>
          <w:rFonts w:ascii="Cambria" w:hAnsi="Cambria"/>
          <w:bCs/>
        </w:rPr>
        <w:t xml:space="preserve">: </w:t>
      </w:r>
      <w:hyperlink r:id="rId8" w:history="1">
        <w:r w:rsidRPr="002D0C63">
          <w:rPr>
            <w:rStyle w:val="Hyperlink"/>
            <w:rFonts w:ascii="Cambria" w:hAnsi="Cambria"/>
            <w:bCs/>
          </w:rPr>
          <w:t>ashwin.r.vasavada@jpl.nasa.gov</w:t>
        </w:r>
      </w:hyperlink>
      <w:r w:rsidRPr="00172164">
        <w:rPr>
          <w:rFonts w:ascii="Cambria" w:hAnsi="Cambria"/>
          <w:bCs/>
        </w:rPr>
        <w:t xml:space="preserve"> ORCID: 0000-0003-2665-286X</w:t>
      </w:r>
    </w:p>
    <w:p w14:paraId="5844944B" w14:textId="77777777" w:rsidR="004D0137" w:rsidRDefault="004D0137" w:rsidP="00767A49">
      <w:pPr>
        <w:rPr>
          <w:rFonts w:ascii="Cambria" w:hAnsi="Cambria"/>
          <w:b/>
          <w:bCs/>
        </w:rPr>
      </w:pPr>
    </w:p>
    <w:p w14:paraId="5174C1B7" w14:textId="477C122C" w:rsidR="000368E8" w:rsidRPr="00D97FD8" w:rsidRDefault="000368E8" w:rsidP="00767A49">
      <w:pPr>
        <w:rPr>
          <w:rFonts w:ascii="Cambria" w:hAnsi="Cambria"/>
          <w:sz w:val="20"/>
          <w:szCs w:val="20"/>
        </w:rPr>
      </w:pPr>
      <w:r w:rsidRPr="00D97FD8">
        <w:rPr>
          <w:rFonts w:ascii="Cambria" w:hAnsi="Cambria"/>
          <w:sz w:val="20"/>
          <w:szCs w:val="20"/>
          <w:vertAlign w:val="superscript"/>
        </w:rPr>
        <w:t>1</w:t>
      </w:r>
      <w:r w:rsidRPr="00D97FD8">
        <w:rPr>
          <w:rFonts w:ascii="Cambria" w:hAnsi="Cambria"/>
          <w:sz w:val="20"/>
          <w:szCs w:val="20"/>
        </w:rPr>
        <w:t>Jet Propulsion Laboratory, California Institute of Technology, Pasadena, CA, USA</w:t>
      </w:r>
    </w:p>
    <w:p w14:paraId="16AAA40D" w14:textId="03729F6E" w:rsidR="000368E8" w:rsidRPr="00D97FD8" w:rsidRDefault="00005A53" w:rsidP="00767A49">
      <w:pPr>
        <w:rPr>
          <w:rFonts w:ascii="Cambria" w:hAnsi="Cambria"/>
          <w:sz w:val="20"/>
          <w:szCs w:val="20"/>
        </w:rPr>
      </w:pPr>
      <w:r>
        <w:rPr>
          <w:rFonts w:ascii="Cambria" w:hAnsi="Cambria"/>
          <w:sz w:val="20"/>
          <w:szCs w:val="20"/>
          <w:vertAlign w:val="superscript"/>
        </w:rPr>
        <w:t>2</w:t>
      </w:r>
      <w:r w:rsidR="000368E8" w:rsidRPr="00D97FD8">
        <w:rPr>
          <w:rFonts w:ascii="Cambria" w:hAnsi="Cambria"/>
          <w:sz w:val="20"/>
          <w:szCs w:val="20"/>
        </w:rPr>
        <w:t>Division of Geological and Planetary Sciences, California Institute of Technology, Pasadena, CA, USA</w:t>
      </w:r>
    </w:p>
    <w:p w14:paraId="72E7C07B" w14:textId="3CBABF64" w:rsidR="008D0076" w:rsidRPr="00D97FD8" w:rsidRDefault="00005A53" w:rsidP="00767A49">
      <w:pPr>
        <w:rPr>
          <w:rFonts w:ascii="Cambria" w:hAnsi="Cambria"/>
          <w:sz w:val="20"/>
          <w:szCs w:val="20"/>
        </w:rPr>
      </w:pPr>
      <w:r>
        <w:rPr>
          <w:rFonts w:ascii="Cambria" w:hAnsi="Cambria"/>
          <w:sz w:val="20"/>
          <w:szCs w:val="20"/>
          <w:vertAlign w:val="superscript"/>
        </w:rPr>
        <w:t>3</w:t>
      </w:r>
      <w:r w:rsidR="008D0076" w:rsidRPr="00D97FD8">
        <w:rPr>
          <w:rFonts w:ascii="Cambria" w:hAnsi="Cambria"/>
          <w:sz w:val="20"/>
          <w:szCs w:val="20"/>
        </w:rPr>
        <w:t>Department of Earth and Planetary Sciences, Yale University, New Haven, CT, USA</w:t>
      </w:r>
    </w:p>
    <w:p w14:paraId="6AD8B20A" w14:textId="215DFD69" w:rsidR="008D0076" w:rsidRPr="00D97FD8" w:rsidRDefault="00005A53" w:rsidP="00767A49">
      <w:pPr>
        <w:rPr>
          <w:rFonts w:ascii="Cambria" w:hAnsi="Cambria"/>
          <w:sz w:val="20"/>
          <w:szCs w:val="20"/>
        </w:rPr>
      </w:pPr>
      <w:r>
        <w:rPr>
          <w:rFonts w:ascii="Cambria" w:hAnsi="Cambria"/>
          <w:sz w:val="20"/>
          <w:szCs w:val="20"/>
          <w:vertAlign w:val="superscript"/>
        </w:rPr>
        <w:t>4</w:t>
      </w:r>
      <w:r w:rsidR="008D0076" w:rsidRPr="00D97FD8">
        <w:rPr>
          <w:rFonts w:ascii="Cambria" w:hAnsi="Cambria"/>
          <w:sz w:val="20"/>
          <w:szCs w:val="20"/>
        </w:rPr>
        <w:t>Jacobs – JETS, NASA Johnson Space Center, Houston, TX, USA</w:t>
      </w:r>
    </w:p>
    <w:p w14:paraId="52FC8ACB" w14:textId="783DA066" w:rsidR="00865120" w:rsidRPr="00816599" w:rsidRDefault="00865120" w:rsidP="00865120">
      <w:pPr>
        <w:rPr>
          <w:rFonts w:ascii="Cambria" w:hAnsi="Cambria"/>
          <w:sz w:val="20"/>
          <w:szCs w:val="20"/>
        </w:rPr>
      </w:pPr>
      <w:r>
        <w:rPr>
          <w:rFonts w:ascii="Cambria" w:hAnsi="Cambria"/>
          <w:sz w:val="20"/>
          <w:szCs w:val="20"/>
          <w:vertAlign w:val="superscript"/>
        </w:rPr>
        <w:t>5</w:t>
      </w:r>
      <w:r>
        <w:rPr>
          <w:rFonts w:ascii="Cambria" w:hAnsi="Cambria"/>
          <w:sz w:val="20"/>
          <w:szCs w:val="20"/>
        </w:rPr>
        <w:t>Department of Earth &amp; Planetary Science, University of California, Berkeley, CA, USA</w:t>
      </w:r>
    </w:p>
    <w:p w14:paraId="2122E9B5" w14:textId="6F2E954A" w:rsidR="00005A53" w:rsidRPr="00D97FD8" w:rsidRDefault="00865120" w:rsidP="00005A53">
      <w:pPr>
        <w:rPr>
          <w:rFonts w:ascii="Cambria" w:hAnsi="Cambria"/>
          <w:sz w:val="20"/>
          <w:szCs w:val="20"/>
        </w:rPr>
      </w:pPr>
      <w:r>
        <w:rPr>
          <w:rFonts w:ascii="Cambria" w:hAnsi="Cambria"/>
          <w:sz w:val="20"/>
          <w:szCs w:val="20"/>
          <w:vertAlign w:val="superscript"/>
        </w:rPr>
        <w:t>6</w:t>
      </w:r>
      <w:r w:rsidR="00005A53" w:rsidRPr="00D97FD8">
        <w:rPr>
          <w:rFonts w:ascii="Cambria" w:hAnsi="Cambria"/>
          <w:sz w:val="20"/>
          <w:szCs w:val="20"/>
        </w:rPr>
        <w:t>Department of Earth Science and Engineering, Imperial College London, London, UK</w:t>
      </w:r>
    </w:p>
    <w:p w14:paraId="556E1B14" w14:textId="3C6035B4" w:rsidR="008D0076" w:rsidRPr="00D97FD8" w:rsidRDefault="00816599" w:rsidP="00767A49">
      <w:pPr>
        <w:rPr>
          <w:rFonts w:ascii="Cambria" w:hAnsi="Cambria"/>
          <w:sz w:val="20"/>
          <w:szCs w:val="20"/>
        </w:rPr>
      </w:pPr>
      <w:r>
        <w:rPr>
          <w:rFonts w:ascii="Cambria" w:hAnsi="Cambria"/>
          <w:sz w:val="20"/>
          <w:szCs w:val="20"/>
          <w:vertAlign w:val="superscript"/>
        </w:rPr>
        <w:t>7</w:t>
      </w:r>
      <w:r w:rsidR="008D0076" w:rsidRPr="00D97FD8">
        <w:rPr>
          <w:rFonts w:ascii="Cambria" w:hAnsi="Cambria"/>
          <w:sz w:val="20"/>
          <w:szCs w:val="20"/>
        </w:rPr>
        <w:t xml:space="preserve">Institut de Recherche en </w:t>
      </w:r>
      <w:proofErr w:type="spellStart"/>
      <w:r w:rsidR="008D0076" w:rsidRPr="00D97FD8">
        <w:rPr>
          <w:rFonts w:ascii="Cambria" w:hAnsi="Cambria"/>
          <w:sz w:val="20"/>
          <w:szCs w:val="20"/>
        </w:rPr>
        <w:t>Astrophysique</w:t>
      </w:r>
      <w:proofErr w:type="spellEnd"/>
      <w:r w:rsidR="008D0076" w:rsidRPr="00D97FD8">
        <w:rPr>
          <w:rFonts w:ascii="Cambria" w:hAnsi="Cambria"/>
          <w:sz w:val="20"/>
          <w:szCs w:val="20"/>
        </w:rPr>
        <w:t xml:space="preserve"> et </w:t>
      </w:r>
      <w:proofErr w:type="spellStart"/>
      <w:r w:rsidR="008D0076" w:rsidRPr="00D97FD8">
        <w:rPr>
          <w:rFonts w:ascii="Cambria" w:hAnsi="Cambria"/>
          <w:sz w:val="20"/>
          <w:szCs w:val="20"/>
        </w:rPr>
        <w:t>Planétologie</w:t>
      </w:r>
      <w:proofErr w:type="spellEnd"/>
      <w:r w:rsidR="008D0076" w:rsidRPr="00D97FD8">
        <w:rPr>
          <w:rFonts w:ascii="Cambria" w:hAnsi="Cambria"/>
          <w:sz w:val="20"/>
          <w:szCs w:val="20"/>
        </w:rPr>
        <w:t>, Universite de Toulouse, Toulouse, France</w:t>
      </w:r>
    </w:p>
    <w:p w14:paraId="0D8FD250" w14:textId="2426D443" w:rsidR="008D0076" w:rsidRPr="00D97FD8" w:rsidRDefault="00816599" w:rsidP="00767A49">
      <w:pPr>
        <w:rPr>
          <w:rFonts w:ascii="Cambria" w:hAnsi="Cambria"/>
          <w:sz w:val="20"/>
          <w:szCs w:val="20"/>
        </w:rPr>
      </w:pPr>
      <w:r>
        <w:rPr>
          <w:rFonts w:ascii="Cambria" w:hAnsi="Cambria"/>
          <w:sz w:val="20"/>
          <w:szCs w:val="20"/>
          <w:vertAlign w:val="superscript"/>
        </w:rPr>
        <w:t>8</w:t>
      </w:r>
      <w:r w:rsidR="008D0076" w:rsidRPr="00D97FD8">
        <w:rPr>
          <w:rFonts w:ascii="Cambria" w:hAnsi="Cambria"/>
          <w:sz w:val="20"/>
          <w:szCs w:val="20"/>
        </w:rPr>
        <w:t>Smithsonian National Air and Space Museum, Center for Earth and Planetary Studies, Washington, DC, USA</w:t>
      </w:r>
    </w:p>
    <w:p w14:paraId="677090BA" w14:textId="0F659398" w:rsidR="008D0076" w:rsidRDefault="00816599" w:rsidP="008D0076">
      <w:pPr>
        <w:rPr>
          <w:rFonts w:ascii="Cambria" w:hAnsi="Cambria"/>
          <w:sz w:val="20"/>
          <w:szCs w:val="20"/>
        </w:rPr>
      </w:pPr>
      <w:r>
        <w:rPr>
          <w:rFonts w:ascii="Cambria" w:hAnsi="Cambria"/>
          <w:sz w:val="20"/>
          <w:szCs w:val="20"/>
          <w:vertAlign w:val="superscript"/>
        </w:rPr>
        <w:t>9</w:t>
      </w:r>
      <w:r w:rsidR="008D0076" w:rsidRPr="00D97FD8">
        <w:rPr>
          <w:rFonts w:ascii="Cambria" w:hAnsi="Cambria"/>
          <w:sz w:val="20"/>
          <w:szCs w:val="20"/>
        </w:rPr>
        <w:t>NASA Goddard Space Flight Center, Greenbelt, MD, USA</w:t>
      </w:r>
    </w:p>
    <w:p w14:paraId="1B058BC0" w14:textId="0F2E68FF" w:rsidR="00620A27" w:rsidRDefault="00620A27" w:rsidP="008D0076">
      <w:pPr>
        <w:rPr>
          <w:rFonts w:ascii="Cambria" w:hAnsi="Cambria"/>
          <w:sz w:val="20"/>
          <w:szCs w:val="20"/>
        </w:rPr>
      </w:pPr>
      <w:r w:rsidRPr="00620A27">
        <w:rPr>
          <w:rFonts w:ascii="Cambria" w:hAnsi="Cambria"/>
          <w:sz w:val="20"/>
          <w:szCs w:val="20"/>
          <w:vertAlign w:val="superscript"/>
        </w:rPr>
        <w:t>10</w:t>
      </w:r>
      <w:r>
        <w:rPr>
          <w:rFonts w:ascii="Cambria" w:hAnsi="Cambria"/>
          <w:sz w:val="20"/>
          <w:szCs w:val="20"/>
        </w:rPr>
        <w:t>NASA Johnson Space Center, Houston, TX, USA</w:t>
      </w:r>
    </w:p>
    <w:p w14:paraId="75EBA2F6" w14:textId="41DE4EB7" w:rsidR="008D0076" w:rsidRPr="00D97FD8" w:rsidRDefault="00816599" w:rsidP="00767A49">
      <w:pPr>
        <w:rPr>
          <w:rFonts w:ascii="Cambria" w:hAnsi="Cambria"/>
          <w:sz w:val="20"/>
          <w:szCs w:val="20"/>
        </w:rPr>
      </w:pPr>
      <w:r>
        <w:rPr>
          <w:rFonts w:ascii="Cambria" w:hAnsi="Cambria"/>
          <w:sz w:val="20"/>
          <w:szCs w:val="20"/>
          <w:vertAlign w:val="superscript"/>
        </w:rPr>
        <w:t>1</w:t>
      </w:r>
      <w:r w:rsidR="00620A27">
        <w:rPr>
          <w:rFonts w:ascii="Cambria" w:hAnsi="Cambria"/>
          <w:sz w:val="20"/>
          <w:szCs w:val="20"/>
          <w:vertAlign w:val="superscript"/>
        </w:rPr>
        <w:t>1</w:t>
      </w:r>
      <w:r w:rsidR="006912AE">
        <w:rPr>
          <w:rFonts w:ascii="Cambria" w:hAnsi="Cambria"/>
          <w:sz w:val="20"/>
          <w:szCs w:val="20"/>
        </w:rPr>
        <w:t>Ast</w:t>
      </w:r>
      <w:r w:rsidR="00F86D7C">
        <w:rPr>
          <w:rFonts w:ascii="Cambria" w:hAnsi="Cambria"/>
          <w:sz w:val="20"/>
          <w:szCs w:val="20"/>
        </w:rPr>
        <w:t>r</w:t>
      </w:r>
      <w:r w:rsidR="006912AE">
        <w:rPr>
          <w:rFonts w:ascii="Cambria" w:hAnsi="Cambria"/>
          <w:sz w:val="20"/>
          <w:szCs w:val="20"/>
        </w:rPr>
        <w:t>obiologyOU, School of Environment, Earth and Ecosystem Sciences</w:t>
      </w:r>
      <w:r w:rsidR="008D0076" w:rsidRPr="00D97FD8">
        <w:rPr>
          <w:rFonts w:ascii="Cambria" w:hAnsi="Cambria"/>
          <w:sz w:val="20"/>
          <w:szCs w:val="20"/>
        </w:rPr>
        <w:t xml:space="preserve">, </w:t>
      </w:r>
      <w:r w:rsidR="006912AE">
        <w:rPr>
          <w:rFonts w:ascii="Cambria" w:hAnsi="Cambria"/>
          <w:sz w:val="20"/>
          <w:szCs w:val="20"/>
        </w:rPr>
        <w:t xml:space="preserve">The </w:t>
      </w:r>
      <w:r w:rsidR="008D0076" w:rsidRPr="00D97FD8">
        <w:rPr>
          <w:rFonts w:ascii="Cambria" w:hAnsi="Cambria"/>
          <w:sz w:val="20"/>
          <w:szCs w:val="20"/>
        </w:rPr>
        <w:t xml:space="preserve">Open University, </w:t>
      </w:r>
      <w:r w:rsidR="00B713AD">
        <w:rPr>
          <w:rFonts w:ascii="Cambria" w:hAnsi="Cambria"/>
          <w:sz w:val="20"/>
          <w:szCs w:val="20"/>
        </w:rPr>
        <w:t xml:space="preserve">Milton Keynes, </w:t>
      </w:r>
      <w:r w:rsidR="008D0076" w:rsidRPr="00D97FD8">
        <w:rPr>
          <w:rFonts w:ascii="Cambria" w:hAnsi="Cambria"/>
          <w:sz w:val="20"/>
          <w:szCs w:val="20"/>
        </w:rPr>
        <w:t>UK</w:t>
      </w:r>
    </w:p>
    <w:p w14:paraId="10B0A954" w14:textId="087E9222" w:rsidR="000368E8" w:rsidRDefault="006F3024" w:rsidP="00767A49">
      <w:pPr>
        <w:rPr>
          <w:rFonts w:ascii="Cambria" w:hAnsi="Cambria"/>
          <w:sz w:val="20"/>
          <w:szCs w:val="20"/>
        </w:rPr>
      </w:pPr>
      <w:r w:rsidRPr="006F3024">
        <w:rPr>
          <w:rFonts w:ascii="Cambria" w:hAnsi="Cambria"/>
          <w:sz w:val="20"/>
          <w:szCs w:val="20"/>
          <w:vertAlign w:val="superscript"/>
        </w:rPr>
        <w:t>1</w:t>
      </w:r>
      <w:r w:rsidR="00620A27">
        <w:rPr>
          <w:rFonts w:ascii="Cambria" w:hAnsi="Cambria"/>
          <w:sz w:val="20"/>
          <w:szCs w:val="20"/>
          <w:vertAlign w:val="superscript"/>
        </w:rPr>
        <w:t>2</w:t>
      </w:r>
      <w:r w:rsidR="008D0076" w:rsidRPr="00D97FD8">
        <w:rPr>
          <w:rFonts w:ascii="Cambria" w:hAnsi="Cambria"/>
          <w:sz w:val="20"/>
          <w:szCs w:val="20"/>
        </w:rPr>
        <w:t>Lunar and Planetary Institute, Universities Space Research Association, Houston, TX, USA</w:t>
      </w:r>
    </w:p>
    <w:p w14:paraId="4AC93243" w14:textId="3C4ECD5A" w:rsidR="00077259" w:rsidRDefault="00077259" w:rsidP="00077259">
      <w:pPr>
        <w:rPr>
          <w:rFonts w:ascii="Cambria" w:hAnsi="Cambria"/>
          <w:sz w:val="20"/>
          <w:szCs w:val="20"/>
        </w:rPr>
      </w:pPr>
      <w:r w:rsidRPr="00FA273B">
        <w:rPr>
          <w:rFonts w:ascii="Cambria" w:hAnsi="Cambria"/>
          <w:sz w:val="20"/>
          <w:szCs w:val="20"/>
          <w:vertAlign w:val="superscript"/>
        </w:rPr>
        <w:t>13</w:t>
      </w:r>
      <w:r w:rsidRPr="00077259">
        <w:rPr>
          <w:rFonts w:ascii="Cambria" w:hAnsi="Cambria"/>
          <w:sz w:val="20"/>
          <w:szCs w:val="20"/>
        </w:rPr>
        <w:t>Department of Earth, Energy, and Environment, University of</w:t>
      </w:r>
      <w:r>
        <w:rPr>
          <w:rFonts w:ascii="Cambria" w:hAnsi="Cambria"/>
          <w:sz w:val="20"/>
          <w:szCs w:val="20"/>
        </w:rPr>
        <w:t xml:space="preserve"> </w:t>
      </w:r>
      <w:r w:rsidRPr="00077259">
        <w:rPr>
          <w:rFonts w:ascii="Cambria" w:hAnsi="Cambria"/>
          <w:sz w:val="20"/>
          <w:szCs w:val="20"/>
        </w:rPr>
        <w:t>Calgary, Calgary, AB, Canada</w:t>
      </w:r>
    </w:p>
    <w:p w14:paraId="43015A65" w14:textId="7AB8D90C" w:rsidR="002B1382" w:rsidRPr="00D97FD8" w:rsidRDefault="002B1382" w:rsidP="00767A49">
      <w:pPr>
        <w:rPr>
          <w:rFonts w:ascii="Cambria" w:hAnsi="Cambria"/>
          <w:sz w:val="20"/>
          <w:szCs w:val="20"/>
        </w:rPr>
      </w:pPr>
      <w:r w:rsidRPr="002B1382">
        <w:rPr>
          <w:rFonts w:ascii="Cambria" w:hAnsi="Cambria"/>
          <w:sz w:val="20"/>
          <w:szCs w:val="20"/>
          <w:vertAlign w:val="superscript"/>
        </w:rPr>
        <w:t>1</w:t>
      </w:r>
      <w:r w:rsidR="00077259">
        <w:rPr>
          <w:rFonts w:ascii="Cambria" w:hAnsi="Cambria"/>
          <w:sz w:val="20"/>
          <w:szCs w:val="20"/>
          <w:vertAlign w:val="superscript"/>
        </w:rPr>
        <w:t>4</w:t>
      </w:r>
      <w:r>
        <w:rPr>
          <w:rFonts w:ascii="Cambria" w:hAnsi="Cambria"/>
          <w:sz w:val="20"/>
          <w:szCs w:val="20"/>
        </w:rPr>
        <w:t>Department of Geological Sciences, University of Florida, Gainesville, FL, USA</w:t>
      </w:r>
    </w:p>
    <w:p w14:paraId="79B26912" w14:textId="77777777" w:rsidR="00172164" w:rsidRDefault="00172164" w:rsidP="00767A49">
      <w:pPr>
        <w:rPr>
          <w:rFonts w:ascii="Cambria" w:hAnsi="Cambria"/>
          <w:b/>
        </w:rPr>
      </w:pPr>
    </w:p>
    <w:p w14:paraId="4C75C78E" w14:textId="77777777" w:rsidR="00172164" w:rsidRDefault="00172164" w:rsidP="00767A49">
      <w:pPr>
        <w:rPr>
          <w:rFonts w:ascii="Cambria" w:hAnsi="Cambria"/>
          <w:b/>
        </w:rPr>
      </w:pPr>
      <w:r>
        <w:rPr>
          <w:rFonts w:ascii="Cambria" w:hAnsi="Cambria"/>
          <w:b/>
        </w:rPr>
        <w:t>Abstract</w:t>
      </w:r>
    </w:p>
    <w:p w14:paraId="5DA5A6DA" w14:textId="59D1BDB3" w:rsidR="009E10B4" w:rsidRDefault="005A312D" w:rsidP="00767A49">
      <w:pPr>
        <w:rPr>
          <w:rFonts w:ascii="Cambria" w:hAnsi="Cambria"/>
          <w:bCs/>
        </w:rPr>
      </w:pPr>
      <w:r>
        <w:rPr>
          <w:rFonts w:ascii="Cambria" w:hAnsi="Cambria"/>
          <w:bCs/>
        </w:rPr>
        <w:t>We</w:t>
      </w:r>
      <w:r w:rsidR="0086775C">
        <w:rPr>
          <w:rFonts w:ascii="Cambria" w:hAnsi="Cambria"/>
          <w:bCs/>
        </w:rPr>
        <w:t xml:space="preserve"> present</w:t>
      </w:r>
      <w:r>
        <w:rPr>
          <w:rFonts w:ascii="Cambria" w:hAnsi="Cambria"/>
          <w:bCs/>
        </w:rPr>
        <w:t xml:space="preserve"> the scientific highlights and status from years 9</w:t>
      </w:r>
      <w:r w:rsidR="00B359C0">
        <w:rPr>
          <w:rFonts w:ascii="Cambria" w:hAnsi="Cambria"/>
          <w:bCs/>
        </w:rPr>
        <w:t>-</w:t>
      </w:r>
      <w:r>
        <w:rPr>
          <w:rFonts w:ascii="Cambria" w:hAnsi="Cambria"/>
          <w:bCs/>
        </w:rPr>
        <w:t xml:space="preserve">12 of </w:t>
      </w:r>
      <w:r w:rsidR="00A7771E" w:rsidRPr="00A7771E">
        <w:rPr>
          <w:rFonts w:ascii="Cambria" w:hAnsi="Cambria"/>
          <w:bCs/>
        </w:rPr>
        <w:t>NASA’s Mars Science Laboratory mission</w:t>
      </w:r>
      <w:r w:rsidR="005F40C6">
        <w:rPr>
          <w:rFonts w:ascii="Cambria" w:hAnsi="Cambria"/>
          <w:bCs/>
        </w:rPr>
        <w:t>, with its Curiosity rover</w:t>
      </w:r>
      <w:r w:rsidR="00A565CD">
        <w:rPr>
          <w:rFonts w:ascii="Cambria" w:hAnsi="Cambria"/>
          <w:bCs/>
        </w:rPr>
        <w:t xml:space="preserve">. </w:t>
      </w:r>
      <w:r w:rsidR="007B7EE1" w:rsidDel="00AA6EEA">
        <w:rPr>
          <w:rFonts w:ascii="Cambria" w:hAnsi="Cambria"/>
          <w:bCs/>
        </w:rPr>
        <w:t>A thermochemolysis</w:t>
      </w:r>
      <w:r w:rsidR="005F40C6" w:rsidDel="00AA6EEA">
        <w:rPr>
          <w:rFonts w:ascii="Cambria" w:hAnsi="Cambria"/>
          <w:bCs/>
        </w:rPr>
        <w:t>-based</w:t>
      </w:r>
      <w:r w:rsidR="007B7EE1" w:rsidDel="00AA6EEA">
        <w:rPr>
          <w:rFonts w:ascii="Cambria" w:hAnsi="Cambria"/>
          <w:bCs/>
        </w:rPr>
        <w:t xml:space="preserve"> </w:t>
      </w:r>
      <w:r w:rsidR="005904D4" w:rsidDel="00AA6EEA">
        <w:rPr>
          <w:rFonts w:ascii="Cambria" w:hAnsi="Cambria"/>
          <w:bCs/>
        </w:rPr>
        <w:t>sample analysis</w:t>
      </w:r>
      <w:r w:rsidR="007B7EE1" w:rsidDel="00AA6EEA">
        <w:rPr>
          <w:rFonts w:ascii="Cambria" w:hAnsi="Cambria"/>
          <w:bCs/>
        </w:rPr>
        <w:t xml:space="preserve"> revealed </w:t>
      </w:r>
      <w:r w:rsidR="005F40C6" w:rsidDel="00AA6EEA">
        <w:rPr>
          <w:rFonts w:ascii="Cambria" w:hAnsi="Cambria"/>
          <w:bCs/>
        </w:rPr>
        <w:t xml:space="preserve">a variety of </w:t>
      </w:r>
      <w:r w:rsidR="00BA7970" w:rsidDel="00AA6EEA">
        <w:rPr>
          <w:rFonts w:ascii="Cambria" w:hAnsi="Cambria"/>
          <w:bCs/>
        </w:rPr>
        <w:t>organic molecules</w:t>
      </w:r>
      <w:r w:rsidR="007B7EE1" w:rsidDel="00AA6EEA">
        <w:rPr>
          <w:rFonts w:ascii="Cambria" w:hAnsi="Cambria"/>
          <w:bCs/>
        </w:rPr>
        <w:t xml:space="preserve"> preserved in clay mineral-rich</w:t>
      </w:r>
      <w:r w:rsidR="00BA7970" w:rsidDel="00AA6EEA">
        <w:rPr>
          <w:rFonts w:ascii="Cambria" w:hAnsi="Cambria"/>
          <w:bCs/>
        </w:rPr>
        <w:t xml:space="preserve"> lake/lake margin </w:t>
      </w:r>
      <w:r w:rsidR="00A771C3" w:rsidDel="00AA6EEA">
        <w:rPr>
          <w:rFonts w:ascii="Cambria" w:hAnsi="Cambria"/>
          <w:bCs/>
        </w:rPr>
        <w:t>deposits</w:t>
      </w:r>
      <w:r w:rsidR="00E92715">
        <w:rPr>
          <w:rFonts w:ascii="Cambria" w:hAnsi="Cambria"/>
          <w:bCs/>
        </w:rPr>
        <w:t xml:space="preserve"> of the Glen Torridon region</w:t>
      </w:r>
      <w:r w:rsidR="00BA7970" w:rsidDel="00AA6EEA">
        <w:rPr>
          <w:rFonts w:ascii="Cambria" w:hAnsi="Cambria"/>
          <w:bCs/>
        </w:rPr>
        <w:t xml:space="preserve">. </w:t>
      </w:r>
      <w:r>
        <w:rPr>
          <w:rFonts w:ascii="Cambria" w:hAnsi="Cambria"/>
          <w:bCs/>
        </w:rPr>
        <w:t xml:space="preserve">The </w:t>
      </w:r>
      <w:r w:rsidR="00E92715">
        <w:rPr>
          <w:rFonts w:ascii="Cambria" w:hAnsi="Cambria"/>
          <w:bCs/>
        </w:rPr>
        <w:t xml:space="preserve">stratigraphically higher </w:t>
      </w:r>
      <w:r>
        <w:rPr>
          <w:rFonts w:ascii="Cambria" w:hAnsi="Cambria"/>
          <w:bCs/>
        </w:rPr>
        <w:t>clay-sulfate mineral transition</w:t>
      </w:r>
      <w:r w:rsidR="0086775C">
        <w:rPr>
          <w:rFonts w:ascii="Cambria" w:hAnsi="Cambria"/>
          <w:bCs/>
        </w:rPr>
        <w:t xml:space="preserve"> on Aeolis Mons</w:t>
      </w:r>
      <w:r>
        <w:rPr>
          <w:rFonts w:ascii="Cambria" w:hAnsi="Cambria"/>
          <w:bCs/>
        </w:rPr>
        <w:t xml:space="preserve"> </w:t>
      </w:r>
      <w:r w:rsidR="005F40C6">
        <w:rPr>
          <w:rFonts w:ascii="Cambria" w:hAnsi="Cambria"/>
          <w:bCs/>
        </w:rPr>
        <w:t>was found to be</w:t>
      </w:r>
      <w:r>
        <w:rPr>
          <w:rFonts w:ascii="Cambria" w:hAnsi="Cambria"/>
          <w:bCs/>
        </w:rPr>
        <w:t xml:space="preserve"> associated with a lithological change from lacustrine to </w:t>
      </w:r>
      <w:r w:rsidR="0086775C">
        <w:rPr>
          <w:rFonts w:ascii="Cambria" w:hAnsi="Cambria"/>
          <w:bCs/>
        </w:rPr>
        <w:t xml:space="preserve">dry </w:t>
      </w:r>
      <w:r>
        <w:rPr>
          <w:rFonts w:ascii="Cambria" w:hAnsi="Cambria"/>
          <w:bCs/>
        </w:rPr>
        <w:t>aeolian depositional environments</w:t>
      </w:r>
      <w:r w:rsidR="007B7EE1">
        <w:rPr>
          <w:rFonts w:ascii="Cambria" w:hAnsi="Cambria"/>
          <w:bCs/>
        </w:rPr>
        <w:t>. W</w:t>
      </w:r>
      <w:r w:rsidRPr="005A312D">
        <w:rPr>
          <w:rFonts w:ascii="Cambria" w:hAnsi="Cambria"/>
          <w:bCs/>
        </w:rPr>
        <w:t>ater intermittently returned to the surface</w:t>
      </w:r>
      <w:r w:rsidR="007B7EE1">
        <w:rPr>
          <w:rFonts w:ascii="Cambria" w:hAnsi="Cambria"/>
          <w:bCs/>
        </w:rPr>
        <w:t xml:space="preserve"> after the increase in aridity</w:t>
      </w:r>
      <w:r w:rsidR="005904D4">
        <w:rPr>
          <w:rFonts w:ascii="Cambria" w:hAnsi="Cambria"/>
          <w:bCs/>
        </w:rPr>
        <w:t>, including during the deposition of</w:t>
      </w:r>
      <w:r w:rsidR="007B7EE1">
        <w:rPr>
          <w:rFonts w:ascii="Cambria" w:hAnsi="Cambria"/>
          <w:bCs/>
        </w:rPr>
        <w:t xml:space="preserve"> w</w:t>
      </w:r>
      <w:r w:rsidR="0086775C">
        <w:rPr>
          <w:rFonts w:ascii="Cambria" w:hAnsi="Cambria"/>
          <w:bCs/>
        </w:rPr>
        <w:t>ave ripple</w:t>
      </w:r>
      <w:r w:rsidR="007B7EE1">
        <w:rPr>
          <w:rFonts w:ascii="Cambria" w:hAnsi="Cambria"/>
          <w:bCs/>
        </w:rPr>
        <w:t xml:space="preserve"> strata</w:t>
      </w:r>
      <w:r w:rsidR="00B359C0">
        <w:rPr>
          <w:rFonts w:ascii="Cambria" w:hAnsi="Cambria"/>
          <w:bCs/>
        </w:rPr>
        <w:t xml:space="preserve"> which</w:t>
      </w:r>
      <w:r w:rsidR="0086775C">
        <w:rPr>
          <w:rFonts w:ascii="Cambria" w:hAnsi="Cambria"/>
          <w:bCs/>
        </w:rPr>
        <w:t xml:space="preserve"> </w:t>
      </w:r>
      <w:r w:rsidR="00A565CD">
        <w:rPr>
          <w:rFonts w:ascii="Cambria" w:hAnsi="Cambria"/>
          <w:bCs/>
        </w:rPr>
        <w:t>indicate</w:t>
      </w:r>
      <w:r w:rsidR="0086775C">
        <w:rPr>
          <w:rFonts w:ascii="Cambria" w:hAnsi="Cambria"/>
          <w:bCs/>
        </w:rPr>
        <w:t xml:space="preserve"> a </w:t>
      </w:r>
      <w:r w:rsidR="00B6313F">
        <w:rPr>
          <w:rFonts w:ascii="Cambria" w:hAnsi="Cambria"/>
          <w:bCs/>
        </w:rPr>
        <w:t>climate capable of sustaining an ice-free lake</w:t>
      </w:r>
      <w:r w:rsidR="005F40C6">
        <w:rPr>
          <w:rFonts w:ascii="Cambria" w:hAnsi="Cambria"/>
          <w:bCs/>
        </w:rPr>
        <w:t xml:space="preserve"> in the early Hesperian</w:t>
      </w:r>
      <w:r w:rsidR="00B6313F">
        <w:rPr>
          <w:rFonts w:ascii="Cambria" w:hAnsi="Cambria"/>
          <w:bCs/>
        </w:rPr>
        <w:t xml:space="preserve">. </w:t>
      </w:r>
      <w:r w:rsidR="007B7EE1">
        <w:rPr>
          <w:rFonts w:ascii="Cambria" w:hAnsi="Cambria"/>
          <w:bCs/>
        </w:rPr>
        <w:t xml:space="preserve">The </w:t>
      </w:r>
      <w:r w:rsidR="00E92715">
        <w:rPr>
          <w:rFonts w:ascii="Cambria" w:hAnsi="Cambria"/>
          <w:bCs/>
        </w:rPr>
        <w:t xml:space="preserve">overlying </w:t>
      </w:r>
      <w:r w:rsidR="005F40C6">
        <w:rPr>
          <w:rFonts w:ascii="Cambria" w:hAnsi="Cambria"/>
          <w:bCs/>
        </w:rPr>
        <w:t xml:space="preserve">Mg </w:t>
      </w:r>
      <w:r w:rsidR="007B7EE1">
        <w:rPr>
          <w:rFonts w:ascii="Cambria" w:hAnsi="Cambria"/>
          <w:bCs/>
        </w:rPr>
        <w:t>s</w:t>
      </w:r>
      <w:r w:rsidR="00B6313F">
        <w:rPr>
          <w:rFonts w:ascii="Cambria" w:hAnsi="Cambria"/>
          <w:bCs/>
        </w:rPr>
        <w:t>ulfate-bearing unit</w:t>
      </w:r>
      <w:r w:rsidR="007B7EE1">
        <w:rPr>
          <w:rFonts w:ascii="Cambria" w:hAnsi="Cambria"/>
          <w:bCs/>
        </w:rPr>
        <w:t xml:space="preserve"> </w:t>
      </w:r>
      <w:r w:rsidR="003C5CBF">
        <w:rPr>
          <w:rFonts w:ascii="Cambria" w:hAnsi="Cambria"/>
          <w:bCs/>
        </w:rPr>
        <w:t xml:space="preserve">has both poly- and monohydrated Mg sulfates and </w:t>
      </w:r>
      <w:r w:rsidR="007B7EE1">
        <w:rPr>
          <w:rFonts w:ascii="Cambria" w:hAnsi="Cambria"/>
          <w:bCs/>
        </w:rPr>
        <w:t>is</w:t>
      </w:r>
      <w:r w:rsidR="00B6313F">
        <w:rPr>
          <w:rFonts w:ascii="Cambria" w:hAnsi="Cambria"/>
          <w:bCs/>
        </w:rPr>
        <w:t xml:space="preserve"> </w:t>
      </w:r>
      <w:r w:rsidR="00B359C0">
        <w:rPr>
          <w:rFonts w:ascii="Cambria" w:hAnsi="Cambria"/>
          <w:bCs/>
        </w:rPr>
        <w:t xml:space="preserve">also </w:t>
      </w:r>
      <w:r w:rsidR="00B6313F">
        <w:rPr>
          <w:rFonts w:ascii="Cambria" w:hAnsi="Cambria"/>
          <w:bCs/>
        </w:rPr>
        <w:t>enriched in</w:t>
      </w:r>
      <w:r w:rsidR="007B7EE1">
        <w:rPr>
          <w:rFonts w:ascii="Cambria" w:hAnsi="Cambria"/>
          <w:bCs/>
        </w:rPr>
        <w:t xml:space="preserve"> iron carbonate</w:t>
      </w:r>
      <w:r w:rsidR="00B6313F">
        <w:rPr>
          <w:rFonts w:ascii="Cambria" w:hAnsi="Cambria"/>
          <w:bCs/>
        </w:rPr>
        <w:t xml:space="preserve"> of a purity consistent with chemical sedimentation</w:t>
      </w:r>
      <w:r w:rsidR="00A771C3">
        <w:rPr>
          <w:rFonts w:ascii="Cambria" w:hAnsi="Cambria"/>
          <w:bCs/>
        </w:rPr>
        <w:t xml:space="preserve"> and therefore atmospheric sequestration</w:t>
      </w:r>
      <w:r w:rsidR="00B6313F">
        <w:rPr>
          <w:rFonts w:ascii="Cambria" w:hAnsi="Cambria"/>
          <w:bCs/>
        </w:rPr>
        <w:t xml:space="preserve">. </w:t>
      </w:r>
      <w:r w:rsidR="007B7EE1">
        <w:rPr>
          <w:rFonts w:ascii="Cambria" w:hAnsi="Cambria"/>
          <w:bCs/>
        </w:rPr>
        <w:t>A</w:t>
      </w:r>
      <w:r w:rsidR="00A565CD">
        <w:rPr>
          <w:rFonts w:ascii="Cambria" w:hAnsi="Cambria"/>
          <w:bCs/>
        </w:rPr>
        <w:t xml:space="preserve"> channel-incised</w:t>
      </w:r>
      <w:r w:rsidR="00A565CD">
        <w:rPr>
          <w:rFonts w:ascii="Cambria" w:hAnsi="Cambria"/>
        </w:rPr>
        <w:t xml:space="preserve"> </w:t>
      </w:r>
      <w:r w:rsidR="00B6313F">
        <w:rPr>
          <w:rFonts w:ascii="Cambria" w:hAnsi="Cambria"/>
        </w:rPr>
        <w:t xml:space="preserve">canyon </w:t>
      </w:r>
      <w:r w:rsidR="007B7EE1">
        <w:rPr>
          <w:rFonts w:ascii="Cambria" w:hAnsi="Cambria"/>
        </w:rPr>
        <w:t>within</w:t>
      </w:r>
      <w:r w:rsidR="00B6313F">
        <w:rPr>
          <w:rFonts w:ascii="Cambria" w:hAnsi="Cambria"/>
        </w:rPr>
        <w:t xml:space="preserve"> Gediz Vallis and distal alluvial deposits record</w:t>
      </w:r>
      <w:r w:rsidR="00B359C0">
        <w:rPr>
          <w:rFonts w:ascii="Cambria" w:hAnsi="Cambria"/>
        </w:rPr>
        <w:t>ed</w:t>
      </w:r>
      <w:r w:rsidR="00B6313F">
        <w:rPr>
          <w:rFonts w:ascii="Cambria" w:hAnsi="Cambria"/>
        </w:rPr>
        <w:t xml:space="preserve"> numerous fluvial and debris flow events </w:t>
      </w:r>
      <w:r w:rsidR="007B7EE1">
        <w:rPr>
          <w:rFonts w:ascii="Cambria" w:hAnsi="Cambria"/>
        </w:rPr>
        <w:t>after the deposition, lithification, and erosion of the clay- and sulfate-bearing units</w:t>
      </w:r>
      <w:r w:rsidR="00B6313F">
        <w:rPr>
          <w:rFonts w:ascii="Cambria" w:hAnsi="Cambria"/>
        </w:rPr>
        <w:t xml:space="preserve">. Bright clasts found in Gediz Vallis canyon are </w:t>
      </w:r>
      <w:r w:rsidR="00A565CD">
        <w:rPr>
          <w:rFonts w:ascii="Cambria" w:hAnsi="Cambria"/>
        </w:rPr>
        <w:t>composed of</w:t>
      </w:r>
      <w:r w:rsidR="00B6313F">
        <w:rPr>
          <w:rFonts w:ascii="Cambria" w:hAnsi="Cambria"/>
        </w:rPr>
        <w:t xml:space="preserve"> native sulfur. </w:t>
      </w:r>
      <w:r w:rsidR="00B359C0">
        <w:rPr>
          <w:rFonts w:ascii="Cambria" w:hAnsi="Cambria"/>
        </w:rPr>
        <w:t xml:space="preserve">The </w:t>
      </w:r>
      <w:r w:rsidR="00B359C0">
        <w:rPr>
          <w:rFonts w:ascii="Cambria" w:hAnsi="Cambria"/>
          <w:bCs/>
        </w:rPr>
        <w:t>i</w:t>
      </w:r>
      <w:r w:rsidR="00A7771E" w:rsidRPr="00A7771E">
        <w:rPr>
          <w:rFonts w:ascii="Cambria" w:hAnsi="Cambria"/>
          <w:bCs/>
        </w:rPr>
        <w:t>nvestigation of the modern atmosphere and environment</w:t>
      </w:r>
      <w:r w:rsidR="00B6313F">
        <w:rPr>
          <w:rFonts w:ascii="Cambria" w:hAnsi="Cambria"/>
          <w:bCs/>
        </w:rPr>
        <w:t xml:space="preserve"> focused on the influence of the crater</w:t>
      </w:r>
      <w:r w:rsidR="00AD0739">
        <w:rPr>
          <w:rFonts w:ascii="Cambria" w:hAnsi="Cambria"/>
          <w:bCs/>
        </w:rPr>
        <w:t xml:space="preserve"> and mountain</w:t>
      </w:r>
      <w:r w:rsidR="00B6313F">
        <w:rPr>
          <w:rFonts w:ascii="Cambria" w:hAnsi="Cambria"/>
          <w:bCs/>
        </w:rPr>
        <w:t xml:space="preserve"> </w:t>
      </w:r>
      <w:r w:rsidR="00005A53">
        <w:rPr>
          <w:rFonts w:ascii="Cambria" w:hAnsi="Cambria"/>
          <w:bCs/>
        </w:rPr>
        <w:t>topography</w:t>
      </w:r>
      <w:r w:rsidR="00B6313F">
        <w:rPr>
          <w:rFonts w:ascii="Cambria" w:hAnsi="Cambria"/>
          <w:bCs/>
        </w:rPr>
        <w:t xml:space="preserve"> and captured high-altitude noctilucent and iridescent clouds. Radiation monitoring </w:t>
      </w:r>
      <w:r w:rsidR="00B359C0">
        <w:rPr>
          <w:rFonts w:ascii="Cambria" w:hAnsi="Cambria"/>
          <w:bCs/>
        </w:rPr>
        <w:t xml:space="preserve">now spans </w:t>
      </w:r>
      <w:r w:rsidR="00B6313F">
        <w:rPr>
          <w:rFonts w:ascii="Cambria" w:hAnsi="Cambria"/>
          <w:bCs/>
        </w:rPr>
        <w:t xml:space="preserve">an </w:t>
      </w:r>
      <w:r w:rsidR="00A565CD">
        <w:rPr>
          <w:rFonts w:ascii="Cambria" w:hAnsi="Cambria"/>
          <w:bCs/>
        </w:rPr>
        <w:t>11-year</w:t>
      </w:r>
      <w:r w:rsidR="00B6313F">
        <w:rPr>
          <w:rFonts w:ascii="Cambria" w:hAnsi="Cambria"/>
          <w:bCs/>
        </w:rPr>
        <w:t xml:space="preserve"> solar cycle.</w:t>
      </w:r>
      <w:r w:rsidR="00A7771E" w:rsidRPr="00A7771E">
        <w:rPr>
          <w:rFonts w:ascii="Cambria" w:hAnsi="Cambria"/>
          <w:bCs/>
        </w:rPr>
        <w:t xml:space="preserve"> Rover systems and scien</w:t>
      </w:r>
      <w:r w:rsidR="00B359C0">
        <w:rPr>
          <w:rFonts w:ascii="Cambria" w:hAnsi="Cambria"/>
          <w:bCs/>
        </w:rPr>
        <w:t>ce</w:t>
      </w:r>
      <w:r w:rsidR="00A7771E" w:rsidRPr="00A7771E">
        <w:rPr>
          <w:rFonts w:ascii="Cambria" w:hAnsi="Cambria"/>
          <w:bCs/>
        </w:rPr>
        <w:t xml:space="preserve"> instruments remain</w:t>
      </w:r>
      <w:r w:rsidR="00A7771E">
        <w:rPr>
          <w:rFonts w:ascii="Cambria" w:hAnsi="Cambria"/>
          <w:bCs/>
        </w:rPr>
        <w:t xml:space="preserve"> </w:t>
      </w:r>
      <w:r w:rsidR="00A7771E" w:rsidRPr="00A7771E">
        <w:rPr>
          <w:rFonts w:ascii="Cambria" w:hAnsi="Cambria"/>
          <w:bCs/>
        </w:rPr>
        <w:t>capable of addressing</w:t>
      </w:r>
      <w:r w:rsidR="00E92715">
        <w:rPr>
          <w:rFonts w:ascii="Cambria" w:hAnsi="Cambria"/>
          <w:bCs/>
        </w:rPr>
        <w:t xml:space="preserve"> mission</w:t>
      </w:r>
      <w:r w:rsidR="00A7771E" w:rsidRPr="00A7771E">
        <w:rPr>
          <w:rFonts w:ascii="Cambria" w:hAnsi="Cambria"/>
          <w:bCs/>
        </w:rPr>
        <w:t xml:space="preserve"> scientific objectives. </w:t>
      </w:r>
      <w:r w:rsidR="00465A6F">
        <w:rPr>
          <w:rFonts w:ascii="Cambria" w:hAnsi="Cambria"/>
          <w:bCs/>
        </w:rPr>
        <w:t>All ten scientific instruments continue to return high-value data</w:t>
      </w:r>
      <w:r w:rsidR="00DF49E7">
        <w:rPr>
          <w:rFonts w:ascii="Cambria" w:hAnsi="Cambria"/>
          <w:bCs/>
        </w:rPr>
        <w:t xml:space="preserve"> despite degradation of the Chemistry and Camera instrument’s high-voltage system, loss of multispectral imaging capability, and loss of active neutron spectroscopy</w:t>
      </w:r>
      <w:r w:rsidR="00465A6F">
        <w:rPr>
          <w:rFonts w:ascii="Cambria" w:hAnsi="Cambria"/>
          <w:bCs/>
        </w:rPr>
        <w:t xml:space="preserve">. </w:t>
      </w:r>
      <w:r w:rsidR="00E92715">
        <w:rPr>
          <w:rFonts w:ascii="Cambria" w:hAnsi="Cambria"/>
          <w:bCs/>
        </w:rPr>
        <w:t xml:space="preserve">The mission has mitigated the loss of redundant brakes on two arm </w:t>
      </w:r>
      <w:r w:rsidR="00E92715">
        <w:rPr>
          <w:rFonts w:ascii="Cambria" w:hAnsi="Cambria"/>
          <w:bCs/>
        </w:rPr>
        <w:lastRenderedPageBreak/>
        <w:t xml:space="preserve">joints, additional wheel wear, </w:t>
      </w:r>
      <w:r w:rsidR="00DF49E7">
        <w:rPr>
          <w:rFonts w:ascii="Cambria" w:hAnsi="Cambria"/>
          <w:bCs/>
        </w:rPr>
        <w:t xml:space="preserve">and </w:t>
      </w:r>
      <w:r w:rsidR="00E92715">
        <w:rPr>
          <w:rFonts w:ascii="Cambria" w:hAnsi="Cambria"/>
          <w:bCs/>
        </w:rPr>
        <w:t xml:space="preserve">highly reduced capability of the redundant flight computer. </w:t>
      </w:r>
      <w:r w:rsidR="00A7771E">
        <w:rPr>
          <w:rFonts w:ascii="Cambria" w:hAnsi="Cambria"/>
          <w:bCs/>
        </w:rPr>
        <w:t xml:space="preserve">Efficiency improvements in </w:t>
      </w:r>
      <w:r w:rsidR="00DD08E6">
        <w:rPr>
          <w:rFonts w:ascii="Cambria" w:hAnsi="Cambria"/>
          <w:bCs/>
        </w:rPr>
        <w:t xml:space="preserve">rover energy utilization and operations </w:t>
      </w:r>
      <w:r w:rsidR="00A7771E">
        <w:rPr>
          <w:rFonts w:ascii="Cambria" w:hAnsi="Cambria"/>
          <w:bCs/>
        </w:rPr>
        <w:t xml:space="preserve">staffing </w:t>
      </w:r>
      <w:r w:rsidR="00A7771E" w:rsidRPr="00A7771E">
        <w:rPr>
          <w:rFonts w:ascii="Cambria" w:hAnsi="Cambria"/>
          <w:bCs/>
        </w:rPr>
        <w:t>have allowed the mission team to maintain a</w:t>
      </w:r>
      <w:r w:rsidR="00A7771E">
        <w:rPr>
          <w:rFonts w:ascii="Cambria" w:hAnsi="Cambria"/>
          <w:bCs/>
        </w:rPr>
        <w:t xml:space="preserve"> </w:t>
      </w:r>
      <w:r w:rsidR="00A7771E" w:rsidRPr="00A7771E">
        <w:rPr>
          <w:rFonts w:ascii="Cambria" w:hAnsi="Cambria"/>
          <w:bCs/>
        </w:rPr>
        <w:t xml:space="preserve">high level of productivity </w:t>
      </w:r>
      <w:r w:rsidR="00DD08E6">
        <w:rPr>
          <w:rFonts w:ascii="Cambria" w:hAnsi="Cambria"/>
          <w:bCs/>
        </w:rPr>
        <w:t>despite</w:t>
      </w:r>
      <w:r w:rsidR="00A7771E" w:rsidRPr="00A7771E">
        <w:rPr>
          <w:rFonts w:ascii="Cambria" w:hAnsi="Cambria"/>
          <w:bCs/>
        </w:rPr>
        <w:t xml:space="preserve"> declining rover power</w:t>
      </w:r>
      <w:r w:rsidR="00DD08E6">
        <w:rPr>
          <w:rFonts w:ascii="Cambria" w:hAnsi="Cambria"/>
          <w:bCs/>
        </w:rPr>
        <w:t xml:space="preserve"> generation</w:t>
      </w:r>
      <w:r w:rsidR="00A7771E" w:rsidRPr="00A7771E">
        <w:rPr>
          <w:rFonts w:ascii="Cambria" w:hAnsi="Cambria"/>
          <w:bCs/>
        </w:rPr>
        <w:t xml:space="preserve"> and funding.</w:t>
      </w:r>
      <w:r w:rsidR="00241779">
        <w:rPr>
          <w:rFonts w:ascii="Cambria" w:hAnsi="Cambria"/>
          <w:bCs/>
        </w:rPr>
        <w:t xml:space="preserve"> </w:t>
      </w:r>
    </w:p>
    <w:p w14:paraId="6241D646" w14:textId="77777777" w:rsidR="00A7771E" w:rsidRDefault="00A7771E" w:rsidP="00767A49">
      <w:pPr>
        <w:rPr>
          <w:rFonts w:ascii="Cambria" w:hAnsi="Cambria"/>
          <w:bCs/>
        </w:rPr>
      </w:pPr>
    </w:p>
    <w:p w14:paraId="0887918B" w14:textId="77777777" w:rsidR="0046215A" w:rsidRDefault="0046215A" w:rsidP="0046215A">
      <w:pPr>
        <w:rPr>
          <w:rFonts w:ascii="Cambria" w:hAnsi="Cambria"/>
          <w:bCs/>
        </w:rPr>
      </w:pPr>
      <w:r w:rsidRPr="000E3A4B">
        <w:rPr>
          <w:rFonts w:ascii="Cambria" w:hAnsi="Cambria"/>
          <w:b/>
        </w:rPr>
        <w:t>Keywords:</w:t>
      </w:r>
      <w:r w:rsidRPr="00172164">
        <w:rPr>
          <w:rFonts w:ascii="Cambria" w:hAnsi="Cambria"/>
          <w:bCs/>
        </w:rPr>
        <w:t xml:space="preserve"> Mars, astrobiology, geology, </w:t>
      </w:r>
      <w:r>
        <w:rPr>
          <w:rFonts w:ascii="Cambria" w:hAnsi="Cambria"/>
          <w:bCs/>
        </w:rPr>
        <w:t>habitability</w:t>
      </w:r>
    </w:p>
    <w:p w14:paraId="1E3B29BB" w14:textId="77777777" w:rsidR="0002239E" w:rsidRDefault="0002239E" w:rsidP="0046215A">
      <w:pPr>
        <w:rPr>
          <w:rFonts w:ascii="Cambria" w:hAnsi="Cambria"/>
          <w:bCs/>
        </w:rPr>
      </w:pPr>
    </w:p>
    <w:p w14:paraId="536DB805" w14:textId="77777777" w:rsidR="0002239E" w:rsidRDefault="0002239E" w:rsidP="0002239E">
      <w:pPr>
        <w:rPr>
          <w:rFonts w:ascii="Cambria" w:hAnsi="Cambria"/>
          <w:b/>
        </w:rPr>
      </w:pPr>
    </w:p>
    <w:p w14:paraId="57858041" w14:textId="60F5DEB5" w:rsidR="0002239E" w:rsidRPr="00D97FD8" w:rsidRDefault="0002239E" w:rsidP="0002239E">
      <w:pPr>
        <w:rPr>
          <w:rFonts w:ascii="Cambria" w:hAnsi="Cambria"/>
          <w:b/>
        </w:rPr>
      </w:pPr>
      <w:r>
        <w:rPr>
          <w:rFonts w:ascii="Cambria" w:hAnsi="Cambria"/>
          <w:b/>
        </w:rPr>
        <w:t>Statements and declarations</w:t>
      </w:r>
    </w:p>
    <w:p w14:paraId="061E67EC" w14:textId="333971BB" w:rsidR="0002239E" w:rsidRDefault="0002239E" w:rsidP="0046215A">
      <w:pPr>
        <w:rPr>
          <w:rFonts w:ascii="Cambria" w:hAnsi="Cambria"/>
          <w:bCs/>
        </w:rPr>
      </w:pPr>
      <w:r w:rsidRPr="00172164">
        <w:rPr>
          <w:rFonts w:ascii="Cambria" w:hAnsi="Cambria"/>
          <w:bCs/>
        </w:rPr>
        <w:t>Conflicts of interest/Competing interests: The author</w:t>
      </w:r>
      <w:r>
        <w:rPr>
          <w:rFonts w:ascii="Cambria" w:hAnsi="Cambria"/>
          <w:bCs/>
        </w:rPr>
        <w:t>s</w:t>
      </w:r>
      <w:r w:rsidRPr="00172164">
        <w:rPr>
          <w:rFonts w:ascii="Cambria" w:hAnsi="Cambria"/>
          <w:bCs/>
        </w:rPr>
        <w:t xml:space="preserve"> ha</w:t>
      </w:r>
      <w:r>
        <w:rPr>
          <w:rFonts w:ascii="Cambria" w:hAnsi="Cambria"/>
          <w:bCs/>
        </w:rPr>
        <w:t>ve</w:t>
      </w:r>
      <w:r w:rsidRPr="00172164">
        <w:rPr>
          <w:rFonts w:ascii="Cambria" w:hAnsi="Cambria"/>
          <w:bCs/>
        </w:rPr>
        <w:t xml:space="preserve"> no relevant financial or non-financial interests to disclose.</w:t>
      </w:r>
    </w:p>
    <w:p w14:paraId="66109B56" w14:textId="77777777" w:rsidR="0046215A" w:rsidRDefault="0046215A" w:rsidP="009E10B4">
      <w:pPr>
        <w:rPr>
          <w:rFonts w:ascii="Cambria" w:hAnsi="Cambria"/>
          <w:b/>
          <w:bCs/>
        </w:rPr>
      </w:pPr>
    </w:p>
    <w:p w14:paraId="6E2BB7F4" w14:textId="000D8D7A" w:rsidR="003C5CBF" w:rsidRDefault="003C5CBF" w:rsidP="009E10B4">
      <w:pPr>
        <w:rPr>
          <w:rFonts w:ascii="Cambria" w:hAnsi="Cambria"/>
          <w:b/>
          <w:bCs/>
        </w:rPr>
      </w:pPr>
      <w:r>
        <w:rPr>
          <w:rFonts w:ascii="Cambria" w:hAnsi="Cambria"/>
          <w:b/>
          <w:bCs/>
        </w:rPr>
        <w:t>Data Availability</w:t>
      </w:r>
    </w:p>
    <w:p w14:paraId="049E5F38" w14:textId="35D787C2" w:rsidR="003C5CBF" w:rsidRDefault="003C5CBF" w:rsidP="009E10B4">
      <w:pPr>
        <w:rPr>
          <w:rFonts w:ascii="Cambria" w:hAnsi="Cambria"/>
        </w:rPr>
      </w:pPr>
      <w:r w:rsidRPr="003C5CBF">
        <w:rPr>
          <w:rFonts w:ascii="Cambria" w:hAnsi="Cambria"/>
        </w:rPr>
        <w:t>Mars Science Laboratory data are publicly</w:t>
      </w:r>
      <w:r>
        <w:rPr>
          <w:rFonts w:ascii="Cambria" w:hAnsi="Cambria"/>
        </w:rPr>
        <w:t xml:space="preserve"> available at the NASA Planetary Data System (</w:t>
      </w:r>
      <w:hyperlink r:id="rId9" w:history="1">
        <w:r w:rsidRPr="00BD133D">
          <w:rPr>
            <w:rStyle w:val="Hyperlink"/>
            <w:rFonts w:ascii="Cambria" w:hAnsi="Cambria"/>
          </w:rPr>
          <w:t>https://pds-geosciences.wustl.edu/missions/msl/</w:t>
        </w:r>
      </w:hyperlink>
      <w:r>
        <w:rPr>
          <w:rFonts w:ascii="Cambria" w:hAnsi="Cambria"/>
        </w:rPr>
        <w:t>)</w:t>
      </w:r>
    </w:p>
    <w:p w14:paraId="5A3552D0" w14:textId="1F44D804" w:rsidR="003C5CBF" w:rsidRPr="003C5CBF" w:rsidRDefault="003C5CBF" w:rsidP="009E10B4">
      <w:pPr>
        <w:rPr>
          <w:rFonts w:ascii="Cambria" w:hAnsi="Cambria"/>
        </w:rPr>
      </w:pPr>
      <w:r w:rsidRPr="003C5CBF">
        <w:rPr>
          <w:rFonts w:ascii="Cambria" w:hAnsi="Cambria"/>
        </w:rPr>
        <w:t xml:space="preserve"> </w:t>
      </w:r>
    </w:p>
    <w:p w14:paraId="178930BA" w14:textId="77777777" w:rsidR="003C5CBF" w:rsidRDefault="003C5CBF" w:rsidP="009E10B4">
      <w:pPr>
        <w:rPr>
          <w:rFonts w:ascii="Cambria" w:hAnsi="Cambria"/>
          <w:b/>
          <w:bCs/>
        </w:rPr>
      </w:pPr>
    </w:p>
    <w:p w14:paraId="77304C9A" w14:textId="110085AF" w:rsidR="009E10B4" w:rsidRDefault="009E10B4" w:rsidP="009E10B4">
      <w:pPr>
        <w:rPr>
          <w:rFonts w:ascii="Cambria" w:hAnsi="Cambria"/>
        </w:rPr>
      </w:pPr>
      <w:r w:rsidRPr="00EA754E">
        <w:rPr>
          <w:rFonts w:ascii="Cambria" w:hAnsi="Cambria"/>
          <w:b/>
          <w:bCs/>
        </w:rPr>
        <w:t xml:space="preserve">Acknowledgments </w:t>
      </w:r>
      <w:r w:rsidRPr="00EA754E">
        <w:rPr>
          <w:rFonts w:ascii="Cambria" w:hAnsi="Cambria"/>
        </w:rPr>
        <w:t>Credit for the success and accomplishments of the MSL mission belongs to all those who contributed</w:t>
      </w:r>
      <w:r>
        <w:rPr>
          <w:rFonts w:ascii="Cambria" w:hAnsi="Cambria"/>
        </w:rPr>
        <w:t xml:space="preserve"> </w:t>
      </w:r>
      <w:r w:rsidRPr="00EA754E">
        <w:rPr>
          <w:rFonts w:ascii="Cambria" w:hAnsi="Cambria"/>
        </w:rPr>
        <w:t>to the design, development, testing, management, and ongoing operation of Curiosity and to the MSL Science</w:t>
      </w:r>
      <w:r>
        <w:rPr>
          <w:rFonts w:ascii="Cambria" w:hAnsi="Cambria"/>
        </w:rPr>
        <w:t xml:space="preserve"> </w:t>
      </w:r>
      <w:r w:rsidRPr="00EA754E">
        <w:rPr>
          <w:rFonts w:ascii="Cambria" w:hAnsi="Cambria"/>
        </w:rPr>
        <w:t>Team</w:t>
      </w:r>
      <w:r w:rsidR="00A771C3">
        <w:rPr>
          <w:rFonts w:ascii="Cambria" w:hAnsi="Cambria"/>
        </w:rPr>
        <w:t xml:space="preserve"> and broader scientific community</w:t>
      </w:r>
      <w:r w:rsidRPr="00EA754E">
        <w:rPr>
          <w:rFonts w:ascii="Cambria" w:hAnsi="Cambria"/>
        </w:rPr>
        <w:t xml:space="preserve"> that ha</w:t>
      </w:r>
      <w:r w:rsidR="00A771C3">
        <w:rPr>
          <w:rFonts w:ascii="Cambria" w:hAnsi="Cambria"/>
        </w:rPr>
        <w:t>ve</w:t>
      </w:r>
      <w:r w:rsidRPr="00EA754E">
        <w:rPr>
          <w:rFonts w:ascii="Cambria" w:hAnsi="Cambria"/>
        </w:rPr>
        <w:t xml:space="preserve"> analyzed the data acquired on Mars. </w:t>
      </w:r>
      <w:r w:rsidR="0054296A">
        <w:rPr>
          <w:rFonts w:ascii="Cambria" w:hAnsi="Cambria"/>
        </w:rPr>
        <w:t xml:space="preserve">Kathya Zamora Garcia is the MSL Project Manager. </w:t>
      </w:r>
      <w:r>
        <w:rPr>
          <w:rFonts w:ascii="Cambria" w:hAnsi="Cambria"/>
        </w:rPr>
        <w:t>We are grateful to Becky McCauley Rench</w:t>
      </w:r>
      <w:r w:rsidR="00866D19">
        <w:rPr>
          <w:rFonts w:ascii="Cambria" w:hAnsi="Cambria"/>
        </w:rPr>
        <w:t xml:space="preserve">, </w:t>
      </w:r>
      <w:r w:rsidR="005A1377">
        <w:rPr>
          <w:rFonts w:ascii="Cambria" w:hAnsi="Cambria"/>
        </w:rPr>
        <w:t xml:space="preserve">Dave Lavery, </w:t>
      </w:r>
      <w:r w:rsidR="00866D19">
        <w:rPr>
          <w:rFonts w:ascii="Cambria" w:hAnsi="Cambria"/>
        </w:rPr>
        <w:t>Nathan Barba, and Laura Ratliff at NASA Headquarters, as well as</w:t>
      </w:r>
      <w:r>
        <w:rPr>
          <w:rFonts w:ascii="Cambria" w:hAnsi="Cambria"/>
        </w:rPr>
        <w:t xml:space="preserve"> the Mars Program</w:t>
      </w:r>
      <w:r w:rsidR="00866D19">
        <w:rPr>
          <w:rFonts w:ascii="Cambria" w:hAnsi="Cambria"/>
        </w:rPr>
        <w:t xml:space="preserve"> and Planetary</w:t>
      </w:r>
      <w:r>
        <w:rPr>
          <w:rFonts w:ascii="Cambria" w:hAnsi="Cambria"/>
        </w:rPr>
        <w:t xml:space="preserve"> leadership for their support of MSL in its extended missions. Elena Amador-French, Doug Archer, Anna Boettcher, </w:t>
      </w:r>
      <w:r w:rsidR="001B3B5C">
        <w:rPr>
          <w:rFonts w:ascii="Cambria" w:hAnsi="Cambria"/>
        </w:rPr>
        <w:t xml:space="preserve">Carrie Bridge, </w:t>
      </w:r>
      <w:r>
        <w:rPr>
          <w:rFonts w:ascii="Cambria" w:hAnsi="Cambria"/>
        </w:rPr>
        <w:t xml:space="preserve">Jonathan Denison, </w:t>
      </w:r>
      <w:r w:rsidR="00332ED7">
        <w:rPr>
          <w:rFonts w:ascii="Cambria" w:hAnsi="Cambria"/>
        </w:rPr>
        <w:t xml:space="preserve">Tex Kubacki, </w:t>
      </w:r>
      <w:r w:rsidR="00F87609">
        <w:rPr>
          <w:rFonts w:ascii="Cambria" w:hAnsi="Cambria"/>
        </w:rPr>
        <w:t xml:space="preserve">Daniel Lo, </w:t>
      </w:r>
      <w:r>
        <w:rPr>
          <w:rFonts w:ascii="Cambria" w:hAnsi="Cambria"/>
        </w:rPr>
        <w:t>Charles Malespin, Amy McAdam, Nicky Relatores, Dave Vaniman, and Albert Yen reviewed parts of the manuscript.</w:t>
      </w:r>
      <w:r w:rsidR="00FD6A28">
        <w:rPr>
          <w:rFonts w:ascii="Cambria" w:hAnsi="Cambria"/>
        </w:rPr>
        <w:t xml:space="preserve"> We </w:t>
      </w:r>
      <w:r w:rsidR="00AE025D">
        <w:rPr>
          <w:rFonts w:ascii="Cambria" w:hAnsi="Cambria"/>
        </w:rPr>
        <w:t xml:space="preserve">sincerely </w:t>
      </w:r>
      <w:r w:rsidR="00FD6A28">
        <w:rPr>
          <w:rFonts w:ascii="Cambria" w:hAnsi="Cambria"/>
        </w:rPr>
        <w:t xml:space="preserve">appreciate the </w:t>
      </w:r>
      <w:r w:rsidR="00AE025D">
        <w:rPr>
          <w:rFonts w:ascii="Cambria" w:hAnsi="Cambria"/>
        </w:rPr>
        <w:t xml:space="preserve">formal reviews by </w:t>
      </w:r>
      <w:r w:rsidR="00FD6A28">
        <w:rPr>
          <w:rFonts w:ascii="Cambria" w:hAnsi="Cambria"/>
        </w:rPr>
        <w:t xml:space="preserve">Janice Bishop and </w:t>
      </w:r>
      <w:r w:rsidR="003937CC">
        <w:rPr>
          <w:rFonts w:ascii="Cambria" w:hAnsi="Cambria"/>
        </w:rPr>
        <w:t xml:space="preserve">an </w:t>
      </w:r>
      <w:r w:rsidR="00FD6A28">
        <w:rPr>
          <w:rFonts w:ascii="Cambria" w:hAnsi="Cambria"/>
        </w:rPr>
        <w:t>anonymous</w:t>
      </w:r>
      <w:r w:rsidR="003937CC">
        <w:rPr>
          <w:rFonts w:ascii="Cambria" w:hAnsi="Cambria"/>
        </w:rPr>
        <w:t xml:space="preserve"> colleague</w:t>
      </w:r>
      <w:r w:rsidR="00FD6A28">
        <w:rPr>
          <w:rFonts w:ascii="Cambria" w:hAnsi="Cambria"/>
        </w:rPr>
        <w:t>.</w:t>
      </w:r>
      <w:r>
        <w:rPr>
          <w:rFonts w:ascii="Cambria" w:hAnsi="Cambria"/>
        </w:rPr>
        <w:t xml:space="preserve"> </w:t>
      </w:r>
      <w:r w:rsidRPr="00EA754E">
        <w:rPr>
          <w:rFonts w:ascii="Cambria" w:hAnsi="Cambria"/>
        </w:rPr>
        <w:t>Mastcam mosaics were processed by the Mastcam team at Malin Space Science Systems. Part of this research was carried out at the</w:t>
      </w:r>
      <w:r>
        <w:rPr>
          <w:rFonts w:ascii="Cambria" w:hAnsi="Cambria"/>
        </w:rPr>
        <w:t xml:space="preserve"> </w:t>
      </w:r>
      <w:r w:rsidRPr="00EA754E">
        <w:rPr>
          <w:rFonts w:ascii="Cambria" w:hAnsi="Cambria"/>
        </w:rPr>
        <w:t>Jet Propulsion Laboratory,</w:t>
      </w:r>
      <w:r>
        <w:rPr>
          <w:rFonts w:ascii="Cambria" w:hAnsi="Cambria"/>
        </w:rPr>
        <w:t xml:space="preserve"> </w:t>
      </w:r>
      <w:r w:rsidRPr="00EA754E">
        <w:rPr>
          <w:rFonts w:ascii="Cambria" w:hAnsi="Cambria"/>
        </w:rPr>
        <w:t>California Institute of Technology, under a contract with the National Aeronautics</w:t>
      </w:r>
      <w:r>
        <w:rPr>
          <w:rFonts w:ascii="Cambria" w:hAnsi="Cambria"/>
        </w:rPr>
        <w:t xml:space="preserve"> </w:t>
      </w:r>
      <w:r w:rsidRPr="00EA754E">
        <w:rPr>
          <w:rFonts w:ascii="Cambria" w:hAnsi="Cambria"/>
        </w:rPr>
        <w:t>and Space Administration</w:t>
      </w:r>
      <w:r>
        <w:rPr>
          <w:rFonts w:ascii="Cambria" w:hAnsi="Cambria"/>
        </w:rPr>
        <w:t xml:space="preserve"> </w:t>
      </w:r>
      <w:r w:rsidRPr="006D4D65">
        <w:rPr>
          <w:rFonts w:ascii="Cambria" w:hAnsi="Cambria"/>
        </w:rPr>
        <w:t>(80NM0018D0004)</w:t>
      </w:r>
      <w:r w:rsidRPr="00EA754E">
        <w:rPr>
          <w:rFonts w:ascii="Cambria" w:hAnsi="Cambria"/>
        </w:rPr>
        <w:t>.</w:t>
      </w:r>
      <w:r w:rsidR="00CC4619">
        <w:rPr>
          <w:rFonts w:ascii="Cambria" w:hAnsi="Cambria"/>
        </w:rPr>
        <w:t xml:space="preserve"> This paper is dedicated to </w:t>
      </w:r>
      <w:r w:rsidR="009F51B3">
        <w:rPr>
          <w:rFonts w:ascii="Cambria" w:hAnsi="Cambria"/>
        </w:rPr>
        <w:t xml:space="preserve">the memory of </w:t>
      </w:r>
      <w:r w:rsidR="00CC4619">
        <w:rPr>
          <w:rFonts w:ascii="Cambria" w:hAnsi="Cambria"/>
        </w:rPr>
        <w:t xml:space="preserve">our </w:t>
      </w:r>
      <w:r w:rsidR="00B0248E">
        <w:rPr>
          <w:rFonts w:ascii="Cambria" w:hAnsi="Cambria"/>
        </w:rPr>
        <w:t>always curious</w:t>
      </w:r>
      <w:r w:rsidR="00CC4619">
        <w:rPr>
          <w:rFonts w:ascii="Cambria" w:hAnsi="Cambria"/>
        </w:rPr>
        <w:t xml:space="preserve"> and enthusiastic colleague, Horton Newsom.</w:t>
      </w:r>
    </w:p>
    <w:p w14:paraId="25D9ED6F" w14:textId="77777777" w:rsidR="00EB4A0B" w:rsidRDefault="00EB4A0B" w:rsidP="009E10B4">
      <w:pPr>
        <w:rPr>
          <w:rFonts w:ascii="Cambria" w:hAnsi="Cambria"/>
        </w:rPr>
      </w:pPr>
    </w:p>
    <w:p w14:paraId="40966859" w14:textId="7A198C2C" w:rsidR="00EB4A0B" w:rsidRPr="00EA754E" w:rsidRDefault="00EB4A0B" w:rsidP="009E10B4">
      <w:pPr>
        <w:rPr>
          <w:rFonts w:ascii="Cambria" w:hAnsi="Cambria"/>
        </w:rPr>
      </w:pPr>
      <w:r>
        <w:rPr>
          <w:rFonts w:ascii="Cambria" w:hAnsi="Cambria"/>
        </w:rPr>
        <w:t>© 202</w:t>
      </w:r>
      <w:r w:rsidR="009B295C">
        <w:rPr>
          <w:rFonts w:ascii="Cambria" w:hAnsi="Cambria"/>
        </w:rPr>
        <w:t>6</w:t>
      </w:r>
      <w:r>
        <w:rPr>
          <w:rFonts w:ascii="Cambria" w:hAnsi="Cambria"/>
        </w:rPr>
        <w:t>. All rights reserved.</w:t>
      </w:r>
    </w:p>
    <w:p w14:paraId="6BC1719C" w14:textId="77777777" w:rsidR="009E10B4" w:rsidRPr="004D0137" w:rsidRDefault="009E10B4" w:rsidP="00767A49">
      <w:pPr>
        <w:rPr>
          <w:rFonts w:ascii="Cambria" w:hAnsi="Cambria"/>
          <w:bCs/>
        </w:rPr>
      </w:pPr>
    </w:p>
    <w:p w14:paraId="779D155A" w14:textId="77777777" w:rsidR="009E10B4" w:rsidRDefault="009E10B4">
      <w:pPr>
        <w:rPr>
          <w:rFonts w:ascii="Cambria" w:hAnsi="Cambria"/>
          <w:b/>
          <w:bCs/>
        </w:rPr>
      </w:pPr>
      <w:r>
        <w:rPr>
          <w:rFonts w:ascii="Cambria" w:hAnsi="Cambria"/>
          <w:b/>
          <w:bCs/>
        </w:rPr>
        <w:br w:type="page"/>
      </w:r>
    </w:p>
    <w:p w14:paraId="64C22AF5" w14:textId="77777777" w:rsidR="00B90B01" w:rsidRDefault="00B90B01" w:rsidP="00B90B01">
      <w:pPr>
        <w:spacing w:afterLines="80" w:after="192" w:line="360" w:lineRule="auto"/>
        <w:rPr>
          <w:rFonts w:ascii="Cambria" w:hAnsi="Cambria"/>
          <w:b/>
          <w:bCs/>
        </w:rPr>
        <w:sectPr w:rsidR="00B90B01" w:rsidSect="00B90B01">
          <w:footerReference w:type="even" r:id="rId10"/>
          <w:footerReference w:type="default" r:id="rId11"/>
          <w:pgSz w:w="12240" w:h="15840"/>
          <w:pgMar w:top="1440" w:right="1440" w:bottom="1440" w:left="1440" w:header="720" w:footer="720" w:gutter="0"/>
          <w:cols w:space="720"/>
          <w:docGrid w:linePitch="360"/>
        </w:sectPr>
      </w:pPr>
    </w:p>
    <w:p w14:paraId="2D7C77B0" w14:textId="645120CC" w:rsidR="00ED35AE" w:rsidRPr="00B90B01" w:rsidRDefault="00B91DC5" w:rsidP="00B90B01">
      <w:pPr>
        <w:spacing w:afterLines="80" w:after="192" w:line="360" w:lineRule="auto"/>
        <w:rPr>
          <w:rFonts w:ascii="Cambria" w:hAnsi="Cambria"/>
          <w:b/>
          <w:bCs/>
        </w:rPr>
      </w:pPr>
      <w:r w:rsidRPr="002D254E">
        <w:rPr>
          <w:rFonts w:ascii="Cambria" w:hAnsi="Cambria"/>
          <w:b/>
          <w:bCs/>
        </w:rPr>
        <w:lastRenderedPageBreak/>
        <w:t>1</w:t>
      </w:r>
      <w:r w:rsidR="002D254E" w:rsidRPr="002D254E">
        <w:rPr>
          <w:rFonts w:ascii="Cambria" w:hAnsi="Cambria"/>
          <w:b/>
          <w:bCs/>
        </w:rPr>
        <w:tab/>
      </w:r>
      <w:r w:rsidRPr="002D254E">
        <w:rPr>
          <w:rFonts w:ascii="Cambria" w:hAnsi="Cambria"/>
          <w:b/>
          <w:bCs/>
        </w:rPr>
        <w:t xml:space="preserve"> Introduction</w:t>
      </w:r>
      <w:r w:rsidR="0054461A">
        <w:rPr>
          <w:rFonts w:ascii="Cambria" w:hAnsi="Cambria"/>
          <w:b/>
          <w:bCs/>
        </w:rPr>
        <w:t xml:space="preserve"> and Summary Findings</w:t>
      </w:r>
    </w:p>
    <w:p w14:paraId="049AA2EE" w14:textId="15234BF9" w:rsidR="008736B0" w:rsidRPr="00B90B01" w:rsidRDefault="008736B0" w:rsidP="00B90B01">
      <w:pPr>
        <w:spacing w:afterLines="80" w:after="192" w:line="360" w:lineRule="auto"/>
        <w:rPr>
          <w:rFonts w:ascii="Cambria" w:hAnsi="Cambria"/>
          <w:b/>
          <w:bCs/>
        </w:rPr>
      </w:pPr>
      <w:r w:rsidRPr="008736B0">
        <w:rPr>
          <w:rFonts w:ascii="Cambria" w:hAnsi="Cambria"/>
          <w:b/>
          <w:bCs/>
        </w:rPr>
        <w:t>1.1</w:t>
      </w:r>
      <w:r w:rsidRPr="008736B0">
        <w:rPr>
          <w:rFonts w:ascii="Cambria" w:hAnsi="Cambria"/>
          <w:b/>
          <w:bCs/>
        </w:rPr>
        <w:tab/>
      </w:r>
      <w:r>
        <w:rPr>
          <w:rFonts w:ascii="Cambria" w:hAnsi="Cambria"/>
          <w:b/>
          <w:bCs/>
        </w:rPr>
        <w:t>Scope of This Report</w:t>
      </w:r>
    </w:p>
    <w:p w14:paraId="7F600BE7" w14:textId="0280F980" w:rsidR="00FD5BF8" w:rsidRDefault="0088749C" w:rsidP="00B90B01">
      <w:pPr>
        <w:spacing w:afterLines="80" w:after="192" w:line="360" w:lineRule="auto"/>
        <w:rPr>
          <w:rFonts w:ascii="Cambria" w:hAnsi="Cambria"/>
        </w:rPr>
      </w:pPr>
      <w:r>
        <w:rPr>
          <w:rFonts w:ascii="Cambria" w:hAnsi="Cambria"/>
        </w:rPr>
        <w:t xml:space="preserve">The </w:t>
      </w:r>
      <w:r w:rsidR="00F1271F">
        <w:rPr>
          <w:rFonts w:ascii="Cambria" w:hAnsi="Cambria"/>
        </w:rPr>
        <w:t>Mars Science Laboratory (MSL) is a flagship mission within NASA’s Mars Exploration Program</w:t>
      </w:r>
      <w:r w:rsidR="00BA18C6">
        <w:rPr>
          <w:rFonts w:ascii="Cambria" w:hAnsi="Cambria"/>
        </w:rPr>
        <w:t>. The mission’s Curiosity rover was</w:t>
      </w:r>
      <w:r w:rsidR="00F1271F">
        <w:rPr>
          <w:rFonts w:ascii="Cambria" w:hAnsi="Cambria"/>
        </w:rPr>
        <w:t xml:space="preserve"> designed to conduct multidisciplinary observations across a local area and quantitatively assess past (and present, secondarily) habitability. </w:t>
      </w:r>
      <w:r w:rsidR="003B57E9">
        <w:rPr>
          <w:rFonts w:ascii="Cambria" w:hAnsi="Cambria"/>
        </w:rPr>
        <w:t>W</w:t>
      </w:r>
      <w:r w:rsidR="00ED35AE">
        <w:rPr>
          <w:rFonts w:ascii="Cambria" w:hAnsi="Cambria"/>
        </w:rPr>
        <w:t>e review</w:t>
      </w:r>
      <w:r w:rsidR="003B57E9">
        <w:rPr>
          <w:rFonts w:ascii="Cambria" w:hAnsi="Cambria"/>
        </w:rPr>
        <w:t xml:space="preserve"> </w:t>
      </w:r>
      <w:r w:rsidR="00ED35AE">
        <w:rPr>
          <w:rFonts w:ascii="Cambria" w:hAnsi="Cambria"/>
        </w:rPr>
        <w:t>the scientific contributions of</w:t>
      </w:r>
      <w:r w:rsidR="00F1271F">
        <w:rPr>
          <w:rFonts w:ascii="Cambria" w:hAnsi="Cambria"/>
        </w:rPr>
        <w:t xml:space="preserve"> the </w:t>
      </w:r>
      <w:r w:rsidR="00ED35AE">
        <w:rPr>
          <w:rFonts w:ascii="Cambria" w:hAnsi="Cambria"/>
        </w:rPr>
        <w:t xml:space="preserve">mission </w:t>
      </w:r>
      <w:r w:rsidR="00B244C2">
        <w:rPr>
          <w:rFonts w:ascii="Cambria" w:hAnsi="Cambria"/>
        </w:rPr>
        <w:t>in</w:t>
      </w:r>
      <w:r w:rsidR="00ED35AE">
        <w:rPr>
          <w:rFonts w:ascii="Cambria" w:hAnsi="Cambria"/>
        </w:rPr>
        <w:t xml:space="preserve"> </w:t>
      </w:r>
      <w:r w:rsidR="00BA18C6">
        <w:rPr>
          <w:rFonts w:ascii="Cambria" w:hAnsi="Cambria"/>
        </w:rPr>
        <w:t>Earth Y</w:t>
      </w:r>
      <w:r w:rsidR="00ED35AE">
        <w:rPr>
          <w:rFonts w:ascii="Cambria" w:hAnsi="Cambria"/>
        </w:rPr>
        <w:t>ears 9 t</w:t>
      </w:r>
      <w:r w:rsidR="001376DF">
        <w:rPr>
          <w:rFonts w:ascii="Cambria" w:hAnsi="Cambria"/>
        </w:rPr>
        <w:t>hrough</w:t>
      </w:r>
      <w:r w:rsidR="00ED35AE">
        <w:rPr>
          <w:rFonts w:ascii="Cambria" w:hAnsi="Cambria"/>
        </w:rPr>
        <w:t xml:space="preserve"> 1</w:t>
      </w:r>
      <w:r w:rsidR="006C7FCC">
        <w:rPr>
          <w:rFonts w:ascii="Cambria" w:hAnsi="Cambria"/>
        </w:rPr>
        <w:t>2</w:t>
      </w:r>
      <w:r w:rsidR="00ED35AE">
        <w:rPr>
          <w:rFonts w:ascii="Cambria" w:hAnsi="Cambria"/>
        </w:rPr>
        <w:t xml:space="preserve"> </w:t>
      </w:r>
      <w:r w:rsidR="001376DF">
        <w:rPr>
          <w:rFonts w:ascii="Cambria" w:hAnsi="Cambria"/>
        </w:rPr>
        <w:t>(</w:t>
      </w:r>
      <w:r w:rsidR="00F01C8B">
        <w:rPr>
          <w:rFonts w:ascii="Cambria" w:hAnsi="Cambria"/>
        </w:rPr>
        <w:t>Y9-12</w:t>
      </w:r>
      <w:r w:rsidR="001376DF">
        <w:rPr>
          <w:rFonts w:ascii="Cambria" w:hAnsi="Cambria"/>
        </w:rPr>
        <w:t xml:space="preserve">) </w:t>
      </w:r>
      <w:r w:rsidR="00ED35AE">
        <w:rPr>
          <w:rFonts w:ascii="Cambria" w:hAnsi="Cambria"/>
        </w:rPr>
        <w:t>of</w:t>
      </w:r>
      <w:r w:rsidR="00F1271F">
        <w:rPr>
          <w:rFonts w:ascii="Cambria" w:hAnsi="Cambria"/>
        </w:rPr>
        <w:t xml:space="preserve"> Mars surface operations</w:t>
      </w:r>
      <w:r w:rsidR="001376DF">
        <w:rPr>
          <w:rFonts w:ascii="Cambria" w:hAnsi="Cambria"/>
        </w:rPr>
        <w:t xml:space="preserve"> (</w:t>
      </w:r>
      <w:r w:rsidR="00034AF8">
        <w:rPr>
          <w:rFonts w:ascii="Cambria" w:hAnsi="Cambria"/>
        </w:rPr>
        <w:t xml:space="preserve">Aug. 6, 2020, through Aug. 5, 2024; </w:t>
      </w:r>
      <w:r w:rsidR="00ED35AE">
        <w:rPr>
          <w:rFonts w:ascii="Cambria" w:hAnsi="Cambria"/>
        </w:rPr>
        <w:t>Sols 2845 t</w:t>
      </w:r>
      <w:r w:rsidR="001376DF">
        <w:rPr>
          <w:rFonts w:ascii="Cambria" w:hAnsi="Cambria"/>
        </w:rPr>
        <w:t>hrough</w:t>
      </w:r>
      <w:r w:rsidR="00ED35AE">
        <w:rPr>
          <w:rFonts w:ascii="Cambria" w:hAnsi="Cambria"/>
        </w:rPr>
        <w:t xml:space="preserve"> </w:t>
      </w:r>
      <w:r w:rsidR="006905A9">
        <w:rPr>
          <w:rFonts w:ascii="Cambria" w:hAnsi="Cambria"/>
        </w:rPr>
        <w:t>4266</w:t>
      </w:r>
      <w:r w:rsidR="001376DF">
        <w:rPr>
          <w:rFonts w:ascii="Cambria" w:hAnsi="Cambria"/>
        </w:rPr>
        <w:t>)</w:t>
      </w:r>
      <w:r w:rsidR="003B57E9">
        <w:rPr>
          <w:rFonts w:ascii="Cambria" w:hAnsi="Cambria"/>
        </w:rPr>
        <w:t xml:space="preserve"> and summarize the mission’s </w:t>
      </w:r>
      <w:r w:rsidR="00EC6233">
        <w:rPr>
          <w:rFonts w:ascii="Cambria" w:hAnsi="Cambria"/>
        </w:rPr>
        <w:t xml:space="preserve">performance and </w:t>
      </w:r>
      <w:r w:rsidR="003B57E9">
        <w:rPr>
          <w:rFonts w:ascii="Cambria" w:hAnsi="Cambria"/>
        </w:rPr>
        <w:t>status</w:t>
      </w:r>
      <w:r w:rsidR="00ED35AE">
        <w:rPr>
          <w:rFonts w:ascii="Cambria" w:hAnsi="Cambria"/>
        </w:rPr>
        <w:t>. This</w:t>
      </w:r>
      <w:r w:rsidR="009E2E1B">
        <w:rPr>
          <w:rFonts w:ascii="Cambria" w:hAnsi="Cambria"/>
        </w:rPr>
        <w:t xml:space="preserve"> paper is </w:t>
      </w:r>
      <w:r w:rsidR="00ED35AE">
        <w:rPr>
          <w:rFonts w:ascii="Cambria" w:hAnsi="Cambria"/>
        </w:rPr>
        <w:t xml:space="preserve">the third </w:t>
      </w:r>
      <w:r w:rsidR="003B57E9">
        <w:rPr>
          <w:rFonts w:ascii="Cambria" w:hAnsi="Cambria"/>
        </w:rPr>
        <w:t>such</w:t>
      </w:r>
      <w:r w:rsidR="00ED35AE">
        <w:rPr>
          <w:rFonts w:ascii="Cambria" w:hAnsi="Cambria"/>
        </w:rPr>
        <w:t xml:space="preserve"> overview</w:t>
      </w:r>
      <w:r w:rsidR="00FF62E1">
        <w:rPr>
          <w:rFonts w:ascii="Cambria" w:hAnsi="Cambria"/>
        </w:rPr>
        <w:t>:</w:t>
      </w:r>
      <w:r w:rsidR="00491C85">
        <w:rPr>
          <w:rFonts w:ascii="Cambria" w:hAnsi="Cambria"/>
        </w:rPr>
        <w:t xml:space="preserve"> </w:t>
      </w:r>
      <w:r w:rsidR="00FF62E1">
        <w:rPr>
          <w:rFonts w:ascii="Cambria" w:hAnsi="Cambria"/>
        </w:rPr>
        <w:t>Vasavada et al. (2014) focuse</w:t>
      </w:r>
      <w:r w:rsidR="00B359C0">
        <w:rPr>
          <w:rFonts w:ascii="Cambria" w:hAnsi="Cambria"/>
        </w:rPr>
        <w:t>d</w:t>
      </w:r>
      <w:r w:rsidR="00FF62E1">
        <w:rPr>
          <w:rFonts w:ascii="Cambria" w:hAnsi="Cambria"/>
        </w:rPr>
        <w:t xml:space="preserve"> on the first 500 </w:t>
      </w:r>
      <w:r w:rsidR="00034AF8">
        <w:rPr>
          <w:rFonts w:ascii="Cambria" w:hAnsi="Cambria"/>
        </w:rPr>
        <w:t>S</w:t>
      </w:r>
      <w:r w:rsidR="00FF62E1">
        <w:rPr>
          <w:rFonts w:ascii="Cambria" w:hAnsi="Cambria"/>
        </w:rPr>
        <w:t>ols on Mars while Vasavada (2022) cover</w:t>
      </w:r>
      <w:r w:rsidR="00B359C0">
        <w:rPr>
          <w:rFonts w:ascii="Cambria" w:hAnsi="Cambria"/>
        </w:rPr>
        <w:t>ed</w:t>
      </w:r>
      <w:r w:rsidR="00FF62E1">
        <w:rPr>
          <w:rFonts w:ascii="Cambria" w:hAnsi="Cambria"/>
        </w:rPr>
        <w:t xml:space="preserve"> launch, cruise, and surface operations through </w:t>
      </w:r>
      <w:r>
        <w:rPr>
          <w:rFonts w:ascii="Cambria" w:hAnsi="Cambria"/>
        </w:rPr>
        <w:t>y</w:t>
      </w:r>
      <w:r w:rsidR="00FF62E1">
        <w:rPr>
          <w:rFonts w:ascii="Cambria" w:hAnsi="Cambria"/>
        </w:rPr>
        <w:t xml:space="preserve">ear 8. </w:t>
      </w:r>
      <w:r w:rsidR="003B57E9">
        <w:rPr>
          <w:rFonts w:ascii="Cambria" w:hAnsi="Cambria"/>
        </w:rPr>
        <w:t>The m</w:t>
      </w:r>
      <w:r w:rsidR="00D5049B">
        <w:rPr>
          <w:rFonts w:ascii="Cambria" w:hAnsi="Cambria"/>
        </w:rPr>
        <w:t>ission</w:t>
      </w:r>
      <w:r w:rsidR="003B57E9">
        <w:rPr>
          <w:rFonts w:ascii="Cambria" w:hAnsi="Cambria"/>
        </w:rPr>
        <w:t>’s</w:t>
      </w:r>
      <w:r w:rsidR="00D5049B">
        <w:rPr>
          <w:rFonts w:ascii="Cambria" w:hAnsi="Cambria"/>
        </w:rPr>
        <w:t xml:space="preserve"> </w:t>
      </w:r>
      <w:r w:rsidR="003B57E9">
        <w:rPr>
          <w:rFonts w:ascii="Cambria" w:hAnsi="Cambria"/>
        </w:rPr>
        <w:t xml:space="preserve">overall </w:t>
      </w:r>
      <w:r w:rsidR="00491C85">
        <w:rPr>
          <w:rFonts w:ascii="Cambria" w:hAnsi="Cambria"/>
        </w:rPr>
        <w:t>scien</w:t>
      </w:r>
      <w:r w:rsidR="00456144">
        <w:rPr>
          <w:rFonts w:ascii="Cambria" w:hAnsi="Cambria"/>
        </w:rPr>
        <w:t>tific goals and</w:t>
      </w:r>
      <w:r w:rsidR="00491C85">
        <w:rPr>
          <w:rFonts w:ascii="Cambria" w:hAnsi="Cambria"/>
        </w:rPr>
        <w:t xml:space="preserve"> strategy</w:t>
      </w:r>
      <w:r w:rsidR="00FF62E1">
        <w:rPr>
          <w:rFonts w:ascii="Cambria" w:hAnsi="Cambria"/>
        </w:rPr>
        <w:t xml:space="preserve"> and</w:t>
      </w:r>
      <w:r w:rsidR="00491C85">
        <w:rPr>
          <w:rFonts w:ascii="Cambria" w:hAnsi="Cambria"/>
        </w:rPr>
        <w:t xml:space="preserve"> </w:t>
      </w:r>
      <w:r w:rsidR="00456144">
        <w:rPr>
          <w:rFonts w:ascii="Cambria" w:hAnsi="Cambria"/>
        </w:rPr>
        <w:t xml:space="preserve">its </w:t>
      </w:r>
      <w:r w:rsidR="00491C85">
        <w:rPr>
          <w:rFonts w:ascii="Cambria" w:hAnsi="Cambria"/>
        </w:rPr>
        <w:t xml:space="preserve">operations </w:t>
      </w:r>
      <w:r w:rsidR="00D5049B">
        <w:rPr>
          <w:rFonts w:ascii="Cambria" w:hAnsi="Cambria"/>
        </w:rPr>
        <w:t>process are discussed in Vasavada (2022)</w:t>
      </w:r>
      <w:r w:rsidR="003B57E9">
        <w:rPr>
          <w:rFonts w:ascii="Cambria" w:hAnsi="Cambria"/>
        </w:rPr>
        <w:t xml:space="preserve"> and </w:t>
      </w:r>
      <w:r w:rsidR="00456144">
        <w:rPr>
          <w:rFonts w:ascii="Cambria" w:hAnsi="Cambria"/>
        </w:rPr>
        <w:t>are</w:t>
      </w:r>
      <w:r w:rsidR="003B57E9">
        <w:rPr>
          <w:rFonts w:ascii="Cambria" w:hAnsi="Cambria"/>
        </w:rPr>
        <w:t xml:space="preserve"> not repeated here. </w:t>
      </w:r>
      <w:r w:rsidR="00FD5BF8">
        <w:rPr>
          <w:rFonts w:ascii="Cambria" w:hAnsi="Cambria"/>
        </w:rPr>
        <w:t xml:space="preserve">Curiosity’s scientific payload is outlined in Table 1. </w:t>
      </w:r>
      <w:r w:rsidR="003B57E9">
        <w:rPr>
          <w:rFonts w:ascii="Cambria" w:hAnsi="Cambria"/>
        </w:rPr>
        <w:t>B</w:t>
      </w:r>
      <w:r w:rsidR="00D5049B">
        <w:rPr>
          <w:rFonts w:ascii="Cambria" w:hAnsi="Cambria"/>
        </w:rPr>
        <w:t xml:space="preserve">ackground information about the mission, </w:t>
      </w:r>
      <w:r w:rsidR="00944F24">
        <w:rPr>
          <w:rFonts w:ascii="Cambria" w:hAnsi="Cambria"/>
        </w:rPr>
        <w:t xml:space="preserve">spacecraft, </w:t>
      </w:r>
      <w:r w:rsidR="00D5049B">
        <w:rPr>
          <w:rFonts w:ascii="Cambria" w:hAnsi="Cambria"/>
        </w:rPr>
        <w:t xml:space="preserve">payload, and landing site can be found in </w:t>
      </w:r>
      <w:r w:rsidR="00D5049B" w:rsidRPr="00D5049B">
        <w:rPr>
          <w:rFonts w:ascii="Cambria" w:hAnsi="Cambria"/>
        </w:rPr>
        <w:t>Grotzinger et al. (2012)</w:t>
      </w:r>
      <w:r w:rsidR="00944F24">
        <w:rPr>
          <w:rFonts w:ascii="Cambria" w:hAnsi="Cambria"/>
        </w:rPr>
        <w:t xml:space="preserve"> and Lakdawalla (2018)</w:t>
      </w:r>
      <w:r w:rsidR="00D5049B">
        <w:rPr>
          <w:rFonts w:ascii="Cambria" w:hAnsi="Cambria"/>
        </w:rPr>
        <w:t>.</w:t>
      </w:r>
    </w:p>
    <w:p w14:paraId="0D99F019" w14:textId="39189B7D" w:rsidR="00227901" w:rsidRDefault="001B0722" w:rsidP="00B90B01">
      <w:pPr>
        <w:spacing w:afterLines="80" w:after="192" w:line="360" w:lineRule="auto"/>
        <w:rPr>
          <w:rFonts w:ascii="Cambria" w:hAnsi="Cambria"/>
        </w:rPr>
      </w:pPr>
      <w:r>
        <w:rPr>
          <w:rFonts w:ascii="Cambria" w:hAnsi="Cambria"/>
        </w:rPr>
        <w:t xml:space="preserve">Over </w:t>
      </w:r>
      <w:r w:rsidR="00BA18C6">
        <w:rPr>
          <w:rFonts w:ascii="Cambria" w:hAnsi="Cambria"/>
        </w:rPr>
        <w:t>MSL’s</w:t>
      </w:r>
      <w:r>
        <w:rPr>
          <w:rFonts w:ascii="Cambria" w:hAnsi="Cambria"/>
        </w:rPr>
        <w:t xml:space="preserve"> prime mission (Aug. 2012 through Sept. 2014)</w:t>
      </w:r>
      <w:r w:rsidR="00B359C0">
        <w:rPr>
          <w:rFonts w:ascii="Cambria" w:hAnsi="Cambria"/>
        </w:rPr>
        <w:t>,</w:t>
      </w:r>
      <w:r w:rsidR="00BA18C6">
        <w:rPr>
          <w:rFonts w:ascii="Cambria" w:hAnsi="Cambria"/>
        </w:rPr>
        <w:t xml:space="preserve"> its</w:t>
      </w:r>
      <w:r>
        <w:rPr>
          <w:rFonts w:ascii="Cambria" w:hAnsi="Cambria"/>
        </w:rPr>
        <w:t xml:space="preserve"> team documented an ancient habitable environment </w:t>
      </w:r>
      <w:r w:rsidR="00F15E8F">
        <w:rPr>
          <w:rFonts w:ascii="Cambria" w:hAnsi="Cambria"/>
        </w:rPr>
        <w:t>i</w:t>
      </w:r>
      <w:r>
        <w:rPr>
          <w:rFonts w:ascii="Cambria" w:hAnsi="Cambria"/>
        </w:rPr>
        <w:t xml:space="preserve">n </w:t>
      </w:r>
      <w:r w:rsidR="00DC2BD8">
        <w:rPr>
          <w:rFonts w:ascii="Cambria" w:hAnsi="Cambria"/>
        </w:rPr>
        <w:t xml:space="preserve">the bedrock of </w:t>
      </w:r>
      <w:r>
        <w:rPr>
          <w:rFonts w:ascii="Cambria" w:hAnsi="Cambria"/>
        </w:rPr>
        <w:t xml:space="preserve">Aeolis Palus, the plains in Gale crater surrounding </w:t>
      </w:r>
      <w:r w:rsidR="00232EF4">
        <w:rPr>
          <w:rFonts w:ascii="Cambria" w:hAnsi="Cambria"/>
        </w:rPr>
        <w:t>the</w:t>
      </w:r>
      <w:r>
        <w:rPr>
          <w:rFonts w:ascii="Cambria" w:hAnsi="Cambria"/>
        </w:rPr>
        <w:t xml:space="preserve"> central mound of sedimentary rock, Aeolis Mons</w:t>
      </w:r>
      <w:r w:rsidR="00EC6233">
        <w:rPr>
          <w:rFonts w:ascii="Cambria" w:hAnsi="Cambria"/>
        </w:rPr>
        <w:t xml:space="preserve"> (</w:t>
      </w:r>
      <w:r w:rsidR="001D014A">
        <w:rPr>
          <w:rFonts w:ascii="Cambria" w:hAnsi="Cambria"/>
        </w:rPr>
        <w:t>known informally as Mount Sharp</w:t>
      </w:r>
      <w:r w:rsidR="00EC6233">
        <w:rPr>
          <w:rFonts w:ascii="Cambria" w:hAnsi="Cambria"/>
        </w:rPr>
        <w:t>)</w:t>
      </w:r>
      <w:r>
        <w:rPr>
          <w:rFonts w:ascii="Cambria" w:hAnsi="Cambria"/>
        </w:rPr>
        <w:t xml:space="preserve">. </w:t>
      </w:r>
      <w:r w:rsidR="00227901">
        <w:rPr>
          <w:rFonts w:ascii="Cambria" w:hAnsi="Cambria"/>
        </w:rPr>
        <w:t>During</w:t>
      </w:r>
      <w:r>
        <w:rPr>
          <w:rFonts w:ascii="Cambria" w:hAnsi="Cambria"/>
        </w:rPr>
        <w:t xml:space="preserve"> </w:t>
      </w:r>
      <w:r w:rsidR="005412A9">
        <w:rPr>
          <w:rFonts w:ascii="Cambria" w:hAnsi="Cambria"/>
        </w:rPr>
        <w:t>three</w:t>
      </w:r>
      <w:r w:rsidR="00227901">
        <w:rPr>
          <w:rFonts w:ascii="Cambria" w:hAnsi="Cambria"/>
        </w:rPr>
        <w:t xml:space="preserve"> extended mission</w:t>
      </w:r>
      <w:r w:rsidR="00305A6D">
        <w:rPr>
          <w:rFonts w:ascii="Cambria" w:hAnsi="Cambria"/>
        </w:rPr>
        <w:t>s</w:t>
      </w:r>
      <w:r w:rsidR="00227901">
        <w:rPr>
          <w:rFonts w:ascii="Cambria" w:hAnsi="Cambria"/>
        </w:rPr>
        <w:t xml:space="preserve"> (EM1</w:t>
      </w:r>
      <w:r w:rsidR="005412A9">
        <w:rPr>
          <w:rFonts w:ascii="Cambria" w:hAnsi="Cambria"/>
        </w:rPr>
        <w:t xml:space="preserve">, </w:t>
      </w:r>
      <w:r w:rsidR="00305A6D">
        <w:rPr>
          <w:rFonts w:ascii="Cambria" w:hAnsi="Cambria"/>
        </w:rPr>
        <w:t>EM2</w:t>
      </w:r>
      <w:r w:rsidR="005412A9">
        <w:rPr>
          <w:rFonts w:ascii="Cambria" w:hAnsi="Cambria"/>
        </w:rPr>
        <w:t xml:space="preserve"> </w:t>
      </w:r>
      <w:r>
        <w:rPr>
          <w:rFonts w:ascii="Cambria" w:hAnsi="Cambria"/>
        </w:rPr>
        <w:t>and</w:t>
      </w:r>
      <w:r w:rsidR="00305A6D">
        <w:rPr>
          <w:rFonts w:ascii="Cambria" w:hAnsi="Cambria"/>
        </w:rPr>
        <w:t xml:space="preserve"> EM3</w:t>
      </w:r>
      <w:r w:rsidR="00BA18C6">
        <w:rPr>
          <w:rFonts w:ascii="Cambria" w:hAnsi="Cambria"/>
        </w:rPr>
        <w:t>,</w:t>
      </w:r>
      <w:r w:rsidR="00305A6D">
        <w:rPr>
          <w:rFonts w:ascii="Cambria" w:hAnsi="Cambria"/>
        </w:rPr>
        <w:t xml:space="preserve"> through </w:t>
      </w:r>
      <w:r w:rsidR="00EC3213">
        <w:rPr>
          <w:rFonts w:ascii="Cambria" w:hAnsi="Cambria"/>
        </w:rPr>
        <w:t>y</w:t>
      </w:r>
      <w:r w:rsidR="00305A6D">
        <w:rPr>
          <w:rFonts w:ascii="Cambria" w:hAnsi="Cambria"/>
        </w:rPr>
        <w:t>ear 8</w:t>
      </w:r>
      <w:r w:rsidR="005412A9">
        <w:rPr>
          <w:rFonts w:ascii="Cambria" w:hAnsi="Cambria"/>
        </w:rPr>
        <w:t>)</w:t>
      </w:r>
      <w:r>
        <w:rPr>
          <w:rFonts w:ascii="Cambria" w:hAnsi="Cambria"/>
        </w:rPr>
        <w:t xml:space="preserve">, Curiosity climbed through </w:t>
      </w:r>
      <w:r w:rsidR="00EC6233">
        <w:rPr>
          <w:rFonts w:ascii="Cambria" w:hAnsi="Cambria"/>
        </w:rPr>
        <w:t xml:space="preserve">and analyzed </w:t>
      </w:r>
      <w:r w:rsidR="00683F8B">
        <w:rPr>
          <w:rFonts w:ascii="Cambria" w:hAnsi="Cambria"/>
        </w:rPr>
        <w:t xml:space="preserve">~400 vertical meters </w:t>
      </w:r>
      <w:r>
        <w:rPr>
          <w:rFonts w:ascii="Cambria" w:hAnsi="Cambria"/>
        </w:rPr>
        <w:t>of</w:t>
      </w:r>
      <w:r w:rsidR="00683F8B">
        <w:rPr>
          <w:rFonts w:ascii="Cambria" w:hAnsi="Cambria"/>
        </w:rPr>
        <w:t xml:space="preserve"> strata on</w:t>
      </w:r>
      <w:r w:rsidR="00EC6233">
        <w:rPr>
          <w:rFonts w:ascii="Cambria" w:hAnsi="Cambria"/>
        </w:rPr>
        <w:t xml:space="preserve"> lower</w:t>
      </w:r>
      <w:r>
        <w:rPr>
          <w:rFonts w:ascii="Cambria" w:hAnsi="Cambria"/>
        </w:rPr>
        <w:t xml:space="preserve"> </w:t>
      </w:r>
      <w:r w:rsidR="003F5E2F">
        <w:rPr>
          <w:rFonts w:ascii="Cambria" w:hAnsi="Cambria"/>
        </w:rPr>
        <w:t>Mount Sharp</w:t>
      </w:r>
      <w:r w:rsidR="00EC6233">
        <w:rPr>
          <w:rFonts w:ascii="Cambria" w:hAnsi="Cambria"/>
        </w:rPr>
        <w:t xml:space="preserve">. </w:t>
      </w:r>
      <w:r w:rsidR="001B0B61">
        <w:rPr>
          <w:rFonts w:ascii="Cambria" w:hAnsi="Cambria"/>
        </w:rPr>
        <w:t xml:space="preserve">Lithological, </w:t>
      </w:r>
      <w:r w:rsidR="004100B3">
        <w:rPr>
          <w:rFonts w:ascii="Cambria" w:hAnsi="Cambria"/>
        </w:rPr>
        <w:t>geochemical, and mineralogical analyses reveal</w:t>
      </w:r>
      <w:r w:rsidR="00232EF4">
        <w:rPr>
          <w:rFonts w:ascii="Cambria" w:hAnsi="Cambria"/>
        </w:rPr>
        <w:t>ed</w:t>
      </w:r>
      <w:r w:rsidR="00EF4AA7">
        <w:rPr>
          <w:rFonts w:ascii="Cambria" w:hAnsi="Cambria"/>
        </w:rPr>
        <w:t xml:space="preserve"> long-lived</w:t>
      </w:r>
      <w:r w:rsidR="004100B3">
        <w:rPr>
          <w:rFonts w:ascii="Cambria" w:hAnsi="Cambria"/>
        </w:rPr>
        <w:t xml:space="preserve"> </w:t>
      </w:r>
      <w:r w:rsidR="00EF4AA7">
        <w:rPr>
          <w:rFonts w:ascii="Cambria" w:hAnsi="Cambria"/>
        </w:rPr>
        <w:t xml:space="preserve">ancient </w:t>
      </w:r>
      <w:r w:rsidR="004100B3">
        <w:rPr>
          <w:rFonts w:ascii="Cambria" w:hAnsi="Cambria"/>
        </w:rPr>
        <w:t>marginal rivers and lakes</w:t>
      </w:r>
      <w:r w:rsidR="00F34A1A">
        <w:rPr>
          <w:rFonts w:ascii="Cambria" w:hAnsi="Cambria"/>
        </w:rPr>
        <w:t xml:space="preserve">, </w:t>
      </w:r>
      <w:r w:rsidR="004100B3">
        <w:rPr>
          <w:rFonts w:ascii="Cambria" w:hAnsi="Cambria"/>
        </w:rPr>
        <w:t>multiple generations of subsurface fluids</w:t>
      </w:r>
      <w:r w:rsidR="002138D5">
        <w:rPr>
          <w:rFonts w:ascii="Cambria" w:hAnsi="Cambria"/>
        </w:rPr>
        <w:t xml:space="preserve">, and associated enrichments in phyllosilicates and other secondary </w:t>
      </w:r>
      <w:r w:rsidR="001B1037">
        <w:rPr>
          <w:rFonts w:ascii="Cambria" w:hAnsi="Cambria"/>
        </w:rPr>
        <w:t>phases</w:t>
      </w:r>
      <w:r w:rsidR="004100B3">
        <w:rPr>
          <w:rFonts w:ascii="Cambria" w:hAnsi="Cambria"/>
        </w:rPr>
        <w:t xml:space="preserve">. Evidence of </w:t>
      </w:r>
      <w:r w:rsidR="00EF4AA7">
        <w:rPr>
          <w:rFonts w:ascii="Cambria" w:hAnsi="Cambria"/>
        </w:rPr>
        <w:t>past</w:t>
      </w:r>
      <w:r w:rsidR="004100B3">
        <w:rPr>
          <w:rFonts w:ascii="Cambria" w:hAnsi="Cambria"/>
        </w:rPr>
        <w:t xml:space="preserve"> habitable environments was documented throughout: </w:t>
      </w:r>
      <w:r w:rsidR="00EF4AA7">
        <w:rPr>
          <w:rFonts w:ascii="Cambria" w:hAnsi="Cambria"/>
        </w:rPr>
        <w:t>persistent</w:t>
      </w:r>
      <w:r w:rsidR="00EC6233">
        <w:rPr>
          <w:rFonts w:ascii="Cambria" w:hAnsi="Cambria"/>
        </w:rPr>
        <w:t xml:space="preserve"> liquid water, key chemical elements and nutrients required for life</w:t>
      </w:r>
      <w:r w:rsidR="00C7354E">
        <w:rPr>
          <w:rFonts w:ascii="Cambria" w:hAnsi="Cambria"/>
        </w:rPr>
        <w:t>,</w:t>
      </w:r>
      <w:r w:rsidR="004100B3">
        <w:rPr>
          <w:rFonts w:ascii="Cambria" w:hAnsi="Cambria"/>
        </w:rPr>
        <w:t xml:space="preserve"> </w:t>
      </w:r>
      <w:r w:rsidR="00B359C0">
        <w:rPr>
          <w:rFonts w:ascii="Cambria" w:hAnsi="Cambria"/>
        </w:rPr>
        <w:t>diverse</w:t>
      </w:r>
      <w:r w:rsidR="004100B3">
        <w:rPr>
          <w:rFonts w:ascii="Cambria" w:hAnsi="Cambria"/>
        </w:rPr>
        <w:t xml:space="preserve"> organic molecules</w:t>
      </w:r>
      <w:r w:rsidR="00EC6233">
        <w:rPr>
          <w:rFonts w:ascii="Cambria" w:hAnsi="Cambria"/>
        </w:rPr>
        <w:t>, and sources of energy to fuel metabolism.</w:t>
      </w:r>
      <w:r w:rsidR="00EF4AA7">
        <w:rPr>
          <w:rFonts w:ascii="Cambria" w:hAnsi="Cambria"/>
        </w:rPr>
        <w:t xml:space="preserve"> In parallel the mission </w:t>
      </w:r>
      <w:r w:rsidR="00F1271F">
        <w:rPr>
          <w:rFonts w:ascii="Cambria" w:hAnsi="Cambria"/>
        </w:rPr>
        <w:t>characterized</w:t>
      </w:r>
      <w:r w:rsidR="00EF4AA7">
        <w:rPr>
          <w:rFonts w:ascii="Cambria" w:hAnsi="Cambria"/>
        </w:rPr>
        <w:t xml:space="preserve"> </w:t>
      </w:r>
      <w:r w:rsidR="00F34A1A">
        <w:rPr>
          <w:rFonts w:ascii="Cambria" w:hAnsi="Cambria"/>
        </w:rPr>
        <w:t xml:space="preserve">aeolian processes, </w:t>
      </w:r>
      <w:r w:rsidR="00EF4AA7">
        <w:rPr>
          <w:rFonts w:ascii="Cambria" w:hAnsi="Cambria"/>
        </w:rPr>
        <w:t>the meteorology and c</w:t>
      </w:r>
      <w:r w:rsidR="007C6679">
        <w:rPr>
          <w:rFonts w:ascii="Cambria" w:hAnsi="Cambria"/>
        </w:rPr>
        <w:t>omposition</w:t>
      </w:r>
      <w:r w:rsidR="00EF4AA7">
        <w:rPr>
          <w:rFonts w:ascii="Cambria" w:hAnsi="Cambria"/>
        </w:rPr>
        <w:t xml:space="preserve"> of the atmosphere, and the space radiation environment</w:t>
      </w:r>
      <w:r w:rsidR="007C6679">
        <w:rPr>
          <w:rFonts w:ascii="Cambria" w:hAnsi="Cambria"/>
        </w:rPr>
        <w:t xml:space="preserve"> at Mars’ surface.</w:t>
      </w:r>
    </w:p>
    <w:p w14:paraId="4BFD9767" w14:textId="6D6BA28E" w:rsidR="00B2045D" w:rsidRDefault="00DD1EBA" w:rsidP="00B90B01">
      <w:pPr>
        <w:spacing w:afterLines="80" w:after="192" w:line="360" w:lineRule="auto"/>
        <w:rPr>
          <w:rFonts w:ascii="Cambria" w:hAnsi="Cambria"/>
        </w:rPr>
      </w:pPr>
      <w:r>
        <w:rPr>
          <w:rFonts w:ascii="Cambria" w:hAnsi="Cambria"/>
        </w:rPr>
        <w:t xml:space="preserve">The </w:t>
      </w:r>
      <w:r w:rsidR="00227901">
        <w:rPr>
          <w:rFonts w:ascii="Cambria" w:hAnsi="Cambria"/>
        </w:rPr>
        <w:t>Y9-12</w:t>
      </w:r>
      <w:r>
        <w:rPr>
          <w:rFonts w:ascii="Cambria" w:hAnsi="Cambria"/>
        </w:rPr>
        <w:t xml:space="preserve"> timeframe reviewed here</w:t>
      </w:r>
      <w:r w:rsidR="00227901">
        <w:rPr>
          <w:rFonts w:ascii="Cambria" w:hAnsi="Cambria"/>
        </w:rPr>
        <w:t xml:space="preserve"> </w:t>
      </w:r>
      <w:r w:rsidR="000947C7">
        <w:rPr>
          <w:rFonts w:ascii="Cambria" w:hAnsi="Cambria"/>
        </w:rPr>
        <w:t xml:space="preserve">includes </w:t>
      </w:r>
      <w:r w:rsidR="00227901">
        <w:rPr>
          <w:rFonts w:ascii="Cambria" w:hAnsi="Cambria"/>
        </w:rPr>
        <w:t xml:space="preserve">the latter two years of EM3 and the first two years of EM4. </w:t>
      </w:r>
      <w:r w:rsidR="00A5461F" w:rsidRPr="00A5461F">
        <w:rPr>
          <w:rFonts w:ascii="Cambria" w:hAnsi="Cambria"/>
        </w:rPr>
        <w:t xml:space="preserve">Near-infrared spectra </w:t>
      </w:r>
      <w:r w:rsidR="00F34A1A">
        <w:rPr>
          <w:rFonts w:ascii="Cambria" w:hAnsi="Cambria"/>
        </w:rPr>
        <w:t>of the</w:t>
      </w:r>
      <w:r w:rsidR="0018295A">
        <w:rPr>
          <w:rFonts w:ascii="Cambria" w:hAnsi="Cambria"/>
        </w:rPr>
        <w:t xml:space="preserve"> additional</w:t>
      </w:r>
      <w:r w:rsidR="000636BD">
        <w:rPr>
          <w:rFonts w:ascii="Cambria" w:hAnsi="Cambria"/>
        </w:rPr>
        <w:t xml:space="preserve"> </w:t>
      </w:r>
      <w:r w:rsidR="00F34A1A">
        <w:rPr>
          <w:rFonts w:ascii="Cambria" w:hAnsi="Cambria"/>
        </w:rPr>
        <w:t>~450 vertical meters of strata explored</w:t>
      </w:r>
      <w:r w:rsidR="00747C68">
        <w:rPr>
          <w:rFonts w:ascii="Cambria" w:hAnsi="Cambria"/>
        </w:rPr>
        <w:t xml:space="preserve"> in Y9-12</w:t>
      </w:r>
      <w:r w:rsidR="000636BD">
        <w:rPr>
          <w:rFonts w:ascii="Cambria" w:hAnsi="Cambria"/>
        </w:rPr>
        <w:t xml:space="preserve"> </w:t>
      </w:r>
      <w:r w:rsidR="009C214B">
        <w:rPr>
          <w:rFonts w:ascii="Cambria" w:hAnsi="Cambria"/>
        </w:rPr>
        <w:t xml:space="preserve">acquired by </w:t>
      </w:r>
      <w:r w:rsidR="009C214B" w:rsidRPr="00A5461F">
        <w:rPr>
          <w:rFonts w:ascii="Cambria" w:hAnsi="Cambria"/>
        </w:rPr>
        <w:t xml:space="preserve">the Compact Reconnaissance Imaging Spectrometer for Mars </w:t>
      </w:r>
      <w:r w:rsidR="009C214B" w:rsidRPr="00A5461F">
        <w:rPr>
          <w:rFonts w:ascii="Cambria" w:hAnsi="Cambria"/>
        </w:rPr>
        <w:lastRenderedPageBreak/>
        <w:t>onboard the Mars Reconnaissance Orbiter (MRO-CRISM)</w:t>
      </w:r>
      <w:r w:rsidR="009C214B">
        <w:rPr>
          <w:rFonts w:ascii="Cambria" w:hAnsi="Cambria"/>
        </w:rPr>
        <w:t xml:space="preserve"> </w:t>
      </w:r>
      <w:r w:rsidR="00C7354E">
        <w:rPr>
          <w:rFonts w:ascii="Cambria" w:hAnsi="Cambria"/>
        </w:rPr>
        <w:t>are</w:t>
      </w:r>
      <w:r w:rsidR="001B0722">
        <w:rPr>
          <w:rFonts w:ascii="Cambria" w:hAnsi="Cambria"/>
        </w:rPr>
        <w:t xml:space="preserve"> challenging to interpret </w:t>
      </w:r>
      <w:r w:rsidR="00F34A1A">
        <w:rPr>
          <w:rFonts w:ascii="Cambria" w:hAnsi="Cambria"/>
        </w:rPr>
        <w:t>but</w:t>
      </w:r>
      <w:r w:rsidR="00C7354E">
        <w:rPr>
          <w:rFonts w:ascii="Cambria" w:hAnsi="Cambria"/>
        </w:rPr>
        <w:t xml:space="preserve"> </w:t>
      </w:r>
      <w:r w:rsidR="002D270B">
        <w:rPr>
          <w:rFonts w:ascii="Cambria" w:hAnsi="Cambria"/>
        </w:rPr>
        <w:t>permit</w:t>
      </w:r>
      <w:r w:rsidR="006F1901">
        <w:rPr>
          <w:rFonts w:ascii="Cambria" w:hAnsi="Cambria"/>
        </w:rPr>
        <w:t xml:space="preserve"> confident</w:t>
      </w:r>
      <w:r w:rsidR="00F1271F">
        <w:rPr>
          <w:rFonts w:ascii="Cambria" w:hAnsi="Cambria"/>
        </w:rPr>
        <w:t xml:space="preserve"> detections</w:t>
      </w:r>
      <w:r w:rsidR="006F1901">
        <w:rPr>
          <w:rFonts w:ascii="Cambria" w:hAnsi="Cambria"/>
        </w:rPr>
        <w:t xml:space="preserve"> of</w:t>
      </w:r>
      <w:r w:rsidR="00F34A1A">
        <w:rPr>
          <w:rFonts w:ascii="Cambria" w:hAnsi="Cambria"/>
        </w:rPr>
        <w:t xml:space="preserve"> </w:t>
      </w:r>
      <w:r w:rsidR="001B0722">
        <w:rPr>
          <w:rFonts w:ascii="Cambria" w:hAnsi="Cambria"/>
        </w:rPr>
        <w:t xml:space="preserve">hydrated </w:t>
      </w:r>
      <w:r w:rsidR="00F34A1A">
        <w:rPr>
          <w:rFonts w:ascii="Cambria" w:hAnsi="Cambria"/>
        </w:rPr>
        <w:t xml:space="preserve">Mg </w:t>
      </w:r>
      <w:r w:rsidR="001B0722">
        <w:rPr>
          <w:rFonts w:ascii="Cambria" w:hAnsi="Cambria"/>
        </w:rPr>
        <w:t>sulfates</w:t>
      </w:r>
      <w:r w:rsidR="001E0336">
        <w:rPr>
          <w:rFonts w:ascii="Cambria" w:hAnsi="Cambria"/>
        </w:rPr>
        <w:t xml:space="preserve"> at higher elevations</w:t>
      </w:r>
      <w:r w:rsidR="00C7354E">
        <w:rPr>
          <w:rFonts w:ascii="Cambria" w:hAnsi="Cambria"/>
        </w:rPr>
        <w:t>. These detections</w:t>
      </w:r>
      <w:r w:rsidR="001B0722">
        <w:rPr>
          <w:rFonts w:ascii="Cambria" w:hAnsi="Cambria"/>
        </w:rPr>
        <w:t xml:space="preserve"> motivat</w:t>
      </w:r>
      <w:r w:rsidR="00C7354E">
        <w:rPr>
          <w:rFonts w:ascii="Cambria" w:hAnsi="Cambria"/>
        </w:rPr>
        <w:t>ed</w:t>
      </w:r>
      <w:r w:rsidR="001B0722">
        <w:rPr>
          <w:rFonts w:ascii="Cambria" w:hAnsi="Cambria"/>
        </w:rPr>
        <w:t xml:space="preserve"> the hypothesis that the mineralogical transition</w:t>
      </w:r>
      <w:r w:rsidR="00456144">
        <w:rPr>
          <w:rFonts w:ascii="Cambria" w:hAnsi="Cambria"/>
        </w:rPr>
        <w:t xml:space="preserve"> from phyllosilicate</w:t>
      </w:r>
      <w:r w:rsidR="000406BE">
        <w:rPr>
          <w:rFonts w:ascii="Cambria" w:hAnsi="Cambria"/>
        </w:rPr>
        <w:t>-</w:t>
      </w:r>
      <w:r w:rsidR="00456144">
        <w:rPr>
          <w:rFonts w:ascii="Cambria" w:hAnsi="Cambria"/>
        </w:rPr>
        <w:t xml:space="preserve"> to </w:t>
      </w:r>
      <w:r w:rsidR="006F1901">
        <w:rPr>
          <w:rFonts w:ascii="Cambria" w:hAnsi="Cambria"/>
        </w:rPr>
        <w:t>Mg</w:t>
      </w:r>
      <w:r w:rsidR="000406BE">
        <w:rPr>
          <w:rFonts w:ascii="Cambria" w:hAnsi="Cambria"/>
        </w:rPr>
        <w:t xml:space="preserve"> </w:t>
      </w:r>
      <w:r w:rsidR="00456144">
        <w:rPr>
          <w:rFonts w:ascii="Cambria" w:hAnsi="Cambria"/>
        </w:rPr>
        <w:t>sulfate</w:t>
      </w:r>
      <w:r w:rsidR="000406BE">
        <w:rPr>
          <w:rFonts w:ascii="Cambria" w:hAnsi="Cambria"/>
        </w:rPr>
        <w:t>-bearing strata</w:t>
      </w:r>
      <w:r w:rsidR="001B0722">
        <w:rPr>
          <w:rFonts w:ascii="Cambria" w:hAnsi="Cambria"/>
        </w:rPr>
        <w:t xml:space="preserve"> implies a major climate transition from wetter to drier conditions</w:t>
      </w:r>
      <w:r w:rsidR="009D5B45">
        <w:rPr>
          <w:rFonts w:ascii="Cambria" w:hAnsi="Cambria"/>
        </w:rPr>
        <w:t xml:space="preserve"> (e.g., Bibring et al. 2006; Milliken et al. 2010)</w:t>
      </w:r>
      <w:r w:rsidR="001B0722">
        <w:rPr>
          <w:rFonts w:ascii="Cambria" w:hAnsi="Cambria"/>
        </w:rPr>
        <w:t xml:space="preserve">. </w:t>
      </w:r>
      <w:r w:rsidR="00227901">
        <w:rPr>
          <w:rFonts w:ascii="Cambria" w:hAnsi="Cambria"/>
        </w:rPr>
        <w:t>The</w:t>
      </w:r>
      <w:r w:rsidR="006F1901">
        <w:rPr>
          <w:rFonts w:ascii="Cambria" w:hAnsi="Cambria"/>
        </w:rPr>
        <w:t xml:space="preserve"> Y9-12</w:t>
      </w:r>
      <w:r w:rsidR="00227901">
        <w:rPr>
          <w:rFonts w:ascii="Cambria" w:hAnsi="Cambria"/>
        </w:rPr>
        <w:t xml:space="preserve"> traverse</w:t>
      </w:r>
      <w:r w:rsidR="000947C7">
        <w:rPr>
          <w:rFonts w:ascii="Cambria" w:hAnsi="Cambria"/>
        </w:rPr>
        <w:t xml:space="preserve"> </w:t>
      </w:r>
      <w:r w:rsidR="001A015E">
        <w:rPr>
          <w:rFonts w:ascii="Cambria" w:hAnsi="Cambria"/>
        </w:rPr>
        <w:t>(Fig</w:t>
      </w:r>
      <w:r w:rsidR="00734A48">
        <w:rPr>
          <w:rFonts w:ascii="Cambria" w:hAnsi="Cambria"/>
        </w:rPr>
        <w:t>s</w:t>
      </w:r>
      <w:r w:rsidR="00084AFA">
        <w:rPr>
          <w:rFonts w:ascii="Cambria" w:hAnsi="Cambria"/>
        </w:rPr>
        <w:t>.</w:t>
      </w:r>
      <w:r w:rsidR="001A015E">
        <w:rPr>
          <w:rFonts w:ascii="Cambria" w:hAnsi="Cambria"/>
        </w:rPr>
        <w:t xml:space="preserve"> 1</w:t>
      </w:r>
      <w:r w:rsidR="00734A48">
        <w:rPr>
          <w:rFonts w:ascii="Cambria" w:hAnsi="Cambria"/>
        </w:rPr>
        <w:t>, 2</w:t>
      </w:r>
      <w:r w:rsidR="001A015E">
        <w:rPr>
          <w:rFonts w:ascii="Cambria" w:hAnsi="Cambria"/>
        </w:rPr>
        <w:t xml:space="preserve">) </w:t>
      </w:r>
      <w:r w:rsidR="000947C7">
        <w:rPr>
          <w:rFonts w:ascii="Cambria" w:hAnsi="Cambria"/>
        </w:rPr>
        <w:t>was chosen to take</w:t>
      </w:r>
      <w:r w:rsidR="00227901">
        <w:rPr>
          <w:rFonts w:ascii="Cambria" w:hAnsi="Cambria"/>
        </w:rPr>
        <w:t xml:space="preserve"> Curiosity</w:t>
      </w:r>
      <w:r w:rsidR="001A015E">
        <w:rPr>
          <w:rFonts w:ascii="Cambria" w:hAnsi="Cambria"/>
        </w:rPr>
        <w:t xml:space="preserve"> through this transition</w:t>
      </w:r>
      <w:r w:rsidR="0082233D">
        <w:rPr>
          <w:rFonts w:ascii="Cambria" w:hAnsi="Cambria"/>
        </w:rPr>
        <w:t xml:space="preserve"> into Mg sulfate-enriched strata</w:t>
      </w:r>
      <w:r w:rsidR="001A015E">
        <w:rPr>
          <w:rFonts w:ascii="Cambria" w:hAnsi="Cambria"/>
        </w:rPr>
        <w:t xml:space="preserve"> and </w:t>
      </w:r>
      <w:r w:rsidR="00227901">
        <w:rPr>
          <w:rFonts w:ascii="Cambria" w:hAnsi="Cambria"/>
        </w:rPr>
        <w:t>near landforms</w:t>
      </w:r>
      <w:r w:rsidR="00C7354E">
        <w:rPr>
          <w:rFonts w:ascii="Cambria" w:hAnsi="Cambria"/>
        </w:rPr>
        <w:t xml:space="preserve"> inferred to</w:t>
      </w:r>
      <w:r w:rsidR="000947C7">
        <w:rPr>
          <w:rFonts w:ascii="Cambria" w:hAnsi="Cambria"/>
        </w:rPr>
        <w:t xml:space="preserve"> </w:t>
      </w:r>
      <w:r w:rsidR="00227901">
        <w:rPr>
          <w:rFonts w:ascii="Cambria" w:hAnsi="Cambria"/>
        </w:rPr>
        <w:t xml:space="preserve">record flows of liquid water </w:t>
      </w:r>
      <w:r w:rsidR="00C7354E">
        <w:rPr>
          <w:rFonts w:ascii="Cambria" w:hAnsi="Cambria"/>
        </w:rPr>
        <w:t xml:space="preserve">that </w:t>
      </w:r>
      <w:r w:rsidR="00227901" w:rsidRPr="006F1901">
        <w:rPr>
          <w:rFonts w:ascii="Cambria" w:hAnsi="Cambria"/>
          <w:i/>
          <w:iCs/>
        </w:rPr>
        <w:t>postdat</w:t>
      </w:r>
      <w:r w:rsidR="00C7354E">
        <w:rPr>
          <w:rFonts w:ascii="Cambria" w:hAnsi="Cambria"/>
          <w:i/>
          <w:iCs/>
        </w:rPr>
        <w:t>e</w:t>
      </w:r>
      <w:r w:rsidR="00227901">
        <w:rPr>
          <w:rFonts w:ascii="Cambria" w:hAnsi="Cambria"/>
        </w:rPr>
        <w:t xml:space="preserve"> the hypothesized increase in aridity. </w:t>
      </w:r>
      <w:r w:rsidR="000947C7">
        <w:rPr>
          <w:rFonts w:ascii="Cambria" w:hAnsi="Cambria"/>
        </w:rPr>
        <w:t>The mission’s goals were to investigate these regions in situ, test the relevant hypotheses and interpretations, and</w:t>
      </w:r>
      <w:r w:rsidR="001B0722">
        <w:rPr>
          <w:rFonts w:ascii="Cambria" w:hAnsi="Cambria"/>
        </w:rPr>
        <w:t xml:space="preserve"> understand whether habitable environments persisted through </w:t>
      </w:r>
      <w:r w:rsidR="00227901">
        <w:rPr>
          <w:rFonts w:ascii="Cambria" w:hAnsi="Cambria"/>
        </w:rPr>
        <w:t xml:space="preserve">these </w:t>
      </w:r>
      <w:r w:rsidR="001B0722">
        <w:rPr>
          <w:rFonts w:ascii="Cambria" w:hAnsi="Cambria"/>
        </w:rPr>
        <w:t xml:space="preserve">changes in the ancient </w:t>
      </w:r>
      <w:r w:rsidR="006F1901">
        <w:rPr>
          <w:rFonts w:ascii="Cambria" w:hAnsi="Cambria"/>
        </w:rPr>
        <w:t>environment</w:t>
      </w:r>
      <w:r w:rsidR="001B0722">
        <w:rPr>
          <w:rFonts w:ascii="Cambria" w:hAnsi="Cambria"/>
        </w:rPr>
        <w:t>.</w:t>
      </w:r>
    </w:p>
    <w:p w14:paraId="20957885" w14:textId="6B246B3E" w:rsidR="00DA717B" w:rsidRDefault="00F01C8B" w:rsidP="00B90B01">
      <w:pPr>
        <w:spacing w:afterLines="80" w:after="192" w:line="360" w:lineRule="auto"/>
        <w:rPr>
          <w:rFonts w:ascii="Cambria" w:hAnsi="Cambria"/>
        </w:rPr>
      </w:pPr>
      <w:r>
        <w:rPr>
          <w:rFonts w:ascii="Cambria" w:hAnsi="Cambria"/>
        </w:rPr>
        <w:t xml:space="preserve">After a </w:t>
      </w:r>
      <w:r w:rsidR="001B0722">
        <w:rPr>
          <w:rFonts w:ascii="Cambria" w:hAnsi="Cambria"/>
        </w:rPr>
        <w:t>summary</w:t>
      </w:r>
      <w:r>
        <w:rPr>
          <w:rFonts w:ascii="Cambria" w:hAnsi="Cambria"/>
        </w:rPr>
        <w:t xml:space="preserve"> of </w:t>
      </w:r>
      <w:r w:rsidR="00C613D2">
        <w:rPr>
          <w:rFonts w:ascii="Cambria" w:hAnsi="Cambria"/>
        </w:rPr>
        <w:t xml:space="preserve">key Y9-12 </w:t>
      </w:r>
      <w:r>
        <w:rPr>
          <w:rFonts w:ascii="Cambria" w:hAnsi="Cambria"/>
        </w:rPr>
        <w:t xml:space="preserve">scientific findings </w:t>
      </w:r>
      <w:r w:rsidR="001B0722">
        <w:rPr>
          <w:rFonts w:ascii="Cambria" w:hAnsi="Cambria"/>
        </w:rPr>
        <w:t>below,</w:t>
      </w:r>
      <w:r>
        <w:rPr>
          <w:rFonts w:ascii="Cambria" w:hAnsi="Cambria"/>
        </w:rPr>
        <w:t xml:space="preserve"> </w:t>
      </w:r>
      <w:r w:rsidR="00B2045D">
        <w:rPr>
          <w:rFonts w:ascii="Cambria" w:hAnsi="Cambria"/>
        </w:rPr>
        <w:t>Sect</w:t>
      </w:r>
      <w:r>
        <w:rPr>
          <w:rFonts w:ascii="Cambria" w:hAnsi="Cambria"/>
        </w:rPr>
        <w:t xml:space="preserve">s. </w:t>
      </w:r>
      <w:r w:rsidR="00B2045D">
        <w:rPr>
          <w:rFonts w:ascii="Cambria" w:hAnsi="Cambria"/>
        </w:rPr>
        <w:t>2</w:t>
      </w:r>
      <w:r>
        <w:rPr>
          <w:rFonts w:ascii="Cambria" w:hAnsi="Cambria"/>
        </w:rPr>
        <w:t>-4</w:t>
      </w:r>
      <w:r w:rsidR="00E13D0B">
        <w:rPr>
          <w:rFonts w:ascii="Cambria" w:hAnsi="Cambria"/>
        </w:rPr>
        <w:t xml:space="preserve"> </w:t>
      </w:r>
      <w:r w:rsidR="006F1901">
        <w:rPr>
          <w:rFonts w:ascii="Cambria" w:hAnsi="Cambria"/>
        </w:rPr>
        <w:t xml:space="preserve">describe the </w:t>
      </w:r>
      <w:r>
        <w:rPr>
          <w:rFonts w:ascii="Cambria" w:hAnsi="Cambria"/>
        </w:rPr>
        <w:t>results from</w:t>
      </w:r>
      <w:r w:rsidR="006F1901">
        <w:rPr>
          <w:rFonts w:ascii="Cambria" w:hAnsi="Cambria"/>
        </w:rPr>
        <w:t xml:space="preserve"> the surface</w:t>
      </w:r>
      <w:r w:rsidR="00C613D2">
        <w:rPr>
          <w:rFonts w:ascii="Cambria" w:hAnsi="Cambria"/>
        </w:rPr>
        <w:t xml:space="preserve">, </w:t>
      </w:r>
      <w:r>
        <w:rPr>
          <w:rFonts w:ascii="Cambria" w:hAnsi="Cambria"/>
        </w:rPr>
        <w:t>the atmosphere</w:t>
      </w:r>
      <w:r w:rsidR="00C613D2">
        <w:rPr>
          <w:rFonts w:ascii="Cambria" w:hAnsi="Cambria"/>
        </w:rPr>
        <w:t>,</w:t>
      </w:r>
      <w:r>
        <w:rPr>
          <w:rFonts w:ascii="Cambria" w:hAnsi="Cambria"/>
        </w:rPr>
        <w:t xml:space="preserve"> and </w:t>
      </w:r>
      <w:r w:rsidR="00C613D2">
        <w:rPr>
          <w:rFonts w:ascii="Cambria" w:hAnsi="Cambria"/>
        </w:rPr>
        <w:t xml:space="preserve">space </w:t>
      </w:r>
      <w:r>
        <w:rPr>
          <w:rFonts w:ascii="Cambria" w:hAnsi="Cambria"/>
        </w:rPr>
        <w:t>radiation environment</w:t>
      </w:r>
      <w:r w:rsidR="00B2045D">
        <w:rPr>
          <w:rFonts w:ascii="Cambria" w:hAnsi="Cambria"/>
        </w:rPr>
        <w:t>. Sect</w:t>
      </w:r>
      <w:r w:rsidR="00C864BD">
        <w:rPr>
          <w:rFonts w:ascii="Cambria" w:hAnsi="Cambria"/>
        </w:rPr>
        <w:t>.</w:t>
      </w:r>
      <w:r w:rsidR="00B2045D">
        <w:rPr>
          <w:rFonts w:ascii="Cambria" w:hAnsi="Cambria"/>
        </w:rPr>
        <w:t xml:space="preserve"> </w:t>
      </w:r>
      <w:r w:rsidR="00E13D0B">
        <w:rPr>
          <w:rFonts w:ascii="Cambria" w:hAnsi="Cambria"/>
        </w:rPr>
        <w:t>5</w:t>
      </w:r>
      <w:r w:rsidR="00B2045D">
        <w:rPr>
          <w:rFonts w:ascii="Cambria" w:hAnsi="Cambria"/>
        </w:rPr>
        <w:t xml:space="preserve"> describes </w:t>
      </w:r>
      <w:r w:rsidR="00734A48">
        <w:rPr>
          <w:rFonts w:ascii="Cambria" w:hAnsi="Cambria"/>
        </w:rPr>
        <w:t>the</w:t>
      </w:r>
      <w:r w:rsidR="00B2045D">
        <w:rPr>
          <w:rFonts w:ascii="Cambria" w:hAnsi="Cambria"/>
        </w:rPr>
        <w:t xml:space="preserve"> status of the rover and instruments. Sect</w:t>
      </w:r>
      <w:r w:rsidR="00C864BD">
        <w:rPr>
          <w:rFonts w:ascii="Cambria" w:hAnsi="Cambria"/>
        </w:rPr>
        <w:t>.</w:t>
      </w:r>
      <w:r w:rsidR="00B2045D">
        <w:rPr>
          <w:rFonts w:ascii="Cambria" w:hAnsi="Cambria"/>
        </w:rPr>
        <w:t xml:space="preserve"> </w:t>
      </w:r>
      <w:r w:rsidR="00E13D0B">
        <w:rPr>
          <w:rFonts w:ascii="Cambria" w:hAnsi="Cambria"/>
        </w:rPr>
        <w:t>6</w:t>
      </w:r>
      <w:r w:rsidR="00B2045D">
        <w:rPr>
          <w:rFonts w:ascii="Cambria" w:hAnsi="Cambria"/>
        </w:rPr>
        <w:t xml:space="preserve"> </w:t>
      </w:r>
      <w:r w:rsidR="00C613D2">
        <w:rPr>
          <w:rFonts w:ascii="Cambria" w:hAnsi="Cambria"/>
        </w:rPr>
        <w:t>updates</w:t>
      </w:r>
      <w:r w:rsidR="00B2045D">
        <w:rPr>
          <w:rFonts w:ascii="Cambria" w:hAnsi="Cambria"/>
        </w:rPr>
        <w:t xml:space="preserve"> mission operations and the performance achieved in this timeframe, and Sect</w:t>
      </w:r>
      <w:r w:rsidR="00C864BD">
        <w:rPr>
          <w:rFonts w:ascii="Cambria" w:hAnsi="Cambria"/>
        </w:rPr>
        <w:t>.</w:t>
      </w:r>
      <w:r w:rsidR="00B2045D">
        <w:rPr>
          <w:rFonts w:ascii="Cambria" w:hAnsi="Cambria"/>
        </w:rPr>
        <w:t xml:space="preserve"> </w:t>
      </w:r>
      <w:r w:rsidR="00E13D0B">
        <w:rPr>
          <w:rFonts w:ascii="Cambria" w:hAnsi="Cambria"/>
        </w:rPr>
        <w:t>7</w:t>
      </w:r>
      <w:r w:rsidR="00B2045D">
        <w:rPr>
          <w:rFonts w:ascii="Cambria" w:hAnsi="Cambria"/>
        </w:rPr>
        <w:t xml:space="preserve"> </w:t>
      </w:r>
      <w:r w:rsidR="00C613D2">
        <w:rPr>
          <w:rFonts w:ascii="Cambria" w:hAnsi="Cambria"/>
        </w:rPr>
        <w:t>previews</w:t>
      </w:r>
      <w:r w:rsidR="00C96B35">
        <w:rPr>
          <w:rFonts w:ascii="Cambria" w:hAnsi="Cambria"/>
        </w:rPr>
        <w:t xml:space="preserve"> </w:t>
      </w:r>
      <w:r w:rsidR="00C613D2">
        <w:rPr>
          <w:rFonts w:ascii="Cambria" w:hAnsi="Cambria"/>
        </w:rPr>
        <w:t>future</w:t>
      </w:r>
      <w:r w:rsidR="006400A6">
        <w:rPr>
          <w:rFonts w:ascii="Cambria" w:hAnsi="Cambria"/>
        </w:rPr>
        <w:t xml:space="preserve"> scientific investigations and </w:t>
      </w:r>
      <w:r w:rsidR="00C613D2">
        <w:rPr>
          <w:rFonts w:ascii="Cambria" w:hAnsi="Cambria"/>
        </w:rPr>
        <w:t xml:space="preserve">the </w:t>
      </w:r>
      <w:r w:rsidR="006400A6">
        <w:rPr>
          <w:rFonts w:ascii="Cambria" w:hAnsi="Cambria"/>
        </w:rPr>
        <w:t>challenges</w:t>
      </w:r>
      <w:r w:rsidR="00C96B35">
        <w:rPr>
          <w:rFonts w:ascii="Cambria" w:hAnsi="Cambria"/>
        </w:rPr>
        <w:t xml:space="preserve"> of managing an aging rover.</w:t>
      </w:r>
      <w:r w:rsidR="00DC0F0B">
        <w:rPr>
          <w:rFonts w:ascii="Cambria" w:hAnsi="Cambria"/>
        </w:rPr>
        <w:t xml:space="preserve"> </w:t>
      </w:r>
      <w:r w:rsidR="00C613D2">
        <w:rPr>
          <w:rFonts w:ascii="Cambria" w:hAnsi="Cambria"/>
        </w:rPr>
        <w:t>In Online Resource</w:t>
      </w:r>
      <w:r w:rsidR="007D0DC6">
        <w:rPr>
          <w:rFonts w:ascii="Cambria" w:hAnsi="Cambria"/>
        </w:rPr>
        <w:t xml:space="preserve"> 1</w:t>
      </w:r>
      <w:r w:rsidR="00C613D2">
        <w:rPr>
          <w:rFonts w:ascii="Cambria" w:hAnsi="Cambria"/>
        </w:rPr>
        <w:t xml:space="preserve"> (OR</w:t>
      </w:r>
      <w:r w:rsidR="007D0DC6">
        <w:rPr>
          <w:rFonts w:ascii="Cambria" w:hAnsi="Cambria"/>
        </w:rPr>
        <w:t>-1</w:t>
      </w:r>
      <w:r w:rsidR="00C613D2">
        <w:rPr>
          <w:rFonts w:ascii="Cambria" w:hAnsi="Cambria"/>
        </w:rPr>
        <w:t>)</w:t>
      </w:r>
      <w:r w:rsidR="00B359C0">
        <w:rPr>
          <w:rFonts w:ascii="Cambria" w:hAnsi="Cambria"/>
        </w:rPr>
        <w:t>,</w:t>
      </w:r>
      <w:r w:rsidR="00C613D2">
        <w:rPr>
          <w:rFonts w:ascii="Cambria" w:hAnsi="Cambria"/>
        </w:rPr>
        <w:t xml:space="preserve"> w</w:t>
      </w:r>
      <w:r w:rsidR="006C2BC2">
        <w:rPr>
          <w:rFonts w:ascii="Cambria" w:hAnsi="Cambria"/>
        </w:rPr>
        <w:t xml:space="preserve">e provide </w:t>
      </w:r>
      <w:r w:rsidR="00C96B35">
        <w:rPr>
          <w:rFonts w:ascii="Cambria" w:hAnsi="Cambria"/>
        </w:rPr>
        <w:t>a</w:t>
      </w:r>
      <w:r w:rsidR="006C2BC2">
        <w:rPr>
          <w:rFonts w:ascii="Cambria" w:hAnsi="Cambria"/>
        </w:rPr>
        <w:t xml:space="preserve"> detailed</w:t>
      </w:r>
      <w:r w:rsidR="00C96B35">
        <w:rPr>
          <w:rFonts w:ascii="Cambria" w:hAnsi="Cambria"/>
        </w:rPr>
        <w:t xml:space="preserve"> mission narrative</w:t>
      </w:r>
      <w:r w:rsidR="006F1901">
        <w:rPr>
          <w:rFonts w:ascii="Cambria" w:hAnsi="Cambria"/>
        </w:rPr>
        <w:t xml:space="preserve"> to contextualize the results within the mission timeline, mission events, and strategic decisions made by the science and operations teams. </w:t>
      </w:r>
      <w:r w:rsidR="0043473A">
        <w:rPr>
          <w:rFonts w:ascii="Cambria" w:hAnsi="Cambria"/>
        </w:rPr>
        <w:t>OR</w:t>
      </w:r>
      <w:r w:rsidR="007D0DC6">
        <w:rPr>
          <w:rFonts w:ascii="Cambria" w:hAnsi="Cambria"/>
        </w:rPr>
        <w:t>-1</w:t>
      </w:r>
      <w:r w:rsidR="0043473A">
        <w:rPr>
          <w:rFonts w:ascii="Cambria" w:hAnsi="Cambria"/>
        </w:rPr>
        <w:t xml:space="preserve"> </w:t>
      </w:r>
      <w:r w:rsidR="001B2A9A">
        <w:rPr>
          <w:rFonts w:ascii="Cambria" w:hAnsi="Cambria"/>
        </w:rPr>
        <w:t xml:space="preserve">also </w:t>
      </w:r>
      <w:r w:rsidR="006F1901">
        <w:rPr>
          <w:rFonts w:ascii="Cambria" w:hAnsi="Cambria"/>
        </w:rPr>
        <w:t>includes</w:t>
      </w:r>
      <w:r w:rsidR="00C96B35">
        <w:rPr>
          <w:rFonts w:ascii="Cambria" w:hAnsi="Cambria"/>
        </w:rPr>
        <w:t xml:space="preserve"> </w:t>
      </w:r>
      <w:r w:rsidR="0043473A">
        <w:rPr>
          <w:rFonts w:ascii="Cambria" w:hAnsi="Cambria"/>
        </w:rPr>
        <w:t xml:space="preserve">traverse </w:t>
      </w:r>
      <w:r w:rsidR="00C96B35">
        <w:rPr>
          <w:rFonts w:ascii="Cambria" w:hAnsi="Cambria"/>
        </w:rPr>
        <w:t xml:space="preserve">maps with </w:t>
      </w:r>
      <w:r w:rsidR="00DC0F0B">
        <w:rPr>
          <w:rFonts w:ascii="Cambria" w:hAnsi="Cambria"/>
        </w:rPr>
        <w:t>placenames</w:t>
      </w:r>
      <w:r w:rsidR="006C2BC2">
        <w:rPr>
          <w:rFonts w:ascii="Cambria" w:hAnsi="Cambria"/>
        </w:rPr>
        <w:t>.</w:t>
      </w:r>
      <w:r w:rsidR="007D0DC6">
        <w:rPr>
          <w:rFonts w:ascii="Cambria" w:hAnsi="Cambria"/>
        </w:rPr>
        <w:t xml:space="preserve"> OR-2 contains a list of drive distances and parking coordinates.</w:t>
      </w:r>
      <w:r w:rsidR="001F683E">
        <w:rPr>
          <w:rFonts w:ascii="Cambria" w:hAnsi="Cambria"/>
        </w:rPr>
        <w:t xml:space="preserve"> An acronym list can be found in Table 2.</w:t>
      </w:r>
    </w:p>
    <w:p w14:paraId="3873D733" w14:textId="19CA4355" w:rsidR="001B0722" w:rsidRPr="00B90B01" w:rsidRDefault="008736B0" w:rsidP="00B90B01">
      <w:pPr>
        <w:spacing w:afterLines="80" w:after="192" w:line="360" w:lineRule="auto"/>
        <w:rPr>
          <w:rFonts w:ascii="Cambria" w:hAnsi="Cambria"/>
          <w:b/>
          <w:bCs/>
        </w:rPr>
      </w:pPr>
      <w:r w:rsidRPr="008736B0">
        <w:rPr>
          <w:rFonts w:ascii="Cambria" w:hAnsi="Cambria"/>
          <w:b/>
          <w:bCs/>
        </w:rPr>
        <w:t>1.2</w:t>
      </w:r>
      <w:r w:rsidRPr="008736B0">
        <w:rPr>
          <w:rFonts w:ascii="Cambria" w:hAnsi="Cambria"/>
          <w:b/>
          <w:bCs/>
        </w:rPr>
        <w:tab/>
        <w:t xml:space="preserve">Summary </w:t>
      </w:r>
      <w:r>
        <w:rPr>
          <w:rFonts w:ascii="Cambria" w:hAnsi="Cambria"/>
          <w:b/>
          <w:bCs/>
        </w:rPr>
        <w:t xml:space="preserve">of Scientific </w:t>
      </w:r>
      <w:r w:rsidR="00F01C8B">
        <w:rPr>
          <w:rFonts w:ascii="Cambria" w:hAnsi="Cambria"/>
          <w:b/>
          <w:bCs/>
        </w:rPr>
        <w:t>Highlights</w:t>
      </w:r>
      <w:r>
        <w:rPr>
          <w:rFonts w:ascii="Cambria" w:hAnsi="Cambria"/>
          <w:b/>
          <w:bCs/>
        </w:rPr>
        <w:t xml:space="preserve"> from Years 9-12</w:t>
      </w:r>
    </w:p>
    <w:p w14:paraId="0187BDF8" w14:textId="7C971B25" w:rsidR="00A279A6" w:rsidRDefault="00426871" w:rsidP="00B90B01">
      <w:pPr>
        <w:spacing w:afterLines="80" w:after="192" w:line="360" w:lineRule="auto"/>
        <w:rPr>
          <w:rFonts w:ascii="Cambria" w:hAnsi="Cambria"/>
        </w:rPr>
      </w:pPr>
      <w:r>
        <w:rPr>
          <w:rFonts w:ascii="Cambria" w:hAnsi="Cambria"/>
        </w:rPr>
        <w:t xml:space="preserve">In Y9-12 Curiosity traversed </w:t>
      </w:r>
      <w:r w:rsidR="0041461D">
        <w:rPr>
          <w:rFonts w:ascii="Cambria" w:hAnsi="Cambria"/>
        </w:rPr>
        <w:t xml:space="preserve">9.1 km and climbed ~450 </w:t>
      </w:r>
      <w:r>
        <w:rPr>
          <w:rFonts w:ascii="Cambria" w:hAnsi="Cambria"/>
        </w:rPr>
        <w:t xml:space="preserve">m, more than </w:t>
      </w:r>
      <w:r w:rsidR="009F7A40">
        <w:rPr>
          <w:rFonts w:ascii="Cambria" w:hAnsi="Cambria"/>
        </w:rPr>
        <w:t xml:space="preserve">doubling </w:t>
      </w:r>
      <w:r>
        <w:rPr>
          <w:rFonts w:ascii="Cambria" w:hAnsi="Cambria"/>
        </w:rPr>
        <w:t>the</w:t>
      </w:r>
      <w:r w:rsidR="00EE7DCF">
        <w:rPr>
          <w:rFonts w:ascii="Cambria" w:hAnsi="Cambria"/>
        </w:rPr>
        <w:t xml:space="preserve"> mission’s</w:t>
      </w:r>
      <w:r>
        <w:rPr>
          <w:rFonts w:ascii="Cambria" w:hAnsi="Cambria"/>
        </w:rPr>
        <w:t xml:space="preserve"> </w:t>
      </w:r>
      <w:r w:rsidR="00666EC0">
        <w:rPr>
          <w:rFonts w:ascii="Cambria" w:hAnsi="Cambria"/>
        </w:rPr>
        <w:t>total</w:t>
      </w:r>
      <w:r>
        <w:rPr>
          <w:rFonts w:ascii="Cambria" w:hAnsi="Cambria"/>
        </w:rPr>
        <w:t xml:space="preserve"> elevation</w:t>
      </w:r>
      <w:r w:rsidR="00EE7DCF">
        <w:rPr>
          <w:rFonts w:ascii="Cambria" w:hAnsi="Cambria"/>
        </w:rPr>
        <w:t xml:space="preserve"> change</w:t>
      </w:r>
      <w:r w:rsidR="00666EC0">
        <w:rPr>
          <w:rFonts w:ascii="Cambria" w:hAnsi="Cambria"/>
        </w:rPr>
        <w:t xml:space="preserve"> </w:t>
      </w:r>
      <w:r>
        <w:rPr>
          <w:rFonts w:ascii="Cambria" w:hAnsi="Cambria"/>
        </w:rPr>
        <w:t xml:space="preserve">(Fig. </w:t>
      </w:r>
      <w:r w:rsidR="00460AB9">
        <w:rPr>
          <w:rFonts w:ascii="Cambria" w:hAnsi="Cambria"/>
        </w:rPr>
        <w:t>3</w:t>
      </w:r>
      <w:r>
        <w:rPr>
          <w:rFonts w:ascii="Cambria" w:hAnsi="Cambria"/>
        </w:rPr>
        <w:t xml:space="preserve">). </w:t>
      </w:r>
      <w:r w:rsidR="00236E9F">
        <w:rPr>
          <w:rFonts w:ascii="Cambria" w:hAnsi="Cambria"/>
        </w:rPr>
        <w:t xml:space="preserve">Along the traverse, the </w:t>
      </w:r>
      <w:r w:rsidR="001D33F5">
        <w:rPr>
          <w:rFonts w:ascii="Cambria" w:hAnsi="Cambria"/>
        </w:rPr>
        <w:t xml:space="preserve">mast-mounted Chemistry and Camera </w:t>
      </w:r>
      <w:r w:rsidR="00B95E2B">
        <w:rPr>
          <w:rFonts w:ascii="Cambria" w:hAnsi="Cambria"/>
        </w:rPr>
        <w:t xml:space="preserve">instrument (ChemCam; Table 1) </w:t>
      </w:r>
      <w:r w:rsidR="001D33F5">
        <w:rPr>
          <w:rFonts w:ascii="Cambria" w:hAnsi="Cambria"/>
        </w:rPr>
        <w:t xml:space="preserve">measured the composition of </w:t>
      </w:r>
      <w:r w:rsidR="009F7A40">
        <w:rPr>
          <w:rFonts w:ascii="Cambria" w:hAnsi="Cambria"/>
        </w:rPr>
        <w:t>10</w:t>
      </w:r>
      <w:r w:rsidR="00FB17F2">
        <w:rPr>
          <w:rFonts w:ascii="Cambria" w:hAnsi="Cambria"/>
        </w:rPr>
        <w:t>83</w:t>
      </w:r>
      <w:r w:rsidR="009F7A40">
        <w:rPr>
          <w:rFonts w:ascii="Cambria" w:hAnsi="Cambria"/>
        </w:rPr>
        <w:t xml:space="preserve"> </w:t>
      </w:r>
      <w:r w:rsidR="001D33F5">
        <w:rPr>
          <w:rFonts w:ascii="Cambria" w:hAnsi="Cambria"/>
        </w:rPr>
        <w:t>targets</w:t>
      </w:r>
      <w:r w:rsidR="009F7A40">
        <w:rPr>
          <w:rFonts w:ascii="Cambria" w:hAnsi="Cambria"/>
        </w:rPr>
        <w:t>,</w:t>
      </w:r>
      <w:r w:rsidR="001D33F5">
        <w:rPr>
          <w:rFonts w:ascii="Cambria" w:hAnsi="Cambria"/>
        </w:rPr>
        <w:t xml:space="preserve"> and the </w:t>
      </w:r>
      <w:r w:rsidR="00236E9F">
        <w:rPr>
          <w:rFonts w:ascii="Cambria" w:hAnsi="Cambria"/>
        </w:rPr>
        <w:t>arm-mounted Alpha Particle X-ray Spectrometer</w:t>
      </w:r>
      <w:r w:rsidR="00B95E2B">
        <w:rPr>
          <w:rFonts w:ascii="Cambria" w:hAnsi="Cambria"/>
        </w:rPr>
        <w:t xml:space="preserve"> (APXS; Table 1)</w:t>
      </w:r>
      <w:r w:rsidR="00236E9F">
        <w:rPr>
          <w:rFonts w:ascii="Cambria" w:hAnsi="Cambria"/>
        </w:rPr>
        <w:t xml:space="preserve"> measured the composition of 605</w:t>
      </w:r>
      <w:r w:rsidR="001D33F5">
        <w:rPr>
          <w:rFonts w:ascii="Cambria" w:hAnsi="Cambria"/>
        </w:rPr>
        <w:t xml:space="preserve"> </w:t>
      </w:r>
      <w:r w:rsidR="00236E9F">
        <w:rPr>
          <w:rFonts w:ascii="Cambria" w:hAnsi="Cambria"/>
        </w:rPr>
        <w:t xml:space="preserve">targets. </w:t>
      </w:r>
      <w:r>
        <w:rPr>
          <w:rFonts w:ascii="Cambria" w:hAnsi="Cambria"/>
        </w:rPr>
        <w:t>The</w:t>
      </w:r>
      <w:r w:rsidR="00236E9F">
        <w:rPr>
          <w:rFonts w:ascii="Cambria" w:hAnsi="Cambria"/>
        </w:rPr>
        <w:t xml:space="preserve"> </w:t>
      </w:r>
      <w:r>
        <w:rPr>
          <w:rFonts w:ascii="Cambria" w:hAnsi="Cambria"/>
        </w:rPr>
        <w:t xml:space="preserve">team collected fifteen </w:t>
      </w:r>
      <w:r w:rsidR="0041461D">
        <w:rPr>
          <w:rFonts w:ascii="Cambria" w:hAnsi="Cambria"/>
        </w:rPr>
        <w:t>sampl</w:t>
      </w:r>
      <w:r>
        <w:rPr>
          <w:rFonts w:ascii="Cambria" w:hAnsi="Cambria"/>
        </w:rPr>
        <w:t xml:space="preserve">es with the rover’s drill and analyzed them in </w:t>
      </w:r>
      <w:r w:rsidR="00650FD4">
        <w:rPr>
          <w:rFonts w:ascii="Cambria" w:hAnsi="Cambria"/>
        </w:rPr>
        <w:t>the Che</w:t>
      </w:r>
      <w:r w:rsidR="00236E9F">
        <w:rPr>
          <w:rFonts w:ascii="Cambria" w:hAnsi="Cambria"/>
        </w:rPr>
        <w:t xml:space="preserve">mistry and </w:t>
      </w:r>
      <w:r w:rsidR="00650FD4">
        <w:rPr>
          <w:rFonts w:ascii="Cambria" w:hAnsi="Cambria"/>
        </w:rPr>
        <w:t>Min</w:t>
      </w:r>
      <w:r w:rsidR="00236E9F">
        <w:rPr>
          <w:rFonts w:ascii="Cambria" w:hAnsi="Cambria"/>
        </w:rPr>
        <w:t>eralogy laboratory</w:t>
      </w:r>
      <w:r w:rsidR="00650FD4">
        <w:rPr>
          <w:rFonts w:ascii="Cambria" w:hAnsi="Cambria"/>
        </w:rPr>
        <w:t xml:space="preserve"> and </w:t>
      </w:r>
      <w:r w:rsidR="00236E9F">
        <w:rPr>
          <w:rFonts w:ascii="Cambria" w:hAnsi="Cambria"/>
        </w:rPr>
        <w:t>the Sample Analysis at Mars laboratory</w:t>
      </w:r>
      <w:r w:rsidR="00FE40CE">
        <w:rPr>
          <w:rFonts w:ascii="Cambria" w:hAnsi="Cambria"/>
        </w:rPr>
        <w:t xml:space="preserve"> (</w:t>
      </w:r>
      <w:r w:rsidR="00236E9F">
        <w:rPr>
          <w:rFonts w:ascii="Cambria" w:hAnsi="Cambria"/>
        </w:rPr>
        <w:t xml:space="preserve">CheMin and SAM; </w:t>
      </w:r>
      <w:r w:rsidR="00FE40CE">
        <w:rPr>
          <w:rFonts w:ascii="Cambria" w:hAnsi="Cambria"/>
        </w:rPr>
        <w:t>Table 1)</w:t>
      </w:r>
      <w:r w:rsidR="009F642F">
        <w:rPr>
          <w:rFonts w:ascii="Cambria" w:hAnsi="Cambria"/>
        </w:rPr>
        <w:t>.</w:t>
      </w:r>
      <w:r w:rsidR="00666EC0">
        <w:rPr>
          <w:rFonts w:ascii="Cambria" w:hAnsi="Cambria"/>
        </w:rPr>
        <w:t xml:space="preserve"> </w:t>
      </w:r>
      <w:r w:rsidR="009F7A40">
        <w:rPr>
          <w:rFonts w:ascii="Cambria" w:hAnsi="Cambria"/>
        </w:rPr>
        <w:t xml:space="preserve">These measurements were accompanied by many thousands of images and continual readings by environmental sensors. </w:t>
      </w:r>
      <w:r w:rsidR="00666EC0">
        <w:rPr>
          <w:rFonts w:ascii="Cambria" w:hAnsi="Cambria"/>
        </w:rPr>
        <w:t xml:space="preserve">At the end of </w:t>
      </w:r>
      <w:r w:rsidR="00EC3213">
        <w:rPr>
          <w:rFonts w:ascii="Cambria" w:hAnsi="Cambria"/>
        </w:rPr>
        <w:lastRenderedPageBreak/>
        <w:t>y</w:t>
      </w:r>
      <w:r w:rsidR="00666EC0">
        <w:rPr>
          <w:rFonts w:ascii="Cambria" w:hAnsi="Cambria"/>
        </w:rPr>
        <w:t>ear 12</w:t>
      </w:r>
      <w:r w:rsidR="00EE7DCF">
        <w:rPr>
          <w:rFonts w:ascii="Cambria" w:hAnsi="Cambria"/>
        </w:rPr>
        <w:t>,</w:t>
      </w:r>
      <w:r w:rsidR="00666EC0">
        <w:rPr>
          <w:rFonts w:ascii="Cambria" w:hAnsi="Cambria"/>
        </w:rPr>
        <w:t xml:space="preserve"> </w:t>
      </w:r>
      <w:r w:rsidR="008C2F9E">
        <w:rPr>
          <w:rFonts w:ascii="Cambria" w:hAnsi="Cambria"/>
        </w:rPr>
        <w:t>Curiosity</w:t>
      </w:r>
      <w:r w:rsidR="00666EC0">
        <w:rPr>
          <w:rFonts w:ascii="Cambria" w:hAnsi="Cambria"/>
        </w:rPr>
        <w:t xml:space="preserve"> had</w:t>
      </w:r>
      <w:r w:rsidR="0073686D">
        <w:rPr>
          <w:rFonts w:ascii="Cambria" w:hAnsi="Cambria"/>
        </w:rPr>
        <w:t xml:space="preserve"> in total</w:t>
      </w:r>
      <w:r w:rsidR="00666EC0">
        <w:rPr>
          <w:rFonts w:ascii="Cambria" w:hAnsi="Cambria"/>
        </w:rPr>
        <w:t xml:space="preserve"> traversed 32.4 km, gained ~850 m </w:t>
      </w:r>
      <w:r w:rsidR="00B359C0">
        <w:rPr>
          <w:rFonts w:ascii="Cambria" w:hAnsi="Cambria"/>
        </w:rPr>
        <w:t xml:space="preserve">in </w:t>
      </w:r>
      <w:r w:rsidR="00666EC0">
        <w:rPr>
          <w:rFonts w:ascii="Cambria" w:hAnsi="Cambria"/>
        </w:rPr>
        <w:t>elevation, and analyzed 4</w:t>
      </w:r>
      <w:r w:rsidR="000C0BD9">
        <w:rPr>
          <w:rFonts w:ascii="Cambria" w:hAnsi="Cambria"/>
        </w:rPr>
        <w:t>8</w:t>
      </w:r>
      <w:r w:rsidR="00666EC0">
        <w:rPr>
          <w:rFonts w:ascii="Cambria" w:hAnsi="Cambria"/>
        </w:rPr>
        <w:t xml:space="preserve"> samples.</w:t>
      </w:r>
    </w:p>
    <w:p w14:paraId="1FDBBBC6" w14:textId="4BF9656F" w:rsidR="00C611C2" w:rsidRDefault="00426871" w:rsidP="00B90B01">
      <w:pPr>
        <w:spacing w:afterLines="80" w:after="192" w:line="360" w:lineRule="auto"/>
        <w:rPr>
          <w:rFonts w:ascii="Cambria" w:hAnsi="Cambria"/>
        </w:rPr>
      </w:pPr>
      <w:r>
        <w:rPr>
          <w:rFonts w:ascii="Cambria" w:hAnsi="Cambria"/>
        </w:rPr>
        <w:t>The mission’s investigation of organic molecules</w:t>
      </w:r>
      <w:r w:rsidR="00A279A6">
        <w:rPr>
          <w:rFonts w:ascii="Cambria" w:hAnsi="Cambria"/>
        </w:rPr>
        <w:t xml:space="preserve"> </w:t>
      </w:r>
      <w:r w:rsidR="00063772">
        <w:rPr>
          <w:rFonts w:ascii="Cambria" w:hAnsi="Cambria"/>
        </w:rPr>
        <w:t xml:space="preserve">has </w:t>
      </w:r>
      <w:r w:rsidR="00A279A6">
        <w:rPr>
          <w:rFonts w:ascii="Cambria" w:hAnsi="Cambria"/>
        </w:rPr>
        <w:t xml:space="preserve">progressed significantly </w:t>
      </w:r>
      <w:r w:rsidR="00DD0A9E">
        <w:rPr>
          <w:rFonts w:ascii="Cambria" w:hAnsi="Cambria"/>
        </w:rPr>
        <w:t xml:space="preserve">from </w:t>
      </w:r>
      <w:r w:rsidR="00597661">
        <w:rPr>
          <w:rFonts w:ascii="Cambria" w:hAnsi="Cambria"/>
        </w:rPr>
        <w:t>first detecting</w:t>
      </w:r>
      <w:r w:rsidR="00DD0A9E">
        <w:rPr>
          <w:rFonts w:ascii="Cambria" w:hAnsi="Cambria"/>
        </w:rPr>
        <w:t xml:space="preserve"> simple chlorinated </w:t>
      </w:r>
      <w:r w:rsidR="0021078D">
        <w:rPr>
          <w:rFonts w:ascii="Cambria" w:hAnsi="Cambria"/>
        </w:rPr>
        <w:t xml:space="preserve">organics </w:t>
      </w:r>
      <w:r w:rsidR="00DD0A9E">
        <w:rPr>
          <w:rFonts w:ascii="Cambria" w:hAnsi="Cambria"/>
        </w:rPr>
        <w:t xml:space="preserve">to </w:t>
      </w:r>
      <w:r w:rsidR="008C2F9E">
        <w:rPr>
          <w:rFonts w:ascii="Cambria" w:hAnsi="Cambria"/>
        </w:rPr>
        <w:t xml:space="preserve">inferring the potential precursors and origins of </w:t>
      </w:r>
      <w:r w:rsidR="00DD0A9E">
        <w:rPr>
          <w:rFonts w:ascii="Cambria" w:hAnsi="Cambria"/>
        </w:rPr>
        <w:t xml:space="preserve">a diverse set of more complex molecules. These advances result from </w:t>
      </w:r>
      <w:r w:rsidR="000501BE">
        <w:rPr>
          <w:rFonts w:ascii="Cambria" w:hAnsi="Cambria"/>
        </w:rPr>
        <w:t>analytical procedures</w:t>
      </w:r>
      <w:r w:rsidR="00A279A6">
        <w:rPr>
          <w:rFonts w:ascii="Cambria" w:hAnsi="Cambria"/>
        </w:rPr>
        <w:t xml:space="preserve"> </w:t>
      </w:r>
      <w:r w:rsidR="00DD0A9E">
        <w:rPr>
          <w:rFonts w:ascii="Cambria" w:hAnsi="Cambria"/>
        </w:rPr>
        <w:t>that have been refined</w:t>
      </w:r>
      <w:r w:rsidR="00A279A6">
        <w:rPr>
          <w:rFonts w:ascii="Cambria" w:hAnsi="Cambria"/>
        </w:rPr>
        <w:t xml:space="preserve"> in response to </w:t>
      </w:r>
      <w:r w:rsidR="002804D8">
        <w:rPr>
          <w:rFonts w:ascii="Cambria" w:hAnsi="Cambria"/>
        </w:rPr>
        <w:t xml:space="preserve">earlier findings </w:t>
      </w:r>
      <w:r w:rsidR="00063772">
        <w:rPr>
          <w:rFonts w:ascii="Cambria" w:hAnsi="Cambria"/>
        </w:rPr>
        <w:t>and</w:t>
      </w:r>
      <w:r w:rsidR="002804D8">
        <w:rPr>
          <w:rFonts w:ascii="Cambria" w:hAnsi="Cambria"/>
        </w:rPr>
        <w:t xml:space="preserve"> </w:t>
      </w:r>
      <w:r w:rsidR="0021078D">
        <w:rPr>
          <w:rFonts w:ascii="Cambria" w:hAnsi="Cambria"/>
        </w:rPr>
        <w:t xml:space="preserve">an </w:t>
      </w:r>
      <w:r w:rsidR="00DD0A9E">
        <w:rPr>
          <w:rFonts w:ascii="Cambria" w:hAnsi="Cambria"/>
        </w:rPr>
        <w:t xml:space="preserve">improved </w:t>
      </w:r>
      <w:r w:rsidR="002804D8">
        <w:rPr>
          <w:rFonts w:ascii="Cambria" w:hAnsi="Cambria"/>
        </w:rPr>
        <w:t xml:space="preserve">understanding of </w:t>
      </w:r>
      <w:r w:rsidR="003F4B44">
        <w:rPr>
          <w:rFonts w:ascii="Cambria" w:hAnsi="Cambria"/>
        </w:rPr>
        <w:t xml:space="preserve">the </w:t>
      </w:r>
      <w:r w:rsidR="00063772">
        <w:rPr>
          <w:rFonts w:ascii="Cambria" w:hAnsi="Cambria"/>
        </w:rPr>
        <w:t xml:space="preserve">SAM </w:t>
      </w:r>
      <w:r w:rsidR="00AF43E5">
        <w:rPr>
          <w:rFonts w:ascii="Cambria" w:hAnsi="Cambria"/>
        </w:rPr>
        <w:t>analytical laboratory</w:t>
      </w:r>
      <w:r w:rsidR="002804D8">
        <w:rPr>
          <w:rFonts w:ascii="Cambria" w:hAnsi="Cambria"/>
        </w:rPr>
        <w:t xml:space="preserve"> and Mars surface composition</w:t>
      </w:r>
      <w:r w:rsidR="00A279A6">
        <w:rPr>
          <w:rFonts w:ascii="Cambria" w:hAnsi="Cambria"/>
        </w:rPr>
        <w:t xml:space="preserve">. </w:t>
      </w:r>
      <w:r w:rsidR="003C230B">
        <w:rPr>
          <w:rFonts w:ascii="Cambria" w:hAnsi="Cambria"/>
        </w:rPr>
        <w:t xml:space="preserve">Freissinet et al. (2025) </w:t>
      </w:r>
      <w:r w:rsidR="00A279A6">
        <w:rPr>
          <w:rFonts w:ascii="Cambria" w:hAnsi="Cambria"/>
        </w:rPr>
        <w:t>identifi</w:t>
      </w:r>
      <w:r w:rsidR="003C230B">
        <w:rPr>
          <w:rFonts w:ascii="Cambria" w:hAnsi="Cambria"/>
        </w:rPr>
        <w:t>ed</w:t>
      </w:r>
      <w:r w:rsidR="00A279A6">
        <w:rPr>
          <w:rFonts w:ascii="Cambria" w:hAnsi="Cambria"/>
        </w:rPr>
        <w:t xml:space="preserve"> long-chain (C</w:t>
      </w:r>
      <w:r w:rsidR="000C4B4E">
        <w:rPr>
          <w:rFonts w:ascii="Cambria" w:hAnsi="Cambria"/>
          <w:vertAlign w:val="subscript"/>
        </w:rPr>
        <w:t>10</w:t>
      </w:r>
      <w:r w:rsidR="00A279A6">
        <w:rPr>
          <w:rFonts w:ascii="Cambria" w:hAnsi="Cambria"/>
        </w:rPr>
        <w:t>-C</w:t>
      </w:r>
      <w:r w:rsidR="00A279A6" w:rsidRPr="00A279A6">
        <w:rPr>
          <w:rFonts w:ascii="Cambria" w:hAnsi="Cambria"/>
          <w:vertAlign w:val="subscript"/>
        </w:rPr>
        <w:t>1</w:t>
      </w:r>
      <w:r w:rsidR="000C4B4E">
        <w:rPr>
          <w:rFonts w:ascii="Cambria" w:hAnsi="Cambria"/>
          <w:vertAlign w:val="subscript"/>
        </w:rPr>
        <w:t>2</w:t>
      </w:r>
      <w:r w:rsidR="00A279A6">
        <w:rPr>
          <w:rFonts w:ascii="Cambria" w:hAnsi="Cambria"/>
        </w:rPr>
        <w:t>) alkanes</w:t>
      </w:r>
      <w:r w:rsidR="003C230B">
        <w:rPr>
          <w:rFonts w:ascii="Cambria" w:hAnsi="Cambria"/>
        </w:rPr>
        <w:t xml:space="preserve"> </w:t>
      </w:r>
      <w:r w:rsidR="00036DA4">
        <w:rPr>
          <w:rFonts w:ascii="Cambria" w:hAnsi="Cambria"/>
        </w:rPr>
        <w:t>in</w:t>
      </w:r>
      <w:r w:rsidR="003C230B">
        <w:rPr>
          <w:rFonts w:ascii="Cambria" w:hAnsi="Cambria"/>
        </w:rPr>
        <w:t xml:space="preserve"> a sample acquired early in the mission</w:t>
      </w:r>
      <w:r w:rsidR="00AF09E3">
        <w:rPr>
          <w:rFonts w:ascii="Cambria" w:hAnsi="Cambria"/>
        </w:rPr>
        <w:t xml:space="preserve"> and propose</w:t>
      </w:r>
      <w:r w:rsidR="00B359C0">
        <w:rPr>
          <w:rFonts w:ascii="Cambria" w:hAnsi="Cambria"/>
        </w:rPr>
        <w:t>d</w:t>
      </w:r>
      <w:r w:rsidR="00AF09E3">
        <w:rPr>
          <w:rFonts w:ascii="Cambria" w:hAnsi="Cambria"/>
        </w:rPr>
        <w:t xml:space="preserve"> that the molecules </w:t>
      </w:r>
      <w:r w:rsidR="000501BE">
        <w:rPr>
          <w:rFonts w:ascii="Cambria" w:hAnsi="Cambria"/>
        </w:rPr>
        <w:t>were derived from</w:t>
      </w:r>
      <w:r w:rsidR="00AF09E3">
        <w:rPr>
          <w:rFonts w:ascii="Cambria" w:hAnsi="Cambria"/>
        </w:rPr>
        <w:t xml:space="preserve"> carboxylic (fatty) acids</w:t>
      </w:r>
      <w:r w:rsidR="001564F4">
        <w:rPr>
          <w:rFonts w:ascii="Cambria" w:hAnsi="Cambria"/>
        </w:rPr>
        <w:t xml:space="preserve"> preserved in </w:t>
      </w:r>
      <w:r w:rsidR="00242305">
        <w:rPr>
          <w:rFonts w:ascii="Cambria" w:hAnsi="Cambria"/>
        </w:rPr>
        <w:t>the bedrock</w:t>
      </w:r>
      <w:r w:rsidR="003C230B">
        <w:rPr>
          <w:rFonts w:ascii="Cambria" w:hAnsi="Cambria"/>
        </w:rPr>
        <w:t>.</w:t>
      </w:r>
      <w:r w:rsidR="00BF1E32">
        <w:rPr>
          <w:rFonts w:ascii="Cambria" w:hAnsi="Cambria"/>
        </w:rPr>
        <w:t xml:space="preserve"> This finding is from prior to Y9-12 but was published after the previous review (Vasavada 2022).</w:t>
      </w:r>
      <w:r w:rsidR="003C230B">
        <w:rPr>
          <w:rFonts w:ascii="Cambria" w:hAnsi="Cambria"/>
        </w:rPr>
        <w:t xml:space="preserve"> Williams et al. (202</w:t>
      </w:r>
      <w:r w:rsidR="004964F3">
        <w:rPr>
          <w:rFonts w:ascii="Cambria" w:hAnsi="Cambria"/>
        </w:rPr>
        <w:t>6</w:t>
      </w:r>
      <w:r w:rsidR="003C230B">
        <w:rPr>
          <w:rFonts w:ascii="Cambria" w:hAnsi="Cambria"/>
        </w:rPr>
        <w:t>) detect</w:t>
      </w:r>
      <w:r w:rsidR="008C2F9E">
        <w:rPr>
          <w:rFonts w:ascii="Cambria" w:hAnsi="Cambria"/>
        </w:rPr>
        <w:t>ed</w:t>
      </w:r>
      <w:r w:rsidR="003C230B">
        <w:rPr>
          <w:rFonts w:ascii="Cambria" w:hAnsi="Cambria"/>
        </w:rPr>
        <w:t xml:space="preserve"> over twenty </w:t>
      </w:r>
      <w:r w:rsidR="0032070F">
        <w:rPr>
          <w:rFonts w:ascii="Cambria" w:hAnsi="Cambria"/>
        </w:rPr>
        <w:t xml:space="preserve">aromatic </w:t>
      </w:r>
      <w:r w:rsidR="003C230B">
        <w:rPr>
          <w:rFonts w:ascii="Cambria" w:hAnsi="Cambria"/>
        </w:rPr>
        <w:t>organic molecules</w:t>
      </w:r>
      <w:r w:rsidR="006226DB">
        <w:rPr>
          <w:rFonts w:ascii="Cambria" w:hAnsi="Cambria"/>
        </w:rPr>
        <w:t xml:space="preserve"> inferred to have been liberated from ancient organic macromolecular material by the</w:t>
      </w:r>
      <w:r w:rsidR="003C230B">
        <w:rPr>
          <w:rFonts w:ascii="Cambria" w:hAnsi="Cambria"/>
        </w:rPr>
        <w:t xml:space="preserve"> thermochemolysis experiment performed in Glen Torridon (GT</w:t>
      </w:r>
      <w:r w:rsidR="004C72B9">
        <w:rPr>
          <w:rFonts w:ascii="Cambria" w:hAnsi="Cambria"/>
        </w:rPr>
        <w:t xml:space="preserve">; </w:t>
      </w:r>
      <w:r w:rsidR="003C230B">
        <w:rPr>
          <w:rFonts w:ascii="Cambria" w:hAnsi="Cambria"/>
        </w:rPr>
        <w:t xml:space="preserve">Sect. 2.1). </w:t>
      </w:r>
      <w:r w:rsidR="000B2072">
        <w:rPr>
          <w:rFonts w:ascii="Cambria" w:hAnsi="Cambria"/>
        </w:rPr>
        <w:t xml:space="preserve">Both </w:t>
      </w:r>
      <w:r w:rsidR="003C230B">
        <w:rPr>
          <w:rFonts w:ascii="Cambria" w:hAnsi="Cambria"/>
        </w:rPr>
        <w:t>studies</w:t>
      </w:r>
      <w:r w:rsidR="001564F4">
        <w:rPr>
          <w:rFonts w:ascii="Cambria" w:hAnsi="Cambria"/>
        </w:rPr>
        <w:t xml:space="preserve"> demonstrate</w:t>
      </w:r>
      <w:r w:rsidR="003C230B">
        <w:rPr>
          <w:rFonts w:ascii="Cambria" w:hAnsi="Cambria"/>
        </w:rPr>
        <w:t xml:space="preserve"> </w:t>
      </w:r>
      <w:r w:rsidR="004C72B9">
        <w:rPr>
          <w:rFonts w:ascii="Cambria" w:hAnsi="Cambria"/>
        </w:rPr>
        <w:t>that</w:t>
      </w:r>
      <w:r w:rsidR="003C230B">
        <w:rPr>
          <w:rFonts w:ascii="Cambria" w:hAnsi="Cambria"/>
        </w:rPr>
        <w:t xml:space="preserve"> organic molecules</w:t>
      </w:r>
      <w:r w:rsidR="00AF09E3">
        <w:rPr>
          <w:rFonts w:ascii="Cambria" w:hAnsi="Cambria"/>
        </w:rPr>
        <w:t xml:space="preserve"> accumulated in ancient la</w:t>
      </w:r>
      <w:r w:rsidR="006226DB">
        <w:rPr>
          <w:rFonts w:ascii="Cambria" w:hAnsi="Cambria"/>
        </w:rPr>
        <w:t>ke/lake margin</w:t>
      </w:r>
      <w:r w:rsidR="00AF09E3">
        <w:rPr>
          <w:rFonts w:ascii="Cambria" w:hAnsi="Cambria"/>
        </w:rPr>
        <w:t xml:space="preserve"> environments and were </w:t>
      </w:r>
      <w:r w:rsidR="003C230B">
        <w:rPr>
          <w:rFonts w:ascii="Cambria" w:hAnsi="Cambria"/>
        </w:rPr>
        <w:t>preserved for billions of years</w:t>
      </w:r>
      <w:r w:rsidR="00AF09E3">
        <w:rPr>
          <w:rFonts w:ascii="Cambria" w:hAnsi="Cambria"/>
        </w:rPr>
        <w:t xml:space="preserve"> in clay mineral-rich sediment</w:t>
      </w:r>
      <w:r w:rsidR="00DC2BD8">
        <w:rPr>
          <w:rFonts w:ascii="Cambria" w:hAnsi="Cambria"/>
        </w:rPr>
        <w:t xml:space="preserve">ary rock. Preservation occurred despite the diagenetic transformation of sediment into rock and exposure </w:t>
      </w:r>
      <w:r w:rsidR="008261AD">
        <w:rPr>
          <w:rFonts w:ascii="Cambria" w:hAnsi="Cambria"/>
        </w:rPr>
        <w:t xml:space="preserve">of the near-surface environment </w:t>
      </w:r>
      <w:r w:rsidR="00DC2BD8">
        <w:rPr>
          <w:rFonts w:ascii="Cambria" w:hAnsi="Cambria"/>
        </w:rPr>
        <w:t>to ionizing radiation.</w:t>
      </w:r>
    </w:p>
    <w:p w14:paraId="41C7BFC5" w14:textId="5B64EB7A" w:rsidR="00B57590" w:rsidRDefault="00EF131D" w:rsidP="00B90B01">
      <w:pPr>
        <w:spacing w:afterLines="80" w:after="192" w:line="360" w:lineRule="auto"/>
        <w:rPr>
          <w:rFonts w:ascii="Cambria" w:hAnsi="Cambria"/>
        </w:rPr>
      </w:pPr>
      <w:r>
        <w:rPr>
          <w:rFonts w:ascii="Cambria" w:hAnsi="Cambria"/>
        </w:rPr>
        <w:t xml:space="preserve">Curiosity’s </w:t>
      </w:r>
      <w:r w:rsidR="008C2F9E">
        <w:rPr>
          <w:rFonts w:ascii="Cambria" w:hAnsi="Cambria"/>
        </w:rPr>
        <w:t xml:space="preserve">geological </w:t>
      </w:r>
      <w:r>
        <w:rPr>
          <w:rFonts w:ascii="Cambria" w:hAnsi="Cambria"/>
        </w:rPr>
        <w:t xml:space="preserve">findings continue to demonstrate the criticality of in situ, outcrop-scale observations to </w:t>
      </w:r>
      <w:r w:rsidR="006C006E">
        <w:rPr>
          <w:rFonts w:ascii="Cambria" w:hAnsi="Cambria"/>
        </w:rPr>
        <w:t xml:space="preserve">substantiate measurements and </w:t>
      </w:r>
      <w:r>
        <w:rPr>
          <w:rFonts w:ascii="Cambria" w:hAnsi="Cambria"/>
        </w:rPr>
        <w:t xml:space="preserve">test hypotheses </w:t>
      </w:r>
      <w:r w:rsidR="006C006E">
        <w:rPr>
          <w:rFonts w:ascii="Cambria" w:hAnsi="Cambria"/>
        </w:rPr>
        <w:t>made</w:t>
      </w:r>
      <w:r>
        <w:rPr>
          <w:rFonts w:ascii="Cambria" w:hAnsi="Cambria"/>
        </w:rPr>
        <w:t xml:space="preserve"> from orbital datasets. </w:t>
      </w:r>
      <w:r w:rsidR="001B0B61">
        <w:rPr>
          <w:rFonts w:ascii="Cambria" w:hAnsi="Cambria"/>
        </w:rPr>
        <w:t>T</w:t>
      </w:r>
      <w:r w:rsidR="001B0B61" w:rsidRPr="009364C0">
        <w:rPr>
          <w:rFonts w:ascii="Cambria" w:hAnsi="Cambria"/>
        </w:rPr>
        <w:t>h</w:t>
      </w:r>
      <w:r w:rsidR="001B0B61">
        <w:rPr>
          <w:rFonts w:ascii="Cambria" w:hAnsi="Cambria"/>
        </w:rPr>
        <w:t>e</w:t>
      </w:r>
      <w:r w:rsidR="001B0B61" w:rsidRPr="009364C0">
        <w:rPr>
          <w:rFonts w:ascii="Cambria" w:hAnsi="Cambria"/>
        </w:rPr>
        <w:t xml:space="preserve"> first-ever in situ investigation of </w:t>
      </w:r>
      <w:r w:rsidR="001B0B61">
        <w:rPr>
          <w:rFonts w:ascii="Cambria" w:hAnsi="Cambria"/>
        </w:rPr>
        <w:t xml:space="preserve">a </w:t>
      </w:r>
      <w:r w:rsidR="001B0B61" w:rsidRPr="009364C0">
        <w:rPr>
          <w:rFonts w:ascii="Cambria" w:hAnsi="Cambria"/>
        </w:rPr>
        <w:t>clay-sulfate transition</w:t>
      </w:r>
      <w:r w:rsidR="000756E3">
        <w:rPr>
          <w:rFonts w:ascii="Cambria" w:hAnsi="Cambria"/>
        </w:rPr>
        <w:t xml:space="preserve"> (CST)</w:t>
      </w:r>
      <w:r w:rsidR="001B0B61">
        <w:rPr>
          <w:rFonts w:ascii="Cambria" w:hAnsi="Cambria"/>
        </w:rPr>
        <w:t xml:space="preserve"> on Mars</w:t>
      </w:r>
      <w:r w:rsidR="00750418">
        <w:rPr>
          <w:rFonts w:ascii="Cambria" w:hAnsi="Cambria"/>
        </w:rPr>
        <w:t xml:space="preserve"> (Sect. 2.2)</w:t>
      </w:r>
      <w:r w:rsidR="001B0B61" w:rsidRPr="009364C0">
        <w:rPr>
          <w:rFonts w:ascii="Cambria" w:hAnsi="Cambria"/>
        </w:rPr>
        <w:t xml:space="preserve"> confirmed its association with</w:t>
      </w:r>
      <w:r w:rsidR="00130607">
        <w:rPr>
          <w:rFonts w:ascii="Cambria" w:hAnsi="Cambria"/>
        </w:rPr>
        <w:t xml:space="preserve"> lithological </w:t>
      </w:r>
      <w:r w:rsidR="001B0B61" w:rsidRPr="009364C0">
        <w:rPr>
          <w:rFonts w:ascii="Cambria" w:hAnsi="Cambria"/>
        </w:rPr>
        <w:t>change</w:t>
      </w:r>
      <w:r w:rsidR="00243145">
        <w:rPr>
          <w:rFonts w:ascii="Cambria" w:hAnsi="Cambria"/>
        </w:rPr>
        <w:t>s</w:t>
      </w:r>
      <w:r w:rsidR="001B0B61" w:rsidRPr="009364C0">
        <w:rPr>
          <w:rFonts w:ascii="Cambria" w:hAnsi="Cambria"/>
        </w:rPr>
        <w:t xml:space="preserve"> </w:t>
      </w:r>
      <w:r w:rsidR="00130607">
        <w:rPr>
          <w:rFonts w:ascii="Cambria" w:hAnsi="Cambria"/>
        </w:rPr>
        <w:t>from lacustrine to aeolian</w:t>
      </w:r>
      <w:r w:rsidR="001B0B61" w:rsidRPr="009364C0">
        <w:rPr>
          <w:rFonts w:ascii="Cambria" w:hAnsi="Cambria"/>
        </w:rPr>
        <w:t xml:space="preserve"> </w:t>
      </w:r>
      <w:r w:rsidR="00130607">
        <w:rPr>
          <w:rFonts w:ascii="Cambria" w:hAnsi="Cambria"/>
        </w:rPr>
        <w:t xml:space="preserve">depositional </w:t>
      </w:r>
      <w:r w:rsidR="001B0B61" w:rsidRPr="009364C0">
        <w:rPr>
          <w:rFonts w:ascii="Cambria" w:hAnsi="Cambria"/>
        </w:rPr>
        <w:t>environment</w:t>
      </w:r>
      <w:r w:rsidR="001B0B61">
        <w:rPr>
          <w:rFonts w:ascii="Cambria" w:hAnsi="Cambria"/>
        </w:rPr>
        <w:t>s</w:t>
      </w:r>
      <w:r w:rsidR="00130607">
        <w:rPr>
          <w:rFonts w:ascii="Cambria" w:hAnsi="Cambria"/>
        </w:rPr>
        <w:t>. The inferred trend toward aridity</w:t>
      </w:r>
      <w:r w:rsidR="001B0B61" w:rsidRPr="009364C0">
        <w:rPr>
          <w:rFonts w:ascii="Cambria" w:hAnsi="Cambria"/>
        </w:rPr>
        <w:t xml:space="preserve"> was not monotoni</w:t>
      </w:r>
      <w:r w:rsidR="00243145">
        <w:rPr>
          <w:rFonts w:ascii="Cambria" w:hAnsi="Cambria"/>
        </w:rPr>
        <w:t>c, however, as</w:t>
      </w:r>
      <w:r w:rsidR="00130607">
        <w:rPr>
          <w:rFonts w:ascii="Cambria" w:hAnsi="Cambria"/>
        </w:rPr>
        <w:t xml:space="preserve"> </w:t>
      </w:r>
      <w:r w:rsidR="00243145">
        <w:rPr>
          <w:rFonts w:ascii="Cambria" w:hAnsi="Cambria"/>
        </w:rPr>
        <w:t>there is</w:t>
      </w:r>
      <w:r w:rsidR="00130607">
        <w:rPr>
          <w:rFonts w:ascii="Cambria" w:hAnsi="Cambria"/>
        </w:rPr>
        <w:t xml:space="preserve"> evidence for </w:t>
      </w:r>
      <w:r w:rsidR="008B3D3E">
        <w:rPr>
          <w:rFonts w:ascii="Cambria" w:hAnsi="Cambria"/>
        </w:rPr>
        <w:t xml:space="preserve">periods of wet-dry cycling and </w:t>
      </w:r>
      <w:r w:rsidR="00130607">
        <w:rPr>
          <w:rFonts w:ascii="Cambria" w:hAnsi="Cambria"/>
        </w:rPr>
        <w:t>a fluctuating water</w:t>
      </w:r>
      <w:r w:rsidR="001B0B61">
        <w:rPr>
          <w:rFonts w:ascii="Cambria" w:hAnsi="Cambria"/>
        </w:rPr>
        <w:t xml:space="preserve"> table</w:t>
      </w:r>
      <w:r w:rsidR="00130607">
        <w:rPr>
          <w:rFonts w:ascii="Cambria" w:hAnsi="Cambria"/>
        </w:rPr>
        <w:t xml:space="preserve"> that</w:t>
      </w:r>
      <w:r w:rsidR="001B0B61">
        <w:rPr>
          <w:rFonts w:ascii="Cambria" w:hAnsi="Cambria"/>
        </w:rPr>
        <w:t xml:space="preserve"> intermitten</w:t>
      </w:r>
      <w:r w:rsidR="00130607">
        <w:rPr>
          <w:rFonts w:ascii="Cambria" w:hAnsi="Cambria"/>
        </w:rPr>
        <w:t>tly</w:t>
      </w:r>
      <w:r w:rsidR="001B0B61">
        <w:rPr>
          <w:rFonts w:ascii="Cambria" w:hAnsi="Cambria"/>
        </w:rPr>
        <w:t xml:space="preserve"> return</w:t>
      </w:r>
      <w:r w:rsidR="00130607">
        <w:rPr>
          <w:rFonts w:ascii="Cambria" w:hAnsi="Cambria"/>
        </w:rPr>
        <w:t>ed water to the surface</w:t>
      </w:r>
      <w:r w:rsidR="001B0B61">
        <w:rPr>
          <w:rFonts w:ascii="Cambria" w:hAnsi="Cambria"/>
        </w:rPr>
        <w:t>.</w:t>
      </w:r>
      <w:r w:rsidR="008720BF">
        <w:rPr>
          <w:rFonts w:ascii="Cambria" w:hAnsi="Cambria"/>
        </w:rPr>
        <w:t xml:space="preserve"> </w:t>
      </w:r>
      <w:r w:rsidR="00750418">
        <w:rPr>
          <w:rFonts w:ascii="Cambria" w:hAnsi="Cambria"/>
        </w:rPr>
        <w:t xml:space="preserve">Clay minerals </w:t>
      </w:r>
      <w:r w:rsidR="00956CDD">
        <w:rPr>
          <w:rFonts w:ascii="Cambria" w:hAnsi="Cambria"/>
        </w:rPr>
        <w:t>likely</w:t>
      </w:r>
      <w:r w:rsidR="00EB1E55">
        <w:rPr>
          <w:rFonts w:ascii="Cambria" w:hAnsi="Cambria"/>
        </w:rPr>
        <w:t xml:space="preserve"> formed in situ in lacustrine settings</w:t>
      </w:r>
      <w:r w:rsidR="008720BF">
        <w:rPr>
          <w:rFonts w:ascii="Cambria" w:hAnsi="Cambria"/>
        </w:rPr>
        <w:t>, but</w:t>
      </w:r>
      <w:r w:rsidR="00A5040B">
        <w:rPr>
          <w:rFonts w:ascii="Cambria" w:hAnsi="Cambria"/>
        </w:rPr>
        <w:t xml:space="preserve"> </w:t>
      </w:r>
      <w:r w:rsidR="00243145">
        <w:rPr>
          <w:rFonts w:ascii="Cambria" w:hAnsi="Cambria"/>
        </w:rPr>
        <w:t xml:space="preserve">the </w:t>
      </w:r>
      <w:r w:rsidR="008720BF">
        <w:rPr>
          <w:rFonts w:ascii="Cambria" w:hAnsi="Cambria"/>
        </w:rPr>
        <w:t>precipitation</w:t>
      </w:r>
      <w:r w:rsidR="00A5040B">
        <w:rPr>
          <w:rFonts w:ascii="Cambria" w:hAnsi="Cambria"/>
        </w:rPr>
        <w:t xml:space="preserve"> of Mg sulfate and other salts</w:t>
      </w:r>
      <w:r w:rsidR="008720BF">
        <w:rPr>
          <w:rFonts w:ascii="Cambria" w:hAnsi="Cambria"/>
        </w:rPr>
        <w:t xml:space="preserve"> </w:t>
      </w:r>
      <w:r w:rsidR="00872564">
        <w:rPr>
          <w:rFonts w:ascii="Cambria" w:hAnsi="Cambria"/>
        </w:rPr>
        <w:t xml:space="preserve">may have occurred </w:t>
      </w:r>
      <w:r w:rsidR="00243145">
        <w:rPr>
          <w:rFonts w:ascii="Cambria" w:hAnsi="Cambria"/>
        </w:rPr>
        <w:t>during</w:t>
      </w:r>
      <w:r w:rsidR="00872564">
        <w:rPr>
          <w:rFonts w:ascii="Cambria" w:hAnsi="Cambria"/>
        </w:rPr>
        <w:t xml:space="preserve"> late</w:t>
      </w:r>
      <w:r w:rsidR="00EB1E55">
        <w:rPr>
          <w:rFonts w:ascii="Cambria" w:hAnsi="Cambria"/>
        </w:rPr>
        <w:t>r</w:t>
      </w:r>
      <w:r w:rsidR="00872564">
        <w:rPr>
          <w:rFonts w:ascii="Cambria" w:hAnsi="Cambria"/>
        </w:rPr>
        <w:t xml:space="preserve"> diagenetic e</w:t>
      </w:r>
      <w:r w:rsidR="00EB1E55">
        <w:rPr>
          <w:rFonts w:ascii="Cambria" w:hAnsi="Cambria"/>
        </w:rPr>
        <w:t>pisodes</w:t>
      </w:r>
      <w:r w:rsidR="00872564">
        <w:rPr>
          <w:rFonts w:ascii="Cambria" w:hAnsi="Cambria"/>
        </w:rPr>
        <w:t>.</w:t>
      </w:r>
    </w:p>
    <w:p w14:paraId="014A10CB" w14:textId="5C0F6FE9" w:rsidR="00872564" w:rsidRDefault="00750418" w:rsidP="00B90B01">
      <w:pPr>
        <w:spacing w:afterLines="80" w:after="192" w:line="360" w:lineRule="auto"/>
        <w:rPr>
          <w:rFonts w:ascii="Cambria" w:hAnsi="Cambria"/>
        </w:rPr>
      </w:pPr>
      <w:r>
        <w:rPr>
          <w:rFonts w:ascii="Cambria" w:hAnsi="Cambria"/>
        </w:rPr>
        <w:t>Curiosity</w:t>
      </w:r>
      <w:r w:rsidR="009F1C90">
        <w:rPr>
          <w:rFonts w:ascii="Cambria" w:hAnsi="Cambria"/>
        </w:rPr>
        <w:t>’s CheMin X-ray diffractometer</w:t>
      </w:r>
      <w:r w:rsidR="008C2F9E">
        <w:rPr>
          <w:rFonts w:ascii="Cambria" w:hAnsi="Cambria"/>
        </w:rPr>
        <w:t xml:space="preserve"> </w:t>
      </w:r>
      <w:r w:rsidR="000D4D84">
        <w:rPr>
          <w:rFonts w:ascii="Cambria" w:hAnsi="Cambria"/>
        </w:rPr>
        <w:t>detected</w:t>
      </w:r>
      <w:r>
        <w:rPr>
          <w:rFonts w:ascii="Cambria" w:hAnsi="Cambria"/>
        </w:rPr>
        <w:t xml:space="preserve"> crystalline Mg sulfate</w:t>
      </w:r>
      <w:r w:rsidR="000D4D84">
        <w:rPr>
          <w:rFonts w:ascii="Cambria" w:hAnsi="Cambria"/>
        </w:rPr>
        <w:t xml:space="preserve"> minerals</w:t>
      </w:r>
      <w:r>
        <w:rPr>
          <w:rFonts w:ascii="Cambria" w:hAnsi="Cambria"/>
        </w:rPr>
        <w:t xml:space="preserve"> for the first time </w:t>
      </w:r>
      <w:r w:rsidR="002D270B">
        <w:rPr>
          <w:rFonts w:ascii="Cambria" w:hAnsi="Cambria"/>
        </w:rPr>
        <w:t>in</w:t>
      </w:r>
      <w:r>
        <w:rPr>
          <w:rFonts w:ascii="Cambria" w:hAnsi="Cambria"/>
        </w:rPr>
        <w:t xml:space="preserve"> the</w:t>
      </w:r>
      <w:r w:rsidR="000D4D84">
        <w:rPr>
          <w:rFonts w:ascii="Cambria" w:hAnsi="Cambria"/>
        </w:rPr>
        <w:t xml:space="preserve"> </w:t>
      </w:r>
      <w:r>
        <w:rPr>
          <w:rFonts w:ascii="Cambria" w:hAnsi="Cambria"/>
        </w:rPr>
        <w:t>Mg sulfate-bearing unit (</w:t>
      </w:r>
      <w:r w:rsidR="00815CF7">
        <w:rPr>
          <w:rFonts w:ascii="Cambria" w:hAnsi="Cambria"/>
        </w:rPr>
        <w:t>MSBU</w:t>
      </w:r>
      <w:r>
        <w:rPr>
          <w:rFonts w:ascii="Cambria" w:hAnsi="Cambria"/>
        </w:rPr>
        <w:t>)</w:t>
      </w:r>
      <w:r w:rsidR="0018295A">
        <w:rPr>
          <w:rFonts w:ascii="Cambria" w:hAnsi="Cambria"/>
        </w:rPr>
        <w:t>, which is</w:t>
      </w:r>
      <w:r w:rsidR="000D4D84">
        <w:rPr>
          <w:rFonts w:ascii="Cambria" w:hAnsi="Cambria"/>
        </w:rPr>
        <w:t xml:space="preserve"> composed of dominantly aeolian, </w:t>
      </w:r>
      <w:r w:rsidR="00A36DB8">
        <w:rPr>
          <w:rFonts w:ascii="Cambria" w:hAnsi="Cambria"/>
        </w:rPr>
        <w:t>pla</w:t>
      </w:r>
      <w:r w:rsidR="00747C68">
        <w:rPr>
          <w:rFonts w:ascii="Cambria" w:hAnsi="Cambria"/>
        </w:rPr>
        <w:t>nar</w:t>
      </w:r>
      <w:r w:rsidR="00A36DB8">
        <w:rPr>
          <w:rFonts w:ascii="Cambria" w:hAnsi="Cambria"/>
        </w:rPr>
        <w:t xml:space="preserve"> laminated and cross-stratified</w:t>
      </w:r>
      <w:r w:rsidR="000D4D84">
        <w:rPr>
          <w:rFonts w:ascii="Cambria" w:hAnsi="Cambria"/>
        </w:rPr>
        <w:t xml:space="preserve"> sediments</w:t>
      </w:r>
      <w:r w:rsidR="00BF1E32">
        <w:rPr>
          <w:rFonts w:ascii="Cambria" w:hAnsi="Cambria"/>
        </w:rPr>
        <w:t xml:space="preserve"> (Sect. 2.3.1)</w:t>
      </w:r>
      <w:r>
        <w:rPr>
          <w:rFonts w:ascii="Cambria" w:hAnsi="Cambria"/>
        </w:rPr>
        <w:t xml:space="preserve">. Alternating </w:t>
      </w:r>
      <w:r w:rsidR="00A36DB8">
        <w:rPr>
          <w:rFonts w:ascii="Cambria" w:hAnsi="Cambria"/>
        </w:rPr>
        <w:t>beds</w:t>
      </w:r>
      <w:r>
        <w:rPr>
          <w:rFonts w:ascii="Cambria" w:hAnsi="Cambria"/>
        </w:rPr>
        <w:t xml:space="preserve"> h</w:t>
      </w:r>
      <w:r w:rsidR="00597661">
        <w:rPr>
          <w:rFonts w:ascii="Cambria" w:hAnsi="Cambria"/>
        </w:rPr>
        <w:t>o</w:t>
      </w:r>
      <w:r>
        <w:rPr>
          <w:rFonts w:ascii="Cambria" w:hAnsi="Cambria"/>
        </w:rPr>
        <w:t xml:space="preserve">ld either </w:t>
      </w:r>
      <w:r>
        <w:rPr>
          <w:rFonts w:ascii="Cambria" w:hAnsi="Cambria"/>
        </w:rPr>
        <w:lastRenderedPageBreak/>
        <w:t xml:space="preserve">polyhydrated or monohydrated Mg sulfate </w:t>
      </w:r>
      <w:r w:rsidR="000D4D84">
        <w:rPr>
          <w:rFonts w:ascii="Cambria" w:hAnsi="Cambria"/>
        </w:rPr>
        <w:t xml:space="preserve">minerals </w:t>
      </w:r>
      <w:r>
        <w:rPr>
          <w:rFonts w:ascii="Cambria" w:hAnsi="Cambria"/>
        </w:rPr>
        <w:t>along with hydrated amorphous Mg sulfate</w:t>
      </w:r>
      <w:r w:rsidR="00A5040B">
        <w:rPr>
          <w:rFonts w:ascii="Cambria" w:hAnsi="Cambria"/>
        </w:rPr>
        <w:t xml:space="preserve"> and</w:t>
      </w:r>
      <w:r>
        <w:rPr>
          <w:rFonts w:ascii="Cambria" w:hAnsi="Cambria"/>
        </w:rPr>
        <w:t xml:space="preserve"> other salts</w:t>
      </w:r>
      <w:r w:rsidR="00BF1E32">
        <w:rPr>
          <w:rFonts w:ascii="Cambria" w:hAnsi="Cambria"/>
        </w:rPr>
        <w:t xml:space="preserve"> (Sect. 2.3.2)</w:t>
      </w:r>
      <w:r>
        <w:rPr>
          <w:rFonts w:ascii="Cambria" w:hAnsi="Cambria"/>
        </w:rPr>
        <w:t>.</w:t>
      </w:r>
      <w:r w:rsidR="00570692">
        <w:rPr>
          <w:rFonts w:ascii="Cambria" w:hAnsi="Cambria"/>
        </w:rPr>
        <w:t xml:space="preserve"> A thin interval exposing</w:t>
      </w:r>
      <w:r>
        <w:rPr>
          <w:rFonts w:ascii="Cambria" w:hAnsi="Cambria"/>
        </w:rPr>
        <w:t xml:space="preserve"> </w:t>
      </w:r>
      <w:r w:rsidR="00570692">
        <w:rPr>
          <w:rFonts w:ascii="Cambria" w:hAnsi="Cambria"/>
        </w:rPr>
        <w:t xml:space="preserve">wave ripple </w:t>
      </w:r>
      <w:r w:rsidR="00A36DB8">
        <w:rPr>
          <w:rFonts w:ascii="Cambria" w:hAnsi="Cambria"/>
        </w:rPr>
        <w:t>cross-lamination</w:t>
      </w:r>
      <w:r w:rsidR="00570692">
        <w:rPr>
          <w:rFonts w:ascii="Cambria" w:hAnsi="Cambria"/>
        </w:rPr>
        <w:t xml:space="preserve"> </w:t>
      </w:r>
      <w:r w:rsidR="000D4D84">
        <w:rPr>
          <w:rFonts w:ascii="Cambria" w:hAnsi="Cambria"/>
        </w:rPr>
        <w:t>under</w:t>
      </w:r>
      <w:r w:rsidR="00570692">
        <w:rPr>
          <w:rFonts w:ascii="Cambria" w:hAnsi="Cambria"/>
        </w:rPr>
        <w:t xml:space="preserve"> thick</w:t>
      </w:r>
      <w:r w:rsidR="000D4D84">
        <w:rPr>
          <w:rFonts w:ascii="Cambria" w:hAnsi="Cambria"/>
        </w:rPr>
        <w:t>ly</w:t>
      </w:r>
      <w:r w:rsidR="00570692">
        <w:rPr>
          <w:rFonts w:ascii="Cambria" w:hAnsi="Cambria"/>
        </w:rPr>
        <w:t xml:space="preserve"> laminat</w:t>
      </w:r>
      <w:r w:rsidR="000D4D84">
        <w:rPr>
          <w:rFonts w:ascii="Cambria" w:hAnsi="Cambria"/>
        </w:rPr>
        <w:t>ed sandstone</w:t>
      </w:r>
      <w:r w:rsidR="00570692">
        <w:rPr>
          <w:rFonts w:ascii="Cambria" w:hAnsi="Cambria"/>
        </w:rPr>
        <w:t xml:space="preserve"> </w:t>
      </w:r>
      <w:r w:rsidR="00A5040B">
        <w:rPr>
          <w:rFonts w:ascii="Cambria" w:hAnsi="Cambria"/>
        </w:rPr>
        <w:t>is</w:t>
      </w:r>
      <w:r w:rsidR="00570692">
        <w:rPr>
          <w:rFonts w:ascii="Cambria" w:hAnsi="Cambria"/>
        </w:rPr>
        <w:t xml:space="preserve"> interpreted as evidence of a deepening lake</w:t>
      </w:r>
      <w:r w:rsidR="00BF1E32">
        <w:rPr>
          <w:rFonts w:ascii="Cambria" w:hAnsi="Cambria"/>
        </w:rPr>
        <w:t xml:space="preserve"> (Sect. 2.3.3)</w:t>
      </w:r>
      <w:r w:rsidR="00570692">
        <w:rPr>
          <w:rFonts w:ascii="Cambria" w:hAnsi="Cambria"/>
        </w:rPr>
        <w:t xml:space="preserve">. The </w:t>
      </w:r>
      <w:r w:rsidR="00AA6254">
        <w:rPr>
          <w:rFonts w:ascii="Cambria" w:hAnsi="Cambria"/>
        </w:rPr>
        <w:t xml:space="preserve">wind-generated </w:t>
      </w:r>
      <w:r w:rsidR="00570692">
        <w:rPr>
          <w:rFonts w:ascii="Cambria" w:hAnsi="Cambria"/>
        </w:rPr>
        <w:t>wave ripples</w:t>
      </w:r>
      <w:r w:rsidR="00A5040B">
        <w:rPr>
          <w:rFonts w:ascii="Cambria" w:hAnsi="Cambria"/>
        </w:rPr>
        <w:t xml:space="preserve"> further</w:t>
      </w:r>
      <w:r w:rsidR="00570692">
        <w:rPr>
          <w:rFonts w:ascii="Cambria" w:hAnsi="Cambria"/>
        </w:rPr>
        <w:t xml:space="preserve"> indicate </w:t>
      </w:r>
      <w:r w:rsidR="00A5040B">
        <w:rPr>
          <w:rFonts w:ascii="Cambria" w:hAnsi="Cambria"/>
        </w:rPr>
        <w:t>that the lake was</w:t>
      </w:r>
      <w:r w:rsidR="00570692">
        <w:rPr>
          <w:rFonts w:ascii="Cambria" w:hAnsi="Cambria"/>
        </w:rPr>
        <w:t xml:space="preserve"> ice</w:t>
      </w:r>
      <w:r w:rsidR="00A5040B">
        <w:rPr>
          <w:rFonts w:ascii="Cambria" w:hAnsi="Cambria"/>
        </w:rPr>
        <w:t xml:space="preserve"> </w:t>
      </w:r>
      <w:r w:rsidR="00570692">
        <w:rPr>
          <w:rFonts w:ascii="Cambria" w:hAnsi="Cambria"/>
        </w:rPr>
        <w:t xml:space="preserve">free, providing an important paleoclimate marker. </w:t>
      </w:r>
      <w:r w:rsidR="00A5040B">
        <w:rPr>
          <w:rFonts w:ascii="Cambria" w:hAnsi="Cambria"/>
        </w:rPr>
        <w:t xml:space="preserve">Most </w:t>
      </w:r>
      <w:r w:rsidR="00815CF7">
        <w:rPr>
          <w:rFonts w:ascii="Cambria" w:hAnsi="Cambria"/>
        </w:rPr>
        <w:t>MSBU</w:t>
      </w:r>
      <w:r w:rsidR="00A5040B">
        <w:rPr>
          <w:rFonts w:ascii="Cambria" w:hAnsi="Cambria"/>
        </w:rPr>
        <w:t xml:space="preserve"> s</w:t>
      </w:r>
      <w:r w:rsidR="002D270B">
        <w:rPr>
          <w:rFonts w:ascii="Cambria" w:hAnsi="Cambria"/>
        </w:rPr>
        <w:t>amples</w:t>
      </w:r>
      <w:r w:rsidR="00A5040B">
        <w:rPr>
          <w:rFonts w:ascii="Cambria" w:hAnsi="Cambria"/>
        </w:rPr>
        <w:t xml:space="preserve"> are</w:t>
      </w:r>
      <w:r w:rsidR="00243145">
        <w:rPr>
          <w:rFonts w:ascii="Cambria" w:hAnsi="Cambria"/>
        </w:rPr>
        <w:t xml:space="preserve"> also</w:t>
      </w:r>
      <w:r w:rsidR="00A5040B">
        <w:rPr>
          <w:rFonts w:ascii="Cambria" w:hAnsi="Cambria"/>
        </w:rPr>
        <w:t xml:space="preserve"> enriched in </w:t>
      </w:r>
      <w:r w:rsidR="008C2F9E">
        <w:rPr>
          <w:rFonts w:ascii="Cambria" w:hAnsi="Cambria"/>
        </w:rPr>
        <w:t>siderite (Fe</w:t>
      </w:r>
      <w:r w:rsidR="00A5040B">
        <w:rPr>
          <w:rFonts w:ascii="Cambria" w:hAnsi="Cambria"/>
        </w:rPr>
        <w:t xml:space="preserve"> carbonate</w:t>
      </w:r>
      <w:r w:rsidR="008C2F9E">
        <w:rPr>
          <w:rFonts w:ascii="Cambria" w:hAnsi="Cambria"/>
        </w:rPr>
        <w:t>)</w:t>
      </w:r>
      <w:r w:rsidR="00A5040B">
        <w:rPr>
          <w:rFonts w:ascii="Cambria" w:hAnsi="Cambria"/>
        </w:rPr>
        <w:t xml:space="preserve"> of a purity consistent with chemical sedimentation</w:t>
      </w:r>
      <w:r w:rsidR="00BF1E32">
        <w:rPr>
          <w:rFonts w:ascii="Cambria" w:hAnsi="Cambria"/>
        </w:rPr>
        <w:t xml:space="preserve"> (Sect. 2.3.4)</w:t>
      </w:r>
      <w:r w:rsidR="00A5040B">
        <w:rPr>
          <w:rFonts w:ascii="Cambria" w:hAnsi="Cambria"/>
        </w:rPr>
        <w:t xml:space="preserve">. This carbonate deposit is </w:t>
      </w:r>
      <w:r w:rsidR="005F66A5">
        <w:rPr>
          <w:rFonts w:ascii="Cambria" w:hAnsi="Cambria"/>
        </w:rPr>
        <w:t xml:space="preserve">the first substantial </w:t>
      </w:r>
      <w:r w:rsidR="00A5040B">
        <w:rPr>
          <w:rFonts w:ascii="Cambria" w:hAnsi="Cambria"/>
        </w:rPr>
        <w:t xml:space="preserve">evidence of </w:t>
      </w:r>
      <w:r w:rsidR="00570692">
        <w:rPr>
          <w:rFonts w:ascii="Cambria" w:hAnsi="Cambria"/>
        </w:rPr>
        <w:t xml:space="preserve">the “missing carbonate” that should have formed </w:t>
      </w:r>
      <w:r w:rsidR="008C2F9E">
        <w:rPr>
          <w:rFonts w:ascii="Cambria" w:hAnsi="Cambria"/>
        </w:rPr>
        <w:t>if</w:t>
      </w:r>
      <w:r w:rsidR="005F66A5">
        <w:rPr>
          <w:rFonts w:ascii="Cambria" w:hAnsi="Cambria"/>
        </w:rPr>
        <w:t xml:space="preserve"> ancient Mars </w:t>
      </w:r>
      <w:r w:rsidR="008C2F9E">
        <w:rPr>
          <w:rFonts w:ascii="Cambria" w:hAnsi="Cambria"/>
        </w:rPr>
        <w:t>had</w:t>
      </w:r>
      <w:r w:rsidR="005F66A5">
        <w:rPr>
          <w:rFonts w:ascii="Cambria" w:hAnsi="Cambria"/>
        </w:rPr>
        <w:t xml:space="preserve"> surface water</w:t>
      </w:r>
      <w:r w:rsidR="008C2F9E">
        <w:rPr>
          <w:rFonts w:ascii="Cambria" w:hAnsi="Cambria"/>
        </w:rPr>
        <w:t xml:space="preserve"> in contact with</w:t>
      </w:r>
      <w:r w:rsidR="00570692">
        <w:rPr>
          <w:rFonts w:ascii="Cambria" w:hAnsi="Cambria"/>
        </w:rPr>
        <w:t xml:space="preserve"> a CO</w:t>
      </w:r>
      <w:r w:rsidR="00570692" w:rsidRPr="00570692">
        <w:rPr>
          <w:rFonts w:ascii="Cambria" w:hAnsi="Cambria"/>
          <w:vertAlign w:val="subscript"/>
        </w:rPr>
        <w:t>2</w:t>
      </w:r>
      <w:r w:rsidR="00570692">
        <w:rPr>
          <w:rFonts w:ascii="Cambria" w:hAnsi="Cambria"/>
        </w:rPr>
        <w:t>-rich atmosphere</w:t>
      </w:r>
      <w:r w:rsidRPr="00750418">
        <w:rPr>
          <w:rFonts w:ascii="Cambria" w:hAnsi="Cambria"/>
        </w:rPr>
        <w:t>.</w:t>
      </w:r>
    </w:p>
    <w:p w14:paraId="767DD083" w14:textId="574527D1" w:rsidR="009A1073" w:rsidRDefault="000D4D84" w:rsidP="00B90B01">
      <w:pPr>
        <w:spacing w:afterLines="80" w:after="192" w:line="360" w:lineRule="auto"/>
        <w:rPr>
          <w:rFonts w:ascii="Cambria" w:hAnsi="Cambria"/>
        </w:rPr>
      </w:pPr>
      <w:r>
        <w:rPr>
          <w:rFonts w:ascii="Cambria" w:hAnsi="Cambria"/>
        </w:rPr>
        <w:t>The</w:t>
      </w:r>
      <w:r w:rsidR="00CC7ED0">
        <w:rPr>
          <w:rFonts w:ascii="Cambria" w:hAnsi="Cambria"/>
        </w:rPr>
        <w:t xml:space="preserve"> incised canyon</w:t>
      </w:r>
      <w:r w:rsidR="00973EA6">
        <w:rPr>
          <w:rFonts w:ascii="Cambria" w:hAnsi="Cambria"/>
        </w:rPr>
        <w:t xml:space="preserve"> in Gediz Vallis</w:t>
      </w:r>
      <w:r w:rsidR="00CC7ED0">
        <w:rPr>
          <w:rFonts w:ascii="Cambria" w:hAnsi="Cambria"/>
        </w:rPr>
        <w:t xml:space="preserve"> and distal alluvial deposits </w:t>
      </w:r>
      <w:r w:rsidR="000756E3">
        <w:rPr>
          <w:rFonts w:ascii="Cambria" w:hAnsi="Cambria"/>
        </w:rPr>
        <w:t>(</w:t>
      </w:r>
      <w:r w:rsidR="00CC7ED0">
        <w:rPr>
          <w:rFonts w:ascii="Cambria" w:hAnsi="Cambria"/>
        </w:rPr>
        <w:t xml:space="preserve">GV; </w:t>
      </w:r>
      <w:r w:rsidR="000756E3">
        <w:rPr>
          <w:rFonts w:ascii="Cambria" w:hAnsi="Cambria"/>
        </w:rPr>
        <w:t>Sect. 3)</w:t>
      </w:r>
      <w:r w:rsidR="00063772">
        <w:rPr>
          <w:rFonts w:ascii="Cambria" w:hAnsi="Cambria"/>
        </w:rPr>
        <w:t xml:space="preserve"> </w:t>
      </w:r>
      <w:r w:rsidR="00E10B5D">
        <w:rPr>
          <w:rFonts w:ascii="Cambria" w:hAnsi="Cambria"/>
        </w:rPr>
        <w:t>record</w:t>
      </w:r>
      <w:r w:rsidR="00B35F79">
        <w:rPr>
          <w:rFonts w:ascii="Cambria" w:hAnsi="Cambria"/>
        </w:rPr>
        <w:t xml:space="preserve"> numerous</w:t>
      </w:r>
      <w:r w:rsidR="008B3D3E">
        <w:rPr>
          <w:rFonts w:ascii="Cambria" w:hAnsi="Cambria"/>
        </w:rPr>
        <w:t xml:space="preserve"> fluvial </w:t>
      </w:r>
      <w:r w:rsidR="00C31190">
        <w:rPr>
          <w:rFonts w:ascii="Cambria" w:hAnsi="Cambria"/>
        </w:rPr>
        <w:t xml:space="preserve">and debris flow </w:t>
      </w:r>
      <w:r w:rsidR="008B3D3E">
        <w:rPr>
          <w:rFonts w:ascii="Cambria" w:hAnsi="Cambria"/>
        </w:rPr>
        <w:t>events</w:t>
      </w:r>
      <w:r w:rsidR="00B35F79">
        <w:rPr>
          <w:rFonts w:ascii="Cambria" w:hAnsi="Cambria"/>
        </w:rPr>
        <w:t>. Th</w:t>
      </w:r>
      <w:r w:rsidR="00933DEC">
        <w:rPr>
          <w:rFonts w:ascii="Cambria" w:hAnsi="Cambria"/>
        </w:rPr>
        <w:t>ese</w:t>
      </w:r>
      <w:r w:rsidR="00CC7ED0">
        <w:rPr>
          <w:rFonts w:ascii="Cambria" w:hAnsi="Cambria"/>
        </w:rPr>
        <w:t xml:space="preserve"> significant surface flows of water </w:t>
      </w:r>
      <w:r w:rsidR="00933DEC">
        <w:rPr>
          <w:rFonts w:ascii="Cambria" w:hAnsi="Cambria"/>
        </w:rPr>
        <w:t>are</w:t>
      </w:r>
      <w:r w:rsidR="00CC7ED0">
        <w:rPr>
          <w:rFonts w:ascii="Cambria" w:hAnsi="Cambria"/>
        </w:rPr>
        <w:t xml:space="preserve"> relatively </w:t>
      </w:r>
      <w:r w:rsidR="008C2F9E">
        <w:rPr>
          <w:rFonts w:ascii="Cambria" w:hAnsi="Cambria"/>
        </w:rPr>
        <w:t>young</w:t>
      </w:r>
      <w:r w:rsidR="00CC7ED0">
        <w:rPr>
          <w:rFonts w:ascii="Cambria" w:hAnsi="Cambria"/>
        </w:rPr>
        <w:t>, forming</w:t>
      </w:r>
      <w:r w:rsidR="000756E3">
        <w:rPr>
          <w:rFonts w:ascii="Cambria" w:hAnsi="Cambria"/>
        </w:rPr>
        <w:t xml:space="preserve"> </w:t>
      </w:r>
      <w:r w:rsidR="00C31190">
        <w:rPr>
          <w:rFonts w:ascii="Cambria" w:hAnsi="Cambria"/>
        </w:rPr>
        <w:t xml:space="preserve">only </w:t>
      </w:r>
      <w:r w:rsidR="000756E3">
        <w:rPr>
          <w:rFonts w:ascii="Cambria" w:hAnsi="Cambria"/>
        </w:rPr>
        <w:t>a</w:t>
      </w:r>
      <w:r w:rsidR="00130607">
        <w:rPr>
          <w:rFonts w:ascii="Cambria" w:hAnsi="Cambria"/>
        </w:rPr>
        <w:t>fter</w:t>
      </w:r>
      <w:r w:rsidR="008B3D3E">
        <w:rPr>
          <w:rFonts w:ascii="Cambria" w:hAnsi="Cambria"/>
        </w:rPr>
        <w:t xml:space="preserve"> </w:t>
      </w:r>
      <w:proofErr w:type="spellStart"/>
      <w:r w:rsidR="00C31190">
        <w:rPr>
          <w:rFonts w:ascii="Cambria" w:hAnsi="Cambria"/>
        </w:rPr>
        <w:t>i</w:t>
      </w:r>
      <w:proofErr w:type="spellEnd"/>
      <w:r w:rsidR="00C31190">
        <w:rPr>
          <w:rFonts w:ascii="Cambria" w:hAnsi="Cambria"/>
        </w:rPr>
        <w:t xml:space="preserve">) </w:t>
      </w:r>
      <w:r w:rsidR="00F64B1E">
        <w:rPr>
          <w:rFonts w:ascii="Cambria" w:hAnsi="Cambria"/>
        </w:rPr>
        <w:t>accumulation</w:t>
      </w:r>
      <w:r w:rsidR="00972236">
        <w:rPr>
          <w:rFonts w:ascii="Cambria" w:hAnsi="Cambria"/>
        </w:rPr>
        <w:t xml:space="preserve"> and lithification</w:t>
      </w:r>
      <w:r w:rsidR="00F64B1E">
        <w:rPr>
          <w:rFonts w:ascii="Cambria" w:hAnsi="Cambria"/>
        </w:rPr>
        <w:t xml:space="preserve"> of the</w:t>
      </w:r>
      <w:r w:rsidR="00130607">
        <w:rPr>
          <w:rFonts w:ascii="Cambria" w:hAnsi="Cambria"/>
        </w:rPr>
        <w:t xml:space="preserve"> </w:t>
      </w:r>
      <w:r w:rsidR="00BF13B0">
        <w:rPr>
          <w:rFonts w:ascii="Cambria" w:hAnsi="Cambria"/>
        </w:rPr>
        <w:t>flat-lying</w:t>
      </w:r>
      <w:r w:rsidR="003762A5">
        <w:rPr>
          <w:rFonts w:ascii="Cambria" w:hAnsi="Cambria"/>
        </w:rPr>
        <w:t xml:space="preserve"> strata of</w:t>
      </w:r>
      <w:r w:rsidR="00972236">
        <w:rPr>
          <w:rFonts w:ascii="Cambria" w:hAnsi="Cambria"/>
        </w:rPr>
        <w:t xml:space="preserve"> </w:t>
      </w:r>
      <w:r w:rsidR="003762A5">
        <w:rPr>
          <w:rFonts w:ascii="Cambria" w:hAnsi="Cambria"/>
        </w:rPr>
        <w:t xml:space="preserve">Mount Sharp, </w:t>
      </w:r>
      <w:r w:rsidR="00C31190">
        <w:rPr>
          <w:rFonts w:ascii="Cambria" w:hAnsi="Cambria"/>
        </w:rPr>
        <w:t xml:space="preserve">ii) </w:t>
      </w:r>
      <w:r w:rsidR="00894E71">
        <w:rPr>
          <w:rFonts w:ascii="Cambria" w:hAnsi="Cambria"/>
        </w:rPr>
        <w:t>wind</w:t>
      </w:r>
      <w:r w:rsidR="00FA60EA">
        <w:rPr>
          <w:rFonts w:ascii="Cambria" w:hAnsi="Cambria"/>
        </w:rPr>
        <w:t>-driven</w:t>
      </w:r>
      <w:r w:rsidR="00894E71">
        <w:rPr>
          <w:rFonts w:ascii="Cambria" w:hAnsi="Cambria"/>
        </w:rPr>
        <w:t xml:space="preserve"> </w:t>
      </w:r>
      <w:r w:rsidR="003762A5">
        <w:rPr>
          <w:rFonts w:ascii="Cambria" w:hAnsi="Cambria"/>
        </w:rPr>
        <w:t>erosion</w:t>
      </w:r>
      <w:r w:rsidR="00FA60EA">
        <w:rPr>
          <w:rFonts w:ascii="Cambria" w:hAnsi="Cambria"/>
        </w:rPr>
        <w:t xml:space="preserve"> inward from the crater rim that removed massive volumes of sediment</w:t>
      </w:r>
      <w:r w:rsidR="00BF13B0">
        <w:rPr>
          <w:rFonts w:ascii="Cambria" w:hAnsi="Cambria"/>
        </w:rPr>
        <w:t>ary rock</w:t>
      </w:r>
      <w:r w:rsidR="000756E3">
        <w:rPr>
          <w:rFonts w:ascii="Cambria" w:hAnsi="Cambria"/>
        </w:rPr>
        <w:t xml:space="preserve">, </w:t>
      </w:r>
      <w:r w:rsidR="00C31190">
        <w:rPr>
          <w:rFonts w:ascii="Cambria" w:hAnsi="Cambria"/>
        </w:rPr>
        <w:t xml:space="preserve">and iii) </w:t>
      </w:r>
      <w:r w:rsidR="000756E3">
        <w:rPr>
          <w:rFonts w:ascii="Cambria" w:hAnsi="Cambria"/>
        </w:rPr>
        <w:t xml:space="preserve">emplacement and lithification of </w:t>
      </w:r>
      <w:r w:rsidR="00894E71">
        <w:rPr>
          <w:rFonts w:ascii="Cambria" w:hAnsi="Cambria"/>
        </w:rPr>
        <w:t xml:space="preserve">an extensive dune field that </w:t>
      </w:r>
      <w:r w:rsidR="009A1073">
        <w:rPr>
          <w:rFonts w:ascii="Cambria" w:hAnsi="Cambria"/>
        </w:rPr>
        <w:t>covered the margins of</w:t>
      </w:r>
      <w:r w:rsidR="00F64B1E">
        <w:rPr>
          <w:rFonts w:ascii="Cambria" w:hAnsi="Cambria"/>
        </w:rPr>
        <w:t xml:space="preserve"> the moun</w:t>
      </w:r>
      <w:r w:rsidR="00894E71">
        <w:rPr>
          <w:rFonts w:ascii="Cambria" w:hAnsi="Cambria"/>
        </w:rPr>
        <w:t>tain</w:t>
      </w:r>
      <w:r w:rsidR="00BF13B0">
        <w:rPr>
          <w:rFonts w:ascii="Cambria" w:hAnsi="Cambria"/>
        </w:rPr>
        <w:t>, draping the older bedrock strata</w:t>
      </w:r>
      <w:r w:rsidR="00894E71">
        <w:rPr>
          <w:rFonts w:ascii="Cambria" w:hAnsi="Cambria"/>
        </w:rPr>
        <w:t>.</w:t>
      </w:r>
      <w:r w:rsidR="000756E3">
        <w:rPr>
          <w:rFonts w:ascii="Cambria" w:hAnsi="Cambria"/>
        </w:rPr>
        <w:t xml:space="preserve"> Within G</w:t>
      </w:r>
      <w:r w:rsidR="00CC7ED0">
        <w:rPr>
          <w:rFonts w:ascii="Cambria" w:hAnsi="Cambria"/>
        </w:rPr>
        <w:t>V</w:t>
      </w:r>
      <w:r w:rsidR="000756E3">
        <w:rPr>
          <w:rFonts w:ascii="Cambria" w:hAnsi="Cambria"/>
        </w:rPr>
        <w:t xml:space="preserve"> </w:t>
      </w:r>
      <w:r w:rsidR="00C04566">
        <w:rPr>
          <w:rFonts w:ascii="Cambria" w:hAnsi="Cambria"/>
        </w:rPr>
        <w:t>C</w:t>
      </w:r>
      <w:r w:rsidR="000756E3">
        <w:rPr>
          <w:rFonts w:ascii="Cambria" w:hAnsi="Cambria"/>
        </w:rPr>
        <w:t>anyon</w:t>
      </w:r>
      <w:r w:rsidR="005203C7">
        <w:rPr>
          <w:rFonts w:ascii="Cambria" w:hAnsi="Cambria"/>
        </w:rPr>
        <w:t xml:space="preserve">, </w:t>
      </w:r>
      <w:r w:rsidR="000756E3">
        <w:rPr>
          <w:rFonts w:ascii="Cambria" w:hAnsi="Cambria"/>
        </w:rPr>
        <w:t xml:space="preserve">bright </w:t>
      </w:r>
      <w:r w:rsidR="00BF13B0">
        <w:rPr>
          <w:rFonts w:ascii="Cambria" w:hAnsi="Cambria"/>
        </w:rPr>
        <w:t>clast</w:t>
      </w:r>
      <w:r w:rsidR="0018295A">
        <w:rPr>
          <w:rFonts w:ascii="Cambria" w:hAnsi="Cambria"/>
        </w:rPr>
        <w:t>s</w:t>
      </w:r>
      <w:r w:rsidR="00BF13B0">
        <w:rPr>
          <w:rFonts w:ascii="Cambria" w:hAnsi="Cambria"/>
        </w:rPr>
        <w:t xml:space="preserve"> </w:t>
      </w:r>
      <w:r w:rsidR="00F15E8F">
        <w:rPr>
          <w:rFonts w:ascii="Cambria" w:hAnsi="Cambria"/>
        </w:rPr>
        <w:t>exposed on a steep slope</w:t>
      </w:r>
      <w:r w:rsidR="00BF13B0">
        <w:rPr>
          <w:rFonts w:ascii="Cambria" w:hAnsi="Cambria"/>
        </w:rPr>
        <w:t xml:space="preserve"> are formed of </w:t>
      </w:r>
      <w:r w:rsidR="00EB23C6">
        <w:rPr>
          <w:rFonts w:ascii="Cambria" w:hAnsi="Cambria"/>
        </w:rPr>
        <w:t xml:space="preserve">native </w:t>
      </w:r>
      <w:r w:rsidR="00BF13B0">
        <w:rPr>
          <w:rFonts w:ascii="Cambria" w:hAnsi="Cambria"/>
        </w:rPr>
        <w:t>sulfur</w:t>
      </w:r>
      <w:r w:rsidR="009941F6">
        <w:rPr>
          <w:rFonts w:ascii="Cambria" w:hAnsi="Cambria"/>
        </w:rPr>
        <w:t xml:space="preserve"> (Sect. 3.5)</w:t>
      </w:r>
      <w:r w:rsidR="00BF13B0">
        <w:rPr>
          <w:rFonts w:ascii="Cambria" w:hAnsi="Cambria"/>
        </w:rPr>
        <w:t xml:space="preserve">. This is </w:t>
      </w:r>
      <w:r w:rsidR="00C31190">
        <w:rPr>
          <w:rFonts w:ascii="Cambria" w:hAnsi="Cambria"/>
        </w:rPr>
        <w:t>the first detection of</w:t>
      </w:r>
      <w:r w:rsidR="000756E3">
        <w:rPr>
          <w:rFonts w:ascii="Cambria" w:hAnsi="Cambria"/>
        </w:rPr>
        <w:t xml:space="preserve"> elemental </w:t>
      </w:r>
      <w:r w:rsidR="009B29AE">
        <w:rPr>
          <w:rFonts w:ascii="Cambria" w:hAnsi="Cambria"/>
        </w:rPr>
        <w:t>(zero</w:t>
      </w:r>
      <w:r w:rsidR="00105654">
        <w:rPr>
          <w:rFonts w:ascii="Cambria" w:hAnsi="Cambria"/>
        </w:rPr>
        <w:t>-</w:t>
      </w:r>
      <w:r w:rsidR="009B29AE">
        <w:rPr>
          <w:rFonts w:ascii="Cambria" w:hAnsi="Cambria"/>
        </w:rPr>
        <w:t>valen</w:t>
      </w:r>
      <w:r w:rsidR="00105654">
        <w:rPr>
          <w:rFonts w:ascii="Cambria" w:hAnsi="Cambria"/>
        </w:rPr>
        <w:t>t</w:t>
      </w:r>
      <w:r w:rsidR="009B29AE">
        <w:rPr>
          <w:rFonts w:ascii="Cambria" w:hAnsi="Cambria"/>
        </w:rPr>
        <w:t xml:space="preserve">) </w:t>
      </w:r>
      <w:r w:rsidR="000756E3">
        <w:rPr>
          <w:rFonts w:ascii="Cambria" w:hAnsi="Cambria"/>
        </w:rPr>
        <w:t>sulfur</w:t>
      </w:r>
      <w:r w:rsidR="00C31190">
        <w:rPr>
          <w:rFonts w:ascii="Cambria" w:hAnsi="Cambria"/>
        </w:rPr>
        <w:t xml:space="preserve"> on Mars</w:t>
      </w:r>
      <w:r w:rsidR="000756E3">
        <w:rPr>
          <w:rFonts w:ascii="Cambria" w:hAnsi="Cambria"/>
        </w:rPr>
        <w:t>, a find</w:t>
      </w:r>
      <w:r w:rsidR="00243145">
        <w:rPr>
          <w:rFonts w:ascii="Cambria" w:hAnsi="Cambria"/>
        </w:rPr>
        <w:t>ing</w:t>
      </w:r>
      <w:r w:rsidR="000756E3">
        <w:rPr>
          <w:rFonts w:ascii="Cambria" w:hAnsi="Cambria"/>
        </w:rPr>
        <w:t xml:space="preserve"> that remains to be understood.</w:t>
      </w:r>
    </w:p>
    <w:p w14:paraId="0EB7E7E0" w14:textId="13156587" w:rsidR="00A45625" w:rsidRPr="002D254E" w:rsidRDefault="0018295A" w:rsidP="00B90B01">
      <w:pPr>
        <w:spacing w:afterLines="80" w:after="192" w:line="360" w:lineRule="auto"/>
        <w:rPr>
          <w:rFonts w:ascii="Cambria" w:hAnsi="Cambria"/>
        </w:rPr>
      </w:pPr>
      <w:r>
        <w:rPr>
          <w:rFonts w:ascii="Cambria" w:hAnsi="Cambria"/>
        </w:rPr>
        <w:t>E</w:t>
      </w:r>
      <w:r w:rsidR="00EF131D">
        <w:rPr>
          <w:rFonts w:ascii="Cambria" w:hAnsi="Cambria"/>
        </w:rPr>
        <w:t>nvironmental monitoring i</w:t>
      </w:r>
      <w:r w:rsidR="009A1073">
        <w:rPr>
          <w:rFonts w:ascii="Cambria" w:hAnsi="Cambria"/>
        </w:rPr>
        <w:t xml:space="preserve">n Y9-12 (Sect. 4) </w:t>
      </w:r>
      <w:r>
        <w:rPr>
          <w:rFonts w:ascii="Cambria" w:hAnsi="Cambria"/>
        </w:rPr>
        <w:t>focused on</w:t>
      </w:r>
      <w:r w:rsidR="00EF131D">
        <w:rPr>
          <w:rFonts w:ascii="Cambria" w:hAnsi="Cambria"/>
        </w:rPr>
        <w:t xml:space="preserve"> </w:t>
      </w:r>
      <w:r w:rsidR="009A1073">
        <w:rPr>
          <w:rFonts w:ascii="Cambria" w:hAnsi="Cambria"/>
        </w:rPr>
        <w:t xml:space="preserve">how dynamics and atmospheric composition are affected by </w:t>
      </w:r>
      <w:r w:rsidR="008C2F9E">
        <w:rPr>
          <w:rFonts w:ascii="Cambria" w:hAnsi="Cambria"/>
        </w:rPr>
        <w:t xml:space="preserve">the </w:t>
      </w:r>
      <w:r w:rsidR="009A1073">
        <w:rPr>
          <w:rFonts w:ascii="Cambria" w:hAnsi="Cambria"/>
        </w:rPr>
        <w:t>rover’s location</w:t>
      </w:r>
      <w:r w:rsidR="00EF131D">
        <w:rPr>
          <w:rFonts w:ascii="Cambria" w:hAnsi="Cambria"/>
        </w:rPr>
        <w:t xml:space="preserve"> near the equator and</w:t>
      </w:r>
      <w:r w:rsidR="00903758">
        <w:rPr>
          <w:rFonts w:ascii="Cambria" w:hAnsi="Cambria"/>
        </w:rPr>
        <w:t xml:space="preserve"> </w:t>
      </w:r>
      <w:r w:rsidR="00650FD4">
        <w:rPr>
          <w:rFonts w:ascii="Cambria" w:hAnsi="Cambria"/>
        </w:rPr>
        <w:t xml:space="preserve">on a mountain </w:t>
      </w:r>
      <w:r w:rsidR="009A1073">
        <w:rPr>
          <w:rFonts w:ascii="Cambria" w:hAnsi="Cambria"/>
        </w:rPr>
        <w:t xml:space="preserve">within a deep impact crater. </w:t>
      </w:r>
      <w:r w:rsidR="00EF131D">
        <w:rPr>
          <w:rFonts w:ascii="Cambria" w:hAnsi="Cambria"/>
        </w:rPr>
        <w:t xml:space="preserve">Investigations </w:t>
      </w:r>
      <w:r w:rsidR="00243145">
        <w:rPr>
          <w:rFonts w:ascii="Cambria" w:hAnsi="Cambria"/>
        </w:rPr>
        <w:t xml:space="preserve">have </w:t>
      </w:r>
      <w:r w:rsidR="009A1073">
        <w:rPr>
          <w:rFonts w:ascii="Cambria" w:hAnsi="Cambria"/>
        </w:rPr>
        <w:t>also</w:t>
      </w:r>
      <w:r w:rsidR="00EF131D">
        <w:rPr>
          <w:rFonts w:ascii="Cambria" w:hAnsi="Cambria"/>
        </w:rPr>
        <w:t xml:space="preserve"> show</w:t>
      </w:r>
      <w:r w:rsidR="00243145">
        <w:rPr>
          <w:rFonts w:ascii="Cambria" w:hAnsi="Cambria"/>
        </w:rPr>
        <w:t>n</w:t>
      </w:r>
      <w:r w:rsidR="009A1073">
        <w:rPr>
          <w:rFonts w:ascii="Cambria" w:hAnsi="Cambria"/>
        </w:rPr>
        <w:t xml:space="preserve"> that dust lifting </w:t>
      </w:r>
      <w:r w:rsidR="00EF131D">
        <w:rPr>
          <w:rFonts w:ascii="Cambria" w:hAnsi="Cambria"/>
        </w:rPr>
        <w:t xml:space="preserve">in Gale </w:t>
      </w:r>
      <w:r w:rsidR="009A1073">
        <w:rPr>
          <w:rFonts w:ascii="Cambria" w:hAnsi="Cambria"/>
        </w:rPr>
        <w:t xml:space="preserve">occurs through both straight-line winds and vortices, with the dominant process changing as the rover </w:t>
      </w:r>
      <w:r w:rsidR="009E1D87">
        <w:rPr>
          <w:rFonts w:ascii="Cambria" w:hAnsi="Cambria"/>
        </w:rPr>
        <w:t>climbed Mount Sharp</w:t>
      </w:r>
      <w:r w:rsidR="009941F6">
        <w:rPr>
          <w:rFonts w:ascii="Cambria" w:hAnsi="Cambria"/>
        </w:rPr>
        <w:t xml:space="preserve"> (Sect. 4.1.3)</w:t>
      </w:r>
      <w:r w:rsidR="009A1073">
        <w:rPr>
          <w:rFonts w:ascii="Cambria" w:hAnsi="Cambria"/>
        </w:rPr>
        <w:t xml:space="preserve">. The mission </w:t>
      </w:r>
      <w:r w:rsidR="00EF131D">
        <w:rPr>
          <w:rFonts w:ascii="Cambria" w:hAnsi="Cambria"/>
        </w:rPr>
        <w:t xml:space="preserve">also </w:t>
      </w:r>
      <w:r w:rsidR="009A1073">
        <w:rPr>
          <w:rFonts w:ascii="Cambria" w:hAnsi="Cambria"/>
        </w:rPr>
        <w:t xml:space="preserve">captured the first observations of </w:t>
      </w:r>
      <w:r w:rsidR="00681692">
        <w:rPr>
          <w:rFonts w:ascii="Cambria" w:hAnsi="Cambria"/>
        </w:rPr>
        <w:t xml:space="preserve">high-altitude, </w:t>
      </w:r>
      <w:r w:rsidR="009A1073">
        <w:rPr>
          <w:rFonts w:ascii="Cambria" w:hAnsi="Cambria"/>
        </w:rPr>
        <w:t>noctilucent and iridescent clouds</w:t>
      </w:r>
      <w:r w:rsidR="009941F6">
        <w:rPr>
          <w:rFonts w:ascii="Cambria" w:hAnsi="Cambria"/>
        </w:rPr>
        <w:t xml:space="preserve"> (Sect. 4.1.5)</w:t>
      </w:r>
      <w:r w:rsidR="009A1073">
        <w:rPr>
          <w:rFonts w:ascii="Cambria" w:hAnsi="Cambria"/>
        </w:rPr>
        <w:t xml:space="preserve">. </w:t>
      </w:r>
      <w:r w:rsidR="00C636E4">
        <w:rPr>
          <w:rFonts w:ascii="Cambria" w:hAnsi="Cambria"/>
        </w:rPr>
        <w:t>Measurements of the space radiation environment at Mars’ surface (Sect. 4) hit a major milestone by completing an entire solar cycle and captured the largest dose rate of the mission during a solar particle event in May 2024 (Sect. 4.3).</w:t>
      </w:r>
    </w:p>
    <w:p w14:paraId="45C6C3B6" w14:textId="4F701577" w:rsidR="006705EC" w:rsidRDefault="00B91DC5" w:rsidP="00B90B01">
      <w:pPr>
        <w:spacing w:afterLines="80" w:after="192" w:line="360" w:lineRule="auto"/>
        <w:rPr>
          <w:rFonts w:ascii="Cambria" w:hAnsi="Cambria"/>
          <w:b/>
          <w:bCs/>
        </w:rPr>
      </w:pPr>
      <w:r w:rsidRPr="002D254E">
        <w:rPr>
          <w:rFonts w:ascii="Cambria" w:hAnsi="Cambria"/>
          <w:b/>
          <w:bCs/>
        </w:rPr>
        <w:t>2</w:t>
      </w:r>
      <w:r w:rsidR="002D254E">
        <w:rPr>
          <w:rFonts w:ascii="Cambria" w:hAnsi="Cambria"/>
          <w:b/>
          <w:bCs/>
        </w:rPr>
        <w:tab/>
      </w:r>
      <w:r w:rsidR="006705EC">
        <w:rPr>
          <w:rFonts w:ascii="Cambria" w:hAnsi="Cambria"/>
          <w:b/>
          <w:bCs/>
        </w:rPr>
        <w:t xml:space="preserve">Geology and </w:t>
      </w:r>
      <w:r w:rsidR="00F51986">
        <w:rPr>
          <w:rFonts w:ascii="Cambria" w:hAnsi="Cambria"/>
          <w:b/>
          <w:bCs/>
        </w:rPr>
        <w:t>P</w:t>
      </w:r>
      <w:r w:rsidR="006705EC">
        <w:rPr>
          <w:rFonts w:ascii="Cambria" w:hAnsi="Cambria"/>
          <w:b/>
          <w:bCs/>
        </w:rPr>
        <w:t>aleoenvironment: Mount Sharp Group</w:t>
      </w:r>
    </w:p>
    <w:p w14:paraId="6E0BA9C3" w14:textId="297CA854" w:rsidR="00860084" w:rsidRPr="00B90B01" w:rsidRDefault="006705EC" w:rsidP="00B90B01">
      <w:pPr>
        <w:spacing w:afterLines="80" w:after="192" w:line="360" w:lineRule="auto"/>
        <w:rPr>
          <w:rFonts w:ascii="Cambria" w:hAnsi="Cambria"/>
          <w:b/>
          <w:bCs/>
        </w:rPr>
      </w:pPr>
      <w:r>
        <w:rPr>
          <w:rFonts w:ascii="Cambria" w:hAnsi="Cambria"/>
          <w:b/>
          <w:bCs/>
        </w:rPr>
        <w:t>2.1</w:t>
      </w:r>
      <w:r>
        <w:rPr>
          <w:rFonts w:ascii="Cambria" w:hAnsi="Cambria"/>
          <w:b/>
          <w:bCs/>
        </w:rPr>
        <w:tab/>
      </w:r>
      <w:r w:rsidR="00920C01">
        <w:rPr>
          <w:rFonts w:ascii="Cambria" w:hAnsi="Cambria"/>
          <w:b/>
          <w:bCs/>
        </w:rPr>
        <w:t>Glen Torridon</w:t>
      </w:r>
      <w:r w:rsidR="00C25C63">
        <w:rPr>
          <w:rFonts w:ascii="Cambria" w:hAnsi="Cambria"/>
          <w:b/>
          <w:bCs/>
        </w:rPr>
        <w:t xml:space="preserve"> </w:t>
      </w:r>
      <w:r w:rsidR="00513C64">
        <w:rPr>
          <w:rFonts w:ascii="Cambria" w:hAnsi="Cambria"/>
          <w:b/>
          <w:bCs/>
        </w:rPr>
        <w:t>(Murray and Carolyn Shoemaker Formations)</w:t>
      </w:r>
    </w:p>
    <w:p w14:paraId="736CDF0C" w14:textId="7E257362" w:rsidR="006B3DAC" w:rsidRDefault="00DD2925" w:rsidP="00B90B01">
      <w:pPr>
        <w:spacing w:afterLines="80" w:after="192" w:line="360" w:lineRule="auto"/>
        <w:rPr>
          <w:rFonts w:ascii="Cambria" w:hAnsi="Cambria"/>
        </w:rPr>
      </w:pPr>
      <w:r>
        <w:rPr>
          <w:rFonts w:ascii="Cambria" w:hAnsi="Cambria"/>
        </w:rPr>
        <w:lastRenderedPageBreak/>
        <w:t>Glen Torridon (</w:t>
      </w:r>
      <w:r w:rsidR="00084AFA">
        <w:rPr>
          <w:rFonts w:ascii="Cambria" w:hAnsi="Cambria"/>
        </w:rPr>
        <w:t>Fig</w:t>
      </w:r>
      <w:r w:rsidR="008E160E">
        <w:rPr>
          <w:rFonts w:ascii="Cambria" w:hAnsi="Cambria"/>
        </w:rPr>
        <w:t>s</w:t>
      </w:r>
      <w:r w:rsidR="00084AFA">
        <w:rPr>
          <w:rFonts w:ascii="Cambria" w:hAnsi="Cambria"/>
        </w:rPr>
        <w:t>. 1</w:t>
      </w:r>
      <w:r w:rsidR="008E160E">
        <w:rPr>
          <w:rFonts w:ascii="Cambria" w:hAnsi="Cambria"/>
        </w:rPr>
        <w:t xml:space="preserve"> and 2</w:t>
      </w:r>
      <w:r w:rsidR="006B3DAC">
        <w:rPr>
          <w:rFonts w:ascii="Cambria" w:hAnsi="Cambria"/>
        </w:rPr>
        <w:t xml:space="preserve">) is a </w:t>
      </w:r>
      <w:r w:rsidR="009821E9">
        <w:rPr>
          <w:rFonts w:ascii="Cambria" w:hAnsi="Cambria"/>
        </w:rPr>
        <w:t xml:space="preserve">roughly linear topographic depression </w:t>
      </w:r>
      <w:r w:rsidR="00603869">
        <w:rPr>
          <w:rFonts w:ascii="Cambria" w:hAnsi="Cambria"/>
        </w:rPr>
        <w:t>associated with</w:t>
      </w:r>
      <w:r w:rsidR="006B3DAC">
        <w:rPr>
          <w:rFonts w:ascii="Cambria" w:hAnsi="Cambria"/>
        </w:rPr>
        <w:t xml:space="preserve"> distinc</w:t>
      </w:r>
      <w:r w:rsidR="001D1244">
        <w:rPr>
          <w:rFonts w:ascii="Cambria" w:hAnsi="Cambria"/>
        </w:rPr>
        <w:t>t</w:t>
      </w:r>
      <w:r w:rsidR="006B3DAC">
        <w:rPr>
          <w:rFonts w:ascii="Cambria" w:hAnsi="Cambria"/>
        </w:rPr>
        <w:t xml:space="preserve"> and spatially cohesive absorptions in </w:t>
      </w:r>
      <w:r w:rsidR="00835D18">
        <w:rPr>
          <w:rFonts w:ascii="Cambria" w:hAnsi="Cambria"/>
        </w:rPr>
        <w:t xml:space="preserve">MRO-CRISM </w:t>
      </w:r>
      <w:r w:rsidR="001D1244">
        <w:rPr>
          <w:rFonts w:ascii="Cambria" w:hAnsi="Cambria"/>
        </w:rPr>
        <w:t xml:space="preserve">near-infrared </w:t>
      </w:r>
      <w:r w:rsidR="006B3DAC">
        <w:rPr>
          <w:rFonts w:ascii="Cambria" w:hAnsi="Cambria"/>
        </w:rPr>
        <w:t>spectra attributed to phyllosilicates (Milliken et al. 2010</w:t>
      </w:r>
      <w:r w:rsidR="009A2466">
        <w:rPr>
          <w:rFonts w:ascii="Cambria" w:hAnsi="Cambria"/>
        </w:rPr>
        <w:t xml:space="preserve">; Fig. </w:t>
      </w:r>
      <w:r w:rsidR="00A413B1">
        <w:rPr>
          <w:rFonts w:ascii="Cambria" w:hAnsi="Cambria"/>
        </w:rPr>
        <w:t>4</w:t>
      </w:r>
      <w:r w:rsidR="006B3DAC">
        <w:rPr>
          <w:rFonts w:ascii="Cambria" w:hAnsi="Cambria"/>
        </w:rPr>
        <w:t>)</w:t>
      </w:r>
      <w:r w:rsidR="008E160E">
        <w:rPr>
          <w:rFonts w:ascii="Cambria" w:hAnsi="Cambria"/>
        </w:rPr>
        <w:t>. The area was</w:t>
      </w:r>
      <w:r w:rsidR="00513C64">
        <w:rPr>
          <w:rFonts w:ascii="Cambria" w:hAnsi="Cambria"/>
        </w:rPr>
        <w:t xml:space="preserve"> referred to as the clay-bearing unit prior to</w:t>
      </w:r>
      <w:r w:rsidR="008E160E">
        <w:rPr>
          <w:rFonts w:ascii="Cambria" w:hAnsi="Cambria"/>
        </w:rPr>
        <w:t xml:space="preserve"> Curiosity’s</w:t>
      </w:r>
      <w:r w:rsidR="00513C64">
        <w:rPr>
          <w:rFonts w:ascii="Cambria" w:hAnsi="Cambria"/>
        </w:rPr>
        <w:t xml:space="preserve"> in situ exploration</w:t>
      </w:r>
      <w:r w:rsidR="006B3DAC">
        <w:rPr>
          <w:rFonts w:ascii="Cambria" w:hAnsi="Cambria"/>
        </w:rPr>
        <w:t>.</w:t>
      </w:r>
      <w:r w:rsidR="006B3DAC" w:rsidRPr="006B3DAC">
        <w:rPr>
          <w:rFonts w:ascii="Cambria" w:hAnsi="Cambria"/>
        </w:rPr>
        <w:t xml:space="preserve"> </w:t>
      </w:r>
      <w:r w:rsidR="00B4317C">
        <w:rPr>
          <w:rFonts w:ascii="Cambria" w:hAnsi="Cambria"/>
        </w:rPr>
        <w:t xml:space="preserve">Most of the mission’s investigation of GT occurred </w:t>
      </w:r>
      <w:r w:rsidR="008E160E">
        <w:rPr>
          <w:rFonts w:ascii="Cambria" w:hAnsi="Cambria"/>
        </w:rPr>
        <w:t>before</w:t>
      </w:r>
      <w:r w:rsidR="00B4317C">
        <w:rPr>
          <w:rFonts w:ascii="Cambria" w:hAnsi="Cambria"/>
        </w:rPr>
        <w:t xml:space="preserve"> </w:t>
      </w:r>
      <w:r w:rsidR="00EC3213">
        <w:rPr>
          <w:rFonts w:ascii="Cambria" w:hAnsi="Cambria"/>
        </w:rPr>
        <w:t>y</w:t>
      </w:r>
      <w:r w:rsidR="00B4317C">
        <w:rPr>
          <w:rFonts w:ascii="Cambria" w:hAnsi="Cambria"/>
        </w:rPr>
        <w:t>ear 9 (Bennett et al. 2023; Vasavada 2022).</w:t>
      </w:r>
      <w:r w:rsidR="00B4317C" w:rsidRPr="005B3100">
        <w:rPr>
          <w:rFonts w:ascii="Cambria" w:hAnsi="Cambria"/>
        </w:rPr>
        <w:t xml:space="preserve"> </w:t>
      </w:r>
      <w:r w:rsidR="008E160E">
        <w:rPr>
          <w:rFonts w:ascii="Cambria" w:hAnsi="Cambria"/>
        </w:rPr>
        <w:t>The s</w:t>
      </w:r>
      <w:r w:rsidR="006B3DAC">
        <w:rPr>
          <w:rFonts w:ascii="Cambria" w:hAnsi="Cambria"/>
        </w:rPr>
        <w:t xml:space="preserve">earch for organic molecules was a priority in GT, given that </w:t>
      </w:r>
      <w:r w:rsidR="00C25C63">
        <w:rPr>
          <w:rFonts w:ascii="Cambria" w:hAnsi="Cambria"/>
        </w:rPr>
        <w:t xml:space="preserve">the </w:t>
      </w:r>
      <w:r w:rsidR="006B3DAC">
        <w:rPr>
          <w:rFonts w:ascii="Cambria" w:hAnsi="Cambria"/>
        </w:rPr>
        <w:t>phyllosilicate-enriched sedimentary rocks</w:t>
      </w:r>
      <w:r w:rsidR="00C25C63">
        <w:rPr>
          <w:rFonts w:ascii="Cambria" w:hAnsi="Cambria"/>
        </w:rPr>
        <w:t xml:space="preserve"> and fine-grained lacustrine mudstones </w:t>
      </w:r>
      <w:r w:rsidR="00E749C8">
        <w:rPr>
          <w:rFonts w:ascii="Cambria" w:hAnsi="Cambria"/>
        </w:rPr>
        <w:t xml:space="preserve">such as those found </w:t>
      </w:r>
      <w:r w:rsidR="008E160E">
        <w:rPr>
          <w:rFonts w:ascii="Cambria" w:hAnsi="Cambria"/>
        </w:rPr>
        <w:t>in GT</w:t>
      </w:r>
      <w:r w:rsidR="006B3DAC">
        <w:rPr>
          <w:rFonts w:ascii="Cambria" w:hAnsi="Cambria"/>
        </w:rPr>
        <w:t xml:space="preserve"> </w:t>
      </w:r>
      <w:r w:rsidR="00C25C63">
        <w:rPr>
          <w:rFonts w:ascii="Cambria" w:hAnsi="Cambria"/>
        </w:rPr>
        <w:t>are</w:t>
      </w:r>
      <w:r w:rsidR="006B3DAC">
        <w:rPr>
          <w:rFonts w:ascii="Cambria" w:hAnsi="Cambria"/>
        </w:rPr>
        <w:t xml:space="preserve"> favorable </w:t>
      </w:r>
      <w:r w:rsidR="00C25C63">
        <w:rPr>
          <w:rFonts w:ascii="Cambria" w:hAnsi="Cambria"/>
        </w:rPr>
        <w:t>indicators</w:t>
      </w:r>
      <w:r w:rsidR="006B3DAC">
        <w:rPr>
          <w:rFonts w:ascii="Cambria" w:hAnsi="Cambria"/>
        </w:rPr>
        <w:t xml:space="preserve"> both for habitability at the time of phyllosilicate formation and for subsequent preservation of organic molecules (Summons et al. 2011; Broz 2020).</w:t>
      </w:r>
      <w:r w:rsidR="006B3DAC" w:rsidRPr="001076F7">
        <w:rPr>
          <w:rFonts w:ascii="Cambria" w:hAnsi="Cambria"/>
        </w:rPr>
        <w:t xml:space="preserve"> </w:t>
      </w:r>
      <w:r w:rsidR="006B3DAC">
        <w:rPr>
          <w:rFonts w:ascii="Cambria" w:hAnsi="Cambria"/>
        </w:rPr>
        <w:t xml:space="preserve">Nitrogen-, oxygen-, chlorine-, and sulfur-bearing organics and aromatics </w:t>
      </w:r>
      <w:r w:rsidR="00243145">
        <w:rPr>
          <w:rFonts w:ascii="Cambria" w:hAnsi="Cambria"/>
        </w:rPr>
        <w:t xml:space="preserve">have been </w:t>
      </w:r>
      <w:r w:rsidR="006B3DAC">
        <w:rPr>
          <w:rFonts w:ascii="Cambria" w:hAnsi="Cambria"/>
        </w:rPr>
        <w:t>found in nearly all GT samples</w:t>
      </w:r>
      <w:r w:rsidR="006B3DAC" w:rsidRPr="00860084">
        <w:rPr>
          <w:rFonts w:ascii="Cambria" w:hAnsi="Cambria"/>
        </w:rPr>
        <w:t xml:space="preserve"> (Millan et al. 202</w:t>
      </w:r>
      <w:r w:rsidR="006B3DAC">
        <w:rPr>
          <w:rFonts w:ascii="Cambria" w:hAnsi="Cambria"/>
        </w:rPr>
        <w:t>2</w:t>
      </w:r>
      <w:r w:rsidR="006B3DAC" w:rsidRPr="00860084">
        <w:rPr>
          <w:rFonts w:ascii="Cambria" w:hAnsi="Cambria"/>
        </w:rPr>
        <w:t>).</w:t>
      </w:r>
      <w:r w:rsidR="006B3DAC">
        <w:rPr>
          <w:rFonts w:ascii="Cambria" w:hAnsi="Cambria"/>
        </w:rPr>
        <w:t xml:space="preserve"> </w:t>
      </w:r>
      <w:r w:rsidR="008E160E">
        <w:rPr>
          <w:rFonts w:ascii="Cambria" w:hAnsi="Cambria"/>
        </w:rPr>
        <w:t>These findings, and e</w:t>
      </w:r>
      <w:r w:rsidR="006B3DAC">
        <w:rPr>
          <w:rFonts w:ascii="Cambria" w:hAnsi="Cambria"/>
        </w:rPr>
        <w:t>vidence for persistent near-neutral pH water</w:t>
      </w:r>
      <w:r w:rsidR="00355B86">
        <w:rPr>
          <w:rFonts w:ascii="Cambria" w:hAnsi="Cambria"/>
        </w:rPr>
        <w:t xml:space="preserve"> during the formation of the GT strata</w:t>
      </w:r>
      <w:r w:rsidR="008E160E">
        <w:rPr>
          <w:rFonts w:ascii="Cambria" w:hAnsi="Cambria"/>
        </w:rPr>
        <w:t>,</w:t>
      </w:r>
      <w:r w:rsidR="006B3DAC">
        <w:rPr>
          <w:rFonts w:ascii="Cambria" w:hAnsi="Cambria"/>
        </w:rPr>
        <w:t xml:space="preserve"> </w:t>
      </w:r>
      <w:r w:rsidR="00595F00">
        <w:rPr>
          <w:rFonts w:ascii="Cambria" w:hAnsi="Cambria"/>
        </w:rPr>
        <w:t>lead to an</w:t>
      </w:r>
      <w:r w:rsidR="006B3DAC">
        <w:rPr>
          <w:rFonts w:ascii="Cambria" w:hAnsi="Cambria"/>
        </w:rPr>
        <w:t xml:space="preserve"> interpretation of the </w:t>
      </w:r>
      <w:r w:rsidR="00595F00">
        <w:rPr>
          <w:rFonts w:ascii="Cambria" w:hAnsi="Cambria"/>
        </w:rPr>
        <w:t>strata as preserving</w:t>
      </w:r>
      <w:r w:rsidR="006B3DAC">
        <w:rPr>
          <w:rFonts w:ascii="Cambria" w:hAnsi="Cambria"/>
        </w:rPr>
        <w:t xml:space="preserve"> an ancient habitable environment (Bennett et al. 2023)</w:t>
      </w:r>
      <w:r w:rsidR="00CF6AEE">
        <w:rPr>
          <w:rFonts w:ascii="Cambria" w:hAnsi="Cambria"/>
        </w:rPr>
        <w:t>. N</w:t>
      </w:r>
      <w:r w:rsidR="006B3DAC">
        <w:rPr>
          <w:rFonts w:ascii="Cambria" w:hAnsi="Cambria"/>
        </w:rPr>
        <w:t>itrogen</w:t>
      </w:r>
      <w:r w:rsidR="006B3DAC" w:rsidRPr="00DD1FE8">
        <w:rPr>
          <w:rFonts w:ascii="Cambria" w:hAnsi="Cambria"/>
        </w:rPr>
        <w:t xml:space="preserve"> </w:t>
      </w:r>
      <w:r w:rsidR="00CF6AEE">
        <w:rPr>
          <w:rFonts w:ascii="Cambria" w:hAnsi="Cambria"/>
        </w:rPr>
        <w:t>availability may have been limited relative to other habitable regions documented by the mission</w:t>
      </w:r>
      <w:r w:rsidR="006B3DAC">
        <w:rPr>
          <w:rFonts w:ascii="Cambria" w:hAnsi="Cambria"/>
        </w:rPr>
        <w:t xml:space="preserve"> (McAdam et al. 2022).</w:t>
      </w:r>
    </w:p>
    <w:p w14:paraId="32B24E3E" w14:textId="38E33ACD" w:rsidR="00FC7B58" w:rsidRDefault="00944282" w:rsidP="00B90B01">
      <w:pPr>
        <w:spacing w:afterLines="80" w:after="192" w:line="360" w:lineRule="auto"/>
        <w:rPr>
          <w:rFonts w:ascii="Cambria" w:hAnsi="Cambria"/>
        </w:rPr>
      </w:pPr>
      <w:r>
        <w:rPr>
          <w:rFonts w:ascii="Cambria" w:hAnsi="Cambria"/>
        </w:rPr>
        <w:t xml:space="preserve">GT exposes the </w:t>
      </w:r>
      <w:r w:rsidR="005A6008">
        <w:rPr>
          <w:rFonts w:ascii="Cambria" w:hAnsi="Cambria"/>
        </w:rPr>
        <w:t>highest</w:t>
      </w:r>
      <w:r>
        <w:rPr>
          <w:rFonts w:ascii="Cambria" w:hAnsi="Cambria"/>
        </w:rPr>
        <w:t xml:space="preserve"> part of the Murray </w:t>
      </w:r>
      <w:r w:rsidR="00243145">
        <w:rPr>
          <w:rFonts w:ascii="Cambria" w:hAnsi="Cambria"/>
        </w:rPr>
        <w:t>f</w:t>
      </w:r>
      <w:r>
        <w:rPr>
          <w:rFonts w:ascii="Cambria" w:hAnsi="Cambria"/>
        </w:rPr>
        <w:t xml:space="preserve">ormation </w:t>
      </w:r>
      <w:r w:rsidR="00A56174">
        <w:rPr>
          <w:rFonts w:ascii="Cambria" w:hAnsi="Cambria"/>
        </w:rPr>
        <w:t xml:space="preserve">(fm) </w:t>
      </w:r>
      <w:r>
        <w:rPr>
          <w:rFonts w:ascii="Cambria" w:hAnsi="Cambria"/>
        </w:rPr>
        <w:t>and the lowest part of the overlying Carolyn Shoemaker f</w:t>
      </w:r>
      <w:r w:rsidR="00A56174">
        <w:rPr>
          <w:rFonts w:ascii="Cambria" w:hAnsi="Cambria"/>
        </w:rPr>
        <w:t>m</w:t>
      </w:r>
      <w:r>
        <w:rPr>
          <w:rFonts w:ascii="Cambria" w:hAnsi="Cambria"/>
        </w:rPr>
        <w:t>, the Knockfarril Hill member</w:t>
      </w:r>
      <w:r w:rsidR="00040B87">
        <w:rPr>
          <w:rFonts w:ascii="Cambria" w:hAnsi="Cambria"/>
        </w:rPr>
        <w:t xml:space="preserve"> (mbr; </w:t>
      </w:r>
      <w:r>
        <w:rPr>
          <w:rFonts w:ascii="Cambria" w:hAnsi="Cambria"/>
        </w:rPr>
        <w:t xml:space="preserve">Fig. </w:t>
      </w:r>
      <w:r w:rsidR="00A413B1">
        <w:rPr>
          <w:rFonts w:ascii="Cambria" w:hAnsi="Cambria"/>
        </w:rPr>
        <w:t>5</w:t>
      </w:r>
      <w:r>
        <w:rPr>
          <w:rFonts w:ascii="Cambria" w:hAnsi="Cambria"/>
        </w:rPr>
        <w:t xml:space="preserve">). </w:t>
      </w:r>
      <w:r w:rsidR="00AA202F">
        <w:rPr>
          <w:rFonts w:ascii="Cambria" w:hAnsi="Cambria"/>
        </w:rPr>
        <w:t>Y</w:t>
      </w:r>
      <w:r w:rsidR="005B3100">
        <w:rPr>
          <w:rFonts w:ascii="Cambria" w:hAnsi="Cambria"/>
        </w:rPr>
        <w:t xml:space="preserve">ear 9 included an extensive sampling campaign within the Knockfarril Hill </w:t>
      </w:r>
      <w:r w:rsidR="00040B87">
        <w:rPr>
          <w:rFonts w:ascii="Cambria" w:hAnsi="Cambria"/>
        </w:rPr>
        <w:t>mb</w:t>
      </w:r>
      <w:r w:rsidR="005B3100">
        <w:rPr>
          <w:rFonts w:ascii="Cambria" w:hAnsi="Cambria"/>
        </w:rPr>
        <w:t>r</w:t>
      </w:r>
      <w:r>
        <w:rPr>
          <w:rFonts w:ascii="Cambria" w:hAnsi="Cambria"/>
        </w:rPr>
        <w:t>, which has</w:t>
      </w:r>
      <w:r w:rsidR="005B3100">
        <w:rPr>
          <w:rFonts w:ascii="Cambria" w:hAnsi="Cambria"/>
        </w:rPr>
        <w:t xml:space="preserve"> </w:t>
      </w:r>
      <w:r w:rsidR="00BF4E3C">
        <w:rPr>
          <w:rFonts w:ascii="Cambria" w:hAnsi="Cambria"/>
        </w:rPr>
        <w:t>two distinct facies:</w:t>
      </w:r>
      <w:r w:rsidR="0050277C">
        <w:rPr>
          <w:rFonts w:ascii="Cambria" w:hAnsi="Cambria"/>
        </w:rPr>
        <w:t xml:space="preserve"> </w:t>
      </w:r>
      <w:r w:rsidR="00FF1169">
        <w:rPr>
          <w:rFonts w:ascii="Cambria" w:hAnsi="Cambria"/>
        </w:rPr>
        <w:t xml:space="preserve">trough </w:t>
      </w:r>
      <w:r w:rsidR="00564002">
        <w:rPr>
          <w:rFonts w:ascii="Cambria" w:hAnsi="Cambria"/>
        </w:rPr>
        <w:t xml:space="preserve">cross-stratified sandstone and </w:t>
      </w:r>
      <w:r w:rsidR="00FF1169">
        <w:rPr>
          <w:rFonts w:ascii="Cambria" w:hAnsi="Cambria"/>
        </w:rPr>
        <w:t>interbedded sandstone and</w:t>
      </w:r>
      <w:r w:rsidR="00BF4E3C">
        <w:rPr>
          <w:rFonts w:ascii="Cambria" w:hAnsi="Cambria"/>
        </w:rPr>
        <w:t xml:space="preserve"> </w:t>
      </w:r>
      <w:r w:rsidR="0050277C">
        <w:rPr>
          <w:rFonts w:ascii="Cambria" w:hAnsi="Cambria"/>
        </w:rPr>
        <w:t>mudstone</w:t>
      </w:r>
      <w:r w:rsidR="005B3100">
        <w:rPr>
          <w:rFonts w:ascii="Cambria" w:hAnsi="Cambria"/>
        </w:rPr>
        <w:t>. It</w:t>
      </w:r>
      <w:r w:rsidR="005B3100" w:rsidRPr="00860084">
        <w:rPr>
          <w:rFonts w:ascii="Cambria" w:hAnsi="Cambria"/>
        </w:rPr>
        <w:t xml:space="preserve"> is interpreted to </w:t>
      </w:r>
      <w:r w:rsidR="00564002">
        <w:rPr>
          <w:rFonts w:ascii="Cambria" w:hAnsi="Cambria"/>
        </w:rPr>
        <w:t>record deposition in fluvial, lake margin, and lake environments</w:t>
      </w:r>
      <w:r>
        <w:rPr>
          <w:rFonts w:ascii="Cambria" w:hAnsi="Cambria"/>
        </w:rPr>
        <w:t>, with the different lithologies</w:t>
      </w:r>
      <w:r w:rsidR="00564002">
        <w:rPr>
          <w:rFonts w:ascii="Cambria" w:hAnsi="Cambria"/>
        </w:rPr>
        <w:t xml:space="preserve"> reflecting changes in sediment supply and/or base level</w:t>
      </w:r>
      <w:r w:rsidR="000809B3">
        <w:rPr>
          <w:rFonts w:ascii="Cambria" w:hAnsi="Cambria"/>
        </w:rPr>
        <w:t xml:space="preserve"> </w:t>
      </w:r>
      <w:r w:rsidR="000809B3" w:rsidRPr="00860084">
        <w:rPr>
          <w:rFonts w:ascii="Cambria" w:hAnsi="Cambria"/>
        </w:rPr>
        <w:t>(</w:t>
      </w:r>
      <w:r w:rsidR="005E508B">
        <w:rPr>
          <w:rFonts w:ascii="Cambria" w:hAnsi="Cambria"/>
        </w:rPr>
        <w:t xml:space="preserve">Fedo et al. 2022; </w:t>
      </w:r>
      <w:r w:rsidR="000809B3" w:rsidRPr="00860084">
        <w:rPr>
          <w:rFonts w:ascii="Cambria" w:hAnsi="Cambria"/>
        </w:rPr>
        <w:t>Caravaca et al. 202</w:t>
      </w:r>
      <w:r w:rsidR="000809B3">
        <w:rPr>
          <w:rFonts w:ascii="Cambria" w:hAnsi="Cambria"/>
        </w:rPr>
        <w:t>2</w:t>
      </w:r>
      <w:r w:rsidR="009578B4">
        <w:rPr>
          <w:rFonts w:ascii="Cambria" w:hAnsi="Cambria"/>
        </w:rPr>
        <w:t>; Cardenas et al. 2022</w:t>
      </w:r>
      <w:r w:rsidR="000809B3" w:rsidRPr="00860084">
        <w:rPr>
          <w:rFonts w:ascii="Cambria" w:hAnsi="Cambria"/>
        </w:rPr>
        <w:t>)</w:t>
      </w:r>
      <w:r w:rsidR="005B3100">
        <w:rPr>
          <w:rFonts w:ascii="Cambria" w:hAnsi="Cambria"/>
        </w:rPr>
        <w:t xml:space="preserve">. </w:t>
      </w:r>
      <w:r w:rsidR="00774F6E">
        <w:rPr>
          <w:rFonts w:ascii="Cambria" w:hAnsi="Cambria"/>
        </w:rPr>
        <w:t>The Carolyn Shoemaker f</w:t>
      </w:r>
      <w:r w:rsidR="00A56174">
        <w:rPr>
          <w:rFonts w:ascii="Cambria" w:hAnsi="Cambria"/>
        </w:rPr>
        <w:t>m</w:t>
      </w:r>
      <w:r w:rsidR="00774F6E">
        <w:rPr>
          <w:rFonts w:ascii="Cambria" w:hAnsi="Cambria"/>
        </w:rPr>
        <w:t xml:space="preserve"> </w:t>
      </w:r>
      <w:r w:rsidR="00216AD7">
        <w:rPr>
          <w:rFonts w:ascii="Cambria" w:hAnsi="Cambria"/>
        </w:rPr>
        <w:t xml:space="preserve">encompasses a </w:t>
      </w:r>
      <w:r w:rsidR="005B3100">
        <w:rPr>
          <w:rFonts w:ascii="Cambria" w:hAnsi="Cambria"/>
        </w:rPr>
        <w:t>greater diversity of depositional settings</w:t>
      </w:r>
      <w:r w:rsidR="001F3AED">
        <w:rPr>
          <w:rFonts w:ascii="Cambria" w:hAnsi="Cambria"/>
        </w:rPr>
        <w:t xml:space="preserve"> and implie</w:t>
      </w:r>
      <w:r w:rsidR="00243145">
        <w:rPr>
          <w:rFonts w:ascii="Cambria" w:hAnsi="Cambria"/>
        </w:rPr>
        <w:t>s</w:t>
      </w:r>
      <w:r w:rsidR="001F3AED">
        <w:rPr>
          <w:rFonts w:ascii="Cambria" w:hAnsi="Cambria"/>
        </w:rPr>
        <w:t xml:space="preserve"> paleoenvironmental change</w:t>
      </w:r>
      <w:r w:rsidR="000B708A">
        <w:rPr>
          <w:rFonts w:ascii="Cambria" w:hAnsi="Cambria"/>
        </w:rPr>
        <w:t>s</w:t>
      </w:r>
      <w:r w:rsidR="005B3100">
        <w:rPr>
          <w:rFonts w:ascii="Cambria" w:hAnsi="Cambria"/>
        </w:rPr>
        <w:t xml:space="preserve"> relative to the dominantly lacustrine Murray f</w:t>
      </w:r>
      <w:r w:rsidR="00A56174">
        <w:rPr>
          <w:rFonts w:ascii="Cambria" w:hAnsi="Cambria"/>
        </w:rPr>
        <w:t>m</w:t>
      </w:r>
      <w:r>
        <w:rPr>
          <w:rFonts w:ascii="Cambria" w:hAnsi="Cambria"/>
        </w:rPr>
        <w:t xml:space="preserve"> extending ~300 m below</w:t>
      </w:r>
      <w:r w:rsidR="00595F00">
        <w:rPr>
          <w:rFonts w:ascii="Cambria" w:hAnsi="Cambria"/>
        </w:rPr>
        <w:t xml:space="preserve"> the base of the Carolyn Shoemaker fm</w:t>
      </w:r>
      <w:r w:rsidR="005B3100">
        <w:rPr>
          <w:rFonts w:ascii="Cambria" w:hAnsi="Cambria"/>
        </w:rPr>
        <w:t>.</w:t>
      </w:r>
      <w:r w:rsidR="006C52BF">
        <w:rPr>
          <w:rFonts w:ascii="Cambria" w:hAnsi="Cambria"/>
        </w:rPr>
        <w:t xml:space="preserve"> Bedrock exposed in upper GT</w:t>
      </w:r>
      <w:r w:rsidR="006C52BF" w:rsidRPr="006C52BF">
        <w:rPr>
          <w:rFonts w:ascii="Cambria" w:hAnsi="Cambria"/>
        </w:rPr>
        <w:t xml:space="preserve"> </w:t>
      </w:r>
      <w:r w:rsidR="006C52BF">
        <w:rPr>
          <w:rFonts w:ascii="Cambria" w:hAnsi="Cambria"/>
        </w:rPr>
        <w:t xml:space="preserve">also </w:t>
      </w:r>
      <w:r w:rsidR="006C52BF" w:rsidRPr="006C52BF">
        <w:rPr>
          <w:rFonts w:ascii="Cambria" w:hAnsi="Cambria"/>
        </w:rPr>
        <w:t>exhibit</w:t>
      </w:r>
      <w:r w:rsidR="006C52BF">
        <w:rPr>
          <w:rFonts w:ascii="Cambria" w:hAnsi="Cambria"/>
        </w:rPr>
        <w:t>s</w:t>
      </w:r>
      <w:r w:rsidR="006C52BF" w:rsidRPr="006C52BF">
        <w:rPr>
          <w:rFonts w:ascii="Cambria" w:hAnsi="Cambria"/>
        </w:rPr>
        <w:t xml:space="preserve"> a wide range of diagenetic features </w:t>
      </w:r>
      <w:r w:rsidR="00525784">
        <w:rPr>
          <w:rFonts w:ascii="Cambria" w:hAnsi="Cambria"/>
        </w:rPr>
        <w:t>involving</w:t>
      </w:r>
      <w:r w:rsidR="006C52BF" w:rsidRPr="006C52BF">
        <w:rPr>
          <w:rFonts w:ascii="Cambria" w:hAnsi="Cambria"/>
        </w:rPr>
        <w:t xml:space="preserve"> multiple</w:t>
      </w:r>
      <w:r w:rsidR="009B5D66">
        <w:rPr>
          <w:rFonts w:ascii="Cambria" w:hAnsi="Cambria"/>
        </w:rPr>
        <w:t xml:space="preserve"> </w:t>
      </w:r>
      <w:r w:rsidR="008E649C">
        <w:rPr>
          <w:rFonts w:ascii="Cambria" w:hAnsi="Cambria"/>
        </w:rPr>
        <w:t xml:space="preserve">fluid </w:t>
      </w:r>
      <w:r w:rsidR="009B5D66">
        <w:rPr>
          <w:rFonts w:ascii="Cambria" w:hAnsi="Cambria"/>
        </w:rPr>
        <w:t xml:space="preserve">episodes. </w:t>
      </w:r>
      <w:r w:rsidR="005A473E">
        <w:rPr>
          <w:rFonts w:ascii="Cambria" w:hAnsi="Cambria"/>
        </w:rPr>
        <w:t>Mn-rich n</w:t>
      </w:r>
      <w:r w:rsidR="00E84C5C">
        <w:rPr>
          <w:rFonts w:ascii="Cambria" w:hAnsi="Cambria"/>
        </w:rPr>
        <w:t xml:space="preserve">odular bedrock </w:t>
      </w:r>
      <w:r w:rsidR="008E649C">
        <w:rPr>
          <w:rFonts w:ascii="Cambria" w:hAnsi="Cambria"/>
        </w:rPr>
        <w:t>near the Mary Anning/Groken sampling site</w:t>
      </w:r>
      <w:r w:rsidR="00E84C5C">
        <w:rPr>
          <w:rFonts w:ascii="Cambria" w:hAnsi="Cambria"/>
        </w:rPr>
        <w:t xml:space="preserve"> and </w:t>
      </w:r>
      <w:r w:rsidR="00243145">
        <w:rPr>
          <w:rFonts w:ascii="Cambria" w:hAnsi="Cambria"/>
        </w:rPr>
        <w:t xml:space="preserve">nearby </w:t>
      </w:r>
      <w:r w:rsidR="005A473E">
        <w:rPr>
          <w:rFonts w:ascii="Cambria" w:hAnsi="Cambria"/>
        </w:rPr>
        <w:t>Fe-rich nodular bedrock</w:t>
      </w:r>
      <w:r w:rsidR="008E649C">
        <w:rPr>
          <w:rFonts w:ascii="Cambria" w:hAnsi="Cambria"/>
        </w:rPr>
        <w:t xml:space="preserve"> </w:t>
      </w:r>
      <w:r w:rsidR="005A473E">
        <w:rPr>
          <w:rFonts w:ascii="Cambria" w:hAnsi="Cambria"/>
        </w:rPr>
        <w:t xml:space="preserve">are evidence of redox </w:t>
      </w:r>
      <w:r w:rsidR="008819FD">
        <w:rPr>
          <w:rFonts w:ascii="Cambria" w:hAnsi="Cambria"/>
        </w:rPr>
        <w:t>chemistry in</w:t>
      </w:r>
      <w:r w:rsidR="005A473E">
        <w:rPr>
          <w:rFonts w:ascii="Cambria" w:hAnsi="Cambria"/>
        </w:rPr>
        <w:t xml:space="preserve"> interacting fluids</w:t>
      </w:r>
      <w:r w:rsidR="00525784">
        <w:rPr>
          <w:rFonts w:ascii="Cambria" w:hAnsi="Cambria"/>
        </w:rPr>
        <w:t xml:space="preserve"> </w:t>
      </w:r>
      <w:r w:rsidR="006C52BF" w:rsidRPr="006C52BF">
        <w:rPr>
          <w:rFonts w:ascii="Cambria" w:hAnsi="Cambria"/>
        </w:rPr>
        <w:t>(</w:t>
      </w:r>
      <w:proofErr w:type="spellStart"/>
      <w:r w:rsidR="006C52BF" w:rsidRPr="006C52BF">
        <w:rPr>
          <w:rFonts w:ascii="Cambria" w:hAnsi="Cambria"/>
        </w:rPr>
        <w:t>Gasda</w:t>
      </w:r>
      <w:proofErr w:type="spellEnd"/>
      <w:r w:rsidR="006C52BF" w:rsidRPr="006C52BF">
        <w:rPr>
          <w:rFonts w:ascii="Cambria" w:hAnsi="Cambria"/>
        </w:rPr>
        <w:t xml:space="preserve"> et al. 2022).</w:t>
      </w:r>
    </w:p>
    <w:p w14:paraId="67D0260A" w14:textId="36E4B566" w:rsidR="00FC7B58" w:rsidRDefault="00AE72C7" w:rsidP="00B90B01">
      <w:pPr>
        <w:spacing w:afterLines="80" w:after="192" w:line="360" w:lineRule="auto"/>
        <w:rPr>
          <w:rFonts w:ascii="Cambria" w:hAnsi="Cambria"/>
        </w:rPr>
      </w:pPr>
      <w:r>
        <w:rPr>
          <w:rFonts w:ascii="Cambria" w:hAnsi="Cambria"/>
        </w:rPr>
        <w:t>Earl</w:t>
      </w:r>
      <w:r w:rsidR="00944282">
        <w:rPr>
          <w:rFonts w:ascii="Cambria" w:hAnsi="Cambria"/>
        </w:rPr>
        <w:t>y</w:t>
      </w:r>
      <w:r>
        <w:rPr>
          <w:rFonts w:ascii="Cambria" w:hAnsi="Cambria"/>
        </w:rPr>
        <w:t xml:space="preserve"> </w:t>
      </w:r>
      <w:r w:rsidR="006B3DAC">
        <w:rPr>
          <w:rFonts w:ascii="Cambria" w:hAnsi="Cambria"/>
        </w:rPr>
        <w:t xml:space="preserve">sampling </w:t>
      </w:r>
      <w:r>
        <w:rPr>
          <w:rFonts w:ascii="Cambria" w:hAnsi="Cambria"/>
        </w:rPr>
        <w:t>of</w:t>
      </w:r>
      <w:r w:rsidR="006B3DAC">
        <w:rPr>
          <w:rFonts w:ascii="Cambria" w:hAnsi="Cambria"/>
        </w:rPr>
        <w:t xml:space="preserve"> the </w:t>
      </w:r>
      <w:proofErr w:type="spellStart"/>
      <w:r w:rsidR="006B3DAC">
        <w:rPr>
          <w:rFonts w:ascii="Cambria" w:hAnsi="Cambria"/>
        </w:rPr>
        <w:t>Knockfarrill</w:t>
      </w:r>
      <w:proofErr w:type="spellEnd"/>
      <w:r w:rsidR="006B3DAC">
        <w:rPr>
          <w:rFonts w:ascii="Cambria" w:hAnsi="Cambria"/>
        </w:rPr>
        <w:t xml:space="preserve"> Hill m</w:t>
      </w:r>
      <w:r w:rsidR="00040B87">
        <w:rPr>
          <w:rFonts w:ascii="Cambria" w:hAnsi="Cambria"/>
        </w:rPr>
        <w:t>br</w:t>
      </w:r>
      <w:r w:rsidR="000406BE">
        <w:rPr>
          <w:rFonts w:ascii="Cambria" w:hAnsi="Cambria"/>
        </w:rPr>
        <w:t xml:space="preserve"> at Glen Etive</w:t>
      </w:r>
      <w:r w:rsidR="00F15E8F">
        <w:rPr>
          <w:rFonts w:ascii="Cambria" w:hAnsi="Cambria"/>
        </w:rPr>
        <w:t xml:space="preserve"> (GE Fig. </w:t>
      </w:r>
      <w:r w:rsidR="00A413B1">
        <w:rPr>
          <w:rFonts w:ascii="Cambria" w:hAnsi="Cambria"/>
        </w:rPr>
        <w:t>5</w:t>
      </w:r>
      <w:r w:rsidR="00F15E8F">
        <w:rPr>
          <w:rFonts w:ascii="Cambria" w:hAnsi="Cambria"/>
        </w:rPr>
        <w:t>)</w:t>
      </w:r>
      <w:r w:rsidR="006B3DAC">
        <w:rPr>
          <w:rFonts w:ascii="Cambria" w:hAnsi="Cambria"/>
        </w:rPr>
        <w:t xml:space="preserve"> found high</w:t>
      </w:r>
      <w:r w:rsidR="004435DD">
        <w:rPr>
          <w:rFonts w:ascii="Cambria" w:hAnsi="Cambria"/>
        </w:rPr>
        <w:t xml:space="preserve"> abundances</w:t>
      </w:r>
      <w:r w:rsidR="00944282">
        <w:rPr>
          <w:rFonts w:ascii="Cambria" w:hAnsi="Cambria"/>
        </w:rPr>
        <w:t xml:space="preserve"> of Fe-rich dioctahedral smectite</w:t>
      </w:r>
      <w:r w:rsidR="00216AD7">
        <w:rPr>
          <w:rFonts w:ascii="Cambria" w:hAnsi="Cambria"/>
        </w:rPr>
        <w:t xml:space="preserve"> (up to 34 wt</w:t>
      </w:r>
      <w:r w:rsidR="00134B11">
        <w:rPr>
          <w:rFonts w:ascii="Cambria" w:hAnsi="Cambria"/>
        </w:rPr>
        <w:t>.</w:t>
      </w:r>
      <w:r w:rsidR="00216AD7">
        <w:rPr>
          <w:rFonts w:ascii="Cambria" w:hAnsi="Cambria"/>
        </w:rPr>
        <w:t>%</w:t>
      </w:r>
      <w:r w:rsidR="004435DD">
        <w:rPr>
          <w:rFonts w:ascii="Cambria" w:hAnsi="Cambria"/>
        </w:rPr>
        <w:t xml:space="preserve"> of the crystalline component</w:t>
      </w:r>
      <w:r w:rsidR="00944282">
        <w:rPr>
          <w:rFonts w:ascii="Cambria" w:hAnsi="Cambria"/>
        </w:rPr>
        <w:t xml:space="preserve">; </w:t>
      </w:r>
      <w:r w:rsidR="00B4317C">
        <w:rPr>
          <w:rFonts w:ascii="Cambria" w:hAnsi="Cambria"/>
          <w:color w:val="000000" w:themeColor="text1"/>
        </w:rPr>
        <w:t>Bristow et al. 2021</w:t>
      </w:r>
      <w:r w:rsidR="00C0433D">
        <w:rPr>
          <w:rFonts w:ascii="Cambria" w:hAnsi="Cambria"/>
          <w:color w:val="000000" w:themeColor="text1"/>
        </w:rPr>
        <w:t>; Thorpe et al. 2022</w:t>
      </w:r>
      <w:r w:rsidR="00B4317C" w:rsidRPr="0044374E">
        <w:rPr>
          <w:rFonts w:ascii="Cambria" w:hAnsi="Cambria"/>
          <w:color w:val="000000" w:themeColor="text1"/>
        </w:rPr>
        <w:t>)</w:t>
      </w:r>
      <w:r w:rsidR="006B3DAC">
        <w:rPr>
          <w:rFonts w:ascii="Cambria" w:hAnsi="Cambria"/>
        </w:rPr>
        <w:t xml:space="preserve"> and a variety of organic molecules</w:t>
      </w:r>
      <w:r w:rsidR="00E02D43">
        <w:rPr>
          <w:rFonts w:ascii="Cambria" w:hAnsi="Cambria"/>
        </w:rPr>
        <w:t xml:space="preserve"> (Millan et al. 2022)</w:t>
      </w:r>
      <w:r w:rsidR="006B3DAC">
        <w:rPr>
          <w:rFonts w:ascii="Cambria" w:hAnsi="Cambria"/>
        </w:rPr>
        <w:t xml:space="preserve">, </w:t>
      </w:r>
      <w:r>
        <w:rPr>
          <w:rFonts w:ascii="Cambria" w:hAnsi="Cambria"/>
        </w:rPr>
        <w:t xml:space="preserve">prompting </w:t>
      </w:r>
      <w:r>
        <w:rPr>
          <w:rFonts w:ascii="Cambria" w:hAnsi="Cambria"/>
        </w:rPr>
        <w:lastRenderedPageBreak/>
        <w:t>the team to plan another, more extensive sampling campaign</w:t>
      </w:r>
      <w:r w:rsidR="00C53942">
        <w:rPr>
          <w:rFonts w:ascii="Cambria" w:hAnsi="Cambria"/>
        </w:rPr>
        <w:t xml:space="preserve"> </w:t>
      </w:r>
      <w:r w:rsidR="00404CD8">
        <w:rPr>
          <w:rFonts w:ascii="Cambria" w:hAnsi="Cambria"/>
        </w:rPr>
        <w:t xml:space="preserve">prior to leaving GT </w:t>
      </w:r>
      <w:r w:rsidR="00C53942">
        <w:rPr>
          <w:rFonts w:ascii="Cambria" w:hAnsi="Cambria"/>
        </w:rPr>
        <w:t>at the</w:t>
      </w:r>
      <w:r w:rsidR="00404CD8">
        <w:rPr>
          <w:rFonts w:ascii="Cambria" w:hAnsi="Cambria"/>
        </w:rPr>
        <w:t xml:space="preserve"> stratigraphically equivalent</w:t>
      </w:r>
      <w:r w:rsidR="00C53942">
        <w:rPr>
          <w:rFonts w:ascii="Cambria" w:hAnsi="Cambria"/>
        </w:rPr>
        <w:t xml:space="preserve"> Mary Anning site</w:t>
      </w:r>
      <w:r w:rsidR="00F15E8F">
        <w:rPr>
          <w:rFonts w:ascii="Cambria" w:hAnsi="Cambria"/>
        </w:rPr>
        <w:t xml:space="preserve"> (Fig. </w:t>
      </w:r>
      <w:r w:rsidR="00A413B1">
        <w:rPr>
          <w:rFonts w:ascii="Cambria" w:hAnsi="Cambria"/>
        </w:rPr>
        <w:t>5</w:t>
      </w:r>
      <w:r w:rsidR="00F15E8F">
        <w:rPr>
          <w:rFonts w:ascii="Cambria" w:hAnsi="Cambria"/>
        </w:rPr>
        <w:t>)</w:t>
      </w:r>
      <w:r w:rsidR="006B3DAC">
        <w:rPr>
          <w:rFonts w:ascii="Cambria" w:hAnsi="Cambria"/>
        </w:rPr>
        <w:t>.</w:t>
      </w:r>
      <w:r w:rsidR="00FC7B58">
        <w:rPr>
          <w:rFonts w:ascii="Cambria" w:hAnsi="Cambria"/>
        </w:rPr>
        <w:t xml:space="preserve"> </w:t>
      </w:r>
      <w:r w:rsidR="00404CD8">
        <w:rPr>
          <w:rFonts w:ascii="Cambria" w:hAnsi="Cambria"/>
        </w:rPr>
        <w:t>SAM a</w:t>
      </w:r>
      <w:r w:rsidR="00C53942">
        <w:rPr>
          <w:rFonts w:ascii="Cambria" w:hAnsi="Cambria"/>
        </w:rPr>
        <w:t>nalys</w:t>
      </w:r>
      <w:r w:rsidR="00404CD8">
        <w:rPr>
          <w:rFonts w:ascii="Cambria" w:hAnsi="Cambria"/>
        </w:rPr>
        <w:t>e</w:t>
      </w:r>
      <w:r w:rsidR="00C53942">
        <w:rPr>
          <w:rFonts w:ascii="Cambria" w:hAnsi="Cambria"/>
        </w:rPr>
        <w:t>s of the sample drilled at</w:t>
      </w:r>
      <w:r w:rsidR="001076F7">
        <w:rPr>
          <w:rFonts w:ascii="Cambria" w:hAnsi="Cambria"/>
        </w:rPr>
        <w:t xml:space="preserve"> Mary Anning</w:t>
      </w:r>
      <w:r w:rsidR="0021078D">
        <w:rPr>
          <w:rFonts w:ascii="Cambria" w:hAnsi="Cambria"/>
        </w:rPr>
        <w:t xml:space="preserve"> 3</w:t>
      </w:r>
      <w:r w:rsidR="001076F7">
        <w:rPr>
          <w:rFonts w:ascii="Cambria" w:hAnsi="Cambria"/>
        </w:rPr>
        <w:t xml:space="preserve"> </w:t>
      </w:r>
      <w:r w:rsidR="00404CD8">
        <w:rPr>
          <w:rFonts w:ascii="Cambria" w:hAnsi="Cambria"/>
        </w:rPr>
        <w:t>included</w:t>
      </w:r>
      <w:r w:rsidR="001076F7">
        <w:rPr>
          <w:rFonts w:ascii="Cambria" w:hAnsi="Cambria"/>
        </w:rPr>
        <w:t xml:space="preserve"> both types of wet chemical processing capabilities: chemical derivatization with </w:t>
      </w:r>
      <w:r w:rsidR="00C2351C">
        <w:rPr>
          <w:rFonts w:ascii="Cambria" w:hAnsi="Cambria"/>
        </w:rPr>
        <w:t>N-</w:t>
      </w:r>
      <w:r w:rsidR="001D3B77" w:rsidRPr="001D3B77">
        <w:rPr>
          <w:rFonts w:ascii="Cambria" w:hAnsi="Cambria"/>
        </w:rPr>
        <w:t>methyl‐N‐(tert‐</w:t>
      </w:r>
      <w:proofErr w:type="spellStart"/>
      <w:r w:rsidR="001D3B77" w:rsidRPr="001D3B77">
        <w:rPr>
          <w:rFonts w:ascii="Cambria" w:hAnsi="Cambria"/>
        </w:rPr>
        <w:t>butyldimethylsilyl</w:t>
      </w:r>
      <w:proofErr w:type="spellEnd"/>
      <w:r w:rsidR="001D3B77" w:rsidRPr="001D3B77">
        <w:rPr>
          <w:rFonts w:ascii="Cambria" w:hAnsi="Cambria"/>
        </w:rPr>
        <w:t>) trifluoroacetamide</w:t>
      </w:r>
      <w:r w:rsidR="005970FB">
        <w:rPr>
          <w:rFonts w:ascii="Cambria" w:hAnsi="Cambria"/>
        </w:rPr>
        <w:t xml:space="preserve"> </w:t>
      </w:r>
      <w:r w:rsidR="00C2351C">
        <w:rPr>
          <w:rFonts w:ascii="Cambria" w:hAnsi="Cambria"/>
        </w:rPr>
        <w:t>and</w:t>
      </w:r>
      <w:r w:rsidR="001D3B77" w:rsidRPr="001D3B77">
        <w:rPr>
          <w:rFonts w:ascii="Cambria" w:hAnsi="Cambria"/>
        </w:rPr>
        <w:t xml:space="preserve"> dimethylformamide</w:t>
      </w:r>
      <w:r w:rsidR="001D3B77">
        <w:rPr>
          <w:rFonts w:ascii="Cambria" w:hAnsi="Cambria"/>
        </w:rPr>
        <w:t xml:space="preserve"> (</w:t>
      </w:r>
      <w:r w:rsidR="005970FB">
        <w:rPr>
          <w:rFonts w:ascii="Cambria" w:hAnsi="Cambria"/>
        </w:rPr>
        <w:t xml:space="preserve">MTBSTFA </w:t>
      </w:r>
      <w:r w:rsidR="00C2351C">
        <w:rPr>
          <w:rFonts w:ascii="Cambria" w:hAnsi="Cambria"/>
        </w:rPr>
        <w:t>and</w:t>
      </w:r>
      <w:r w:rsidR="005970FB">
        <w:rPr>
          <w:rFonts w:ascii="Cambria" w:hAnsi="Cambria"/>
        </w:rPr>
        <w:t xml:space="preserve"> </w:t>
      </w:r>
      <w:r w:rsidR="001076F7">
        <w:rPr>
          <w:rFonts w:ascii="Cambria" w:hAnsi="Cambria"/>
        </w:rPr>
        <w:t>DMF</w:t>
      </w:r>
      <w:r w:rsidR="001D3B77">
        <w:rPr>
          <w:rFonts w:ascii="Cambria" w:hAnsi="Cambria"/>
        </w:rPr>
        <w:t>)</w:t>
      </w:r>
      <w:r w:rsidR="001076F7">
        <w:rPr>
          <w:rFonts w:ascii="Cambria" w:hAnsi="Cambria"/>
        </w:rPr>
        <w:t xml:space="preserve"> and the first thermochemolysis experiment on Mars, using </w:t>
      </w:r>
      <w:r w:rsidR="001D3B77">
        <w:rPr>
          <w:rFonts w:ascii="Cambria" w:hAnsi="Cambria"/>
        </w:rPr>
        <w:t>tetramethylammonium hydroxide (</w:t>
      </w:r>
      <w:r w:rsidR="001076F7">
        <w:rPr>
          <w:rFonts w:ascii="Cambria" w:hAnsi="Cambria"/>
        </w:rPr>
        <w:t>TMAH</w:t>
      </w:r>
      <w:r w:rsidR="001D3B77">
        <w:rPr>
          <w:rFonts w:ascii="Cambria" w:hAnsi="Cambria"/>
        </w:rPr>
        <w:t>)</w:t>
      </w:r>
      <w:r w:rsidR="0032070F">
        <w:rPr>
          <w:rFonts w:ascii="Cambria" w:hAnsi="Cambria"/>
        </w:rPr>
        <w:t xml:space="preserve"> in methanol</w:t>
      </w:r>
      <w:r w:rsidR="001D3B77">
        <w:rPr>
          <w:rFonts w:ascii="Cambria" w:hAnsi="Cambria"/>
        </w:rPr>
        <w:t>.</w:t>
      </w:r>
      <w:r w:rsidR="001076F7">
        <w:rPr>
          <w:rFonts w:ascii="Cambria" w:hAnsi="Cambria"/>
        </w:rPr>
        <w:t xml:space="preserve"> These experiments are designed to convert polar organic compounds into derivatives detectable by SAM and to liberate refractory organic molecules from organic macromolecular material</w:t>
      </w:r>
      <w:r w:rsidR="001D3B77">
        <w:rPr>
          <w:rFonts w:ascii="Cambria" w:hAnsi="Cambria"/>
        </w:rPr>
        <w:t xml:space="preserve"> (Mahaffy et al. 2012)</w:t>
      </w:r>
      <w:r w:rsidR="001076F7">
        <w:rPr>
          <w:rFonts w:ascii="Cambria" w:hAnsi="Cambria"/>
        </w:rPr>
        <w:t>.</w:t>
      </w:r>
    </w:p>
    <w:p w14:paraId="57F1C0CC" w14:textId="7F0FDD39" w:rsidR="00F86465" w:rsidRPr="002D254E" w:rsidRDefault="008B64E4" w:rsidP="00B90B01">
      <w:pPr>
        <w:spacing w:afterLines="80" w:after="192" w:line="360" w:lineRule="auto"/>
        <w:rPr>
          <w:rFonts w:ascii="Cambria" w:hAnsi="Cambria"/>
        </w:rPr>
      </w:pPr>
      <w:r>
        <w:rPr>
          <w:rFonts w:ascii="Cambria" w:hAnsi="Cambria"/>
        </w:rPr>
        <w:t xml:space="preserve">Molecules identified in both </w:t>
      </w:r>
      <w:r w:rsidR="00871780">
        <w:rPr>
          <w:rFonts w:ascii="Cambria" w:hAnsi="Cambria"/>
        </w:rPr>
        <w:t>evolved gas analysis (EGA)</w:t>
      </w:r>
      <w:r>
        <w:rPr>
          <w:rFonts w:ascii="Cambria" w:hAnsi="Cambria"/>
        </w:rPr>
        <w:t xml:space="preserve"> and </w:t>
      </w:r>
      <w:r w:rsidR="00AB61F7">
        <w:rPr>
          <w:rFonts w:ascii="Cambria" w:hAnsi="Cambria"/>
        </w:rPr>
        <w:t>gas chromatography-mass spectrometry (</w:t>
      </w:r>
      <w:r>
        <w:rPr>
          <w:rFonts w:ascii="Cambria" w:hAnsi="Cambria"/>
        </w:rPr>
        <w:t>GC-MS</w:t>
      </w:r>
      <w:r w:rsidR="00AB61F7">
        <w:rPr>
          <w:rFonts w:ascii="Cambria" w:hAnsi="Cambria"/>
        </w:rPr>
        <w:t>)</w:t>
      </w:r>
      <w:r>
        <w:rPr>
          <w:rFonts w:ascii="Cambria" w:hAnsi="Cambria"/>
        </w:rPr>
        <w:t xml:space="preserve"> </w:t>
      </w:r>
      <w:r w:rsidR="004D4C88">
        <w:rPr>
          <w:rFonts w:ascii="Cambria" w:hAnsi="Cambria"/>
        </w:rPr>
        <w:t xml:space="preserve">after TMAH processing </w:t>
      </w:r>
      <w:r>
        <w:rPr>
          <w:rFonts w:ascii="Cambria" w:hAnsi="Cambria"/>
        </w:rPr>
        <w:t>include benzene, toluene, trimethyl and tetramethyl</w:t>
      </w:r>
      <w:r w:rsidR="00F93B89">
        <w:rPr>
          <w:rFonts w:ascii="Cambria" w:hAnsi="Cambria"/>
        </w:rPr>
        <w:t xml:space="preserve"> </w:t>
      </w:r>
      <w:r>
        <w:rPr>
          <w:rFonts w:ascii="Cambria" w:hAnsi="Cambria"/>
        </w:rPr>
        <w:t>benzene, naphthalene, and methylnaphthalene</w:t>
      </w:r>
      <w:r w:rsidR="000809B3">
        <w:rPr>
          <w:rFonts w:ascii="Cambria" w:hAnsi="Cambria"/>
        </w:rPr>
        <w:t xml:space="preserve"> (Williams et al. 202</w:t>
      </w:r>
      <w:r w:rsidR="004964F3">
        <w:rPr>
          <w:rFonts w:ascii="Cambria" w:hAnsi="Cambria"/>
        </w:rPr>
        <w:t>6</w:t>
      </w:r>
      <w:r w:rsidR="000809B3">
        <w:rPr>
          <w:rFonts w:ascii="Cambria" w:hAnsi="Cambria"/>
        </w:rPr>
        <w:t>)</w:t>
      </w:r>
      <w:r>
        <w:rPr>
          <w:rFonts w:ascii="Cambria" w:hAnsi="Cambria"/>
        </w:rPr>
        <w:t>. TMAH is a methylating reagent, and methylated single and two-ring aromatics might</w:t>
      </w:r>
      <w:r w:rsidR="00AB61F7">
        <w:rPr>
          <w:rFonts w:ascii="Cambria" w:hAnsi="Cambria"/>
        </w:rPr>
        <w:t xml:space="preserve"> be</w:t>
      </w:r>
      <w:r>
        <w:rPr>
          <w:rFonts w:ascii="Cambria" w:hAnsi="Cambria"/>
        </w:rPr>
        <w:t xml:space="preserve"> derive</w:t>
      </w:r>
      <w:r w:rsidR="00AB61F7">
        <w:rPr>
          <w:rFonts w:ascii="Cambria" w:hAnsi="Cambria"/>
        </w:rPr>
        <w:t>d</w:t>
      </w:r>
      <w:r>
        <w:rPr>
          <w:rFonts w:ascii="Cambria" w:hAnsi="Cambria"/>
        </w:rPr>
        <w:t xml:space="preserve"> from a macromolecular source that was cleaved and methylated.</w:t>
      </w:r>
      <w:r w:rsidR="00394152">
        <w:rPr>
          <w:rFonts w:ascii="Cambria" w:hAnsi="Cambria"/>
        </w:rPr>
        <w:t xml:space="preserve"> Additional organic molecules were detected only with GC-MS, including </w:t>
      </w:r>
      <w:r w:rsidR="0032070F">
        <w:rPr>
          <w:rFonts w:ascii="Cambria" w:hAnsi="Cambria"/>
        </w:rPr>
        <w:t xml:space="preserve">benzoic acid methyl ester and </w:t>
      </w:r>
      <w:r w:rsidR="00394152">
        <w:rPr>
          <w:rFonts w:ascii="Cambria" w:hAnsi="Cambria"/>
        </w:rPr>
        <w:t>the sulfur-bearing benzothiophene</w:t>
      </w:r>
      <w:r w:rsidR="000809B3">
        <w:rPr>
          <w:rFonts w:ascii="Cambria" w:hAnsi="Cambria"/>
        </w:rPr>
        <w:t xml:space="preserve">, </w:t>
      </w:r>
      <w:r w:rsidR="007C7F9F">
        <w:rPr>
          <w:rFonts w:ascii="Cambria" w:hAnsi="Cambria"/>
        </w:rPr>
        <w:t>which adds</w:t>
      </w:r>
      <w:r w:rsidR="000809B3">
        <w:rPr>
          <w:rFonts w:ascii="Cambria" w:hAnsi="Cambria"/>
        </w:rPr>
        <w:t xml:space="preserve"> to the inventory of sulfur-bearing organics detected at other sites in Gale (Eigenbrode et al. 2018; Millan et al. 2022)</w:t>
      </w:r>
      <w:r w:rsidR="00394152">
        <w:rPr>
          <w:rFonts w:ascii="Cambria" w:hAnsi="Cambria"/>
        </w:rPr>
        <w:t>.</w:t>
      </w:r>
      <w:r w:rsidR="00394152" w:rsidRPr="00394152">
        <w:rPr>
          <w:rFonts w:ascii="Cambria" w:hAnsi="Cambria"/>
        </w:rPr>
        <w:t xml:space="preserve"> </w:t>
      </w:r>
      <w:r w:rsidR="00A33213">
        <w:rPr>
          <w:rFonts w:ascii="Cambria" w:hAnsi="Cambria"/>
        </w:rPr>
        <w:t>Analyses of t</w:t>
      </w:r>
      <w:r w:rsidR="00394152">
        <w:rPr>
          <w:rFonts w:ascii="Cambria" w:hAnsi="Cambria"/>
        </w:rPr>
        <w:t xml:space="preserve">he </w:t>
      </w:r>
      <w:r w:rsidR="004D4C88">
        <w:rPr>
          <w:rFonts w:ascii="Cambria" w:hAnsi="Cambria"/>
        </w:rPr>
        <w:t xml:space="preserve">TMAH </w:t>
      </w:r>
      <w:r w:rsidR="00394152">
        <w:rPr>
          <w:rFonts w:ascii="Cambria" w:hAnsi="Cambria"/>
        </w:rPr>
        <w:t>experi</w:t>
      </w:r>
      <w:r w:rsidR="00A33213">
        <w:rPr>
          <w:rFonts w:ascii="Cambria" w:hAnsi="Cambria"/>
        </w:rPr>
        <w:t>ment</w:t>
      </w:r>
      <w:r w:rsidR="00394152">
        <w:rPr>
          <w:rFonts w:ascii="Cambria" w:hAnsi="Cambria"/>
        </w:rPr>
        <w:t xml:space="preserve"> i</w:t>
      </w:r>
      <w:r w:rsidR="00394152" w:rsidRPr="009C5A8A">
        <w:rPr>
          <w:rFonts w:ascii="Cambria" w:hAnsi="Cambria"/>
        </w:rPr>
        <w:t xml:space="preserve">dentified over 20 aromatic </w:t>
      </w:r>
      <w:r w:rsidR="00A33213">
        <w:rPr>
          <w:rFonts w:ascii="Cambria" w:hAnsi="Cambria"/>
        </w:rPr>
        <w:t xml:space="preserve">and cyclic </w:t>
      </w:r>
      <w:r w:rsidR="00394152" w:rsidRPr="009C5A8A">
        <w:rPr>
          <w:rFonts w:ascii="Cambria" w:hAnsi="Cambria"/>
        </w:rPr>
        <w:t>molecules with methyl</w:t>
      </w:r>
      <w:r w:rsidR="00A33213">
        <w:rPr>
          <w:rFonts w:ascii="Cambria" w:hAnsi="Cambria"/>
        </w:rPr>
        <w:t xml:space="preserve"> and ester/carboxylic acid </w:t>
      </w:r>
      <w:r w:rsidR="00394152" w:rsidRPr="009C5A8A">
        <w:rPr>
          <w:rFonts w:ascii="Cambria" w:hAnsi="Cambria"/>
        </w:rPr>
        <w:t>functional groups, and sulfur-</w:t>
      </w:r>
      <w:r w:rsidR="00A33213">
        <w:rPr>
          <w:rFonts w:ascii="Cambria" w:hAnsi="Cambria"/>
        </w:rPr>
        <w:t xml:space="preserve"> and nitrogen-</w:t>
      </w:r>
      <w:r w:rsidR="00362289">
        <w:rPr>
          <w:rFonts w:ascii="Cambria" w:hAnsi="Cambria"/>
        </w:rPr>
        <w:t>bearing</w:t>
      </w:r>
      <w:r w:rsidR="00394152" w:rsidRPr="009C5A8A">
        <w:rPr>
          <w:rFonts w:ascii="Cambria" w:hAnsi="Cambria"/>
        </w:rPr>
        <w:t xml:space="preserve"> organics</w:t>
      </w:r>
      <w:r w:rsidR="00A33213">
        <w:rPr>
          <w:rFonts w:ascii="Cambria" w:hAnsi="Cambria"/>
        </w:rPr>
        <w:t>.</w:t>
      </w:r>
      <w:r w:rsidR="00DE4FDD">
        <w:rPr>
          <w:rFonts w:ascii="Cambria" w:hAnsi="Cambria"/>
        </w:rPr>
        <w:t xml:space="preserve"> The</w:t>
      </w:r>
      <w:r w:rsidR="00765E92">
        <w:rPr>
          <w:rFonts w:ascii="Cambria" w:hAnsi="Cambria"/>
        </w:rPr>
        <w:t>se results</w:t>
      </w:r>
      <w:r w:rsidR="00DE4FDD">
        <w:rPr>
          <w:rFonts w:ascii="Cambria" w:hAnsi="Cambria"/>
        </w:rPr>
        <w:t xml:space="preserve"> </w:t>
      </w:r>
      <w:r w:rsidR="00F86465">
        <w:rPr>
          <w:rFonts w:ascii="Cambria" w:hAnsi="Cambria"/>
        </w:rPr>
        <w:t>show that the</w:t>
      </w:r>
      <w:r w:rsidR="00636116" w:rsidRPr="00860084">
        <w:rPr>
          <w:rFonts w:ascii="Cambria" w:hAnsi="Cambria"/>
        </w:rPr>
        <w:t xml:space="preserve"> detection of organic molecules is not confined to </w:t>
      </w:r>
      <w:r w:rsidR="00F86465">
        <w:rPr>
          <w:rFonts w:ascii="Cambria" w:hAnsi="Cambria"/>
        </w:rPr>
        <w:t xml:space="preserve">rocks that formed in </w:t>
      </w:r>
      <w:r w:rsidR="00456144">
        <w:rPr>
          <w:rFonts w:ascii="Cambria" w:hAnsi="Cambria"/>
        </w:rPr>
        <w:t xml:space="preserve">low-energy </w:t>
      </w:r>
      <w:r w:rsidR="00636116" w:rsidRPr="00860084">
        <w:rPr>
          <w:rFonts w:ascii="Cambria" w:hAnsi="Cambria"/>
        </w:rPr>
        <w:t>lacustrine environments</w:t>
      </w:r>
      <w:r w:rsidR="00765E92">
        <w:rPr>
          <w:rFonts w:ascii="Cambria" w:hAnsi="Cambria"/>
        </w:rPr>
        <w:t>; h</w:t>
      </w:r>
      <w:r w:rsidR="00636116" w:rsidRPr="00860084">
        <w:rPr>
          <w:rFonts w:ascii="Cambria" w:hAnsi="Cambria"/>
        </w:rPr>
        <w:t>igher-energy lake margin or fluvial environments also are capable of</w:t>
      </w:r>
      <w:r w:rsidR="003411BA">
        <w:rPr>
          <w:rFonts w:ascii="Cambria" w:hAnsi="Cambria"/>
        </w:rPr>
        <w:t xml:space="preserve"> their</w:t>
      </w:r>
      <w:r w:rsidR="00636116" w:rsidRPr="00860084">
        <w:rPr>
          <w:rFonts w:ascii="Cambria" w:hAnsi="Cambria"/>
        </w:rPr>
        <w:t xml:space="preserve"> </w:t>
      </w:r>
      <w:r w:rsidR="00456144">
        <w:rPr>
          <w:rFonts w:ascii="Cambria" w:hAnsi="Cambria"/>
        </w:rPr>
        <w:t xml:space="preserve">accumulation and </w:t>
      </w:r>
      <w:r w:rsidR="00636116" w:rsidRPr="00860084">
        <w:rPr>
          <w:rFonts w:ascii="Cambria" w:hAnsi="Cambria"/>
        </w:rPr>
        <w:t>preservation.</w:t>
      </w:r>
    </w:p>
    <w:p w14:paraId="2122D28B" w14:textId="69A838F2" w:rsidR="0067126D" w:rsidRPr="00B90B01" w:rsidRDefault="006705EC" w:rsidP="00B90B01">
      <w:pPr>
        <w:spacing w:afterLines="80" w:after="192" w:line="360" w:lineRule="auto"/>
        <w:rPr>
          <w:rFonts w:ascii="Cambria" w:hAnsi="Cambria"/>
          <w:b/>
          <w:bCs/>
        </w:rPr>
      </w:pPr>
      <w:r>
        <w:rPr>
          <w:rFonts w:ascii="Cambria" w:hAnsi="Cambria"/>
          <w:b/>
          <w:bCs/>
        </w:rPr>
        <w:t>2.2</w:t>
      </w:r>
      <w:r w:rsidR="002D254E">
        <w:rPr>
          <w:rFonts w:ascii="Cambria" w:hAnsi="Cambria"/>
          <w:b/>
          <w:bCs/>
        </w:rPr>
        <w:tab/>
      </w:r>
      <w:r w:rsidR="00B91DC5" w:rsidRPr="002D254E">
        <w:rPr>
          <w:rFonts w:ascii="Cambria" w:hAnsi="Cambria"/>
          <w:b/>
          <w:bCs/>
        </w:rPr>
        <w:t>Clay-Sulfate Transition</w:t>
      </w:r>
      <w:r w:rsidR="00920C01">
        <w:rPr>
          <w:rFonts w:ascii="Cambria" w:hAnsi="Cambria"/>
          <w:b/>
          <w:bCs/>
        </w:rPr>
        <w:t xml:space="preserve"> (Carolyn Shoemaker and Mirador Formations)</w:t>
      </w:r>
    </w:p>
    <w:p w14:paraId="2CDA14B3" w14:textId="0CD3298B" w:rsidR="003A56DE" w:rsidRDefault="00F9228D" w:rsidP="00B90B01">
      <w:pPr>
        <w:spacing w:afterLines="80" w:after="192" w:line="360" w:lineRule="auto"/>
        <w:rPr>
          <w:rFonts w:ascii="Cambria" w:hAnsi="Cambria"/>
        </w:rPr>
      </w:pPr>
      <w:r>
        <w:rPr>
          <w:rFonts w:ascii="Cambria" w:hAnsi="Cambria"/>
        </w:rPr>
        <w:t>Here</w:t>
      </w:r>
      <w:r w:rsidR="00E82E45">
        <w:rPr>
          <w:rFonts w:ascii="Cambria" w:hAnsi="Cambria"/>
        </w:rPr>
        <w:t>,</w:t>
      </w:r>
      <w:r>
        <w:rPr>
          <w:rFonts w:ascii="Cambria" w:hAnsi="Cambria"/>
        </w:rPr>
        <w:t xml:space="preserve"> </w:t>
      </w:r>
      <w:r w:rsidR="00513C64">
        <w:rPr>
          <w:rFonts w:ascii="Cambria" w:hAnsi="Cambria"/>
        </w:rPr>
        <w:t>the</w:t>
      </w:r>
      <w:r w:rsidR="003A56DE" w:rsidRPr="009364C0">
        <w:rPr>
          <w:rFonts w:ascii="Cambria" w:hAnsi="Cambria"/>
        </w:rPr>
        <w:t xml:space="preserve"> clay-sulfate transition</w:t>
      </w:r>
      <w:r w:rsidR="00FF44AA">
        <w:rPr>
          <w:rFonts w:ascii="Cambria" w:hAnsi="Cambria"/>
        </w:rPr>
        <w:t xml:space="preserve"> (CST</w:t>
      </w:r>
      <w:r w:rsidR="00D41645">
        <w:rPr>
          <w:rFonts w:ascii="Cambria" w:hAnsi="Cambria"/>
        </w:rPr>
        <w:t>; Fig</w:t>
      </w:r>
      <w:r w:rsidR="00937D8E">
        <w:rPr>
          <w:rFonts w:ascii="Cambria" w:hAnsi="Cambria"/>
        </w:rPr>
        <w:t>s</w:t>
      </w:r>
      <w:r w:rsidR="00D41645">
        <w:rPr>
          <w:rFonts w:ascii="Cambria" w:hAnsi="Cambria"/>
        </w:rPr>
        <w:t>. 1</w:t>
      </w:r>
      <w:r w:rsidR="00AA06FB">
        <w:rPr>
          <w:rFonts w:ascii="Cambria" w:hAnsi="Cambria"/>
        </w:rPr>
        <w:t xml:space="preserve">, 2, </w:t>
      </w:r>
      <w:r w:rsidR="00A413B1">
        <w:rPr>
          <w:rFonts w:ascii="Cambria" w:hAnsi="Cambria"/>
        </w:rPr>
        <w:t>4</w:t>
      </w:r>
      <w:r w:rsidR="00FF44AA">
        <w:rPr>
          <w:rFonts w:ascii="Cambria" w:hAnsi="Cambria"/>
        </w:rPr>
        <w:t>)</w:t>
      </w:r>
      <w:r w:rsidR="00513C64">
        <w:rPr>
          <w:rFonts w:ascii="Cambria" w:hAnsi="Cambria"/>
        </w:rPr>
        <w:t xml:space="preserve"> </w:t>
      </w:r>
      <w:r>
        <w:rPr>
          <w:rFonts w:ascii="Cambria" w:hAnsi="Cambria"/>
        </w:rPr>
        <w:t>refers to</w:t>
      </w:r>
      <w:r w:rsidR="003A56DE" w:rsidRPr="009364C0">
        <w:rPr>
          <w:rFonts w:ascii="Cambria" w:hAnsi="Cambria"/>
        </w:rPr>
        <w:t xml:space="preserve"> </w:t>
      </w:r>
      <w:r w:rsidR="00DF5905">
        <w:rPr>
          <w:rFonts w:ascii="Cambria" w:hAnsi="Cambria"/>
        </w:rPr>
        <w:t>the</w:t>
      </w:r>
      <w:r w:rsidR="003A56DE" w:rsidRPr="009364C0">
        <w:rPr>
          <w:rFonts w:ascii="Cambria" w:hAnsi="Cambria"/>
        </w:rPr>
        <w:t xml:space="preserve"> </w:t>
      </w:r>
      <w:r w:rsidR="006B5B2C">
        <w:rPr>
          <w:rFonts w:ascii="Cambria" w:hAnsi="Cambria"/>
        </w:rPr>
        <w:t>~</w:t>
      </w:r>
      <w:r w:rsidR="003A56DE" w:rsidRPr="009364C0">
        <w:rPr>
          <w:rFonts w:ascii="Cambria" w:hAnsi="Cambria"/>
        </w:rPr>
        <w:t>200-m</w:t>
      </w:r>
      <w:r w:rsidR="00F51986">
        <w:rPr>
          <w:rFonts w:ascii="Cambria" w:hAnsi="Cambria"/>
        </w:rPr>
        <w:t>-</w:t>
      </w:r>
      <w:r w:rsidR="003A56DE" w:rsidRPr="009364C0">
        <w:rPr>
          <w:rFonts w:ascii="Cambria" w:hAnsi="Cambria"/>
        </w:rPr>
        <w:t>thick section of the</w:t>
      </w:r>
      <w:r w:rsidR="003A56DE">
        <w:rPr>
          <w:rFonts w:ascii="Cambria" w:hAnsi="Cambria"/>
        </w:rPr>
        <w:t xml:space="preserve"> </w:t>
      </w:r>
      <w:r w:rsidR="003A56DE" w:rsidRPr="009364C0">
        <w:rPr>
          <w:rFonts w:ascii="Cambria" w:hAnsi="Cambria"/>
        </w:rPr>
        <w:t>Mount Sharp group from the Mercou through Contigo m</w:t>
      </w:r>
      <w:r w:rsidR="00D1760E">
        <w:rPr>
          <w:rFonts w:ascii="Cambria" w:hAnsi="Cambria"/>
        </w:rPr>
        <w:t>br</w:t>
      </w:r>
      <w:r w:rsidR="00EA4135">
        <w:rPr>
          <w:rFonts w:ascii="Cambria" w:hAnsi="Cambria"/>
        </w:rPr>
        <w:t>s of the Carolyn Shoemaker f</w:t>
      </w:r>
      <w:r w:rsidR="00A56174">
        <w:rPr>
          <w:rFonts w:ascii="Cambria" w:hAnsi="Cambria"/>
        </w:rPr>
        <w:t>m</w:t>
      </w:r>
      <w:r w:rsidR="00D41645">
        <w:rPr>
          <w:rFonts w:ascii="Cambria" w:hAnsi="Cambria"/>
        </w:rPr>
        <w:t xml:space="preserve"> (Fig. </w:t>
      </w:r>
      <w:r w:rsidR="00A413B1">
        <w:rPr>
          <w:rFonts w:ascii="Cambria" w:hAnsi="Cambria"/>
        </w:rPr>
        <w:t>5</w:t>
      </w:r>
      <w:r w:rsidR="00D41645">
        <w:rPr>
          <w:rFonts w:ascii="Cambria" w:hAnsi="Cambria"/>
        </w:rPr>
        <w:t>)</w:t>
      </w:r>
      <w:r w:rsidR="003A56DE" w:rsidRPr="009364C0">
        <w:rPr>
          <w:rFonts w:ascii="Cambria" w:hAnsi="Cambria"/>
        </w:rPr>
        <w:t>,</w:t>
      </w:r>
      <w:r w:rsidR="00513C64">
        <w:rPr>
          <w:rFonts w:ascii="Cambria" w:hAnsi="Cambria"/>
        </w:rPr>
        <w:t xml:space="preserve"> although it </w:t>
      </w:r>
      <w:r w:rsidR="003C5DB8">
        <w:rPr>
          <w:rFonts w:ascii="Cambria" w:hAnsi="Cambria"/>
        </w:rPr>
        <w:t>plausibly</w:t>
      </w:r>
      <w:r w:rsidR="00624EE2">
        <w:rPr>
          <w:rFonts w:ascii="Cambria" w:hAnsi="Cambria"/>
        </w:rPr>
        <w:t xml:space="preserve"> </w:t>
      </w:r>
      <w:r w:rsidR="00EA4135">
        <w:rPr>
          <w:rFonts w:ascii="Cambria" w:hAnsi="Cambria"/>
        </w:rPr>
        <w:t>starts</w:t>
      </w:r>
      <w:r>
        <w:rPr>
          <w:rFonts w:ascii="Cambria" w:hAnsi="Cambria"/>
        </w:rPr>
        <w:t xml:space="preserve"> with</w:t>
      </w:r>
      <w:r w:rsidR="00D201AD">
        <w:rPr>
          <w:rFonts w:ascii="Cambria" w:hAnsi="Cambria"/>
        </w:rPr>
        <w:t xml:space="preserve"> the</w:t>
      </w:r>
      <w:r w:rsidR="00513C64">
        <w:rPr>
          <w:rFonts w:ascii="Cambria" w:hAnsi="Cambria"/>
        </w:rPr>
        <w:t xml:space="preserve"> environmental changes recorded in the Knockfarril Hill and Glasgow m</w:t>
      </w:r>
      <w:r w:rsidR="00040B87">
        <w:rPr>
          <w:rFonts w:ascii="Cambria" w:hAnsi="Cambria"/>
        </w:rPr>
        <w:t>br</w:t>
      </w:r>
      <w:r w:rsidR="00513C64">
        <w:rPr>
          <w:rFonts w:ascii="Cambria" w:hAnsi="Cambria"/>
        </w:rPr>
        <w:t xml:space="preserve">s in </w:t>
      </w:r>
      <w:r w:rsidR="006D45F3">
        <w:rPr>
          <w:rFonts w:ascii="Cambria" w:hAnsi="Cambria"/>
        </w:rPr>
        <w:t xml:space="preserve">upper </w:t>
      </w:r>
      <w:r w:rsidR="00513C64">
        <w:rPr>
          <w:rFonts w:ascii="Cambria" w:hAnsi="Cambria"/>
        </w:rPr>
        <w:t>GT</w:t>
      </w:r>
      <w:r w:rsidR="003C5DB8">
        <w:rPr>
          <w:rFonts w:ascii="Cambria" w:hAnsi="Cambria"/>
        </w:rPr>
        <w:t xml:space="preserve"> (Sect. 2.1)</w:t>
      </w:r>
      <w:r w:rsidR="00513C64">
        <w:rPr>
          <w:rFonts w:ascii="Cambria" w:hAnsi="Cambria"/>
        </w:rPr>
        <w:t xml:space="preserve">. </w:t>
      </w:r>
      <w:r w:rsidR="00BF4AFE">
        <w:rPr>
          <w:rFonts w:ascii="Cambria" w:hAnsi="Cambria"/>
        </w:rPr>
        <w:t>N</w:t>
      </w:r>
      <w:r w:rsidR="00EA4135">
        <w:rPr>
          <w:rFonts w:ascii="Cambria" w:hAnsi="Cambria"/>
        </w:rPr>
        <w:t xml:space="preserve">ear-infrared </w:t>
      </w:r>
      <w:r w:rsidR="0063153B">
        <w:rPr>
          <w:rFonts w:ascii="Cambria" w:hAnsi="Cambria"/>
        </w:rPr>
        <w:t>spectra</w:t>
      </w:r>
      <w:r w:rsidR="009D2AA4">
        <w:rPr>
          <w:rFonts w:ascii="Cambria" w:hAnsi="Cambria"/>
        </w:rPr>
        <w:t xml:space="preserve"> of the CST</w:t>
      </w:r>
      <w:r w:rsidR="0063153B">
        <w:rPr>
          <w:rFonts w:ascii="Cambria" w:hAnsi="Cambria"/>
        </w:rPr>
        <w:t xml:space="preserve"> from </w:t>
      </w:r>
      <w:r w:rsidR="00EA4135">
        <w:rPr>
          <w:rFonts w:ascii="Cambria" w:hAnsi="Cambria"/>
        </w:rPr>
        <w:t xml:space="preserve">the </w:t>
      </w:r>
      <w:r w:rsidR="00BF4AFE">
        <w:rPr>
          <w:rFonts w:ascii="Cambria" w:hAnsi="Cambria"/>
        </w:rPr>
        <w:t xml:space="preserve">MRO-CRISM </w:t>
      </w:r>
      <w:r w:rsidR="003A56DE" w:rsidRPr="009364C0">
        <w:rPr>
          <w:rFonts w:ascii="Cambria" w:hAnsi="Cambria"/>
        </w:rPr>
        <w:t xml:space="preserve">lack </w:t>
      </w:r>
      <w:r w:rsidR="00C0433D">
        <w:rPr>
          <w:rFonts w:ascii="Cambria" w:hAnsi="Cambria"/>
        </w:rPr>
        <w:t>stron</w:t>
      </w:r>
      <w:r w:rsidR="007D303E">
        <w:rPr>
          <w:rFonts w:ascii="Cambria" w:hAnsi="Cambria"/>
        </w:rPr>
        <w:t>g</w:t>
      </w:r>
      <w:r w:rsidR="00C0433D">
        <w:rPr>
          <w:rFonts w:ascii="Cambria" w:hAnsi="Cambria"/>
        </w:rPr>
        <w:t xml:space="preserve"> </w:t>
      </w:r>
      <w:r w:rsidR="003A56DE" w:rsidRPr="009364C0">
        <w:rPr>
          <w:rFonts w:ascii="Cambria" w:hAnsi="Cambria"/>
        </w:rPr>
        <w:t>absorption attributed to</w:t>
      </w:r>
      <w:r w:rsidR="003A56DE">
        <w:rPr>
          <w:rFonts w:ascii="Cambria" w:hAnsi="Cambria"/>
        </w:rPr>
        <w:t xml:space="preserve"> </w:t>
      </w:r>
      <w:r w:rsidR="003A56DE" w:rsidRPr="009364C0">
        <w:rPr>
          <w:rFonts w:ascii="Cambria" w:hAnsi="Cambria"/>
        </w:rPr>
        <w:t>phyllosilicates</w:t>
      </w:r>
      <w:r w:rsidR="00795A77">
        <w:rPr>
          <w:rFonts w:ascii="Cambria" w:hAnsi="Cambria"/>
        </w:rPr>
        <w:t xml:space="preserve"> in </w:t>
      </w:r>
      <w:r w:rsidR="0030163B">
        <w:rPr>
          <w:rFonts w:ascii="Cambria" w:hAnsi="Cambria"/>
        </w:rPr>
        <w:t>GT</w:t>
      </w:r>
      <w:r w:rsidR="003A56DE" w:rsidRPr="009364C0">
        <w:rPr>
          <w:rFonts w:ascii="Cambria" w:hAnsi="Cambria"/>
        </w:rPr>
        <w:t xml:space="preserve"> </w:t>
      </w:r>
      <w:r w:rsidR="00C0433D">
        <w:rPr>
          <w:rFonts w:ascii="Cambria" w:hAnsi="Cambria"/>
        </w:rPr>
        <w:t xml:space="preserve">and </w:t>
      </w:r>
      <w:r w:rsidR="003A56DE" w:rsidRPr="009364C0">
        <w:rPr>
          <w:rFonts w:ascii="Cambria" w:hAnsi="Cambria"/>
        </w:rPr>
        <w:t xml:space="preserve">exhibit </w:t>
      </w:r>
      <w:r w:rsidR="003A56DE" w:rsidRPr="009364C0">
        <w:rPr>
          <w:rFonts w:ascii="Cambria" w:hAnsi="Cambria"/>
        </w:rPr>
        <w:lastRenderedPageBreak/>
        <w:t>weak and variable spectral absorption</w:t>
      </w:r>
      <w:r w:rsidR="00EA4135">
        <w:rPr>
          <w:rFonts w:ascii="Cambria" w:hAnsi="Cambria"/>
        </w:rPr>
        <w:t xml:space="preserve"> attributed</w:t>
      </w:r>
      <w:r w:rsidR="003A56DE" w:rsidRPr="009364C0">
        <w:rPr>
          <w:rFonts w:ascii="Cambria" w:hAnsi="Cambria"/>
        </w:rPr>
        <w:t xml:space="preserve"> to hydrated</w:t>
      </w:r>
      <w:r w:rsidR="003A56DE">
        <w:rPr>
          <w:rFonts w:ascii="Cambria" w:hAnsi="Cambria"/>
        </w:rPr>
        <w:t xml:space="preserve"> </w:t>
      </w:r>
      <w:r w:rsidR="003A56DE" w:rsidRPr="009364C0">
        <w:rPr>
          <w:rFonts w:ascii="Cambria" w:hAnsi="Cambria"/>
        </w:rPr>
        <w:t xml:space="preserve">Mg sulfates (Fraeman </w:t>
      </w:r>
      <w:r w:rsidR="003A56DE">
        <w:rPr>
          <w:rFonts w:ascii="Cambria" w:hAnsi="Cambria"/>
        </w:rPr>
        <w:t>et al.</w:t>
      </w:r>
      <w:r w:rsidR="003A56DE" w:rsidRPr="009364C0">
        <w:rPr>
          <w:rFonts w:ascii="Cambria" w:hAnsi="Cambria"/>
        </w:rPr>
        <w:t xml:space="preserve"> 2016; 202</w:t>
      </w:r>
      <w:r w:rsidR="000603D4">
        <w:rPr>
          <w:rFonts w:ascii="Cambria" w:hAnsi="Cambria"/>
        </w:rPr>
        <w:t>4</w:t>
      </w:r>
      <w:r w:rsidR="002465D0">
        <w:rPr>
          <w:rFonts w:ascii="Cambria" w:hAnsi="Cambria"/>
        </w:rPr>
        <w:t>; Sheppard et al. 2021</w:t>
      </w:r>
      <w:r w:rsidR="003A56DE" w:rsidRPr="009364C0">
        <w:rPr>
          <w:rFonts w:ascii="Cambria" w:hAnsi="Cambria"/>
        </w:rPr>
        <w:t>).</w:t>
      </w:r>
    </w:p>
    <w:p w14:paraId="0E876CD3" w14:textId="78F19B98" w:rsidR="00590144" w:rsidRDefault="00F51986" w:rsidP="00B90B01">
      <w:pPr>
        <w:spacing w:afterLines="80" w:after="192" w:line="360" w:lineRule="auto"/>
        <w:rPr>
          <w:rFonts w:ascii="Cambria" w:hAnsi="Cambria"/>
        </w:rPr>
      </w:pPr>
      <w:r>
        <w:rPr>
          <w:rFonts w:ascii="Cambria" w:hAnsi="Cambria"/>
        </w:rPr>
        <w:t>The l</w:t>
      </w:r>
      <w:r w:rsidR="00F9228D">
        <w:rPr>
          <w:rFonts w:ascii="Cambria" w:hAnsi="Cambria"/>
        </w:rPr>
        <w:t>ithologies</w:t>
      </w:r>
      <w:r w:rsidR="003C5DB8">
        <w:rPr>
          <w:rFonts w:ascii="Cambria" w:hAnsi="Cambria"/>
        </w:rPr>
        <w:t xml:space="preserve"> of </w:t>
      </w:r>
      <w:r>
        <w:rPr>
          <w:rFonts w:ascii="Cambria" w:hAnsi="Cambria"/>
        </w:rPr>
        <w:t xml:space="preserve">the </w:t>
      </w:r>
      <w:r w:rsidR="00F05F20">
        <w:rPr>
          <w:rFonts w:ascii="Cambria" w:hAnsi="Cambria"/>
        </w:rPr>
        <w:t>CST strata are described</w:t>
      </w:r>
      <w:r w:rsidR="00DF5905">
        <w:rPr>
          <w:rFonts w:ascii="Cambria" w:hAnsi="Cambria"/>
        </w:rPr>
        <w:t xml:space="preserve"> in</w:t>
      </w:r>
      <w:r w:rsidR="00F05F20">
        <w:rPr>
          <w:rFonts w:ascii="Cambria" w:hAnsi="Cambria"/>
        </w:rPr>
        <w:t xml:space="preserve"> </w:t>
      </w:r>
      <w:r w:rsidR="00F9228D">
        <w:rPr>
          <w:rFonts w:ascii="Cambria" w:hAnsi="Cambria"/>
        </w:rPr>
        <w:t xml:space="preserve">detail in </w:t>
      </w:r>
      <w:r w:rsidR="00F05F20">
        <w:rPr>
          <w:rFonts w:ascii="Cambria" w:hAnsi="Cambria"/>
        </w:rPr>
        <w:t xml:space="preserve">Meyer et al. (2024), Edgar et al. (2024), and Seeger and Grotzinger (2023). </w:t>
      </w:r>
      <w:r w:rsidR="003A56DE">
        <w:rPr>
          <w:rFonts w:ascii="Cambria" w:hAnsi="Cambria"/>
        </w:rPr>
        <w:t xml:space="preserve">The </w:t>
      </w:r>
      <w:r w:rsidR="00E94198">
        <w:rPr>
          <w:rFonts w:ascii="Cambria" w:hAnsi="Cambria"/>
        </w:rPr>
        <w:t xml:space="preserve">stratigraphically </w:t>
      </w:r>
      <w:r w:rsidR="0063153B">
        <w:rPr>
          <w:rFonts w:ascii="Cambria" w:hAnsi="Cambria"/>
        </w:rPr>
        <w:t>lowe</w:t>
      </w:r>
      <w:r w:rsidR="00E94198">
        <w:rPr>
          <w:rFonts w:ascii="Cambria" w:hAnsi="Cambria"/>
        </w:rPr>
        <w:t>st</w:t>
      </w:r>
      <w:r w:rsidR="0063153B">
        <w:rPr>
          <w:rFonts w:ascii="Cambria" w:hAnsi="Cambria"/>
        </w:rPr>
        <w:t xml:space="preserve"> </w:t>
      </w:r>
      <w:r w:rsidR="003A56DE">
        <w:rPr>
          <w:rFonts w:ascii="Cambria" w:hAnsi="Cambria"/>
        </w:rPr>
        <w:t>CST</w:t>
      </w:r>
      <w:r w:rsidR="003A56DE" w:rsidRPr="00860084">
        <w:rPr>
          <w:rFonts w:ascii="Cambria" w:hAnsi="Cambria"/>
        </w:rPr>
        <w:t xml:space="preserve"> is </w:t>
      </w:r>
      <w:r w:rsidR="00CD312E">
        <w:rPr>
          <w:rFonts w:ascii="Cambria" w:hAnsi="Cambria"/>
        </w:rPr>
        <w:t>characterized</w:t>
      </w:r>
      <w:r w:rsidR="003A56DE" w:rsidRPr="00860084">
        <w:rPr>
          <w:rFonts w:ascii="Cambria" w:hAnsi="Cambria"/>
        </w:rPr>
        <w:t xml:space="preserve"> by </w:t>
      </w:r>
      <w:r w:rsidR="003A56DE">
        <w:rPr>
          <w:rFonts w:ascii="Cambria" w:hAnsi="Cambria"/>
        </w:rPr>
        <w:t>broad</w:t>
      </w:r>
      <w:r w:rsidR="003A56DE" w:rsidRPr="00860084">
        <w:rPr>
          <w:rFonts w:ascii="Cambria" w:hAnsi="Cambria"/>
        </w:rPr>
        <w:t xml:space="preserve"> exposures of </w:t>
      </w:r>
      <w:r w:rsidR="00CD312E">
        <w:rPr>
          <w:rFonts w:ascii="Cambria" w:hAnsi="Cambria"/>
        </w:rPr>
        <w:t>bright</w:t>
      </w:r>
      <w:r w:rsidR="000C49B6">
        <w:rPr>
          <w:rFonts w:ascii="Cambria" w:hAnsi="Cambria"/>
        </w:rPr>
        <w:t xml:space="preserve"> bedrock with</w:t>
      </w:r>
      <w:r w:rsidR="00CD312E">
        <w:rPr>
          <w:rFonts w:ascii="Cambria" w:hAnsi="Cambria"/>
        </w:rPr>
        <w:t xml:space="preserve"> relatively high thermal inertia</w:t>
      </w:r>
      <w:r w:rsidR="000C49B6">
        <w:rPr>
          <w:rFonts w:ascii="Cambria" w:hAnsi="Cambria"/>
        </w:rPr>
        <w:t>s (i.e., well indurated)</w:t>
      </w:r>
      <w:r w:rsidR="003A56DE" w:rsidRPr="00860084">
        <w:rPr>
          <w:rFonts w:ascii="Cambria" w:hAnsi="Cambria"/>
        </w:rPr>
        <w:t>.</w:t>
      </w:r>
      <w:r w:rsidR="003A56DE">
        <w:rPr>
          <w:rFonts w:ascii="Cambria" w:hAnsi="Cambria"/>
        </w:rPr>
        <w:t xml:space="preserve"> </w:t>
      </w:r>
      <w:r w:rsidR="00866CAF" w:rsidRPr="00860084">
        <w:rPr>
          <w:rFonts w:ascii="Cambria" w:hAnsi="Cambria"/>
        </w:rPr>
        <w:t>Curiosity approached one such exposure at Mont Mercou</w:t>
      </w:r>
      <w:r w:rsidR="006639C8">
        <w:rPr>
          <w:rFonts w:ascii="Cambria" w:hAnsi="Cambria"/>
        </w:rPr>
        <w:t xml:space="preserve"> (Fig. 1)</w:t>
      </w:r>
      <w:r w:rsidR="00866CAF" w:rsidRPr="00860084">
        <w:rPr>
          <w:rFonts w:ascii="Cambria" w:hAnsi="Cambria"/>
        </w:rPr>
        <w:t>, a</w:t>
      </w:r>
      <w:r w:rsidR="00511F13">
        <w:rPr>
          <w:rFonts w:ascii="Cambria" w:hAnsi="Cambria"/>
        </w:rPr>
        <w:t xml:space="preserve"> mound</w:t>
      </w:r>
      <w:r w:rsidR="00866CAF" w:rsidRPr="00860084">
        <w:rPr>
          <w:rFonts w:ascii="Cambria" w:hAnsi="Cambria"/>
        </w:rPr>
        <w:t xml:space="preserve"> with a 6-m </w:t>
      </w:r>
      <w:r w:rsidR="00910981">
        <w:rPr>
          <w:rFonts w:ascii="Cambria" w:hAnsi="Cambria"/>
        </w:rPr>
        <w:t>tall</w:t>
      </w:r>
      <w:r w:rsidR="00866CAF" w:rsidRPr="00860084">
        <w:rPr>
          <w:rFonts w:ascii="Cambria" w:hAnsi="Cambria"/>
        </w:rPr>
        <w:t xml:space="preserve"> cliff face. </w:t>
      </w:r>
      <w:r w:rsidR="00FF44AA">
        <w:rPr>
          <w:rFonts w:ascii="Cambria" w:hAnsi="Cambria"/>
        </w:rPr>
        <w:t xml:space="preserve">Near the base of this </w:t>
      </w:r>
      <w:r w:rsidR="00CD312E">
        <w:rPr>
          <w:rFonts w:ascii="Cambria" w:hAnsi="Cambria"/>
        </w:rPr>
        <w:t>cliff</w:t>
      </w:r>
      <w:r w:rsidR="00FF44AA">
        <w:rPr>
          <w:rFonts w:ascii="Cambria" w:hAnsi="Cambria"/>
        </w:rPr>
        <w:t xml:space="preserve">, </w:t>
      </w:r>
      <w:r w:rsidR="00866CAF" w:rsidRPr="00860084">
        <w:rPr>
          <w:rFonts w:ascii="Cambria" w:hAnsi="Cambria"/>
        </w:rPr>
        <w:t>scour and drape features</w:t>
      </w:r>
      <w:r w:rsidR="000C49B6">
        <w:rPr>
          <w:rFonts w:ascii="Cambria" w:hAnsi="Cambria"/>
        </w:rPr>
        <w:t xml:space="preserve"> were present in</w:t>
      </w:r>
      <w:r w:rsidR="00FF44AA">
        <w:rPr>
          <w:rFonts w:ascii="Cambria" w:hAnsi="Cambria"/>
        </w:rPr>
        <w:t xml:space="preserve"> </w:t>
      </w:r>
      <w:r w:rsidR="00866CAF" w:rsidRPr="00860084">
        <w:rPr>
          <w:rFonts w:ascii="Cambria" w:hAnsi="Cambria"/>
        </w:rPr>
        <w:t>a cross-bedded interval</w:t>
      </w:r>
      <w:r w:rsidR="00FF44AA">
        <w:rPr>
          <w:rFonts w:ascii="Cambria" w:hAnsi="Cambria"/>
        </w:rPr>
        <w:t>. The</w:t>
      </w:r>
      <w:r w:rsidR="00511F13">
        <w:rPr>
          <w:rFonts w:ascii="Cambria" w:hAnsi="Cambria"/>
        </w:rPr>
        <w:t xml:space="preserve"> team interpreted these strata and others exposed in </w:t>
      </w:r>
      <w:r w:rsidR="001A5D91">
        <w:rPr>
          <w:rFonts w:ascii="Cambria" w:hAnsi="Cambria"/>
        </w:rPr>
        <w:t xml:space="preserve">topographic </w:t>
      </w:r>
      <w:r w:rsidR="00511F13">
        <w:rPr>
          <w:rFonts w:ascii="Cambria" w:hAnsi="Cambria"/>
        </w:rPr>
        <w:t>benches in the underlying Glasgow m</w:t>
      </w:r>
      <w:r w:rsidR="00040B87">
        <w:rPr>
          <w:rFonts w:ascii="Cambria" w:hAnsi="Cambria"/>
        </w:rPr>
        <w:t>br</w:t>
      </w:r>
      <w:r w:rsidR="00511F13">
        <w:rPr>
          <w:rFonts w:ascii="Cambria" w:hAnsi="Cambria"/>
        </w:rPr>
        <w:t xml:space="preserve"> as recording </w:t>
      </w:r>
      <w:r w:rsidR="00866CAF" w:rsidRPr="00860084">
        <w:rPr>
          <w:rFonts w:ascii="Cambria" w:hAnsi="Cambria"/>
        </w:rPr>
        <w:t>river bar</w:t>
      </w:r>
      <w:r w:rsidR="00511F13">
        <w:rPr>
          <w:rFonts w:ascii="Cambria" w:hAnsi="Cambria"/>
        </w:rPr>
        <w:t>s</w:t>
      </w:r>
      <w:r w:rsidR="00866CAF" w:rsidRPr="00860084">
        <w:rPr>
          <w:rFonts w:ascii="Cambria" w:hAnsi="Cambria"/>
        </w:rPr>
        <w:t xml:space="preserve"> </w:t>
      </w:r>
      <w:r w:rsidR="00511F13">
        <w:rPr>
          <w:rFonts w:ascii="Cambria" w:hAnsi="Cambria"/>
        </w:rPr>
        <w:t>in an ancient alluvial and possibly shoreline setting</w:t>
      </w:r>
      <w:r w:rsidR="005E508B">
        <w:rPr>
          <w:rFonts w:ascii="Cambria" w:hAnsi="Cambria"/>
        </w:rPr>
        <w:t xml:space="preserve"> (Cardenas et al. 202</w:t>
      </w:r>
      <w:r w:rsidR="00042BF8">
        <w:rPr>
          <w:rFonts w:ascii="Cambria" w:hAnsi="Cambria"/>
        </w:rPr>
        <w:t>2</w:t>
      </w:r>
      <w:r w:rsidR="005E508B">
        <w:rPr>
          <w:rFonts w:ascii="Cambria" w:hAnsi="Cambria"/>
        </w:rPr>
        <w:t>)</w:t>
      </w:r>
      <w:r w:rsidR="00866CAF" w:rsidRPr="00860084">
        <w:rPr>
          <w:rFonts w:ascii="Cambria" w:hAnsi="Cambria"/>
        </w:rPr>
        <w:t>.</w:t>
      </w:r>
      <w:r w:rsidR="00590144">
        <w:rPr>
          <w:rFonts w:ascii="Cambria" w:hAnsi="Cambria"/>
        </w:rPr>
        <w:t xml:space="preserve"> </w:t>
      </w:r>
      <w:r w:rsidR="000C49B6">
        <w:rPr>
          <w:rFonts w:ascii="Cambria" w:hAnsi="Cambria"/>
        </w:rPr>
        <w:t xml:space="preserve">The overlying </w:t>
      </w:r>
      <w:r w:rsidR="0063153B">
        <w:rPr>
          <w:rFonts w:ascii="Cambria" w:hAnsi="Cambria"/>
        </w:rPr>
        <w:t>Pontours m</w:t>
      </w:r>
      <w:r w:rsidR="00040B87">
        <w:rPr>
          <w:rFonts w:ascii="Cambria" w:hAnsi="Cambria"/>
        </w:rPr>
        <w:t>br</w:t>
      </w:r>
      <w:r w:rsidR="0063153B">
        <w:rPr>
          <w:rFonts w:ascii="Cambria" w:hAnsi="Cambria"/>
        </w:rPr>
        <w:t xml:space="preserve"> </w:t>
      </w:r>
      <w:r w:rsidR="00320C4A">
        <w:rPr>
          <w:rFonts w:ascii="Cambria" w:hAnsi="Cambria"/>
        </w:rPr>
        <w:t xml:space="preserve">is </w:t>
      </w:r>
      <w:r w:rsidR="0063153B">
        <w:rPr>
          <w:rFonts w:ascii="Cambria" w:hAnsi="Cambria"/>
        </w:rPr>
        <w:t xml:space="preserve">interpreted </w:t>
      </w:r>
      <w:r w:rsidR="000C49B6">
        <w:rPr>
          <w:rFonts w:ascii="Cambria" w:hAnsi="Cambria"/>
        </w:rPr>
        <w:t xml:space="preserve">as </w:t>
      </w:r>
      <w:r w:rsidR="00A864B0">
        <w:rPr>
          <w:rFonts w:ascii="Cambria" w:hAnsi="Cambria"/>
        </w:rPr>
        <w:t>record</w:t>
      </w:r>
      <w:r w:rsidR="000C49B6">
        <w:rPr>
          <w:rFonts w:ascii="Cambria" w:hAnsi="Cambria"/>
        </w:rPr>
        <w:t>ing</w:t>
      </w:r>
      <w:r w:rsidR="0063153B">
        <w:rPr>
          <w:rFonts w:ascii="Cambria" w:hAnsi="Cambria"/>
        </w:rPr>
        <w:t xml:space="preserve"> lake</w:t>
      </w:r>
      <w:r w:rsidR="00537777">
        <w:rPr>
          <w:rFonts w:ascii="Cambria" w:hAnsi="Cambria"/>
        </w:rPr>
        <w:t xml:space="preserve"> margin</w:t>
      </w:r>
      <w:r w:rsidR="0063153B">
        <w:rPr>
          <w:rFonts w:ascii="Cambria" w:hAnsi="Cambria"/>
        </w:rPr>
        <w:t xml:space="preserve"> environment</w:t>
      </w:r>
      <w:r w:rsidR="000C49B6">
        <w:rPr>
          <w:rFonts w:ascii="Cambria" w:hAnsi="Cambria"/>
        </w:rPr>
        <w:t>s</w:t>
      </w:r>
      <w:r w:rsidR="00590144">
        <w:rPr>
          <w:rFonts w:ascii="Cambria" w:hAnsi="Cambria"/>
        </w:rPr>
        <w:t xml:space="preserve">, although </w:t>
      </w:r>
      <w:r w:rsidR="00910981">
        <w:rPr>
          <w:rFonts w:ascii="Cambria" w:hAnsi="Cambria"/>
        </w:rPr>
        <w:t>extensive diagenetic</w:t>
      </w:r>
      <w:r w:rsidR="0063153B">
        <w:rPr>
          <w:rFonts w:ascii="Cambria" w:hAnsi="Cambria"/>
        </w:rPr>
        <w:t xml:space="preserve"> overprint</w:t>
      </w:r>
      <w:r w:rsidR="00590144">
        <w:rPr>
          <w:rFonts w:ascii="Cambria" w:hAnsi="Cambria"/>
        </w:rPr>
        <w:t>ing</w:t>
      </w:r>
      <w:r w:rsidR="0063153B">
        <w:rPr>
          <w:rFonts w:ascii="Cambria" w:hAnsi="Cambria"/>
        </w:rPr>
        <w:t xml:space="preserve"> </w:t>
      </w:r>
      <w:r w:rsidR="00590144">
        <w:rPr>
          <w:rFonts w:ascii="Cambria" w:hAnsi="Cambria"/>
        </w:rPr>
        <w:t>makes it challenging to observe primary stratigraphy</w:t>
      </w:r>
      <w:r w:rsidR="00E94198">
        <w:rPr>
          <w:rFonts w:ascii="Cambria" w:hAnsi="Cambria"/>
        </w:rPr>
        <w:t xml:space="preserve"> or</w:t>
      </w:r>
      <w:r w:rsidR="00590144">
        <w:rPr>
          <w:rFonts w:ascii="Cambria" w:hAnsi="Cambria"/>
        </w:rPr>
        <w:t xml:space="preserve"> </w:t>
      </w:r>
      <w:r w:rsidR="00595F00">
        <w:rPr>
          <w:rFonts w:ascii="Cambria" w:hAnsi="Cambria"/>
        </w:rPr>
        <w:t>determine</w:t>
      </w:r>
      <w:r w:rsidR="00590144">
        <w:rPr>
          <w:rFonts w:ascii="Cambria" w:hAnsi="Cambria"/>
        </w:rPr>
        <w:t xml:space="preserve"> grain size</w:t>
      </w:r>
      <w:r w:rsidR="003D6816">
        <w:rPr>
          <w:rFonts w:ascii="Cambria" w:hAnsi="Cambria"/>
        </w:rPr>
        <w:t>.</w:t>
      </w:r>
    </w:p>
    <w:p w14:paraId="78B24C1D" w14:textId="1453D87C" w:rsidR="00B53EBE" w:rsidRPr="00860084" w:rsidRDefault="005E29B1" w:rsidP="00B90B01">
      <w:pPr>
        <w:spacing w:afterLines="80" w:after="192" w:line="360" w:lineRule="auto"/>
        <w:rPr>
          <w:rFonts w:ascii="Cambria" w:hAnsi="Cambria"/>
        </w:rPr>
      </w:pPr>
      <w:r>
        <w:rPr>
          <w:rFonts w:ascii="Cambria" w:hAnsi="Cambria"/>
        </w:rPr>
        <w:t xml:space="preserve">The Mirador fm, </w:t>
      </w:r>
      <w:r w:rsidR="007F7D19">
        <w:rPr>
          <w:rFonts w:ascii="Cambria" w:hAnsi="Cambria"/>
        </w:rPr>
        <w:t xml:space="preserve">stratigraphically above the Carolyn Shoemaker fm, </w:t>
      </w:r>
      <w:r w:rsidR="00170608">
        <w:rPr>
          <w:rFonts w:ascii="Cambria" w:hAnsi="Cambria"/>
        </w:rPr>
        <w:t>mark</w:t>
      </w:r>
      <w:r>
        <w:rPr>
          <w:rFonts w:ascii="Cambria" w:hAnsi="Cambria"/>
        </w:rPr>
        <w:t>s</w:t>
      </w:r>
      <w:r w:rsidR="00170608">
        <w:rPr>
          <w:rFonts w:ascii="Cambria" w:hAnsi="Cambria"/>
        </w:rPr>
        <w:t xml:space="preserve"> a major change to</w:t>
      </w:r>
      <w:r w:rsidR="00B87A21">
        <w:rPr>
          <w:rFonts w:ascii="Cambria" w:hAnsi="Cambria"/>
        </w:rPr>
        <w:t xml:space="preserve"> </w:t>
      </w:r>
      <w:r w:rsidR="00B87A21" w:rsidRPr="009364C0">
        <w:rPr>
          <w:rFonts w:ascii="Cambria" w:hAnsi="Cambria"/>
        </w:rPr>
        <w:t>dominantly aeolian</w:t>
      </w:r>
      <w:r w:rsidR="00170608">
        <w:rPr>
          <w:rFonts w:ascii="Cambria" w:hAnsi="Cambria"/>
        </w:rPr>
        <w:t xml:space="preserve"> strata</w:t>
      </w:r>
      <w:r w:rsidR="007F7D19">
        <w:rPr>
          <w:rFonts w:ascii="Cambria" w:hAnsi="Cambria"/>
        </w:rPr>
        <w:t>, hundreds of meters thick</w:t>
      </w:r>
      <w:r w:rsidR="00F9228D">
        <w:rPr>
          <w:rFonts w:ascii="Cambria" w:hAnsi="Cambria"/>
        </w:rPr>
        <w:t>. Meyer et al. (2024) propose</w:t>
      </w:r>
      <w:r w:rsidR="00F51986">
        <w:rPr>
          <w:rFonts w:ascii="Cambria" w:hAnsi="Cambria"/>
        </w:rPr>
        <w:t>d</w:t>
      </w:r>
      <w:r w:rsidR="00F9228D">
        <w:rPr>
          <w:rFonts w:ascii="Cambria" w:hAnsi="Cambria"/>
        </w:rPr>
        <w:t xml:space="preserve"> </w:t>
      </w:r>
      <w:r w:rsidR="007F7D19">
        <w:rPr>
          <w:rFonts w:ascii="Cambria" w:hAnsi="Cambria"/>
        </w:rPr>
        <w:t xml:space="preserve">that the base of the Mirador fm is </w:t>
      </w:r>
      <w:r w:rsidR="00F9228D">
        <w:rPr>
          <w:rFonts w:ascii="Cambria" w:hAnsi="Cambria"/>
        </w:rPr>
        <w:t>an</w:t>
      </w:r>
      <w:r w:rsidR="00DF5905">
        <w:rPr>
          <w:rFonts w:ascii="Cambria" w:hAnsi="Cambria"/>
        </w:rPr>
        <w:t xml:space="preserve"> erosional unconformity</w:t>
      </w:r>
      <w:r w:rsidR="00170608">
        <w:rPr>
          <w:rFonts w:ascii="Cambria" w:hAnsi="Cambria"/>
        </w:rPr>
        <w:t xml:space="preserve">. </w:t>
      </w:r>
      <w:r w:rsidR="007F7D19">
        <w:rPr>
          <w:rFonts w:ascii="Cambria" w:hAnsi="Cambria"/>
        </w:rPr>
        <w:t xml:space="preserve">The lowest rocks of the Mirador fm are the low-angle cross-stratified sandstones of the </w:t>
      </w:r>
      <w:proofErr w:type="spellStart"/>
      <w:r w:rsidR="007F7D19">
        <w:rPr>
          <w:rFonts w:ascii="Cambria" w:hAnsi="Cambria"/>
        </w:rPr>
        <w:t>Dunnideer</w:t>
      </w:r>
      <w:proofErr w:type="spellEnd"/>
      <w:r w:rsidR="007F7D19">
        <w:rPr>
          <w:rFonts w:ascii="Cambria" w:hAnsi="Cambria"/>
        </w:rPr>
        <w:t xml:space="preserve"> mbr. </w:t>
      </w:r>
      <w:r w:rsidR="006A5EE8">
        <w:rPr>
          <w:rFonts w:ascii="Cambria" w:hAnsi="Cambria"/>
        </w:rPr>
        <w:t>The</w:t>
      </w:r>
      <w:r w:rsidR="007F7D19">
        <w:rPr>
          <w:rFonts w:ascii="Cambria" w:hAnsi="Cambria"/>
        </w:rPr>
        <w:t xml:space="preserve"> </w:t>
      </w:r>
      <w:r w:rsidR="003D6816">
        <w:rPr>
          <w:rFonts w:ascii="Cambria" w:hAnsi="Cambria"/>
        </w:rPr>
        <w:t>overlying</w:t>
      </w:r>
      <w:r w:rsidR="00233A57">
        <w:rPr>
          <w:rFonts w:ascii="Cambria" w:hAnsi="Cambria"/>
        </w:rPr>
        <w:t xml:space="preserve"> </w:t>
      </w:r>
      <w:r w:rsidR="0063153B">
        <w:rPr>
          <w:rFonts w:ascii="Cambria" w:hAnsi="Cambria"/>
        </w:rPr>
        <w:t>Port Logan m</w:t>
      </w:r>
      <w:r w:rsidR="00040B87">
        <w:rPr>
          <w:rFonts w:ascii="Cambria" w:hAnsi="Cambria"/>
        </w:rPr>
        <w:t>br</w:t>
      </w:r>
      <w:r w:rsidR="003D6816">
        <w:rPr>
          <w:rFonts w:ascii="Cambria" w:hAnsi="Cambria"/>
        </w:rPr>
        <w:t xml:space="preserve"> </w:t>
      </w:r>
      <w:r w:rsidR="006A5EE8">
        <w:rPr>
          <w:rFonts w:ascii="Cambria" w:hAnsi="Cambria"/>
        </w:rPr>
        <w:t xml:space="preserve">is </w:t>
      </w:r>
      <w:r w:rsidR="0063153B">
        <w:rPr>
          <w:rFonts w:ascii="Cambria" w:hAnsi="Cambria"/>
        </w:rPr>
        <w:t>interpreted as preserving well-developed aeolian dunes</w:t>
      </w:r>
      <w:r w:rsidR="00233A57">
        <w:rPr>
          <w:rFonts w:ascii="Cambria" w:hAnsi="Cambria"/>
        </w:rPr>
        <w:t xml:space="preserve">. At the top of the CST, the </w:t>
      </w:r>
      <w:r w:rsidR="0063153B">
        <w:rPr>
          <w:rFonts w:ascii="Cambria" w:hAnsi="Cambria"/>
        </w:rPr>
        <w:t>Contigo m</w:t>
      </w:r>
      <w:r w:rsidR="00040B87">
        <w:rPr>
          <w:rFonts w:ascii="Cambria" w:hAnsi="Cambria"/>
        </w:rPr>
        <w:t>br</w:t>
      </w:r>
      <w:r w:rsidR="0063153B">
        <w:rPr>
          <w:rFonts w:ascii="Cambria" w:hAnsi="Cambria"/>
        </w:rPr>
        <w:t xml:space="preserve"> </w:t>
      </w:r>
      <w:r w:rsidR="00D11150">
        <w:rPr>
          <w:rFonts w:ascii="Cambria" w:hAnsi="Cambria"/>
        </w:rPr>
        <w:t>includes</w:t>
      </w:r>
      <w:r w:rsidR="0063153B">
        <w:rPr>
          <w:rFonts w:ascii="Cambria" w:hAnsi="Cambria"/>
        </w:rPr>
        <w:t xml:space="preserve"> trough cross-stratified sandstone </w:t>
      </w:r>
      <w:r w:rsidR="00D11150">
        <w:rPr>
          <w:rFonts w:ascii="Cambria" w:hAnsi="Cambria"/>
        </w:rPr>
        <w:t>and</w:t>
      </w:r>
      <w:r w:rsidR="0063153B">
        <w:rPr>
          <w:rFonts w:ascii="Cambria" w:hAnsi="Cambria"/>
        </w:rPr>
        <w:t xml:space="preserve"> lenses of thinly bedded, locally ripple cross-laminated sandstone, interpreted </w:t>
      </w:r>
      <w:r w:rsidR="00972B31">
        <w:rPr>
          <w:rFonts w:ascii="Cambria" w:hAnsi="Cambria"/>
        </w:rPr>
        <w:t>to record an aeolian dune field</w:t>
      </w:r>
      <w:r w:rsidR="0063153B">
        <w:rPr>
          <w:rFonts w:ascii="Cambria" w:hAnsi="Cambria"/>
        </w:rPr>
        <w:t xml:space="preserve"> </w:t>
      </w:r>
      <w:r w:rsidR="00D11150">
        <w:rPr>
          <w:rFonts w:ascii="Cambria" w:hAnsi="Cambria"/>
        </w:rPr>
        <w:t xml:space="preserve">with </w:t>
      </w:r>
      <w:r w:rsidR="0063153B">
        <w:rPr>
          <w:rFonts w:ascii="Cambria" w:hAnsi="Cambria"/>
        </w:rPr>
        <w:t>local lacustrine/fluvial deposition in shallow interdune areas</w:t>
      </w:r>
      <w:r w:rsidR="00D93992">
        <w:rPr>
          <w:rFonts w:ascii="Cambria" w:hAnsi="Cambria"/>
        </w:rPr>
        <w:t xml:space="preserve"> (Caravaca et al. 2025)</w:t>
      </w:r>
      <w:r w:rsidR="0063153B">
        <w:rPr>
          <w:rFonts w:ascii="Cambria" w:hAnsi="Cambria"/>
        </w:rPr>
        <w:t>.</w:t>
      </w:r>
      <w:r w:rsidR="00B53EBE" w:rsidRPr="00B53EBE">
        <w:rPr>
          <w:rFonts w:ascii="Cambria" w:hAnsi="Cambria"/>
        </w:rPr>
        <w:t xml:space="preserve"> </w:t>
      </w:r>
      <w:r w:rsidR="00624EE2">
        <w:rPr>
          <w:rFonts w:ascii="Cambria" w:hAnsi="Cambria"/>
        </w:rPr>
        <w:t>The largest</w:t>
      </w:r>
      <w:r w:rsidR="007F7D19">
        <w:rPr>
          <w:rFonts w:ascii="Cambria" w:hAnsi="Cambria"/>
        </w:rPr>
        <w:t xml:space="preserve"> such</w:t>
      </w:r>
      <w:r w:rsidR="00624EE2">
        <w:rPr>
          <w:rFonts w:ascii="Cambria" w:hAnsi="Cambria"/>
        </w:rPr>
        <w:t xml:space="preserve"> lens</w:t>
      </w:r>
      <w:r w:rsidR="00DF5905">
        <w:rPr>
          <w:rFonts w:ascii="Cambria" w:hAnsi="Cambria"/>
        </w:rPr>
        <w:t xml:space="preserve"> is the Prow</w:t>
      </w:r>
      <w:r w:rsidR="007F7D19">
        <w:rPr>
          <w:rFonts w:ascii="Cambria" w:hAnsi="Cambria"/>
        </w:rPr>
        <w:t xml:space="preserve">, which is </w:t>
      </w:r>
      <w:r w:rsidR="00B53EBE">
        <w:rPr>
          <w:rFonts w:ascii="Cambria" w:hAnsi="Cambria"/>
        </w:rPr>
        <w:t xml:space="preserve">~18 m </w:t>
      </w:r>
      <w:r w:rsidR="00595F00">
        <w:rPr>
          <w:rFonts w:ascii="Cambria" w:hAnsi="Cambria"/>
        </w:rPr>
        <w:t>wide</w:t>
      </w:r>
      <w:r w:rsidR="00B53EBE">
        <w:rPr>
          <w:rFonts w:ascii="Cambria" w:hAnsi="Cambria"/>
        </w:rPr>
        <w:t xml:space="preserve"> and 0.7 m thick</w:t>
      </w:r>
      <w:r w:rsidR="00DF5905">
        <w:rPr>
          <w:rFonts w:ascii="Cambria" w:hAnsi="Cambria"/>
        </w:rPr>
        <w:t>. There</w:t>
      </w:r>
      <w:r w:rsidR="00B53EBE">
        <w:rPr>
          <w:rFonts w:ascii="Cambria" w:hAnsi="Cambria"/>
        </w:rPr>
        <w:t xml:space="preserve"> the team observed symmetric ripples in sand-sized sediment interbedded with drapes of finer sediment</w:t>
      </w:r>
      <w:r w:rsidR="00AC31AF">
        <w:rPr>
          <w:rFonts w:ascii="Cambria" w:hAnsi="Cambria"/>
        </w:rPr>
        <w:t xml:space="preserve">. This assemblage is interpreted </w:t>
      </w:r>
      <w:r w:rsidR="00E74D29">
        <w:rPr>
          <w:rFonts w:ascii="Cambria" w:hAnsi="Cambria"/>
        </w:rPr>
        <w:t>to have</w:t>
      </w:r>
      <w:r w:rsidR="00B53EBE">
        <w:rPr>
          <w:rFonts w:ascii="Cambria" w:hAnsi="Cambria"/>
        </w:rPr>
        <w:t xml:space="preserve"> formed subaqueously in a combined flow (waves and current) environment</w:t>
      </w:r>
      <w:r>
        <w:rPr>
          <w:rFonts w:ascii="Cambria" w:hAnsi="Cambria"/>
        </w:rPr>
        <w:t xml:space="preserve"> (Gupta et al. 2023; Mondro et al. 202</w:t>
      </w:r>
      <w:r w:rsidR="006F7397">
        <w:rPr>
          <w:rFonts w:ascii="Cambria" w:hAnsi="Cambria"/>
        </w:rPr>
        <w:t>5</w:t>
      </w:r>
      <w:r>
        <w:rPr>
          <w:rFonts w:ascii="Cambria" w:hAnsi="Cambria"/>
        </w:rPr>
        <w:t>a)</w:t>
      </w:r>
      <w:r w:rsidR="00561794">
        <w:rPr>
          <w:rFonts w:ascii="Cambria" w:hAnsi="Cambria"/>
        </w:rPr>
        <w:t>.</w:t>
      </w:r>
    </w:p>
    <w:p w14:paraId="2DE1088C" w14:textId="07D006F2" w:rsidR="009A378C" w:rsidRDefault="009C101B" w:rsidP="00B90B01">
      <w:pPr>
        <w:spacing w:afterLines="80" w:after="192" w:line="360" w:lineRule="auto"/>
        <w:rPr>
          <w:rFonts w:ascii="Cambria" w:hAnsi="Cambria"/>
        </w:rPr>
      </w:pPr>
      <w:r>
        <w:rPr>
          <w:rFonts w:ascii="Cambria" w:hAnsi="Cambria"/>
        </w:rPr>
        <w:t>D</w:t>
      </w:r>
      <w:r w:rsidR="006533C3">
        <w:rPr>
          <w:rFonts w:ascii="Cambria" w:hAnsi="Cambria"/>
        </w:rPr>
        <w:t xml:space="preserve">iagenetic features such as cements, </w:t>
      </w:r>
      <w:r w:rsidR="00595F00">
        <w:rPr>
          <w:rFonts w:ascii="Cambria" w:hAnsi="Cambria"/>
        </w:rPr>
        <w:t>concretions</w:t>
      </w:r>
      <w:r w:rsidR="006533C3">
        <w:rPr>
          <w:rFonts w:ascii="Cambria" w:hAnsi="Cambria"/>
        </w:rPr>
        <w:t>, and veins are pervasive in the CST and</w:t>
      </w:r>
      <w:r w:rsidR="00077CB4">
        <w:rPr>
          <w:rFonts w:ascii="Cambria" w:hAnsi="Cambria"/>
        </w:rPr>
        <w:t xml:space="preserve"> </w:t>
      </w:r>
      <w:r w:rsidR="00AC31AF">
        <w:rPr>
          <w:rFonts w:ascii="Cambria" w:hAnsi="Cambria"/>
        </w:rPr>
        <w:t>are responsible for</w:t>
      </w:r>
      <w:r w:rsidR="006533C3">
        <w:rPr>
          <w:rFonts w:ascii="Cambria" w:hAnsi="Cambria"/>
        </w:rPr>
        <w:t xml:space="preserve"> much of </w:t>
      </w:r>
      <w:r w:rsidR="00AC31AF">
        <w:rPr>
          <w:rFonts w:ascii="Cambria" w:hAnsi="Cambria"/>
        </w:rPr>
        <w:t>its</w:t>
      </w:r>
      <w:r w:rsidR="006533C3">
        <w:rPr>
          <w:rFonts w:ascii="Cambria" w:hAnsi="Cambria"/>
        </w:rPr>
        <w:t xml:space="preserve"> observed chemical variability. </w:t>
      </w:r>
      <w:r w:rsidR="006533C3" w:rsidRPr="009364C0">
        <w:rPr>
          <w:rFonts w:ascii="Cambria" w:hAnsi="Cambria"/>
        </w:rPr>
        <w:t xml:space="preserve">The bulk </w:t>
      </w:r>
      <w:r w:rsidR="006533C3">
        <w:rPr>
          <w:rFonts w:ascii="Cambria" w:hAnsi="Cambria"/>
        </w:rPr>
        <w:t xml:space="preserve">chemical </w:t>
      </w:r>
      <w:r w:rsidR="006533C3" w:rsidRPr="009364C0">
        <w:rPr>
          <w:rFonts w:ascii="Cambria" w:hAnsi="Cambria"/>
        </w:rPr>
        <w:t xml:space="preserve">composition of bedrock in the </w:t>
      </w:r>
      <w:r w:rsidR="006533C3">
        <w:rPr>
          <w:rFonts w:ascii="Cambria" w:hAnsi="Cambria"/>
        </w:rPr>
        <w:t>CST</w:t>
      </w:r>
      <w:r w:rsidR="006533C3" w:rsidRPr="009364C0">
        <w:rPr>
          <w:rFonts w:ascii="Cambria" w:hAnsi="Cambria"/>
        </w:rPr>
        <w:t xml:space="preserve"> </w:t>
      </w:r>
      <w:r w:rsidR="006533C3">
        <w:rPr>
          <w:rFonts w:ascii="Cambria" w:hAnsi="Cambria"/>
        </w:rPr>
        <w:t xml:space="preserve">is similar to </w:t>
      </w:r>
      <w:r w:rsidR="006533C3" w:rsidRPr="009364C0">
        <w:rPr>
          <w:rFonts w:ascii="Cambria" w:hAnsi="Cambria"/>
        </w:rPr>
        <w:t>the</w:t>
      </w:r>
      <w:r w:rsidR="006533C3">
        <w:rPr>
          <w:rFonts w:ascii="Cambria" w:hAnsi="Cambria"/>
        </w:rPr>
        <w:t xml:space="preserve"> average</w:t>
      </w:r>
      <w:r w:rsidR="00F51986">
        <w:rPr>
          <w:rFonts w:ascii="Cambria" w:hAnsi="Cambria"/>
        </w:rPr>
        <w:t xml:space="preserve"> composition</w:t>
      </w:r>
      <w:r w:rsidR="006533C3">
        <w:rPr>
          <w:rFonts w:ascii="Cambria" w:hAnsi="Cambria"/>
        </w:rPr>
        <w:t xml:space="preserve"> of underlying</w:t>
      </w:r>
      <w:r w:rsidR="006533C3" w:rsidRPr="009364C0">
        <w:rPr>
          <w:rFonts w:ascii="Cambria" w:hAnsi="Cambria"/>
        </w:rPr>
        <w:t xml:space="preserve"> Mount Sharp</w:t>
      </w:r>
      <w:r w:rsidR="006533C3">
        <w:rPr>
          <w:rFonts w:ascii="Cambria" w:hAnsi="Cambria"/>
        </w:rPr>
        <w:t xml:space="preserve"> group</w:t>
      </w:r>
      <w:r w:rsidR="006533C3" w:rsidRPr="009364C0">
        <w:rPr>
          <w:rFonts w:ascii="Cambria" w:hAnsi="Cambria"/>
        </w:rPr>
        <w:t xml:space="preserve"> </w:t>
      </w:r>
      <w:r w:rsidR="006533C3">
        <w:rPr>
          <w:rFonts w:ascii="Cambria" w:hAnsi="Cambria"/>
        </w:rPr>
        <w:t>strata except for a 35% increase in SO</w:t>
      </w:r>
      <w:r w:rsidR="006533C3" w:rsidRPr="003335B1">
        <w:rPr>
          <w:rFonts w:ascii="Cambria" w:hAnsi="Cambria"/>
          <w:vertAlign w:val="subscript"/>
        </w:rPr>
        <w:t>3</w:t>
      </w:r>
      <w:r w:rsidR="006533C3">
        <w:rPr>
          <w:rFonts w:ascii="Cambria" w:hAnsi="Cambria"/>
        </w:rPr>
        <w:t xml:space="preserve"> and </w:t>
      </w:r>
      <w:r w:rsidR="00AC31AF">
        <w:rPr>
          <w:rFonts w:ascii="Cambria" w:hAnsi="Cambria"/>
        </w:rPr>
        <w:t xml:space="preserve">concomitant </w:t>
      </w:r>
      <w:r w:rsidR="006533C3">
        <w:rPr>
          <w:rFonts w:ascii="Cambria" w:hAnsi="Cambria"/>
        </w:rPr>
        <w:t>increase</w:t>
      </w:r>
      <w:r w:rsidR="00AC31AF">
        <w:rPr>
          <w:rFonts w:ascii="Cambria" w:hAnsi="Cambria"/>
        </w:rPr>
        <w:t>s in</w:t>
      </w:r>
      <w:r w:rsidR="006533C3">
        <w:rPr>
          <w:rFonts w:ascii="Cambria" w:hAnsi="Cambria"/>
        </w:rPr>
        <w:t xml:space="preserve"> Ca</w:t>
      </w:r>
      <w:r w:rsidR="00091E4D">
        <w:rPr>
          <w:rFonts w:ascii="Cambria" w:hAnsi="Cambria"/>
        </w:rPr>
        <w:t xml:space="preserve"> and</w:t>
      </w:r>
      <w:r w:rsidR="006533C3">
        <w:rPr>
          <w:rFonts w:ascii="Cambria" w:hAnsi="Cambria"/>
        </w:rPr>
        <w:t xml:space="preserve"> Mg (Berger et al. </w:t>
      </w:r>
      <w:r w:rsidR="009D5D68">
        <w:rPr>
          <w:rFonts w:ascii="Cambria" w:hAnsi="Cambria"/>
        </w:rPr>
        <w:t>2025a</w:t>
      </w:r>
      <w:r w:rsidR="006533C3">
        <w:rPr>
          <w:rFonts w:ascii="Cambria" w:hAnsi="Cambria"/>
        </w:rPr>
        <w:t xml:space="preserve">). Covariations between Ca, Mg, and S suggest that Ca-sulfate is </w:t>
      </w:r>
      <w:r w:rsidR="006533C3">
        <w:rPr>
          <w:rFonts w:ascii="Cambria" w:hAnsi="Cambria"/>
        </w:rPr>
        <w:lastRenderedPageBreak/>
        <w:t>enriched relative to Mg-sulfate</w:t>
      </w:r>
      <w:r w:rsidR="00091E4D">
        <w:rPr>
          <w:rFonts w:ascii="Cambria" w:hAnsi="Cambria"/>
        </w:rPr>
        <w:t xml:space="preserve"> throughout most of the CST strata</w:t>
      </w:r>
      <w:r w:rsidR="00D67106">
        <w:rPr>
          <w:rFonts w:ascii="Cambria" w:hAnsi="Cambria"/>
        </w:rPr>
        <w:t xml:space="preserve"> until the upper Contigo m</w:t>
      </w:r>
      <w:r w:rsidR="00C86318">
        <w:rPr>
          <w:rFonts w:ascii="Cambria" w:hAnsi="Cambria"/>
        </w:rPr>
        <w:t>br</w:t>
      </w:r>
      <w:r w:rsidR="00D67106">
        <w:rPr>
          <w:rFonts w:ascii="Cambria" w:hAnsi="Cambria"/>
        </w:rPr>
        <w:t xml:space="preserve"> (Sect. 2.3)</w:t>
      </w:r>
      <w:r w:rsidR="006533C3">
        <w:rPr>
          <w:rFonts w:ascii="Cambria" w:hAnsi="Cambria"/>
        </w:rPr>
        <w:t>.</w:t>
      </w:r>
      <w:r w:rsidR="00091E4D">
        <w:rPr>
          <w:rFonts w:ascii="Cambria" w:hAnsi="Cambria"/>
        </w:rPr>
        <w:t xml:space="preserve"> </w:t>
      </w:r>
      <w:r w:rsidR="006533C3">
        <w:rPr>
          <w:rFonts w:ascii="Cambria" w:hAnsi="Cambria"/>
        </w:rPr>
        <w:t>Small (</w:t>
      </w:r>
      <w:r w:rsidR="006533C3" w:rsidRPr="009364C0">
        <w:rPr>
          <w:rFonts w:ascii="Cambria" w:hAnsi="Cambria"/>
        </w:rPr>
        <w:t>mm-scale</w:t>
      </w:r>
      <w:r w:rsidR="006533C3">
        <w:rPr>
          <w:rFonts w:ascii="Cambria" w:hAnsi="Cambria"/>
        </w:rPr>
        <w:t>)</w:t>
      </w:r>
      <w:r w:rsidR="006533C3" w:rsidRPr="009364C0">
        <w:rPr>
          <w:rFonts w:ascii="Cambria" w:hAnsi="Cambria"/>
        </w:rPr>
        <w:t xml:space="preserve"> </w:t>
      </w:r>
      <w:r w:rsidR="006533C3">
        <w:rPr>
          <w:rFonts w:ascii="Cambria" w:hAnsi="Cambria"/>
        </w:rPr>
        <w:t xml:space="preserve">rounded </w:t>
      </w:r>
      <w:r w:rsidR="00595F00">
        <w:rPr>
          <w:rFonts w:ascii="Cambria" w:hAnsi="Cambria"/>
        </w:rPr>
        <w:t>concretions</w:t>
      </w:r>
      <w:r w:rsidR="006533C3">
        <w:rPr>
          <w:rFonts w:ascii="Cambria" w:hAnsi="Cambria"/>
        </w:rPr>
        <w:t xml:space="preserve"> </w:t>
      </w:r>
      <w:r w:rsidR="002605AE">
        <w:rPr>
          <w:rFonts w:ascii="Cambria" w:hAnsi="Cambria"/>
        </w:rPr>
        <w:t xml:space="preserve">are </w:t>
      </w:r>
      <w:r w:rsidR="006533C3">
        <w:rPr>
          <w:rFonts w:ascii="Cambria" w:hAnsi="Cambria"/>
        </w:rPr>
        <w:t>compositional</w:t>
      </w:r>
      <w:r w:rsidR="002605AE">
        <w:rPr>
          <w:rFonts w:ascii="Cambria" w:hAnsi="Cambria"/>
        </w:rPr>
        <w:t>ly indistinguishable</w:t>
      </w:r>
      <w:r w:rsidR="006533C3">
        <w:rPr>
          <w:rFonts w:ascii="Cambria" w:hAnsi="Cambria"/>
        </w:rPr>
        <w:t xml:space="preserve"> from the surrounding rock</w:t>
      </w:r>
      <w:r w:rsidR="002605AE">
        <w:rPr>
          <w:rFonts w:ascii="Cambria" w:hAnsi="Cambria"/>
        </w:rPr>
        <w:t xml:space="preserve">. </w:t>
      </w:r>
      <w:r w:rsidR="00C008C0">
        <w:rPr>
          <w:rFonts w:ascii="Cambria" w:hAnsi="Cambria"/>
        </w:rPr>
        <w:t>The compositions of</w:t>
      </w:r>
      <w:r w:rsidR="006533C3">
        <w:rPr>
          <w:rFonts w:ascii="Cambria" w:hAnsi="Cambria"/>
        </w:rPr>
        <w:t xml:space="preserve"> cm-scale knobs </w:t>
      </w:r>
      <w:r w:rsidR="002605AE">
        <w:rPr>
          <w:rFonts w:ascii="Cambria" w:hAnsi="Cambria"/>
        </w:rPr>
        <w:t>are consistent</w:t>
      </w:r>
      <w:r w:rsidR="006533C3">
        <w:rPr>
          <w:rFonts w:ascii="Cambria" w:hAnsi="Cambria"/>
        </w:rPr>
        <w:t xml:space="preserve"> </w:t>
      </w:r>
      <w:r w:rsidR="002605AE">
        <w:rPr>
          <w:rFonts w:ascii="Cambria" w:hAnsi="Cambria"/>
        </w:rPr>
        <w:t>with</w:t>
      </w:r>
      <w:r w:rsidR="006533C3">
        <w:rPr>
          <w:rFonts w:ascii="Cambria" w:hAnsi="Cambria"/>
        </w:rPr>
        <w:t xml:space="preserve"> </w:t>
      </w:r>
      <w:r w:rsidR="002605AE">
        <w:rPr>
          <w:rFonts w:ascii="Cambria" w:hAnsi="Cambria"/>
        </w:rPr>
        <w:t xml:space="preserve">up to 15 wt.% </w:t>
      </w:r>
      <w:r w:rsidR="006533C3">
        <w:rPr>
          <w:rFonts w:ascii="Cambria" w:hAnsi="Cambria"/>
        </w:rPr>
        <w:t xml:space="preserve">enrichments </w:t>
      </w:r>
      <w:r w:rsidR="00F51986">
        <w:rPr>
          <w:rFonts w:ascii="Cambria" w:hAnsi="Cambria"/>
        </w:rPr>
        <w:t>in</w:t>
      </w:r>
      <w:r w:rsidR="006533C3">
        <w:rPr>
          <w:rFonts w:ascii="Cambria" w:hAnsi="Cambria"/>
        </w:rPr>
        <w:t xml:space="preserve"> Mg sulfate. Ca-sulfate veins </w:t>
      </w:r>
      <w:r w:rsidR="009A378C">
        <w:rPr>
          <w:rFonts w:ascii="Cambria" w:hAnsi="Cambria"/>
        </w:rPr>
        <w:t>occur</w:t>
      </w:r>
      <w:r w:rsidR="006533C3">
        <w:rPr>
          <w:rFonts w:ascii="Cambria" w:hAnsi="Cambria"/>
        </w:rPr>
        <w:t xml:space="preserve"> along with darker diagenetic features enriched in Fe, </w:t>
      </w:r>
      <w:proofErr w:type="spellStart"/>
      <w:r w:rsidR="006533C3">
        <w:rPr>
          <w:rFonts w:ascii="Cambria" w:hAnsi="Cambria"/>
        </w:rPr>
        <w:t>Fe+Cl</w:t>
      </w:r>
      <w:proofErr w:type="spellEnd"/>
      <w:r w:rsidR="006533C3">
        <w:rPr>
          <w:rFonts w:ascii="Cambria" w:hAnsi="Cambria"/>
        </w:rPr>
        <w:t xml:space="preserve"> (consistent with akageneite), or </w:t>
      </w:r>
      <w:proofErr w:type="spellStart"/>
      <w:r w:rsidR="006533C3">
        <w:rPr>
          <w:rFonts w:ascii="Cambria" w:hAnsi="Cambria"/>
        </w:rPr>
        <w:t>Na+Cl</w:t>
      </w:r>
      <w:proofErr w:type="spellEnd"/>
      <w:r w:rsidR="006533C3">
        <w:rPr>
          <w:rFonts w:ascii="Cambria" w:hAnsi="Cambria"/>
        </w:rPr>
        <w:t xml:space="preserve"> (consistent with halite)</w:t>
      </w:r>
      <w:r w:rsidR="00A22CD3">
        <w:rPr>
          <w:rFonts w:ascii="Cambria" w:hAnsi="Cambria"/>
        </w:rPr>
        <w:t xml:space="preserve">. Halite is found throughout the CST and overlying </w:t>
      </w:r>
      <w:r w:rsidR="00815CF7">
        <w:rPr>
          <w:rFonts w:ascii="Cambria" w:hAnsi="Cambria"/>
        </w:rPr>
        <w:t>MSBU</w:t>
      </w:r>
      <w:r w:rsidR="00A22CD3">
        <w:rPr>
          <w:rFonts w:ascii="Cambria" w:hAnsi="Cambria"/>
        </w:rPr>
        <w:t xml:space="preserve"> </w:t>
      </w:r>
      <w:r w:rsidR="002605AE">
        <w:rPr>
          <w:rFonts w:ascii="Cambria" w:hAnsi="Cambria"/>
        </w:rPr>
        <w:t>in</w:t>
      </w:r>
      <w:r w:rsidR="00A22CD3">
        <w:rPr>
          <w:rFonts w:ascii="Cambria" w:hAnsi="Cambria"/>
        </w:rPr>
        <w:t xml:space="preserve"> measurements of dark laminae, spherules, and fracture walls (Meslin et al. 2024).</w:t>
      </w:r>
      <w:r w:rsidR="004451CA">
        <w:rPr>
          <w:rFonts w:ascii="Cambria" w:hAnsi="Cambria"/>
        </w:rPr>
        <w:t xml:space="preserve"> Curiosity’s neutron spectrometer found </w:t>
      </w:r>
      <w:r w:rsidR="00F51986">
        <w:rPr>
          <w:rFonts w:ascii="Cambria" w:hAnsi="Cambria"/>
        </w:rPr>
        <w:t xml:space="preserve">a </w:t>
      </w:r>
      <w:r w:rsidR="001B6D03">
        <w:rPr>
          <w:rFonts w:ascii="Cambria" w:hAnsi="Cambria"/>
        </w:rPr>
        <w:t>slightly higher</w:t>
      </w:r>
      <w:r w:rsidR="002605AE">
        <w:rPr>
          <w:rFonts w:ascii="Cambria" w:hAnsi="Cambria"/>
        </w:rPr>
        <w:t xml:space="preserve"> bulk water content</w:t>
      </w:r>
      <w:r w:rsidR="001B6D03">
        <w:rPr>
          <w:rFonts w:ascii="Cambria" w:hAnsi="Cambria"/>
        </w:rPr>
        <w:t xml:space="preserve"> (</w:t>
      </w:r>
      <w:r w:rsidR="004451CA">
        <w:rPr>
          <w:rFonts w:ascii="Cambria" w:hAnsi="Cambria"/>
        </w:rPr>
        <w:t>~1 wt.%</w:t>
      </w:r>
      <w:r w:rsidR="001B6D03">
        <w:rPr>
          <w:rFonts w:ascii="Cambria" w:hAnsi="Cambria"/>
        </w:rPr>
        <w:t>)</w:t>
      </w:r>
      <w:r w:rsidR="004451CA">
        <w:rPr>
          <w:rFonts w:ascii="Cambria" w:hAnsi="Cambria"/>
        </w:rPr>
        <w:t xml:space="preserve"> </w:t>
      </w:r>
      <w:r w:rsidR="001B6D03">
        <w:rPr>
          <w:rFonts w:ascii="Cambria" w:hAnsi="Cambria"/>
        </w:rPr>
        <w:t xml:space="preserve">in both GT and </w:t>
      </w:r>
      <w:r w:rsidR="004451CA">
        <w:rPr>
          <w:rFonts w:ascii="Cambria" w:hAnsi="Cambria"/>
        </w:rPr>
        <w:t>the CST</w:t>
      </w:r>
      <w:r w:rsidR="001B6D03">
        <w:rPr>
          <w:rFonts w:ascii="Cambria" w:hAnsi="Cambria"/>
        </w:rPr>
        <w:t xml:space="preserve"> </w:t>
      </w:r>
      <w:r w:rsidR="00F51986">
        <w:rPr>
          <w:rFonts w:ascii="Cambria" w:hAnsi="Cambria"/>
        </w:rPr>
        <w:t>than in the</w:t>
      </w:r>
      <w:r w:rsidR="001B6D03">
        <w:rPr>
          <w:rFonts w:ascii="Cambria" w:hAnsi="Cambria"/>
        </w:rPr>
        <w:t xml:space="preserve"> lower units</w:t>
      </w:r>
      <w:r w:rsidR="004451CA">
        <w:rPr>
          <w:rFonts w:ascii="Cambria" w:hAnsi="Cambria"/>
        </w:rPr>
        <w:t xml:space="preserve"> (Nikiforov et al. 2024).</w:t>
      </w:r>
    </w:p>
    <w:p w14:paraId="296218F8" w14:textId="1BED633C" w:rsidR="009364C0" w:rsidRDefault="00B41889" w:rsidP="00B90B01">
      <w:pPr>
        <w:spacing w:afterLines="80" w:after="192" w:line="360" w:lineRule="auto"/>
        <w:rPr>
          <w:rFonts w:ascii="Cambria" w:hAnsi="Cambria"/>
        </w:rPr>
      </w:pPr>
      <w:r>
        <w:rPr>
          <w:rFonts w:ascii="Cambria" w:hAnsi="Cambria"/>
        </w:rPr>
        <w:t>S</w:t>
      </w:r>
      <w:r w:rsidR="009A378C" w:rsidRPr="00860084">
        <w:rPr>
          <w:rFonts w:ascii="Cambria" w:hAnsi="Cambria"/>
        </w:rPr>
        <w:t>mectite</w:t>
      </w:r>
      <w:r w:rsidR="001A16B7">
        <w:rPr>
          <w:rFonts w:ascii="Cambria" w:hAnsi="Cambria"/>
        </w:rPr>
        <w:t xml:space="preserve"> clay minerals</w:t>
      </w:r>
      <w:r w:rsidR="009A378C">
        <w:rPr>
          <w:rFonts w:ascii="Cambria" w:hAnsi="Cambria"/>
        </w:rPr>
        <w:t xml:space="preserve"> </w:t>
      </w:r>
      <w:r>
        <w:rPr>
          <w:rFonts w:ascii="Cambria" w:hAnsi="Cambria"/>
        </w:rPr>
        <w:t xml:space="preserve">are found only at the base of </w:t>
      </w:r>
      <w:r w:rsidR="001A16B7">
        <w:rPr>
          <w:rFonts w:ascii="Cambria" w:hAnsi="Cambria"/>
        </w:rPr>
        <w:t>the CST</w:t>
      </w:r>
      <w:r>
        <w:rPr>
          <w:rFonts w:ascii="Cambria" w:hAnsi="Cambria"/>
        </w:rPr>
        <w:t xml:space="preserve"> (</w:t>
      </w:r>
      <w:r w:rsidR="009A378C">
        <w:rPr>
          <w:rFonts w:ascii="Cambria" w:hAnsi="Cambria"/>
        </w:rPr>
        <w:t>18</w:t>
      </w:r>
      <w:r w:rsidR="009A378C" w:rsidRPr="00860084">
        <w:rPr>
          <w:rFonts w:ascii="Cambria" w:hAnsi="Cambria"/>
        </w:rPr>
        <w:t xml:space="preserve"> </w:t>
      </w:r>
      <w:r>
        <w:rPr>
          <w:rFonts w:ascii="Cambria" w:hAnsi="Cambria"/>
        </w:rPr>
        <w:t xml:space="preserve">and 12 </w:t>
      </w:r>
      <w:r w:rsidR="009A378C" w:rsidRPr="00860084">
        <w:rPr>
          <w:rFonts w:ascii="Cambria" w:hAnsi="Cambria"/>
        </w:rPr>
        <w:t>wt</w:t>
      </w:r>
      <w:r w:rsidR="00134B11">
        <w:rPr>
          <w:rFonts w:ascii="Cambria" w:hAnsi="Cambria"/>
        </w:rPr>
        <w:t>.</w:t>
      </w:r>
      <w:r w:rsidR="009A378C" w:rsidRPr="00860084">
        <w:rPr>
          <w:rFonts w:ascii="Cambria" w:hAnsi="Cambria"/>
        </w:rPr>
        <w:t>% of the crystalline component</w:t>
      </w:r>
      <w:r>
        <w:rPr>
          <w:rFonts w:ascii="Cambria" w:hAnsi="Cambria"/>
        </w:rPr>
        <w:t xml:space="preserve"> at the Nontron and Bardou sites, respectively) and are not present above</w:t>
      </w:r>
      <w:r w:rsidR="009A378C" w:rsidRPr="00860084">
        <w:rPr>
          <w:rFonts w:ascii="Cambria" w:hAnsi="Cambria"/>
        </w:rPr>
        <w:t xml:space="preserve"> the </w:t>
      </w:r>
      <w:r>
        <w:rPr>
          <w:rFonts w:ascii="Cambria" w:hAnsi="Cambria"/>
        </w:rPr>
        <w:t xml:space="preserve">CheMin </w:t>
      </w:r>
      <w:r w:rsidR="009A378C" w:rsidRPr="00860084">
        <w:rPr>
          <w:rFonts w:ascii="Cambria" w:hAnsi="Cambria"/>
        </w:rPr>
        <w:t>detection limit</w:t>
      </w:r>
      <w:r w:rsidR="009A378C">
        <w:rPr>
          <w:rFonts w:ascii="Cambria" w:hAnsi="Cambria"/>
        </w:rPr>
        <w:t xml:space="preserve"> in samples drilled from progressively higher </w:t>
      </w:r>
      <w:r w:rsidR="001A16B7">
        <w:rPr>
          <w:rFonts w:ascii="Cambria" w:hAnsi="Cambria"/>
        </w:rPr>
        <w:t>strata</w:t>
      </w:r>
      <w:r w:rsidR="002A0FA7">
        <w:rPr>
          <w:rFonts w:ascii="Cambria" w:hAnsi="Cambria"/>
        </w:rPr>
        <w:t xml:space="preserve"> (</w:t>
      </w:r>
      <w:r w:rsidR="0003284C">
        <w:rPr>
          <w:rFonts w:ascii="Cambria" w:hAnsi="Cambria"/>
        </w:rPr>
        <w:t xml:space="preserve">Fig. 6; </w:t>
      </w:r>
      <w:r w:rsidR="002A0FA7">
        <w:rPr>
          <w:rFonts w:ascii="Cambria" w:hAnsi="Cambria"/>
        </w:rPr>
        <w:t>Rampe et al. 2023)</w:t>
      </w:r>
      <w:r w:rsidR="009A378C">
        <w:rPr>
          <w:rFonts w:ascii="Cambria" w:hAnsi="Cambria"/>
        </w:rPr>
        <w:t xml:space="preserve">. </w:t>
      </w:r>
      <w:r w:rsidR="006533C3">
        <w:rPr>
          <w:rFonts w:ascii="Cambria" w:hAnsi="Cambria"/>
        </w:rPr>
        <w:t xml:space="preserve">Crystalline </w:t>
      </w:r>
      <w:r w:rsidR="006533C3" w:rsidRPr="00AB4036">
        <w:rPr>
          <w:rFonts w:ascii="Cambria" w:hAnsi="Cambria"/>
        </w:rPr>
        <w:t>Fe oxides/oxyhydroxides and Ca sulfates</w:t>
      </w:r>
      <w:r w:rsidR="006533C3">
        <w:rPr>
          <w:rFonts w:ascii="Cambria" w:hAnsi="Cambria"/>
        </w:rPr>
        <w:t xml:space="preserve"> are present throughout</w:t>
      </w:r>
      <w:r w:rsidR="009A378C">
        <w:rPr>
          <w:rFonts w:ascii="Cambria" w:hAnsi="Cambria"/>
        </w:rPr>
        <w:t xml:space="preserve">, but no crystalline Fe or Mg sulfates </w:t>
      </w:r>
      <w:r w:rsidR="00F51986">
        <w:rPr>
          <w:rFonts w:ascii="Cambria" w:hAnsi="Cambria"/>
        </w:rPr>
        <w:t>are</w:t>
      </w:r>
      <w:r w:rsidR="009A378C">
        <w:rPr>
          <w:rFonts w:ascii="Cambria" w:hAnsi="Cambria"/>
        </w:rPr>
        <w:t xml:space="preserve"> detected</w:t>
      </w:r>
      <w:r w:rsidR="006533C3">
        <w:rPr>
          <w:rFonts w:ascii="Cambria" w:hAnsi="Cambria"/>
        </w:rPr>
        <w:t xml:space="preserve">. </w:t>
      </w:r>
      <w:r w:rsidR="001A16B7">
        <w:rPr>
          <w:rFonts w:ascii="Cambria" w:hAnsi="Cambria"/>
        </w:rPr>
        <w:t>SAM e</w:t>
      </w:r>
      <w:r w:rsidR="006533C3" w:rsidRPr="00860084">
        <w:rPr>
          <w:rFonts w:ascii="Cambria" w:hAnsi="Cambria"/>
        </w:rPr>
        <w:t xml:space="preserve">volved gas analyses </w:t>
      </w:r>
      <w:r w:rsidR="009A378C">
        <w:rPr>
          <w:rFonts w:ascii="Cambria" w:hAnsi="Cambria"/>
        </w:rPr>
        <w:t xml:space="preserve">show </w:t>
      </w:r>
      <w:r w:rsidR="006533C3" w:rsidRPr="00860084">
        <w:rPr>
          <w:rFonts w:ascii="Cambria" w:hAnsi="Cambria"/>
        </w:rPr>
        <w:t>an increase in SO</w:t>
      </w:r>
      <w:r w:rsidR="006533C3" w:rsidRPr="00090E1E">
        <w:rPr>
          <w:rFonts w:ascii="Cambria" w:hAnsi="Cambria"/>
          <w:vertAlign w:val="subscript"/>
        </w:rPr>
        <w:t>2</w:t>
      </w:r>
      <w:r w:rsidR="006533C3" w:rsidRPr="00860084">
        <w:rPr>
          <w:rFonts w:ascii="Cambria" w:hAnsi="Cambria"/>
        </w:rPr>
        <w:t xml:space="preserve"> released at temperatures consistent with the presence of </w:t>
      </w:r>
      <w:r w:rsidR="006533C3">
        <w:rPr>
          <w:rFonts w:ascii="Cambria" w:hAnsi="Cambria"/>
        </w:rPr>
        <w:t xml:space="preserve">X-ray amorphous </w:t>
      </w:r>
      <w:r w:rsidR="006533C3" w:rsidRPr="00860084">
        <w:rPr>
          <w:rFonts w:ascii="Cambria" w:hAnsi="Cambria"/>
        </w:rPr>
        <w:t>Fe and Mg sulfates</w:t>
      </w:r>
      <w:r w:rsidR="006533C3">
        <w:rPr>
          <w:rFonts w:ascii="Cambria" w:hAnsi="Cambria"/>
        </w:rPr>
        <w:t xml:space="preserve"> (</w:t>
      </w:r>
      <w:r w:rsidR="006533C3" w:rsidRPr="009364C0">
        <w:rPr>
          <w:rFonts w:ascii="Cambria" w:hAnsi="Cambria"/>
        </w:rPr>
        <w:t xml:space="preserve">Clark </w:t>
      </w:r>
      <w:r w:rsidR="006533C3">
        <w:rPr>
          <w:rFonts w:ascii="Cambria" w:hAnsi="Cambria"/>
        </w:rPr>
        <w:t>et al.</w:t>
      </w:r>
      <w:r w:rsidR="006533C3" w:rsidRPr="009364C0">
        <w:rPr>
          <w:rFonts w:ascii="Cambria" w:hAnsi="Cambria"/>
        </w:rPr>
        <w:t xml:space="preserve"> 2024).</w:t>
      </w:r>
    </w:p>
    <w:p w14:paraId="2922C735" w14:textId="7D04AEF0" w:rsidR="00170608" w:rsidRPr="002D254E" w:rsidRDefault="00687E4D" w:rsidP="00B90B01">
      <w:pPr>
        <w:spacing w:afterLines="80" w:after="192" w:line="360" w:lineRule="auto"/>
        <w:rPr>
          <w:rFonts w:ascii="Cambria" w:hAnsi="Cambria"/>
        </w:rPr>
      </w:pPr>
      <w:r>
        <w:rPr>
          <w:rFonts w:ascii="Cambria" w:hAnsi="Cambria"/>
        </w:rPr>
        <w:t>In summary, the</w:t>
      </w:r>
      <w:r w:rsidR="009364C0" w:rsidRPr="009364C0">
        <w:rPr>
          <w:rFonts w:ascii="Cambria" w:hAnsi="Cambria"/>
        </w:rPr>
        <w:t xml:space="preserve"> first in situ investigation of </w:t>
      </w:r>
      <w:r w:rsidR="00D11150">
        <w:rPr>
          <w:rFonts w:ascii="Cambria" w:hAnsi="Cambria"/>
        </w:rPr>
        <w:t xml:space="preserve">a </w:t>
      </w:r>
      <w:r w:rsidR="009364C0" w:rsidRPr="009364C0">
        <w:rPr>
          <w:rFonts w:ascii="Cambria" w:hAnsi="Cambria"/>
        </w:rPr>
        <w:t>clay-sulfate mineralogical transition</w:t>
      </w:r>
      <w:r w:rsidR="00D6693D">
        <w:rPr>
          <w:rFonts w:ascii="Cambria" w:hAnsi="Cambria"/>
        </w:rPr>
        <w:t xml:space="preserve"> on Mars</w:t>
      </w:r>
      <w:r w:rsidR="009364C0" w:rsidRPr="009364C0">
        <w:rPr>
          <w:rFonts w:ascii="Cambria" w:hAnsi="Cambria"/>
        </w:rPr>
        <w:t xml:space="preserve"> confirmed </w:t>
      </w:r>
      <w:r w:rsidR="006411BB">
        <w:rPr>
          <w:rFonts w:ascii="Cambria" w:hAnsi="Cambria"/>
        </w:rPr>
        <w:t>its</w:t>
      </w:r>
      <w:r w:rsidR="009364C0" w:rsidRPr="009364C0">
        <w:rPr>
          <w:rFonts w:ascii="Cambria" w:hAnsi="Cambria"/>
        </w:rPr>
        <w:t xml:space="preserve"> association with change</w:t>
      </w:r>
      <w:r w:rsidR="002301C8">
        <w:rPr>
          <w:rFonts w:ascii="Cambria" w:hAnsi="Cambria"/>
        </w:rPr>
        <w:t>s</w:t>
      </w:r>
      <w:r w:rsidR="009364C0" w:rsidRPr="009364C0">
        <w:rPr>
          <w:rFonts w:ascii="Cambria" w:hAnsi="Cambria"/>
        </w:rPr>
        <w:t xml:space="preserve"> </w:t>
      </w:r>
      <w:r w:rsidR="00B10572">
        <w:rPr>
          <w:rFonts w:ascii="Cambria" w:hAnsi="Cambria"/>
        </w:rPr>
        <w:t xml:space="preserve">in paleoenvironmental conditions recorded in </w:t>
      </w:r>
      <w:r w:rsidR="006E0BB6">
        <w:rPr>
          <w:rFonts w:ascii="Cambria" w:hAnsi="Cambria"/>
        </w:rPr>
        <w:t>primary</w:t>
      </w:r>
      <w:r w:rsidR="00B10572">
        <w:rPr>
          <w:rFonts w:ascii="Cambria" w:hAnsi="Cambria"/>
        </w:rPr>
        <w:t xml:space="preserve"> sedimentary structures.</w:t>
      </w:r>
      <w:r w:rsidRPr="00687E4D">
        <w:rPr>
          <w:rFonts w:ascii="Cambria" w:hAnsi="Cambria"/>
        </w:rPr>
        <w:t xml:space="preserve"> </w:t>
      </w:r>
      <w:r>
        <w:rPr>
          <w:rFonts w:ascii="Cambria" w:hAnsi="Cambria"/>
        </w:rPr>
        <w:t xml:space="preserve">Depositional settings </w:t>
      </w:r>
      <w:r w:rsidR="00A65065">
        <w:rPr>
          <w:rFonts w:ascii="Cambria" w:hAnsi="Cambria"/>
        </w:rPr>
        <w:t xml:space="preserve">broadly </w:t>
      </w:r>
      <w:r>
        <w:rPr>
          <w:rFonts w:ascii="Cambria" w:hAnsi="Cambria"/>
        </w:rPr>
        <w:t>changed from lacustrine to alluvial river/shoreline to aeolian, reflecting the diminishing extent of lakes in an increasingly arid</w:t>
      </w:r>
      <w:r w:rsidRPr="009364C0">
        <w:rPr>
          <w:rFonts w:ascii="Cambria" w:hAnsi="Cambria"/>
        </w:rPr>
        <w:t xml:space="preserve"> environment.</w:t>
      </w:r>
      <w:r>
        <w:rPr>
          <w:rFonts w:ascii="Cambria" w:hAnsi="Cambria"/>
        </w:rPr>
        <w:t xml:space="preserve"> </w:t>
      </w:r>
      <w:r w:rsidRPr="009364C0">
        <w:rPr>
          <w:rFonts w:ascii="Cambria" w:hAnsi="Cambria"/>
        </w:rPr>
        <w:t>The trend toward aridity was not monotonic but instead showed s</w:t>
      </w:r>
      <w:r w:rsidR="00446516">
        <w:rPr>
          <w:rFonts w:ascii="Cambria" w:hAnsi="Cambria"/>
        </w:rPr>
        <w:t>ignificant</w:t>
      </w:r>
      <w:r w:rsidRPr="009364C0">
        <w:rPr>
          <w:rFonts w:ascii="Cambria" w:hAnsi="Cambria"/>
        </w:rPr>
        <w:t xml:space="preserve"> variability</w:t>
      </w:r>
      <w:r>
        <w:rPr>
          <w:rFonts w:ascii="Cambria" w:hAnsi="Cambria"/>
        </w:rPr>
        <w:t>, given</w:t>
      </w:r>
      <w:r w:rsidRPr="009364C0">
        <w:rPr>
          <w:rFonts w:ascii="Cambria" w:hAnsi="Cambria"/>
        </w:rPr>
        <w:t xml:space="preserve"> evidence for sustained wet-dry cycling </w:t>
      </w:r>
      <w:r w:rsidR="00C03353">
        <w:rPr>
          <w:rFonts w:ascii="Cambria" w:hAnsi="Cambria"/>
        </w:rPr>
        <w:t>at one lower-elevation interval of the CST</w:t>
      </w:r>
      <w:r>
        <w:rPr>
          <w:rFonts w:ascii="Cambria" w:hAnsi="Cambria"/>
        </w:rPr>
        <w:t xml:space="preserve"> </w:t>
      </w:r>
      <w:r w:rsidRPr="009364C0">
        <w:rPr>
          <w:rFonts w:ascii="Cambria" w:hAnsi="Cambria"/>
        </w:rPr>
        <w:t xml:space="preserve">(Rapin </w:t>
      </w:r>
      <w:r>
        <w:rPr>
          <w:rFonts w:ascii="Cambria" w:hAnsi="Cambria"/>
        </w:rPr>
        <w:t>et al.</w:t>
      </w:r>
      <w:r w:rsidRPr="009364C0">
        <w:rPr>
          <w:rFonts w:ascii="Cambria" w:hAnsi="Cambria"/>
        </w:rPr>
        <w:t xml:space="preserve"> 2023)</w:t>
      </w:r>
      <w:r>
        <w:rPr>
          <w:rFonts w:ascii="Cambria" w:hAnsi="Cambria"/>
        </w:rPr>
        <w:t xml:space="preserve"> </w:t>
      </w:r>
      <w:r w:rsidR="00077CB4">
        <w:rPr>
          <w:rFonts w:ascii="Cambria" w:hAnsi="Cambria"/>
        </w:rPr>
        <w:t>and</w:t>
      </w:r>
      <w:r w:rsidRPr="009364C0">
        <w:rPr>
          <w:rFonts w:ascii="Cambria" w:hAnsi="Cambria"/>
        </w:rPr>
        <w:t xml:space="preserve"> </w:t>
      </w:r>
      <w:r>
        <w:rPr>
          <w:rFonts w:ascii="Cambria" w:hAnsi="Cambria"/>
        </w:rPr>
        <w:t xml:space="preserve">evidence for </w:t>
      </w:r>
      <w:r w:rsidRPr="009364C0">
        <w:rPr>
          <w:rFonts w:ascii="Cambria" w:hAnsi="Cambria"/>
        </w:rPr>
        <w:t xml:space="preserve">intermittent surface water at higher </w:t>
      </w:r>
      <w:r w:rsidR="00C03353">
        <w:rPr>
          <w:rFonts w:ascii="Cambria" w:hAnsi="Cambria"/>
        </w:rPr>
        <w:t>elevations</w:t>
      </w:r>
      <w:r w:rsidRPr="009364C0">
        <w:rPr>
          <w:rFonts w:ascii="Cambria" w:hAnsi="Cambria"/>
        </w:rPr>
        <w:t>.</w:t>
      </w:r>
      <w:r>
        <w:rPr>
          <w:rFonts w:ascii="Cambria" w:hAnsi="Cambria"/>
        </w:rPr>
        <w:t xml:space="preserve"> </w:t>
      </w:r>
      <w:r w:rsidR="001908C1">
        <w:rPr>
          <w:rFonts w:ascii="Cambria" w:hAnsi="Cambria"/>
        </w:rPr>
        <w:t>The c</w:t>
      </w:r>
      <w:r>
        <w:rPr>
          <w:rFonts w:ascii="Cambria" w:hAnsi="Cambria"/>
        </w:rPr>
        <w:t>lay mineral</w:t>
      </w:r>
      <w:r w:rsidR="001908C1">
        <w:rPr>
          <w:rFonts w:ascii="Cambria" w:hAnsi="Cambria"/>
        </w:rPr>
        <w:t xml:space="preserve">s are </w:t>
      </w:r>
      <w:r>
        <w:rPr>
          <w:rFonts w:ascii="Cambria" w:hAnsi="Cambria"/>
        </w:rPr>
        <w:t>consistent with</w:t>
      </w:r>
      <w:r w:rsidR="001908C1">
        <w:rPr>
          <w:rFonts w:ascii="Cambria" w:hAnsi="Cambria"/>
        </w:rPr>
        <w:t xml:space="preserve"> in situ formation </w:t>
      </w:r>
      <w:r>
        <w:rPr>
          <w:rFonts w:ascii="Cambria" w:hAnsi="Cambria"/>
        </w:rPr>
        <w:t>in the</w:t>
      </w:r>
      <w:r w:rsidR="001908C1">
        <w:rPr>
          <w:rFonts w:ascii="Cambria" w:hAnsi="Cambria"/>
        </w:rPr>
        <w:t xml:space="preserve"> wet environments recorded in the</w:t>
      </w:r>
      <w:r>
        <w:rPr>
          <w:rFonts w:ascii="Cambria" w:hAnsi="Cambria"/>
        </w:rPr>
        <w:t xml:space="preserve"> lower </w:t>
      </w:r>
      <w:r w:rsidR="001A16B7">
        <w:rPr>
          <w:rFonts w:ascii="Cambria" w:hAnsi="Cambria"/>
        </w:rPr>
        <w:t>lake and lake margin</w:t>
      </w:r>
      <w:r w:rsidR="00B578DF">
        <w:rPr>
          <w:rFonts w:ascii="Cambria" w:hAnsi="Cambria"/>
        </w:rPr>
        <w:t xml:space="preserve"> strata</w:t>
      </w:r>
      <w:r w:rsidR="00624EE2">
        <w:rPr>
          <w:rFonts w:ascii="Cambria" w:hAnsi="Cambria"/>
        </w:rPr>
        <w:t xml:space="preserve">. However, </w:t>
      </w:r>
      <w:r>
        <w:rPr>
          <w:rFonts w:ascii="Cambria" w:hAnsi="Cambria"/>
        </w:rPr>
        <w:t xml:space="preserve">the precipitation of sulfates and other salts </w:t>
      </w:r>
      <w:r w:rsidR="006411BB">
        <w:rPr>
          <w:rFonts w:ascii="Cambria" w:hAnsi="Cambria"/>
        </w:rPr>
        <w:t>appears to have</w:t>
      </w:r>
      <w:r>
        <w:rPr>
          <w:rFonts w:ascii="Cambria" w:hAnsi="Cambria"/>
        </w:rPr>
        <w:t xml:space="preserve"> occurred later in multiple</w:t>
      </w:r>
      <w:r w:rsidR="00B578DF">
        <w:rPr>
          <w:rFonts w:ascii="Cambria" w:hAnsi="Cambria"/>
        </w:rPr>
        <w:t xml:space="preserve"> postlithification</w:t>
      </w:r>
      <w:r>
        <w:rPr>
          <w:rFonts w:ascii="Cambria" w:hAnsi="Cambria"/>
        </w:rPr>
        <w:t xml:space="preserve"> diagenetic </w:t>
      </w:r>
      <w:r w:rsidR="008027CC">
        <w:rPr>
          <w:rFonts w:ascii="Cambria" w:hAnsi="Cambria"/>
        </w:rPr>
        <w:t>episodes</w:t>
      </w:r>
      <w:r w:rsidR="006411BB">
        <w:rPr>
          <w:rFonts w:ascii="Cambria" w:hAnsi="Cambria"/>
        </w:rPr>
        <w:t xml:space="preserve"> and may </w:t>
      </w:r>
      <w:r w:rsidR="00624EE2">
        <w:rPr>
          <w:rFonts w:ascii="Cambria" w:hAnsi="Cambria"/>
        </w:rPr>
        <w:t xml:space="preserve">be </w:t>
      </w:r>
      <w:r w:rsidR="006411BB">
        <w:rPr>
          <w:rFonts w:ascii="Cambria" w:hAnsi="Cambria"/>
        </w:rPr>
        <w:t>related to, but not strictly contemporaneous with, the paleoclimatic change</w:t>
      </w:r>
      <w:r w:rsidR="00F51986">
        <w:rPr>
          <w:rFonts w:ascii="Cambria" w:hAnsi="Cambria"/>
        </w:rPr>
        <w:t>s</w:t>
      </w:r>
      <w:r w:rsidR="006411BB">
        <w:rPr>
          <w:rFonts w:ascii="Cambria" w:hAnsi="Cambria"/>
        </w:rPr>
        <w:t>.</w:t>
      </w:r>
    </w:p>
    <w:p w14:paraId="6B80CC6C" w14:textId="3918330E" w:rsidR="003432BD" w:rsidRPr="00B90B01" w:rsidRDefault="006705EC" w:rsidP="00B90B01">
      <w:pPr>
        <w:spacing w:afterLines="80" w:after="192" w:line="360" w:lineRule="auto"/>
        <w:rPr>
          <w:rFonts w:ascii="Cambria" w:hAnsi="Cambria"/>
          <w:b/>
          <w:bCs/>
        </w:rPr>
      </w:pPr>
      <w:r>
        <w:rPr>
          <w:rFonts w:ascii="Cambria" w:hAnsi="Cambria"/>
          <w:b/>
          <w:bCs/>
        </w:rPr>
        <w:t>2.3</w:t>
      </w:r>
      <w:r w:rsidR="002D254E">
        <w:rPr>
          <w:rFonts w:ascii="Cambria" w:hAnsi="Cambria"/>
          <w:b/>
          <w:bCs/>
        </w:rPr>
        <w:tab/>
      </w:r>
      <w:r w:rsidR="00B91DC5" w:rsidRPr="002D254E">
        <w:rPr>
          <w:rFonts w:ascii="Cambria" w:hAnsi="Cambria"/>
          <w:b/>
          <w:bCs/>
        </w:rPr>
        <w:t>Mg Sulfate-Bearing Unit</w:t>
      </w:r>
      <w:r w:rsidR="00920C01">
        <w:rPr>
          <w:rFonts w:ascii="Cambria" w:hAnsi="Cambria"/>
          <w:b/>
          <w:bCs/>
        </w:rPr>
        <w:t xml:space="preserve"> (Mirador Formation)</w:t>
      </w:r>
    </w:p>
    <w:p w14:paraId="05F34537" w14:textId="37B82B98" w:rsidR="009D764D" w:rsidRDefault="009D764D" w:rsidP="00B90B01">
      <w:pPr>
        <w:spacing w:afterLines="80" w:after="192" w:line="360" w:lineRule="auto"/>
        <w:rPr>
          <w:rFonts w:ascii="Cambria" w:hAnsi="Cambria"/>
        </w:rPr>
      </w:pPr>
      <w:r w:rsidRPr="009364C0">
        <w:rPr>
          <w:rFonts w:ascii="Cambria" w:hAnsi="Cambria"/>
        </w:rPr>
        <w:lastRenderedPageBreak/>
        <w:t xml:space="preserve">Curiosity </w:t>
      </w:r>
      <w:r w:rsidR="00AD0883">
        <w:rPr>
          <w:rFonts w:ascii="Cambria" w:hAnsi="Cambria"/>
        </w:rPr>
        <w:t xml:space="preserve">first </w:t>
      </w:r>
      <w:r w:rsidRPr="009364C0">
        <w:rPr>
          <w:rFonts w:ascii="Cambria" w:hAnsi="Cambria"/>
        </w:rPr>
        <w:t xml:space="preserve">reached </w:t>
      </w:r>
      <w:r w:rsidR="00F53FF9">
        <w:rPr>
          <w:rFonts w:ascii="Cambria" w:hAnsi="Cambria"/>
        </w:rPr>
        <w:t xml:space="preserve">one of the </w:t>
      </w:r>
      <w:r w:rsidR="00AD0883">
        <w:rPr>
          <w:rFonts w:ascii="Cambria" w:hAnsi="Cambria"/>
        </w:rPr>
        <w:t>area</w:t>
      </w:r>
      <w:r w:rsidR="00F53FF9">
        <w:rPr>
          <w:rFonts w:ascii="Cambria" w:hAnsi="Cambria"/>
        </w:rPr>
        <w:t>s</w:t>
      </w:r>
      <w:r w:rsidRPr="009364C0">
        <w:rPr>
          <w:rFonts w:ascii="Cambria" w:hAnsi="Cambria"/>
        </w:rPr>
        <w:t xml:space="preserve"> where </w:t>
      </w:r>
      <w:r w:rsidR="00835D18">
        <w:rPr>
          <w:rFonts w:ascii="Cambria" w:hAnsi="Cambria"/>
        </w:rPr>
        <w:t>MRO-CRISM</w:t>
      </w:r>
      <w:r w:rsidRPr="009364C0">
        <w:rPr>
          <w:rFonts w:ascii="Cambria" w:hAnsi="Cambria"/>
        </w:rPr>
        <w:t xml:space="preserve"> </w:t>
      </w:r>
      <w:r w:rsidR="00F53FF9">
        <w:rPr>
          <w:rFonts w:ascii="Cambria" w:hAnsi="Cambria"/>
        </w:rPr>
        <w:t xml:space="preserve">near-infrared </w:t>
      </w:r>
      <w:r w:rsidRPr="009364C0">
        <w:rPr>
          <w:rFonts w:ascii="Cambria" w:hAnsi="Cambria"/>
        </w:rPr>
        <w:t>spectra</w:t>
      </w:r>
      <w:r w:rsidR="00F53FF9">
        <w:rPr>
          <w:rFonts w:ascii="Cambria" w:hAnsi="Cambria"/>
        </w:rPr>
        <w:t xml:space="preserve"> show </w:t>
      </w:r>
      <w:r w:rsidR="00F51986">
        <w:rPr>
          <w:rFonts w:ascii="Cambria" w:hAnsi="Cambria"/>
        </w:rPr>
        <w:t xml:space="preserve">strong </w:t>
      </w:r>
      <w:r w:rsidR="00F53FF9">
        <w:rPr>
          <w:rFonts w:ascii="Cambria" w:hAnsi="Cambria"/>
        </w:rPr>
        <w:t>absorption</w:t>
      </w:r>
      <w:r w:rsidRPr="009364C0">
        <w:rPr>
          <w:rFonts w:ascii="Cambria" w:hAnsi="Cambria"/>
        </w:rPr>
        <w:t xml:space="preserve"> attributed to hydrated Mg sulfates (Fraeman </w:t>
      </w:r>
      <w:r>
        <w:rPr>
          <w:rFonts w:ascii="Cambria" w:hAnsi="Cambria"/>
        </w:rPr>
        <w:t>et al.</w:t>
      </w:r>
      <w:r w:rsidRPr="009364C0">
        <w:rPr>
          <w:rFonts w:ascii="Cambria" w:hAnsi="Cambria"/>
        </w:rPr>
        <w:t xml:space="preserve"> 202</w:t>
      </w:r>
      <w:r w:rsidR="000603D4">
        <w:rPr>
          <w:rFonts w:ascii="Cambria" w:hAnsi="Cambria"/>
        </w:rPr>
        <w:t>4</w:t>
      </w:r>
      <w:r w:rsidR="00630006">
        <w:rPr>
          <w:rFonts w:ascii="Cambria" w:hAnsi="Cambria"/>
        </w:rPr>
        <w:t>; Sheppard et al. 2021</w:t>
      </w:r>
      <w:r w:rsidRPr="009364C0">
        <w:rPr>
          <w:rFonts w:ascii="Cambria" w:hAnsi="Cambria"/>
        </w:rPr>
        <w:t>)</w:t>
      </w:r>
      <w:r w:rsidR="00F53FF9">
        <w:rPr>
          <w:rFonts w:ascii="Cambria" w:hAnsi="Cambria"/>
        </w:rPr>
        <w:t xml:space="preserve"> at Marker Band </w:t>
      </w:r>
      <w:r w:rsidR="00E07534">
        <w:rPr>
          <w:rFonts w:ascii="Cambria" w:hAnsi="Cambria"/>
        </w:rPr>
        <w:t>V</w:t>
      </w:r>
      <w:r w:rsidR="00F53FF9">
        <w:rPr>
          <w:rFonts w:ascii="Cambria" w:hAnsi="Cambria"/>
        </w:rPr>
        <w:t>alley (MBV; Fig</w:t>
      </w:r>
      <w:r w:rsidR="00A413B1">
        <w:rPr>
          <w:rFonts w:ascii="Cambria" w:hAnsi="Cambria"/>
        </w:rPr>
        <w:t>s</w:t>
      </w:r>
      <w:r w:rsidR="00F53FF9">
        <w:rPr>
          <w:rFonts w:ascii="Cambria" w:hAnsi="Cambria"/>
        </w:rPr>
        <w:t xml:space="preserve">. </w:t>
      </w:r>
      <w:r w:rsidR="00A413B1">
        <w:rPr>
          <w:rFonts w:ascii="Cambria" w:hAnsi="Cambria"/>
        </w:rPr>
        <w:t>1</w:t>
      </w:r>
      <w:r w:rsidR="00AA06FB">
        <w:rPr>
          <w:rFonts w:ascii="Cambria" w:hAnsi="Cambria"/>
        </w:rPr>
        <w:t xml:space="preserve">, 2, </w:t>
      </w:r>
      <w:r w:rsidR="00A413B1">
        <w:rPr>
          <w:rFonts w:ascii="Cambria" w:hAnsi="Cambria"/>
        </w:rPr>
        <w:t>4</w:t>
      </w:r>
      <w:r w:rsidR="00F53FF9">
        <w:rPr>
          <w:rFonts w:ascii="Cambria" w:hAnsi="Cambria"/>
        </w:rPr>
        <w:t>)</w:t>
      </w:r>
      <w:r w:rsidRPr="009364C0">
        <w:rPr>
          <w:rFonts w:ascii="Cambria" w:hAnsi="Cambria"/>
        </w:rPr>
        <w:t>.</w:t>
      </w:r>
      <w:r w:rsidR="00D67106">
        <w:rPr>
          <w:rFonts w:ascii="Cambria" w:hAnsi="Cambria"/>
        </w:rPr>
        <w:t xml:space="preserve"> The bulk </w:t>
      </w:r>
      <w:r w:rsidR="00091E4D">
        <w:rPr>
          <w:rFonts w:ascii="Cambria" w:hAnsi="Cambria"/>
        </w:rPr>
        <w:t>Mg-sulfate abundance</w:t>
      </w:r>
      <w:r w:rsidR="00AA06FB">
        <w:rPr>
          <w:rFonts w:ascii="Cambria" w:hAnsi="Cambria"/>
        </w:rPr>
        <w:t xml:space="preserve"> measured in situ</w:t>
      </w:r>
      <w:r w:rsidR="00091E4D">
        <w:rPr>
          <w:rFonts w:ascii="Cambria" w:hAnsi="Cambria"/>
        </w:rPr>
        <w:t xml:space="preserve"> increased sharply in the upper Contigo m</w:t>
      </w:r>
      <w:r w:rsidR="00C86318">
        <w:rPr>
          <w:rFonts w:ascii="Cambria" w:hAnsi="Cambria"/>
        </w:rPr>
        <w:t>br</w:t>
      </w:r>
      <w:r w:rsidR="00D67106">
        <w:rPr>
          <w:rFonts w:ascii="Cambria" w:hAnsi="Cambria"/>
        </w:rPr>
        <w:t xml:space="preserve"> rocks exposed there</w:t>
      </w:r>
      <w:r w:rsidR="00091E4D">
        <w:rPr>
          <w:rFonts w:ascii="Cambria" w:hAnsi="Cambria"/>
        </w:rPr>
        <w:t xml:space="preserve">. </w:t>
      </w:r>
      <w:r w:rsidR="00FB717F">
        <w:rPr>
          <w:rFonts w:ascii="Cambria" w:hAnsi="Cambria"/>
        </w:rPr>
        <w:t>The rover’s</w:t>
      </w:r>
      <w:r w:rsidRPr="009364C0">
        <w:rPr>
          <w:rFonts w:ascii="Cambria" w:hAnsi="Cambria"/>
        </w:rPr>
        <w:t xml:space="preserve"> arrival initiated the team’s investigation of the several hundred-meter-thick</w:t>
      </w:r>
      <w:r w:rsidR="002A1662">
        <w:rPr>
          <w:rFonts w:ascii="Cambria" w:hAnsi="Cambria"/>
        </w:rPr>
        <w:t xml:space="preserve"> </w:t>
      </w:r>
      <w:r w:rsidR="00815CF7">
        <w:rPr>
          <w:rFonts w:ascii="Cambria" w:hAnsi="Cambria"/>
        </w:rPr>
        <w:t>MSBU</w:t>
      </w:r>
      <w:r w:rsidR="00042D34">
        <w:rPr>
          <w:rFonts w:ascii="Cambria" w:hAnsi="Cambria"/>
        </w:rPr>
        <w:t xml:space="preserve"> delineated from orbital data</w:t>
      </w:r>
      <w:r w:rsidRPr="009364C0">
        <w:rPr>
          <w:rFonts w:ascii="Cambria" w:hAnsi="Cambria"/>
        </w:rPr>
        <w:t>, with its characteristic rounded hills, incised valleys, and</w:t>
      </w:r>
      <w:r w:rsidR="00BB01DC">
        <w:rPr>
          <w:rFonts w:ascii="Cambria" w:hAnsi="Cambria"/>
        </w:rPr>
        <w:t xml:space="preserve"> </w:t>
      </w:r>
      <w:r w:rsidRPr="009364C0">
        <w:rPr>
          <w:rFonts w:ascii="Cambria" w:hAnsi="Cambria"/>
        </w:rPr>
        <w:t xml:space="preserve">packages of layers that vary in tonality and thickness. </w:t>
      </w:r>
      <w:r w:rsidR="008E6811">
        <w:rPr>
          <w:rFonts w:ascii="Cambria" w:hAnsi="Cambria"/>
        </w:rPr>
        <w:t xml:space="preserve">Here the </w:t>
      </w:r>
      <w:r w:rsidR="00815CF7">
        <w:rPr>
          <w:rFonts w:ascii="Cambria" w:hAnsi="Cambria"/>
        </w:rPr>
        <w:t>MSBU</w:t>
      </w:r>
      <w:r w:rsidR="008E6811">
        <w:rPr>
          <w:rFonts w:ascii="Cambria" w:hAnsi="Cambria"/>
        </w:rPr>
        <w:t xml:space="preserve"> </w:t>
      </w:r>
      <w:r w:rsidR="00365A75">
        <w:rPr>
          <w:rFonts w:ascii="Cambria" w:hAnsi="Cambria"/>
        </w:rPr>
        <w:t xml:space="preserve">is considered </w:t>
      </w:r>
      <w:r w:rsidR="008E6811">
        <w:rPr>
          <w:rFonts w:ascii="Cambria" w:hAnsi="Cambria"/>
        </w:rPr>
        <w:t>to start toward the upper part of the Contigo m</w:t>
      </w:r>
      <w:r w:rsidR="00C86318">
        <w:rPr>
          <w:rFonts w:ascii="Cambria" w:hAnsi="Cambria"/>
        </w:rPr>
        <w:t>br</w:t>
      </w:r>
      <w:r w:rsidR="008E6811">
        <w:rPr>
          <w:rFonts w:ascii="Cambria" w:hAnsi="Cambria"/>
        </w:rPr>
        <w:t xml:space="preserve"> of the Mirador fm, including the Canaima drill site.</w:t>
      </w:r>
      <w:r w:rsidR="00F673D4">
        <w:rPr>
          <w:rFonts w:ascii="Cambria" w:hAnsi="Cambria"/>
        </w:rPr>
        <w:t xml:space="preserve"> The ~210 vertical meters explored through </w:t>
      </w:r>
      <w:r w:rsidR="00EC3213">
        <w:rPr>
          <w:rFonts w:ascii="Cambria" w:hAnsi="Cambria"/>
        </w:rPr>
        <w:t>y</w:t>
      </w:r>
      <w:r w:rsidR="00F673D4">
        <w:rPr>
          <w:rFonts w:ascii="Cambria" w:hAnsi="Cambria"/>
        </w:rPr>
        <w:t xml:space="preserve">ear 12 are </w:t>
      </w:r>
      <w:r w:rsidR="00562C64">
        <w:rPr>
          <w:rFonts w:ascii="Cambria" w:hAnsi="Cambria"/>
        </w:rPr>
        <w:t>the lowe</w:t>
      </w:r>
      <w:r w:rsidR="00FF5AA5">
        <w:rPr>
          <w:rFonts w:ascii="Cambria" w:hAnsi="Cambria"/>
        </w:rPr>
        <w:t>st</w:t>
      </w:r>
      <w:r w:rsidR="00562C64">
        <w:rPr>
          <w:rFonts w:ascii="Cambria" w:hAnsi="Cambria"/>
        </w:rPr>
        <w:t xml:space="preserve"> one-</w:t>
      </w:r>
      <w:r w:rsidR="00F673D4">
        <w:rPr>
          <w:rFonts w:ascii="Cambria" w:hAnsi="Cambria"/>
        </w:rPr>
        <w:t xml:space="preserve">third of the thickness of the </w:t>
      </w:r>
      <w:r w:rsidR="00815CF7">
        <w:rPr>
          <w:rFonts w:ascii="Cambria" w:hAnsi="Cambria"/>
        </w:rPr>
        <w:t>MSBU</w:t>
      </w:r>
      <w:r w:rsidR="00F673D4">
        <w:rPr>
          <w:rFonts w:ascii="Cambria" w:hAnsi="Cambria"/>
        </w:rPr>
        <w:t>.</w:t>
      </w:r>
      <w:r w:rsidR="008E6811">
        <w:rPr>
          <w:rFonts w:ascii="Cambria" w:hAnsi="Cambria"/>
        </w:rPr>
        <w:t xml:space="preserve"> </w:t>
      </w:r>
      <w:r w:rsidR="00AD0883">
        <w:rPr>
          <w:rFonts w:ascii="Cambria" w:hAnsi="Cambria"/>
        </w:rPr>
        <w:t>MRO-CRISM</w:t>
      </w:r>
      <w:r w:rsidRPr="009364C0">
        <w:rPr>
          <w:rFonts w:ascii="Cambria" w:hAnsi="Cambria"/>
        </w:rPr>
        <w:t xml:space="preserve"> observations of this unit are consistent with the presence of both mono- and polyhydrated Mg sulfates (Sheppard </w:t>
      </w:r>
      <w:r>
        <w:rPr>
          <w:rFonts w:ascii="Cambria" w:hAnsi="Cambria"/>
        </w:rPr>
        <w:t>et al.</w:t>
      </w:r>
      <w:r w:rsidRPr="009364C0">
        <w:rPr>
          <w:rFonts w:ascii="Cambria" w:hAnsi="Cambria"/>
        </w:rPr>
        <w:t xml:space="preserve"> 2021).</w:t>
      </w:r>
    </w:p>
    <w:p w14:paraId="782D1602" w14:textId="21067602" w:rsidR="009E57E6" w:rsidRPr="00B90B01" w:rsidRDefault="009E57E6" w:rsidP="00B90B01">
      <w:pPr>
        <w:spacing w:afterLines="80" w:after="192" w:line="360" w:lineRule="auto"/>
        <w:rPr>
          <w:rFonts w:ascii="Cambria" w:hAnsi="Cambria"/>
          <w:b/>
          <w:bCs/>
        </w:rPr>
      </w:pPr>
      <w:r w:rsidRPr="005E6983">
        <w:rPr>
          <w:rFonts w:ascii="Cambria" w:hAnsi="Cambria"/>
          <w:b/>
          <w:bCs/>
        </w:rPr>
        <w:t>2.3.1</w:t>
      </w:r>
      <w:r w:rsidRPr="005E6983">
        <w:rPr>
          <w:rFonts w:ascii="Cambria" w:hAnsi="Cambria"/>
          <w:b/>
          <w:bCs/>
        </w:rPr>
        <w:tab/>
      </w:r>
      <w:r>
        <w:rPr>
          <w:rFonts w:ascii="Cambria" w:hAnsi="Cambria"/>
          <w:b/>
          <w:bCs/>
        </w:rPr>
        <w:t>Depositional Environments</w:t>
      </w:r>
    </w:p>
    <w:p w14:paraId="272C18E2" w14:textId="2F6D2A2E" w:rsidR="00BA0F64" w:rsidRDefault="009D764D" w:rsidP="00B90B01">
      <w:pPr>
        <w:spacing w:afterLines="80" w:after="192" w:line="360" w:lineRule="auto"/>
        <w:rPr>
          <w:rFonts w:ascii="Cambria" w:hAnsi="Cambria"/>
        </w:rPr>
      </w:pPr>
      <w:r w:rsidRPr="009364C0">
        <w:rPr>
          <w:rFonts w:ascii="Cambria" w:hAnsi="Cambria"/>
        </w:rPr>
        <w:t>Roberts et al. (202</w:t>
      </w:r>
      <w:r w:rsidR="00C00B77">
        <w:rPr>
          <w:rFonts w:ascii="Cambria" w:hAnsi="Cambria"/>
        </w:rPr>
        <w:t>6</w:t>
      </w:r>
      <w:r w:rsidRPr="009364C0">
        <w:rPr>
          <w:rFonts w:ascii="Cambria" w:hAnsi="Cambria"/>
        </w:rPr>
        <w:t xml:space="preserve">) studied </w:t>
      </w:r>
      <w:r w:rsidR="00D749E2">
        <w:rPr>
          <w:rFonts w:ascii="Cambria" w:hAnsi="Cambria"/>
        </w:rPr>
        <w:t xml:space="preserve">a </w:t>
      </w:r>
      <w:r w:rsidRPr="009364C0">
        <w:rPr>
          <w:rFonts w:ascii="Cambria" w:hAnsi="Cambria"/>
        </w:rPr>
        <w:t>~</w:t>
      </w:r>
      <w:r>
        <w:rPr>
          <w:rFonts w:ascii="Cambria" w:hAnsi="Cambria"/>
        </w:rPr>
        <w:t>10</w:t>
      </w:r>
      <w:r w:rsidRPr="009364C0">
        <w:rPr>
          <w:rFonts w:ascii="Cambria" w:hAnsi="Cambria"/>
        </w:rPr>
        <w:t>0 m stratigraph</w:t>
      </w:r>
      <w:r w:rsidR="00D749E2">
        <w:rPr>
          <w:rFonts w:ascii="Cambria" w:hAnsi="Cambria"/>
        </w:rPr>
        <w:t>ic section</w:t>
      </w:r>
      <w:r w:rsidRPr="009364C0">
        <w:rPr>
          <w:rFonts w:ascii="Cambria" w:hAnsi="Cambria"/>
        </w:rPr>
        <w:t xml:space="preserve"> in </w:t>
      </w:r>
      <w:r w:rsidR="00F83457">
        <w:rPr>
          <w:rFonts w:ascii="Cambria" w:hAnsi="Cambria"/>
        </w:rPr>
        <w:t>MBV</w:t>
      </w:r>
      <w:r>
        <w:rPr>
          <w:rFonts w:ascii="Cambria" w:hAnsi="Cambria"/>
        </w:rPr>
        <w:t xml:space="preserve"> where the Contigo, Catrimani, Amapari, and Chenapau m</w:t>
      </w:r>
      <w:r w:rsidR="00C86318">
        <w:rPr>
          <w:rFonts w:ascii="Cambria" w:hAnsi="Cambria"/>
        </w:rPr>
        <w:t>br</w:t>
      </w:r>
      <w:r>
        <w:rPr>
          <w:rFonts w:ascii="Cambria" w:hAnsi="Cambria"/>
        </w:rPr>
        <w:t xml:space="preserve">s are exposed </w:t>
      </w:r>
      <w:r w:rsidR="00365A75">
        <w:rPr>
          <w:rFonts w:ascii="Cambria" w:hAnsi="Cambria"/>
        </w:rPr>
        <w:t>on</w:t>
      </w:r>
      <w:r>
        <w:rPr>
          <w:rFonts w:ascii="Cambria" w:hAnsi="Cambria"/>
        </w:rPr>
        <w:t xml:space="preserve"> the </w:t>
      </w:r>
      <w:r w:rsidR="00822029">
        <w:rPr>
          <w:rFonts w:ascii="Cambria" w:hAnsi="Cambria"/>
        </w:rPr>
        <w:t>valley floor</w:t>
      </w:r>
      <w:r>
        <w:rPr>
          <w:rFonts w:ascii="Cambria" w:hAnsi="Cambria"/>
        </w:rPr>
        <w:t xml:space="preserve"> an</w:t>
      </w:r>
      <w:r w:rsidR="00365A75">
        <w:rPr>
          <w:rFonts w:ascii="Cambria" w:hAnsi="Cambria"/>
        </w:rPr>
        <w:t>d</w:t>
      </w:r>
      <w:r>
        <w:rPr>
          <w:rFonts w:ascii="Cambria" w:hAnsi="Cambria"/>
        </w:rPr>
        <w:t xml:space="preserve"> surrounding buttes. The</w:t>
      </w:r>
      <w:r w:rsidR="00EA3C84">
        <w:rPr>
          <w:rFonts w:ascii="Cambria" w:hAnsi="Cambria"/>
        </w:rPr>
        <w:t>y</w:t>
      </w:r>
      <w:r>
        <w:rPr>
          <w:rFonts w:ascii="Cambria" w:hAnsi="Cambria"/>
        </w:rPr>
        <w:t xml:space="preserve"> suggest that the succession of sedimentary facies and architectures reflects variations in sediment supply and water table</w:t>
      </w:r>
      <w:r w:rsidR="00F53FF9">
        <w:rPr>
          <w:rFonts w:ascii="Cambria" w:hAnsi="Cambria"/>
        </w:rPr>
        <w:t xml:space="preserve"> elevation</w:t>
      </w:r>
      <w:r>
        <w:rPr>
          <w:rFonts w:ascii="Cambria" w:hAnsi="Cambria"/>
        </w:rPr>
        <w:t xml:space="preserve">. </w:t>
      </w:r>
      <w:r w:rsidR="003F03C9">
        <w:rPr>
          <w:rFonts w:ascii="Cambria" w:hAnsi="Cambria"/>
        </w:rPr>
        <w:t>Meter-scale c</w:t>
      </w:r>
      <w:r w:rsidR="004938B3">
        <w:rPr>
          <w:rFonts w:ascii="Cambria" w:hAnsi="Cambria"/>
        </w:rPr>
        <w:t>ross-stratified sandstones in the Contigo m</w:t>
      </w:r>
      <w:r w:rsidR="00C86318">
        <w:rPr>
          <w:rFonts w:ascii="Cambria" w:hAnsi="Cambria"/>
        </w:rPr>
        <w:t>br</w:t>
      </w:r>
      <w:r w:rsidR="004938B3">
        <w:rPr>
          <w:rFonts w:ascii="Cambria" w:hAnsi="Cambria"/>
        </w:rPr>
        <w:t xml:space="preserve"> are interpreted to</w:t>
      </w:r>
      <w:r w:rsidR="005F1FB9">
        <w:rPr>
          <w:rFonts w:ascii="Cambria" w:hAnsi="Cambria"/>
        </w:rPr>
        <w:t xml:space="preserve"> </w:t>
      </w:r>
      <w:r>
        <w:rPr>
          <w:rFonts w:ascii="Cambria" w:hAnsi="Cambria"/>
        </w:rPr>
        <w:t xml:space="preserve">record a dry aeolian environment </w:t>
      </w:r>
      <w:r w:rsidR="00F53FF9">
        <w:rPr>
          <w:rFonts w:ascii="Cambria" w:hAnsi="Cambria"/>
        </w:rPr>
        <w:t>with</w:t>
      </w:r>
      <w:r>
        <w:rPr>
          <w:rFonts w:ascii="Cambria" w:hAnsi="Cambria"/>
        </w:rPr>
        <w:t xml:space="preserve"> ample sediment supply, resulting in </w:t>
      </w:r>
      <w:r w:rsidR="00EA3C84">
        <w:rPr>
          <w:rFonts w:ascii="Cambria" w:hAnsi="Cambria"/>
        </w:rPr>
        <w:t xml:space="preserve">the </w:t>
      </w:r>
      <w:r>
        <w:rPr>
          <w:rFonts w:ascii="Cambria" w:hAnsi="Cambria"/>
        </w:rPr>
        <w:t xml:space="preserve">accumulation of </w:t>
      </w:r>
      <w:r w:rsidR="00F53FF9">
        <w:rPr>
          <w:rFonts w:ascii="Cambria" w:hAnsi="Cambria"/>
        </w:rPr>
        <w:t xml:space="preserve">sand from </w:t>
      </w:r>
      <w:r>
        <w:rPr>
          <w:rFonts w:ascii="Cambria" w:hAnsi="Cambria"/>
        </w:rPr>
        <w:t xml:space="preserve">migrating </w:t>
      </w:r>
      <w:r w:rsidR="004938B3">
        <w:rPr>
          <w:rFonts w:ascii="Cambria" w:hAnsi="Cambria"/>
        </w:rPr>
        <w:t xml:space="preserve">simple </w:t>
      </w:r>
      <w:r>
        <w:rPr>
          <w:rFonts w:ascii="Cambria" w:hAnsi="Cambria"/>
        </w:rPr>
        <w:t xml:space="preserve">dunes. </w:t>
      </w:r>
      <w:r w:rsidR="00BA0F64">
        <w:rPr>
          <w:rFonts w:ascii="Cambria" w:hAnsi="Cambria"/>
        </w:rPr>
        <w:t>Aeolian sand sheet</w:t>
      </w:r>
      <w:r w:rsidR="00F53FF9">
        <w:rPr>
          <w:rFonts w:ascii="Cambria" w:hAnsi="Cambria"/>
        </w:rPr>
        <w:t xml:space="preserve"> deposits</w:t>
      </w:r>
      <w:r w:rsidR="00BA0F64">
        <w:rPr>
          <w:rFonts w:ascii="Cambria" w:hAnsi="Cambria"/>
        </w:rPr>
        <w:t xml:space="preserve"> </w:t>
      </w:r>
      <w:r w:rsidR="00F53FF9">
        <w:rPr>
          <w:rFonts w:ascii="Cambria" w:hAnsi="Cambria"/>
        </w:rPr>
        <w:t>of</w:t>
      </w:r>
      <w:r w:rsidR="00BA0F64">
        <w:rPr>
          <w:rFonts w:ascii="Cambria" w:hAnsi="Cambria"/>
        </w:rPr>
        <w:t xml:space="preserve"> the Catrimani m</w:t>
      </w:r>
      <w:r w:rsidR="00C86318">
        <w:rPr>
          <w:rFonts w:ascii="Cambria" w:hAnsi="Cambria"/>
        </w:rPr>
        <w:t>br</w:t>
      </w:r>
      <w:r w:rsidR="00F53FF9">
        <w:rPr>
          <w:rFonts w:ascii="Cambria" w:hAnsi="Cambria"/>
        </w:rPr>
        <w:t xml:space="preserve"> are interpreted to</w:t>
      </w:r>
      <w:r w:rsidR="00BA0F64">
        <w:rPr>
          <w:rFonts w:ascii="Cambria" w:hAnsi="Cambria"/>
        </w:rPr>
        <w:t xml:space="preserve"> reflect a</w:t>
      </w:r>
      <w:r>
        <w:rPr>
          <w:rFonts w:ascii="Cambria" w:hAnsi="Cambria"/>
        </w:rPr>
        <w:t xml:space="preserve"> </w:t>
      </w:r>
      <w:proofErr w:type="gramStart"/>
      <w:r w:rsidR="00F53FF9">
        <w:rPr>
          <w:rFonts w:ascii="Cambria" w:hAnsi="Cambria"/>
        </w:rPr>
        <w:t>high</w:t>
      </w:r>
      <w:r>
        <w:rPr>
          <w:rFonts w:ascii="Cambria" w:hAnsi="Cambria"/>
        </w:rPr>
        <w:t xml:space="preserve"> water</w:t>
      </w:r>
      <w:proofErr w:type="gramEnd"/>
      <w:r>
        <w:rPr>
          <w:rFonts w:ascii="Cambria" w:hAnsi="Cambria"/>
        </w:rPr>
        <w:t xml:space="preserve"> table</w:t>
      </w:r>
      <w:r w:rsidR="00BA0F64">
        <w:rPr>
          <w:rFonts w:ascii="Cambria" w:hAnsi="Cambria"/>
        </w:rPr>
        <w:t xml:space="preserve"> that</w:t>
      </w:r>
      <w:r>
        <w:rPr>
          <w:rFonts w:ascii="Cambria" w:hAnsi="Cambria"/>
        </w:rPr>
        <w:t xml:space="preserve"> inhibited dune formation. The </w:t>
      </w:r>
      <w:r w:rsidR="00DB5462">
        <w:rPr>
          <w:rFonts w:ascii="Cambria" w:hAnsi="Cambria"/>
        </w:rPr>
        <w:t xml:space="preserve">lacustrine </w:t>
      </w:r>
      <w:r>
        <w:rPr>
          <w:rFonts w:ascii="Cambria" w:hAnsi="Cambria"/>
        </w:rPr>
        <w:t>Amapari m</w:t>
      </w:r>
      <w:r w:rsidR="00221190">
        <w:rPr>
          <w:rFonts w:ascii="Cambria" w:hAnsi="Cambria"/>
        </w:rPr>
        <w:t>br</w:t>
      </w:r>
      <w:r>
        <w:rPr>
          <w:rFonts w:ascii="Cambria" w:hAnsi="Cambria"/>
        </w:rPr>
        <w:t xml:space="preserve"> (Sect. 2.</w:t>
      </w:r>
      <w:r w:rsidR="007F4E05">
        <w:rPr>
          <w:rFonts w:ascii="Cambria" w:hAnsi="Cambria"/>
        </w:rPr>
        <w:t>3.3</w:t>
      </w:r>
      <w:r>
        <w:rPr>
          <w:rFonts w:ascii="Cambria" w:hAnsi="Cambria"/>
        </w:rPr>
        <w:t>) and d</w:t>
      </w:r>
      <w:r w:rsidRPr="009364C0">
        <w:rPr>
          <w:rFonts w:ascii="Cambria" w:hAnsi="Cambria"/>
        </w:rPr>
        <w:t xml:space="preserve">ark lens-shaped units </w:t>
      </w:r>
      <w:r w:rsidR="00EA3C84">
        <w:rPr>
          <w:rFonts w:ascii="Cambria" w:hAnsi="Cambria"/>
        </w:rPr>
        <w:t xml:space="preserve">are </w:t>
      </w:r>
      <w:r w:rsidRPr="009364C0">
        <w:rPr>
          <w:rFonts w:ascii="Cambria" w:hAnsi="Cambria"/>
        </w:rPr>
        <w:t>consistent with fluvial erosion</w:t>
      </w:r>
      <w:r>
        <w:rPr>
          <w:rFonts w:ascii="Cambria" w:hAnsi="Cambria"/>
        </w:rPr>
        <w:t xml:space="preserve"> and infill in the Chenapau </w:t>
      </w:r>
      <w:r w:rsidR="00221190">
        <w:rPr>
          <w:rFonts w:ascii="Cambria" w:hAnsi="Cambria"/>
        </w:rPr>
        <w:t>mbr</w:t>
      </w:r>
      <w:r>
        <w:rPr>
          <w:rFonts w:ascii="Cambria" w:hAnsi="Cambria"/>
        </w:rPr>
        <w:t xml:space="preserve"> record when the ri</w:t>
      </w:r>
      <w:r w:rsidR="00B90B01">
        <w:rPr>
          <w:rFonts w:ascii="Cambria" w:hAnsi="Cambria"/>
        </w:rPr>
        <w:t>s</w:t>
      </w:r>
      <w:r>
        <w:rPr>
          <w:rFonts w:ascii="Cambria" w:hAnsi="Cambria"/>
        </w:rPr>
        <w:t>ing water table outpaced sediment accumulation.</w:t>
      </w:r>
    </w:p>
    <w:p w14:paraId="1A769809" w14:textId="09F7F6E3" w:rsidR="002A1662" w:rsidRDefault="00FA0A6D" w:rsidP="00B90B01">
      <w:pPr>
        <w:spacing w:afterLines="80" w:after="192" w:line="360" w:lineRule="auto"/>
        <w:rPr>
          <w:rFonts w:ascii="Cambria" w:hAnsi="Cambria"/>
        </w:rPr>
      </w:pPr>
      <w:r>
        <w:rPr>
          <w:rFonts w:ascii="Cambria" w:hAnsi="Cambria"/>
        </w:rPr>
        <w:t>Roberts et al. (202</w:t>
      </w:r>
      <w:r w:rsidR="00C00B77">
        <w:rPr>
          <w:rFonts w:ascii="Cambria" w:hAnsi="Cambria"/>
        </w:rPr>
        <w:t>6</w:t>
      </w:r>
      <w:r>
        <w:rPr>
          <w:rFonts w:ascii="Cambria" w:hAnsi="Cambria"/>
        </w:rPr>
        <w:t xml:space="preserve">) </w:t>
      </w:r>
      <w:r w:rsidR="00EA3C84">
        <w:rPr>
          <w:rFonts w:ascii="Cambria" w:hAnsi="Cambria"/>
        </w:rPr>
        <w:t>reported</w:t>
      </w:r>
      <w:r>
        <w:rPr>
          <w:rFonts w:ascii="Cambria" w:hAnsi="Cambria"/>
        </w:rPr>
        <w:t xml:space="preserve"> that v</w:t>
      </w:r>
      <w:r w:rsidRPr="00FA0A6D">
        <w:rPr>
          <w:rFonts w:ascii="Cambria" w:hAnsi="Cambria"/>
        </w:rPr>
        <w:t xml:space="preserve">ariations between the light- and dark-toned </w:t>
      </w:r>
      <w:r>
        <w:rPr>
          <w:rFonts w:ascii="Cambria" w:hAnsi="Cambria"/>
        </w:rPr>
        <w:t>bands</w:t>
      </w:r>
      <w:r w:rsidRPr="00FA0A6D">
        <w:rPr>
          <w:rFonts w:ascii="Cambria" w:hAnsi="Cambria"/>
        </w:rPr>
        <w:t xml:space="preserve"> in the Chenapau m</w:t>
      </w:r>
      <w:r w:rsidR="00221190">
        <w:rPr>
          <w:rFonts w:ascii="Cambria" w:hAnsi="Cambria"/>
        </w:rPr>
        <w:t>br</w:t>
      </w:r>
      <w:r w:rsidR="00EA3C84">
        <w:rPr>
          <w:rFonts w:ascii="Cambria" w:hAnsi="Cambria"/>
        </w:rPr>
        <w:t>, which</w:t>
      </w:r>
      <w:r w:rsidR="00BA0F64">
        <w:rPr>
          <w:rFonts w:ascii="Cambria" w:hAnsi="Cambria"/>
        </w:rPr>
        <w:t xml:space="preserve"> give the </w:t>
      </w:r>
      <w:r w:rsidR="00815CF7">
        <w:rPr>
          <w:rFonts w:ascii="Cambria" w:hAnsi="Cambria"/>
        </w:rPr>
        <w:t>MSBU</w:t>
      </w:r>
      <w:r w:rsidR="00BA0F64">
        <w:rPr>
          <w:rFonts w:ascii="Cambria" w:hAnsi="Cambria"/>
        </w:rPr>
        <w:t xml:space="preserve"> its </w:t>
      </w:r>
      <w:r w:rsidR="00BB01DC">
        <w:rPr>
          <w:rFonts w:ascii="Cambria" w:hAnsi="Cambria"/>
        </w:rPr>
        <w:t>characteristic layered</w:t>
      </w:r>
      <w:r w:rsidR="00BA0F64">
        <w:rPr>
          <w:rFonts w:ascii="Cambria" w:hAnsi="Cambria"/>
        </w:rPr>
        <w:t xml:space="preserve"> appearance</w:t>
      </w:r>
      <w:r w:rsidR="00EA3C84">
        <w:rPr>
          <w:rFonts w:ascii="Cambria" w:hAnsi="Cambria"/>
        </w:rPr>
        <w:t>,</w:t>
      </w:r>
      <w:r w:rsidRPr="00FA0A6D">
        <w:rPr>
          <w:rFonts w:ascii="Cambria" w:hAnsi="Cambria"/>
        </w:rPr>
        <w:t xml:space="preserve"> </w:t>
      </w:r>
      <w:r w:rsidR="007B6408">
        <w:rPr>
          <w:rFonts w:ascii="Cambria" w:hAnsi="Cambria"/>
        </w:rPr>
        <w:t>arose from</w:t>
      </w:r>
      <w:r>
        <w:rPr>
          <w:rFonts w:ascii="Cambria" w:hAnsi="Cambria"/>
        </w:rPr>
        <w:t xml:space="preserve"> changes</w:t>
      </w:r>
      <w:r w:rsidRPr="00FA0A6D">
        <w:rPr>
          <w:rFonts w:ascii="Cambria" w:hAnsi="Cambria"/>
        </w:rPr>
        <w:t xml:space="preserve"> in sediment availability, moisture content, wind energy, and depositional rate. </w:t>
      </w:r>
      <w:r>
        <w:rPr>
          <w:rFonts w:ascii="Cambria" w:hAnsi="Cambria"/>
        </w:rPr>
        <w:t>Lighter beds</w:t>
      </w:r>
      <w:r w:rsidR="00365A75">
        <w:rPr>
          <w:rFonts w:ascii="Cambria" w:hAnsi="Cambria"/>
        </w:rPr>
        <w:t xml:space="preserve"> record</w:t>
      </w:r>
      <w:r>
        <w:rPr>
          <w:rFonts w:ascii="Cambria" w:hAnsi="Cambria"/>
        </w:rPr>
        <w:t xml:space="preserve"> continuous, dry aeolian deposition while d</w:t>
      </w:r>
      <w:r w:rsidRPr="00FA0A6D">
        <w:rPr>
          <w:rFonts w:ascii="Cambria" w:hAnsi="Cambria"/>
        </w:rPr>
        <w:t xml:space="preserve">arker </w:t>
      </w:r>
      <w:r>
        <w:rPr>
          <w:rFonts w:ascii="Cambria" w:hAnsi="Cambria"/>
        </w:rPr>
        <w:t>beds show evidence for intermittent deposition and</w:t>
      </w:r>
      <w:r w:rsidRPr="00FA0A6D">
        <w:rPr>
          <w:rFonts w:ascii="Cambria" w:hAnsi="Cambria"/>
        </w:rPr>
        <w:t xml:space="preserve"> adhesion structures.</w:t>
      </w:r>
      <w:r>
        <w:rPr>
          <w:rFonts w:ascii="Cambria" w:hAnsi="Cambria"/>
        </w:rPr>
        <w:t xml:space="preserve"> </w:t>
      </w:r>
      <w:r w:rsidR="009D764D" w:rsidRPr="009364C0">
        <w:rPr>
          <w:rFonts w:ascii="Cambria" w:hAnsi="Cambria"/>
        </w:rPr>
        <w:t>Higher</w:t>
      </w:r>
      <w:r w:rsidR="009D764D">
        <w:rPr>
          <w:rFonts w:ascii="Cambria" w:hAnsi="Cambria"/>
        </w:rPr>
        <w:t xml:space="preserve"> </w:t>
      </w:r>
      <w:r w:rsidR="004938B3">
        <w:rPr>
          <w:rFonts w:ascii="Cambria" w:hAnsi="Cambria"/>
        </w:rPr>
        <w:t>intervals of the Chenapau m</w:t>
      </w:r>
      <w:r w:rsidR="00221190">
        <w:rPr>
          <w:rFonts w:ascii="Cambria" w:hAnsi="Cambria"/>
        </w:rPr>
        <w:t>br</w:t>
      </w:r>
      <w:r w:rsidR="004938B3">
        <w:rPr>
          <w:rFonts w:ascii="Cambria" w:hAnsi="Cambria"/>
        </w:rPr>
        <w:t xml:space="preserve"> </w:t>
      </w:r>
      <w:r w:rsidR="009D764D" w:rsidRPr="009364C0">
        <w:rPr>
          <w:rFonts w:ascii="Cambria" w:hAnsi="Cambria"/>
        </w:rPr>
        <w:t>have scour-and-fill structures tens of meters in length and several meters deep that are</w:t>
      </w:r>
      <w:r>
        <w:rPr>
          <w:rFonts w:ascii="Cambria" w:hAnsi="Cambria"/>
        </w:rPr>
        <w:t xml:space="preserve"> </w:t>
      </w:r>
      <w:r w:rsidR="009D764D" w:rsidRPr="009364C0">
        <w:rPr>
          <w:rFonts w:ascii="Cambria" w:hAnsi="Cambria"/>
        </w:rPr>
        <w:lastRenderedPageBreak/>
        <w:t>interpreted as saucer-shaped aeolian ‘blowout’ structures indicating deflation by intense winds</w:t>
      </w:r>
      <w:r w:rsidR="00FC76AF">
        <w:rPr>
          <w:rFonts w:ascii="Cambria" w:hAnsi="Cambria"/>
        </w:rPr>
        <w:t xml:space="preserve"> (Roberts et al. 2025).</w:t>
      </w:r>
    </w:p>
    <w:p w14:paraId="2745CC66" w14:textId="08C72395" w:rsidR="00BA0F64" w:rsidRDefault="00FA0A6D" w:rsidP="00B90B01">
      <w:pPr>
        <w:spacing w:afterLines="80" w:after="192" w:line="360" w:lineRule="auto"/>
        <w:rPr>
          <w:rFonts w:ascii="Cambria" w:hAnsi="Cambria"/>
        </w:rPr>
      </w:pPr>
      <w:r w:rsidRPr="009364C0">
        <w:rPr>
          <w:rFonts w:ascii="Cambria" w:hAnsi="Cambria"/>
        </w:rPr>
        <w:t xml:space="preserve">Above </w:t>
      </w:r>
      <w:r w:rsidR="00F83457">
        <w:rPr>
          <w:rFonts w:ascii="Cambria" w:hAnsi="Cambria"/>
        </w:rPr>
        <w:t xml:space="preserve">MBV </w:t>
      </w:r>
      <w:r w:rsidRPr="009364C0">
        <w:rPr>
          <w:rFonts w:ascii="Cambria" w:hAnsi="Cambria"/>
        </w:rPr>
        <w:t xml:space="preserve">the </w:t>
      </w:r>
      <w:r w:rsidR="00FF5AA5">
        <w:rPr>
          <w:rFonts w:ascii="Cambria" w:hAnsi="Cambria"/>
        </w:rPr>
        <w:t>steep</w:t>
      </w:r>
      <w:r w:rsidR="007B6408">
        <w:rPr>
          <w:rFonts w:ascii="Cambria" w:hAnsi="Cambria"/>
        </w:rPr>
        <w:t xml:space="preserve"> </w:t>
      </w:r>
      <w:r w:rsidRPr="009364C0">
        <w:rPr>
          <w:rFonts w:ascii="Cambria" w:hAnsi="Cambria"/>
        </w:rPr>
        <w:t xml:space="preserve">walls of </w:t>
      </w:r>
      <w:r>
        <w:rPr>
          <w:rFonts w:ascii="Cambria" w:hAnsi="Cambria"/>
        </w:rPr>
        <w:t>GV</w:t>
      </w:r>
      <w:r w:rsidRPr="009364C0">
        <w:rPr>
          <w:rFonts w:ascii="Cambria" w:hAnsi="Cambria"/>
        </w:rPr>
        <w:t xml:space="preserve"> </w:t>
      </w:r>
      <w:r w:rsidR="007B6408">
        <w:rPr>
          <w:rFonts w:ascii="Cambria" w:hAnsi="Cambria"/>
        </w:rPr>
        <w:t>expose</w:t>
      </w:r>
      <w:r w:rsidRPr="009364C0">
        <w:rPr>
          <w:rFonts w:ascii="Cambria" w:hAnsi="Cambria"/>
        </w:rPr>
        <w:t xml:space="preserve"> </w:t>
      </w:r>
      <w:r w:rsidR="00DB5462">
        <w:rPr>
          <w:rFonts w:ascii="Cambria" w:hAnsi="Cambria"/>
        </w:rPr>
        <w:t>an additional</w:t>
      </w:r>
      <w:r w:rsidRPr="009364C0">
        <w:rPr>
          <w:rFonts w:ascii="Cambria" w:hAnsi="Cambria"/>
        </w:rPr>
        <w:t xml:space="preserve"> </w:t>
      </w:r>
      <w:r w:rsidR="00DB5462">
        <w:rPr>
          <w:rFonts w:ascii="Cambria" w:hAnsi="Cambria"/>
        </w:rPr>
        <w:t>~</w:t>
      </w:r>
      <w:r w:rsidRPr="009364C0">
        <w:rPr>
          <w:rFonts w:ascii="Cambria" w:hAnsi="Cambria"/>
        </w:rPr>
        <w:t>100 m</w:t>
      </w:r>
      <w:r w:rsidR="00365A75">
        <w:rPr>
          <w:rFonts w:ascii="Cambria" w:hAnsi="Cambria"/>
        </w:rPr>
        <w:t xml:space="preserve"> </w:t>
      </w:r>
      <w:r w:rsidRPr="009364C0">
        <w:rPr>
          <w:rFonts w:ascii="Cambria" w:hAnsi="Cambria"/>
        </w:rPr>
        <w:t xml:space="preserve">of </w:t>
      </w:r>
      <w:r w:rsidR="00815CF7">
        <w:rPr>
          <w:rFonts w:ascii="Cambria" w:hAnsi="Cambria"/>
        </w:rPr>
        <w:t>MSBU</w:t>
      </w:r>
      <w:r w:rsidRPr="009364C0">
        <w:rPr>
          <w:rFonts w:ascii="Cambria" w:hAnsi="Cambria"/>
        </w:rPr>
        <w:t xml:space="preserve"> strata</w:t>
      </w:r>
      <w:r w:rsidR="00EA3C84">
        <w:rPr>
          <w:rFonts w:ascii="Cambria" w:hAnsi="Cambria"/>
        </w:rPr>
        <w:t>,</w:t>
      </w:r>
      <w:r w:rsidR="007B6408">
        <w:rPr>
          <w:rFonts w:ascii="Cambria" w:hAnsi="Cambria"/>
        </w:rPr>
        <w:t xml:space="preserve"> which were imaged in detail using the Mast</w:t>
      </w:r>
      <w:r w:rsidR="004D5E2A">
        <w:rPr>
          <w:rFonts w:ascii="Cambria" w:hAnsi="Cambria"/>
        </w:rPr>
        <w:t xml:space="preserve"> Camera (Mastcam; Table 1)</w:t>
      </w:r>
      <w:r w:rsidR="007B6408">
        <w:rPr>
          <w:rFonts w:ascii="Cambria" w:hAnsi="Cambria"/>
        </w:rPr>
        <w:t xml:space="preserve"> and ChemCam Remote Micro-Imager</w:t>
      </w:r>
      <w:r w:rsidRPr="009364C0">
        <w:rPr>
          <w:rFonts w:ascii="Cambria" w:hAnsi="Cambria"/>
        </w:rPr>
        <w:t>. Harris et al. (2024) interpret</w:t>
      </w:r>
      <w:r w:rsidR="00EA3C84">
        <w:rPr>
          <w:rFonts w:ascii="Cambria" w:hAnsi="Cambria"/>
        </w:rPr>
        <w:t>ed</w:t>
      </w:r>
      <w:r w:rsidRPr="009364C0">
        <w:rPr>
          <w:rFonts w:ascii="Cambria" w:hAnsi="Cambria"/>
        </w:rPr>
        <w:t xml:space="preserve"> some </w:t>
      </w:r>
      <w:r w:rsidR="007B6408">
        <w:rPr>
          <w:rFonts w:ascii="Cambria" w:hAnsi="Cambria"/>
        </w:rPr>
        <w:t>of these strata as lithified</w:t>
      </w:r>
      <w:r w:rsidRPr="009364C0">
        <w:rPr>
          <w:rFonts w:ascii="Cambria" w:hAnsi="Cambria"/>
        </w:rPr>
        <w:t xml:space="preserve"> migrating dunes, and others</w:t>
      </w:r>
      <w:r w:rsidR="007B6408">
        <w:rPr>
          <w:rFonts w:ascii="Cambria" w:hAnsi="Cambria"/>
        </w:rPr>
        <w:t xml:space="preserve"> as</w:t>
      </w:r>
      <w:r w:rsidRPr="009364C0">
        <w:rPr>
          <w:rFonts w:ascii="Cambria" w:hAnsi="Cambria"/>
        </w:rPr>
        <w:t xml:space="preserve"> migrating sand sheets. The stratigraphy also </w:t>
      </w:r>
      <w:r w:rsidR="007B6408">
        <w:rPr>
          <w:rFonts w:ascii="Cambria" w:hAnsi="Cambria"/>
        </w:rPr>
        <w:t>exposes</w:t>
      </w:r>
      <w:r w:rsidRPr="009364C0">
        <w:rPr>
          <w:rFonts w:ascii="Cambria" w:hAnsi="Cambria"/>
        </w:rPr>
        <w:t xml:space="preserve"> multiple erosional surfaces that </w:t>
      </w:r>
      <w:r w:rsidR="007B6408">
        <w:rPr>
          <w:rFonts w:ascii="Cambria" w:hAnsi="Cambria"/>
        </w:rPr>
        <w:t>could have formed</w:t>
      </w:r>
      <w:r w:rsidRPr="009364C0">
        <w:rPr>
          <w:rFonts w:ascii="Cambria" w:hAnsi="Cambria"/>
        </w:rPr>
        <w:t xml:space="preserve"> from aeolian deflation, flooding, or dune migration.</w:t>
      </w:r>
      <w:r>
        <w:rPr>
          <w:rFonts w:ascii="Cambria" w:hAnsi="Cambria"/>
        </w:rPr>
        <w:t xml:space="preserve"> </w:t>
      </w:r>
      <w:r w:rsidRPr="009364C0">
        <w:rPr>
          <w:rFonts w:ascii="Cambria" w:hAnsi="Cambria"/>
        </w:rPr>
        <w:t xml:space="preserve">These erosional surfaces </w:t>
      </w:r>
      <w:r w:rsidR="00DB5462">
        <w:rPr>
          <w:rFonts w:ascii="Cambria" w:hAnsi="Cambria"/>
        </w:rPr>
        <w:t>extend horizontally</w:t>
      </w:r>
      <w:r w:rsidR="007B6408">
        <w:rPr>
          <w:rFonts w:ascii="Cambria" w:hAnsi="Cambria"/>
        </w:rPr>
        <w:t xml:space="preserve"> for</w:t>
      </w:r>
      <w:r w:rsidR="00DB5462">
        <w:rPr>
          <w:rFonts w:ascii="Cambria" w:hAnsi="Cambria"/>
        </w:rPr>
        <w:t xml:space="preserve"> </w:t>
      </w:r>
      <w:r w:rsidRPr="009364C0">
        <w:rPr>
          <w:rFonts w:ascii="Cambria" w:hAnsi="Cambria"/>
        </w:rPr>
        <w:t>100s of m</w:t>
      </w:r>
      <w:r w:rsidR="007B6408">
        <w:rPr>
          <w:rFonts w:ascii="Cambria" w:hAnsi="Cambria"/>
        </w:rPr>
        <w:t>eters</w:t>
      </w:r>
      <w:r w:rsidRPr="009364C0">
        <w:rPr>
          <w:rFonts w:ascii="Cambria" w:hAnsi="Cambria"/>
        </w:rPr>
        <w:t xml:space="preserve"> and can be </w:t>
      </w:r>
      <w:r w:rsidR="00DB5462">
        <w:rPr>
          <w:rFonts w:ascii="Cambria" w:hAnsi="Cambria"/>
        </w:rPr>
        <w:t>correlated</w:t>
      </w:r>
      <w:r w:rsidRPr="009364C0">
        <w:rPr>
          <w:rFonts w:ascii="Cambria" w:hAnsi="Cambria"/>
        </w:rPr>
        <w:t xml:space="preserve"> laterally</w:t>
      </w:r>
      <w:r w:rsidR="007B6408">
        <w:rPr>
          <w:rFonts w:ascii="Cambria" w:hAnsi="Cambria"/>
        </w:rPr>
        <w:t xml:space="preserve"> across significant distances</w:t>
      </w:r>
      <w:r w:rsidRPr="009364C0">
        <w:rPr>
          <w:rFonts w:ascii="Cambria" w:hAnsi="Cambria"/>
        </w:rPr>
        <w:t xml:space="preserve">, indicating regional erosional episodes </w:t>
      </w:r>
      <w:r w:rsidR="007B6408">
        <w:rPr>
          <w:rFonts w:ascii="Cambria" w:hAnsi="Cambria"/>
        </w:rPr>
        <w:t>during the construction of</w:t>
      </w:r>
      <w:r w:rsidRPr="009364C0">
        <w:rPr>
          <w:rFonts w:ascii="Cambria" w:hAnsi="Cambria"/>
        </w:rPr>
        <w:t xml:space="preserve"> Mount Sharp.</w:t>
      </w:r>
    </w:p>
    <w:p w14:paraId="7EBF765A" w14:textId="37AD0028" w:rsidR="009E57E6" w:rsidRPr="00B90B01" w:rsidRDefault="009E57E6" w:rsidP="00B90B01">
      <w:pPr>
        <w:spacing w:afterLines="80" w:after="192" w:line="360" w:lineRule="auto"/>
        <w:rPr>
          <w:rFonts w:ascii="Cambria" w:hAnsi="Cambria"/>
          <w:b/>
          <w:bCs/>
        </w:rPr>
      </w:pPr>
      <w:r w:rsidRPr="005E6983">
        <w:rPr>
          <w:rFonts w:ascii="Cambria" w:hAnsi="Cambria"/>
          <w:b/>
          <w:bCs/>
        </w:rPr>
        <w:t>2.3.</w:t>
      </w:r>
      <w:r>
        <w:rPr>
          <w:rFonts w:ascii="Cambria" w:hAnsi="Cambria"/>
          <w:b/>
          <w:bCs/>
        </w:rPr>
        <w:t>2</w:t>
      </w:r>
      <w:r w:rsidRPr="005E6983">
        <w:rPr>
          <w:rFonts w:ascii="Cambria" w:hAnsi="Cambria"/>
          <w:b/>
          <w:bCs/>
        </w:rPr>
        <w:tab/>
      </w:r>
      <w:r>
        <w:rPr>
          <w:rFonts w:ascii="Cambria" w:hAnsi="Cambria"/>
          <w:b/>
          <w:bCs/>
        </w:rPr>
        <w:t>Composition</w:t>
      </w:r>
      <w:r w:rsidR="00EA3C84">
        <w:rPr>
          <w:rFonts w:ascii="Cambria" w:hAnsi="Cambria"/>
          <w:b/>
          <w:bCs/>
        </w:rPr>
        <w:t xml:space="preserve"> and</w:t>
      </w:r>
      <w:r>
        <w:rPr>
          <w:rFonts w:ascii="Cambria" w:hAnsi="Cambria"/>
          <w:b/>
          <w:bCs/>
        </w:rPr>
        <w:t xml:space="preserve"> Origin of Sulfates</w:t>
      </w:r>
    </w:p>
    <w:p w14:paraId="382DE2C0" w14:textId="496E700E" w:rsidR="00B53EBE" w:rsidRDefault="009D764D" w:rsidP="00B90B01">
      <w:pPr>
        <w:spacing w:afterLines="80" w:after="192" w:line="360" w:lineRule="auto"/>
        <w:rPr>
          <w:rFonts w:ascii="Cambria" w:hAnsi="Cambria"/>
        </w:rPr>
      </w:pPr>
      <w:r w:rsidRPr="009364C0">
        <w:rPr>
          <w:rFonts w:ascii="Cambria" w:hAnsi="Cambria"/>
        </w:rPr>
        <w:t xml:space="preserve">Compositional measurements reveal Ca and Mg sulfates in </w:t>
      </w:r>
      <w:r w:rsidR="00815CF7">
        <w:rPr>
          <w:rFonts w:ascii="Cambria" w:hAnsi="Cambria"/>
        </w:rPr>
        <w:t>MSBU</w:t>
      </w:r>
      <w:r w:rsidRPr="009364C0">
        <w:rPr>
          <w:rFonts w:ascii="Cambria" w:hAnsi="Cambria"/>
        </w:rPr>
        <w:t xml:space="preserve"> strata, with Mg and Ca</w:t>
      </w:r>
      <w:r w:rsidR="00A307D7">
        <w:rPr>
          <w:rFonts w:ascii="Cambria" w:hAnsi="Cambria"/>
        </w:rPr>
        <w:t xml:space="preserve"> domina</w:t>
      </w:r>
      <w:r w:rsidR="00EA3C84">
        <w:rPr>
          <w:rFonts w:ascii="Cambria" w:hAnsi="Cambria"/>
        </w:rPr>
        <w:t>ting</w:t>
      </w:r>
      <w:r w:rsidRPr="009364C0">
        <w:rPr>
          <w:rFonts w:ascii="Cambria" w:hAnsi="Cambria"/>
        </w:rPr>
        <w:t xml:space="preserve"> in the light and dark layers</w:t>
      </w:r>
      <w:r w:rsidR="00EA3C84">
        <w:rPr>
          <w:rFonts w:ascii="Cambria" w:hAnsi="Cambria"/>
        </w:rPr>
        <w:t>,</w:t>
      </w:r>
      <w:r w:rsidRPr="009364C0">
        <w:rPr>
          <w:rFonts w:ascii="Cambria" w:hAnsi="Cambria"/>
        </w:rPr>
        <w:t xml:space="preserve"> respectively (O’Connell-Cooper </w:t>
      </w:r>
      <w:r>
        <w:rPr>
          <w:rFonts w:ascii="Cambria" w:hAnsi="Cambria"/>
        </w:rPr>
        <w:t>et al.</w:t>
      </w:r>
      <w:r w:rsidRPr="009364C0">
        <w:rPr>
          <w:rFonts w:ascii="Cambria" w:hAnsi="Cambria"/>
        </w:rPr>
        <w:t xml:space="preserve"> 2024). </w:t>
      </w:r>
      <w:r w:rsidR="0029029F">
        <w:rPr>
          <w:rFonts w:ascii="Cambria" w:hAnsi="Cambria"/>
        </w:rPr>
        <w:t>The abundance of SO</w:t>
      </w:r>
      <w:r w:rsidR="0029029F" w:rsidRPr="0029029F">
        <w:rPr>
          <w:rFonts w:ascii="Cambria" w:hAnsi="Cambria"/>
          <w:vertAlign w:val="subscript"/>
        </w:rPr>
        <w:t>3</w:t>
      </w:r>
      <w:r w:rsidR="0029029F">
        <w:rPr>
          <w:rFonts w:ascii="Cambria" w:hAnsi="Cambria"/>
        </w:rPr>
        <w:t xml:space="preserve"> is 120% </w:t>
      </w:r>
      <w:r w:rsidR="00EA3C84">
        <w:rPr>
          <w:rFonts w:ascii="Cambria" w:hAnsi="Cambria"/>
        </w:rPr>
        <w:t>greater</w:t>
      </w:r>
      <w:r w:rsidR="0029029F">
        <w:rPr>
          <w:rFonts w:ascii="Cambria" w:hAnsi="Cambria"/>
        </w:rPr>
        <w:t xml:space="preserve"> than </w:t>
      </w:r>
      <w:r w:rsidR="00EA3C84">
        <w:rPr>
          <w:rFonts w:ascii="Cambria" w:hAnsi="Cambria"/>
        </w:rPr>
        <w:t xml:space="preserve">that </w:t>
      </w:r>
      <w:r w:rsidR="0029029F">
        <w:rPr>
          <w:rFonts w:ascii="Cambria" w:hAnsi="Cambria"/>
        </w:rPr>
        <w:t>in the underlying Mount Sharp group (</w:t>
      </w:r>
      <w:r w:rsidR="0029029F" w:rsidRPr="00C7601D">
        <w:rPr>
          <w:rFonts w:ascii="Cambria" w:hAnsi="Cambria"/>
          <w:color w:val="000000" w:themeColor="text1"/>
        </w:rPr>
        <w:t>Berger</w:t>
      </w:r>
      <w:r w:rsidR="00C7601D" w:rsidRPr="00C7601D">
        <w:rPr>
          <w:rFonts w:ascii="Cambria" w:hAnsi="Cambria"/>
          <w:color w:val="000000" w:themeColor="text1"/>
        </w:rPr>
        <w:t xml:space="preserve"> et al. </w:t>
      </w:r>
      <w:r w:rsidR="009D5D68">
        <w:rPr>
          <w:rFonts w:ascii="Cambria" w:hAnsi="Cambria"/>
          <w:color w:val="000000" w:themeColor="text1"/>
        </w:rPr>
        <w:t>2025a</w:t>
      </w:r>
      <w:r w:rsidR="0029029F">
        <w:rPr>
          <w:rFonts w:ascii="Cambria" w:hAnsi="Cambria"/>
        </w:rPr>
        <w:t xml:space="preserve">) and </w:t>
      </w:r>
      <w:r w:rsidR="00A307D7">
        <w:rPr>
          <w:rFonts w:ascii="Cambria" w:hAnsi="Cambria"/>
        </w:rPr>
        <w:t>co</w:t>
      </w:r>
      <w:r w:rsidR="0029029F">
        <w:rPr>
          <w:rFonts w:ascii="Cambria" w:hAnsi="Cambria"/>
        </w:rPr>
        <w:t xml:space="preserve">varies with </w:t>
      </w:r>
      <w:r w:rsidR="00A307D7">
        <w:rPr>
          <w:rFonts w:ascii="Cambria" w:hAnsi="Cambria"/>
        </w:rPr>
        <w:t xml:space="preserve">the abundance of </w:t>
      </w:r>
      <w:r w:rsidR="0029029F">
        <w:rPr>
          <w:rFonts w:ascii="Cambria" w:hAnsi="Cambria"/>
        </w:rPr>
        <w:t xml:space="preserve">Mg. </w:t>
      </w:r>
      <w:r w:rsidRPr="009364C0">
        <w:rPr>
          <w:rFonts w:ascii="Cambria" w:hAnsi="Cambria"/>
        </w:rPr>
        <w:t xml:space="preserve">Correlated </w:t>
      </w:r>
      <w:r w:rsidR="00A307D7">
        <w:rPr>
          <w:rFonts w:ascii="Cambria" w:hAnsi="Cambria"/>
        </w:rPr>
        <w:t xml:space="preserve">enrichments of </w:t>
      </w:r>
      <w:r w:rsidRPr="009364C0">
        <w:rPr>
          <w:rFonts w:ascii="Cambria" w:hAnsi="Cambria"/>
        </w:rPr>
        <w:t xml:space="preserve">Na and Cl are </w:t>
      </w:r>
      <w:r w:rsidR="00A307D7">
        <w:rPr>
          <w:rFonts w:ascii="Cambria" w:hAnsi="Cambria"/>
        </w:rPr>
        <w:t>common</w:t>
      </w:r>
      <w:r w:rsidR="00EE7A14" w:rsidRPr="00EE7A14">
        <w:t xml:space="preserve"> </w:t>
      </w:r>
      <w:r w:rsidR="00EE7A14" w:rsidRPr="00EE7A14">
        <w:rPr>
          <w:rFonts w:ascii="Cambria" w:hAnsi="Cambria"/>
        </w:rPr>
        <w:t xml:space="preserve">in patches, coatings, </w:t>
      </w:r>
      <w:r w:rsidR="00D749E2">
        <w:rPr>
          <w:rFonts w:ascii="Cambria" w:hAnsi="Cambria"/>
        </w:rPr>
        <w:t xml:space="preserve">thin </w:t>
      </w:r>
      <w:r w:rsidR="00EE7A14" w:rsidRPr="00EE7A14">
        <w:rPr>
          <w:rFonts w:ascii="Cambria" w:hAnsi="Cambria"/>
        </w:rPr>
        <w:t xml:space="preserve">platy layers, </w:t>
      </w:r>
      <w:r w:rsidR="00EE7A14">
        <w:rPr>
          <w:rFonts w:ascii="Cambria" w:hAnsi="Cambria"/>
        </w:rPr>
        <w:t xml:space="preserve">and </w:t>
      </w:r>
      <w:r w:rsidR="00EE7A14" w:rsidRPr="00EE7A14">
        <w:rPr>
          <w:rFonts w:ascii="Cambria" w:hAnsi="Cambria"/>
        </w:rPr>
        <w:t>veins</w:t>
      </w:r>
      <w:r w:rsidR="00CB13A4">
        <w:rPr>
          <w:rFonts w:ascii="Cambria" w:hAnsi="Cambria"/>
        </w:rPr>
        <w:t xml:space="preserve"> </w:t>
      </w:r>
      <w:r w:rsidR="00CB13A4" w:rsidRPr="009364C0">
        <w:rPr>
          <w:rFonts w:ascii="Cambria" w:hAnsi="Cambria"/>
        </w:rPr>
        <w:t xml:space="preserve">(O’Connell-Cooper </w:t>
      </w:r>
      <w:r w:rsidR="00CB13A4">
        <w:rPr>
          <w:rFonts w:ascii="Cambria" w:hAnsi="Cambria"/>
        </w:rPr>
        <w:t>et al.</w:t>
      </w:r>
      <w:r w:rsidR="00CB13A4" w:rsidRPr="009364C0">
        <w:rPr>
          <w:rFonts w:ascii="Cambria" w:hAnsi="Cambria"/>
        </w:rPr>
        <w:t xml:space="preserve"> 202</w:t>
      </w:r>
      <w:r w:rsidR="00CB13A4">
        <w:rPr>
          <w:rFonts w:ascii="Cambria" w:hAnsi="Cambria"/>
        </w:rPr>
        <w:t>5</w:t>
      </w:r>
      <w:r w:rsidR="001073CA">
        <w:rPr>
          <w:rFonts w:ascii="Cambria" w:hAnsi="Cambria"/>
        </w:rPr>
        <w:t>; Trussell et al. 2025</w:t>
      </w:r>
      <w:r w:rsidR="00CB13A4" w:rsidRPr="009364C0">
        <w:rPr>
          <w:rFonts w:ascii="Cambria" w:hAnsi="Cambria"/>
        </w:rPr>
        <w:t>).</w:t>
      </w:r>
      <w:r w:rsidR="009B3601">
        <w:rPr>
          <w:rFonts w:ascii="Cambria" w:hAnsi="Cambria"/>
        </w:rPr>
        <w:t xml:space="preserve"> Hughes et al. (2024) describe</w:t>
      </w:r>
      <w:r w:rsidR="00EA3C84">
        <w:rPr>
          <w:rFonts w:ascii="Cambria" w:hAnsi="Cambria"/>
        </w:rPr>
        <w:t>d</w:t>
      </w:r>
      <w:r w:rsidR="009B3601">
        <w:rPr>
          <w:rFonts w:ascii="Cambria" w:hAnsi="Cambria"/>
        </w:rPr>
        <w:t xml:space="preserve"> a hydrated Na-Mg-sulfate phase </w:t>
      </w:r>
      <w:r w:rsidR="00DB5462">
        <w:rPr>
          <w:rFonts w:ascii="Cambria" w:hAnsi="Cambria"/>
        </w:rPr>
        <w:t xml:space="preserve">also </w:t>
      </w:r>
      <w:r w:rsidR="009B3601">
        <w:rPr>
          <w:rFonts w:ascii="Cambria" w:hAnsi="Cambria"/>
        </w:rPr>
        <w:t>associated with darker materials.</w:t>
      </w:r>
    </w:p>
    <w:p w14:paraId="70C78BEA" w14:textId="431441CD" w:rsidR="00534E18" w:rsidRDefault="00A249C8" w:rsidP="00B90B01">
      <w:pPr>
        <w:spacing w:afterLines="80" w:after="192" w:line="360" w:lineRule="auto"/>
        <w:rPr>
          <w:rFonts w:ascii="Cambria" w:hAnsi="Cambria"/>
        </w:rPr>
      </w:pPr>
      <w:r>
        <w:rPr>
          <w:rFonts w:ascii="Cambria" w:hAnsi="Cambria"/>
        </w:rPr>
        <w:t xml:space="preserve">CheMin </w:t>
      </w:r>
      <w:r w:rsidR="00B53EBE" w:rsidRPr="009364C0">
        <w:rPr>
          <w:rFonts w:ascii="Cambria" w:hAnsi="Cambria"/>
        </w:rPr>
        <w:t>X-ray diffraction analysis of the Canaima sample</w:t>
      </w:r>
      <w:r w:rsidR="00835D18">
        <w:rPr>
          <w:rFonts w:ascii="Cambria" w:hAnsi="Cambria"/>
        </w:rPr>
        <w:t xml:space="preserve"> (Fig. 6.)</w:t>
      </w:r>
      <w:r w:rsidR="00B53EBE" w:rsidRPr="009364C0">
        <w:rPr>
          <w:rFonts w:ascii="Cambria" w:hAnsi="Cambria"/>
        </w:rPr>
        <w:t xml:space="preserve"> drilled from planar-laminated sandstone at the top of the Contigo m</w:t>
      </w:r>
      <w:r w:rsidR="00221190">
        <w:rPr>
          <w:rFonts w:ascii="Cambria" w:hAnsi="Cambria"/>
        </w:rPr>
        <w:t>br</w:t>
      </w:r>
      <w:r w:rsidR="00FA0A6D">
        <w:rPr>
          <w:rFonts w:ascii="Cambria" w:hAnsi="Cambria"/>
        </w:rPr>
        <w:t xml:space="preserve"> </w:t>
      </w:r>
      <w:r>
        <w:rPr>
          <w:rFonts w:ascii="Cambria" w:hAnsi="Cambria"/>
        </w:rPr>
        <w:t>showed that it contained 2</w:t>
      </w:r>
      <w:r w:rsidR="002A0FA7">
        <w:rPr>
          <w:rFonts w:ascii="Cambria" w:hAnsi="Cambria"/>
        </w:rPr>
        <w:t>.3</w:t>
      </w:r>
      <w:r>
        <w:rPr>
          <w:rFonts w:ascii="Cambria" w:hAnsi="Cambria"/>
        </w:rPr>
        <w:t xml:space="preserve"> wt.% of the </w:t>
      </w:r>
      <w:r w:rsidR="00B53EBE" w:rsidRPr="009364C0">
        <w:rPr>
          <w:rFonts w:ascii="Cambria" w:hAnsi="Cambria"/>
        </w:rPr>
        <w:t>crystalline polyhydrated Mg-sulfate</w:t>
      </w:r>
      <w:r>
        <w:rPr>
          <w:rFonts w:ascii="Cambria" w:hAnsi="Cambria"/>
        </w:rPr>
        <w:t xml:space="preserve"> mineral starkeyite</w:t>
      </w:r>
      <w:r w:rsidR="00AC722C">
        <w:rPr>
          <w:rFonts w:ascii="Cambria" w:hAnsi="Cambria"/>
        </w:rPr>
        <w:t xml:space="preserve"> (</w:t>
      </w:r>
      <w:r w:rsidR="00B53EBE" w:rsidRPr="009364C0">
        <w:rPr>
          <w:rFonts w:ascii="Cambria" w:hAnsi="Cambria"/>
        </w:rPr>
        <w:t>MgSO</w:t>
      </w:r>
      <w:r w:rsidR="00B53EBE" w:rsidRPr="00FA0A6D">
        <w:rPr>
          <w:rFonts w:ascii="Cambria" w:hAnsi="Cambria"/>
          <w:vertAlign w:val="subscript"/>
        </w:rPr>
        <w:t>4</w:t>
      </w:r>
      <w:r w:rsidR="00B53EBE" w:rsidRPr="009364C0">
        <w:rPr>
          <w:rFonts w:ascii="Cambria" w:hAnsi="Cambria"/>
        </w:rPr>
        <w:t>•4H</w:t>
      </w:r>
      <w:r w:rsidR="00B53EBE" w:rsidRPr="00FA0A6D">
        <w:rPr>
          <w:rFonts w:ascii="Cambria" w:hAnsi="Cambria"/>
          <w:vertAlign w:val="subscript"/>
        </w:rPr>
        <w:t>2</w:t>
      </w:r>
      <w:r w:rsidR="00B53EBE" w:rsidRPr="009364C0">
        <w:rPr>
          <w:rFonts w:ascii="Cambria" w:hAnsi="Cambria"/>
        </w:rPr>
        <w:t>O</w:t>
      </w:r>
      <w:r w:rsidR="00AC722C">
        <w:rPr>
          <w:rFonts w:ascii="Cambria" w:hAnsi="Cambria"/>
        </w:rPr>
        <w:t>)</w:t>
      </w:r>
      <w:r>
        <w:rPr>
          <w:rFonts w:ascii="Cambria" w:hAnsi="Cambria"/>
        </w:rPr>
        <w:t>. This is the first identification of starkeyite</w:t>
      </w:r>
      <w:r w:rsidR="00B53EBE" w:rsidRPr="009364C0">
        <w:rPr>
          <w:rFonts w:ascii="Cambria" w:hAnsi="Cambria"/>
        </w:rPr>
        <w:t xml:space="preserve"> on Mars (Chipera </w:t>
      </w:r>
      <w:r w:rsidR="00B53EBE">
        <w:rPr>
          <w:rFonts w:ascii="Cambria" w:hAnsi="Cambria"/>
        </w:rPr>
        <w:t>et al.</w:t>
      </w:r>
      <w:r w:rsidR="00B53EBE" w:rsidRPr="009364C0">
        <w:rPr>
          <w:rFonts w:ascii="Cambria" w:hAnsi="Cambria"/>
        </w:rPr>
        <w:t xml:space="preserve"> 2023; Blake </w:t>
      </w:r>
      <w:r w:rsidR="00B53EBE">
        <w:rPr>
          <w:rFonts w:ascii="Cambria" w:hAnsi="Cambria"/>
        </w:rPr>
        <w:t>et al.</w:t>
      </w:r>
      <w:r w:rsidR="00B53EBE" w:rsidRPr="009364C0">
        <w:rPr>
          <w:rFonts w:ascii="Cambria" w:hAnsi="Cambria"/>
        </w:rPr>
        <w:t xml:space="preserve"> 2024). The sample has ~22 wt.% Mg sulfate overall (crystalline + X-ray amorphous).</w:t>
      </w:r>
      <w:r w:rsidR="00534E18">
        <w:rPr>
          <w:rFonts w:ascii="Cambria" w:hAnsi="Cambria"/>
        </w:rPr>
        <w:t xml:space="preserve"> </w:t>
      </w:r>
      <w:r w:rsidR="00B53EBE" w:rsidRPr="009364C0">
        <w:rPr>
          <w:rFonts w:ascii="Cambria" w:hAnsi="Cambria"/>
        </w:rPr>
        <w:t>Chipera et al. (2023) propose</w:t>
      </w:r>
      <w:r w:rsidR="00EA3C84">
        <w:rPr>
          <w:rFonts w:ascii="Cambria" w:hAnsi="Cambria"/>
        </w:rPr>
        <w:t>d</w:t>
      </w:r>
      <w:r w:rsidR="00B53EBE" w:rsidRPr="009364C0">
        <w:rPr>
          <w:rFonts w:ascii="Cambria" w:hAnsi="Cambria"/>
        </w:rPr>
        <w:t xml:space="preserve"> that Mg sulfates formed in saturated brines from a </w:t>
      </w:r>
      <w:r>
        <w:rPr>
          <w:rFonts w:ascii="Cambria" w:hAnsi="Cambria"/>
        </w:rPr>
        <w:t xml:space="preserve">crystalline </w:t>
      </w:r>
      <w:r w:rsidR="00B53EBE" w:rsidRPr="009364C0">
        <w:rPr>
          <w:rFonts w:ascii="Cambria" w:hAnsi="Cambria"/>
        </w:rPr>
        <w:t xml:space="preserve">precursor, either epsomite or meridianiite, </w:t>
      </w:r>
      <w:r>
        <w:rPr>
          <w:rFonts w:ascii="Cambria" w:hAnsi="Cambria"/>
        </w:rPr>
        <w:t>which</w:t>
      </w:r>
      <w:r w:rsidR="00B53EBE" w:rsidRPr="009364C0">
        <w:rPr>
          <w:rFonts w:ascii="Cambria" w:hAnsi="Cambria"/>
        </w:rPr>
        <w:t xml:space="preserve"> </w:t>
      </w:r>
      <w:r w:rsidR="00DB5462">
        <w:rPr>
          <w:rFonts w:ascii="Cambria" w:hAnsi="Cambria"/>
        </w:rPr>
        <w:t xml:space="preserve">partially </w:t>
      </w:r>
      <w:r w:rsidR="00B53EBE" w:rsidRPr="009364C0">
        <w:rPr>
          <w:rFonts w:ascii="Cambria" w:hAnsi="Cambria"/>
        </w:rPr>
        <w:t>dehydrated</w:t>
      </w:r>
      <w:r>
        <w:rPr>
          <w:rFonts w:ascii="Cambria" w:hAnsi="Cambria"/>
        </w:rPr>
        <w:t xml:space="preserve"> </w:t>
      </w:r>
      <w:r w:rsidR="00B53EBE" w:rsidRPr="009364C0">
        <w:rPr>
          <w:rFonts w:ascii="Cambria" w:hAnsi="Cambria"/>
        </w:rPr>
        <w:t>to starkeyite and amorphous hydrated Mg sulfate</w:t>
      </w:r>
      <w:r w:rsidR="00D749E2">
        <w:rPr>
          <w:rFonts w:ascii="Cambria" w:hAnsi="Cambria"/>
        </w:rPr>
        <w:t xml:space="preserve"> as the </w:t>
      </w:r>
      <w:r w:rsidR="00EA3C84">
        <w:rPr>
          <w:rFonts w:ascii="Cambria" w:hAnsi="Cambria"/>
        </w:rPr>
        <w:t>M</w:t>
      </w:r>
      <w:r w:rsidR="00D749E2">
        <w:rPr>
          <w:rFonts w:ascii="Cambria" w:hAnsi="Cambria"/>
        </w:rPr>
        <w:t>artian environment became more arid</w:t>
      </w:r>
      <w:r w:rsidR="00B53EBE" w:rsidRPr="009364C0">
        <w:rPr>
          <w:rFonts w:ascii="Cambria" w:hAnsi="Cambria"/>
        </w:rPr>
        <w:t>. Starkeyite and amorphous MgSO</w:t>
      </w:r>
      <w:r w:rsidR="00B53EBE" w:rsidRPr="00FA0A6D">
        <w:rPr>
          <w:rFonts w:ascii="Cambria" w:hAnsi="Cambria"/>
          <w:vertAlign w:val="subscript"/>
        </w:rPr>
        <w:t>4</w:t>
      </w:r>
      <w:r w:rsidR="00B53EBE" w:rsidRPr="009364C0">
        <w:rPr>
          <w:rFonts w:ascii="Cambria" w:hAnsi="Cambria"/>
        </w:rPr>
        <w:t xml:space="preserve"> are the expected phases for present-day summer conditions in Gale; slow kinetics prevent rehydration </w:t>
      </w:r>
      <w:r>
        <w:rPr>
          <w:rFonts w:ascii="Cambria" w:hAnsi="Cambria"/>
        </w:rPr>
        <w:t>during</w:t>
      </w:r>
      <w:r w:rsidR="00B53EBE" w:rsidRPr="009364C0">
        <w:rPr>
          <w:rFonts w:ascii="Cambria" w:hAnsi="Cambria"/>
        </w:rPr>
        <w:t xml:space="preserve"> more humid parts of the year.</w:t>
      </w:r>
    </w:p>
    <w:p w14:paraId="410B9802" w14:textId="5AACB8AF" w:rsidR="00BB1BC8" w:rsidRDefault="000A69AA" w:rsidP="00B90B01">
      <w:pPr>
        <w:spacing w:afterLines="80" w:after="192" w:line="360" w:lineRule="auto"/>
        <w:rPr>
          <w:rFonts w:ascii="Cambria" w:hAnsi="Cambria"/>
        </w:rPr>
      </w:pPr>
      <w:r>
        <w:rPr>
          <w:rFonts w:ascii="Cambria" w:hAnsi="Cambria"/>
        </w:rPr>
        <w:lastRenderedPageBreak/>
        <w:t>The crystalline Mg sulfate</w:t>
      </w:r>
      <w:r w:rsidR="00B2061F">
        <w:rPr>
          <w:rFonts w:ascii="Cambria" w:hAnsi="Cambria"/>
        </w:rPr>
        <w:t>s</w:t>
      </w:r>
      <w:r>
        <w:rPr>
          <w:rFonts w:ascii="Cambria" w:hAnsi="Cambria"/>
        </w:rPr>
        <w:t xml:space="preserve"> in s</w:t>
      </w:r>
      <w:r w:rsidR="003D2060" w:rsidRPr="009364C0">
        <w:rPr>
          <w:rFonts w:ascii="Cambria" w:hAnsi="Cambria"/>
        </w:rPr>
        <w:t>amples drilled</w:t>
      </w:r>
      <w:r w:rsidR="003D2060">
        <w:rPr>
          <w:rFonts w:ascii="Cambria" w:hAnsi="Cambria"/>
        </w:rPr>
        <w:t xml:space="preserve"> from higher intervals of </w:t>
      </w:r>
      <w:r w:rsidR="003D2060" w:rsidRPr="009364C0">
        <w:rPr>
          <w:rFonts w:ascii="Cambria" w:hAnsi="Cambria"/>
        </w:rPr>
        <w:t xml:space="preserve">the </w:t>
      </w:r>
      <w:r w:rsidR="00815CF7">
        <w:rPr>
          <w:rFonts w:ascii="Cambria" w:hAnsi="Cambria"/>
        </w:rPr>
        <w:t>MSBU</w:t>
      </w:r>
      <w:r w:rsidR="003D2060">
        <w:rPr>
          <w:rFonts w:ascii="Cambria" w:hAnsi="Cambria"/>
        </w:rPr>
        <w:t xml:space="preserve"> </w:t>
      </w:r>
      <w:r w:rsidR="00B2061F">
        <w:rPr>
          <w:rFonts w:ascii="Cambria" w:hAnsi="Cambria"/>
        </w:rPr>
        <w:t>are</w:t>
      </w:r>
      <w:r>
        <w:rPr>
          <w:rFonts w:ascii="Cambria" w:hAnsi="Cambria"/>
        </w:rPr>
        <w:t xml:space="preserve"> exclusively</w:t>
      </w:r>
      <w:r w:rsidR="003D2060">
        <w:rPr>
          <w:rFonts w:ascii="Cambria" w:hAnsi="Cambria"/>
        </w:rPr>
        <w:t xml:space="preserve"> </w:t>
      </w:r>
      <w:r w:rsidR="00DB5462">
        <w:rPr>
          <w:rFonts w:ascii="Cambria" w:hAnsi="Cambria"/>
        </w:rPr>
        <w:t xml:space="preserve">either </w:t>
      </w:r>
      <w:r w:rsidR="00B53EBE" w:rsidRPr="009364C0">
        <w:rPr>
          <w:rFonts w:ascii="Cambria" w:hAnsi="Cambria"/>
        </w:rPr>
        <w:t>starkeyite</w:t>
      </w:r>
      <w:r w:rsidR="003D2060">
        <w:rPr>
          <w:rFonts w:ascii="Cambria" w:hAnsi="Cambria"/>
        </w:rPr>
        <w:t xml:space="preserve"> or</w:t>
      </w:r>
      <w:r w:rsidR="00B53EBE" w:rsidRPr="009364C0">
        <w:rPr>
          <w:rFonts w:ascii="Cambria" w:hAnsi="Cambria"/>
        </w:rPr>
        <w:t xml:space="preserve"> </w:t>
      </w:r>
      <w:r w:rsidR="00B2061F">
        <w:rPr>
          <w:rFonts w:ascii="Cambria" w:hAnsi="Cambria"/>
        </w:rPr>
        <w:t xml:space="preserve">the monohydrate </w:t>
      </w:r>
      <w:r w:rsidR="00B53EBE" w:rsidRPr="009364C0">
        <w:rPr>
          <w:rFonts w:ascii="Cambria" w:hAnsi="Cambria"/>
        </w:rPr>
        <w:t>kieserite</w:t>
      </w:r>
      <w:r w:rsidR="00EA3C84">
        <w:rPr>
          <w:rFonts w:ascii="Cambria" w:hAnsi="Cambria"/>
        </w:rPr>
        <w:t xml:space="preserve"> (</w:t>
      </w:r>
      <w:r w:rsidR="00203A9B" w:rsidRPr="009364C0">
        <w:rPr>
          <w:rFonts w:ascii="Cambria" w:hAnsi="Cambria"/>
        </w:rPr>
        <w:t>MgSO</w:t>
      </w:r>
      <w:r w:rsidR="00203A9B" w:rsidRPr="00FA0A6D">
        <w:rPr>
          <w:rFonts w:ascii="Cambria" w:hAnsi="Cambria"/>
          <w:vertAlign w:val="subscript"/>
        </w:rPr>
        <w:t>4</w:t>
      </w:r>
      <w:r w:rsidR="00203A9B" w:rsidRPr="009364C0">
        <w:rPr>
          <w:rFonts w:ascii="Cambria" w:hAnsi="Cambria"/>
        </w:rPr>
        <w:t>•H</w:t>
      </w:r>
      <w:r w:rsidR="00203A9B" w:rsidRPr="00FA0A6D">
        <w:rPr>
          <w:rFonts w:ascii="Cambria" w:hAnsi="Cambria"/>
          <w:vertAlign w:val="subscript"/>
        </w:rPr>
        <w:t>2</w:t>
      </w:r>
      <w:r w:rsidR="00203A9B" w:rsidRPr="009364C0">
        <w:rPr>
          <w:rFonts w:ascii="Cambria" w:hAnsi="Cambria"/>
        </w:rPr>
        <w:t>O</w:t>
      </w:r>
      <w:r w:rsidR="00AC722C">
        <w:rPr>
          <w:rFonts w:ascii="Cambria" w:hAnsi="Cambria"/>
        </w:rPr>
        <w:t>) (</w:t>
      </w:r>
      <w:r w:rsidR="00835D18">
        <w:rPr>
          <w:rFonts w:ascii="Cambria" w:hAnsi="Cambria"/>
        </w:rPr>
        <w:t xml:space="preserve">Fig. 6; </w:t>
      </w:r>
      <w:r w:rsidR="00B53EBE" w:rsidRPr="009364C0">
        <w:rPr>
          <w:rFonts w:ascii="Cambria" w:hAnsi="Cambria"/>
        </w:rPr>
        <w:t xml:space="preserve">Blake </w:t>
      </w:r>
      <w:r w:rsidR="00B53EBE">
        <w:rPr>
          <w:rFonts w:ascii="Cambria" w:hAnsi="Cambria"/>
        </w:rPr>
        <w:t>et al.</w:t>
      </w:r>
      <w:r w:rsidR="00B53EBE" w:rsidRPr="009364C0">
        <w:rPr>
          <w:rFonts w:ascii="Cambria" w:hAnsi="Cambria"/>
        </w:rPr>
        <w:t xml:space="preserve"> 2024). The </w:t>
      </w:r>
      <w:r w:rsidR="00203A9B">
        <w:rPr>
          <w:rFonts w:ascii="Cambria" w:hAnsi="Cambria"/>
        </w:rPr>
        <w:t>presence</w:t>
      </w:r>
      <w:r w:rsidR="00B53EBE" w:rsidRPr="009364C0">
        <w:rPr>
          <w:rFonts w:ascii="Cambria" w:hAnsi="Cambria"/>
        </w:rPr>
        <w:t xml:space="preserve"> of kieserite </w:t>
      </w:r>
      <w:r w:rsidR="00203A9B">
        <w:rPr>
          <w:rFonts w:ascii="Cambria" w:hAnsi="Cambria"/>
        </w:rPr>
        <w:t xml:space="preserve">may </w:t>
      </w:r>
      <w:r w:rsidR="00B53EBE" w:rsidRPr="009364C0">
        <w:rPr>
          <w:rFonts w:ascii="Cambria" w:hAnsi="Cambria"/>
        </w:rPr>
        <w:t>require temperatures above 50</w:t>
      </w:r>
      <w:r w:rsidR="00FA0A6D">
        <w:rPr>
          <w:rFonts w:ascii="Cambria" w:hAnsi="Cambria"/>
        </w:rPr>
        <w:sym w:font="Symbol" w:char="F0B0"/>
      </w:r>
      <w:r w:rsidR="00B53EBE" w:rsidRPr="009364C0">
        <w:rPr>
          <w:rFonts w:ascii="Cambria" w:hAnsi="Cambria"/>
        </w:rPr>
        <w:t>C to form from polyhydrated Mg sulfate</w:t>
      </w:r>
      <w:r w:rsidR="00F34014">
        <w:rPr>
          <w:rFonts w:ascii="Cambria" w:hAnsi="Cambria"/>
        </w:rPr>
        <w:t xml:space="preserve"> (Chipera and Vaniman 2007)</w:t>
      </w:r>
      <w:r w:rsidR="00B53EBE" w:rsidRPr="009364C0">
        <w:rPr>
          <w:rFonts w:ascii="Cambria" w:hAnsi="Cambria"/>
        </w:rPr>
        <w:t>.</w:t>
      </w:r>
      <w:r w:rsidR="003D2060">
        <w:rPr>
          <w:rFonts w:ascii="Cambria" w:hAnsi="Cambria"/>
        </w:rPr>
        <w:t xml:space="preserve"> </w:t>
      </w:r>
      <w:r w:rsidR="008F0050">
        <w:rPr>
          <w:rFonts w:ascii="Cambria" w:hAnsi="Cambria"/>
        </w:rPr>
        <w:t>CheMin detected k</w:t>
      </w:r>
      <w:r w:rsidR="003D2060">
        <w:rPr>
          <w:rFonts w:ascii="Cambria" w:hAnsi="Cambria"/>
        </w:rPr>
        <w:t xml:space="preserve">ieserite with less hydrated forms of calcium sulfate (bassanite and anhydrite) </w:t>
      </w:r>
      <w:r w:rsidR="008F0050">
        <w:rPr>
          <w:rFonts w:ascii="Cambria" w:hAnsi="Cambria"/>
        </w:rPr>
        <w:t xml:space="preserve">and </w:t>
      </w:r>
      <w:r w:rsidR="003D2060">
        <w:rPr>
          <w:rFonts w:ascii="Cambria" w:hAnsi="Cambria"/>
        </w:rPr>
        <w:t>starkeyite with gypsum.</w:t>
      </w:r>
    </w:p>
    <w:p w14:paraId="62B0BCD1" w14:textId="2F35FC33" w:rsidR="00FA0A6D" w:rsidRDefault="00534E18" w:rsidP="00B90B01">
      <w:pPr>
        <w:spacing w:afterLines="80" w:after="192" w:line="360" w:lineRule="auto"/>
        <w:rPr>
          <w:rFonts w:ascii="Cambria" w:hAnsi="Cambria"/>
        </w:rPr>
      </w:pPr>
      <w:r>
        <w:rPr>
          <w:rFonts w:ascii="Cambria" w:hAnsi="Cambria"/>
        </w:rPr>
        <w:t>The proportion of X-ray amorphous material</w:t>
      </w:r>
      <w:r w:rsidR="00953B4F">
        <w:rPr>
          <w:rFonts w:ascii="Cambria" w:hAnsi="Cambria"/>
        </w:rPr>
        <w:t>s</w:t>
      </w:r>
      <w:r>
        <w:rPr>
          <w:rFonts w:ascii="Cambria" w:hAnsi="Cambria"/>
        </w:rPr>
        <w:t xml:space="preserve"> </w:t>
      </w:r>
      <w:r w:rsidR="00203A9B">
        <w:rPr>
          <w:rFonts w:ascii="Cambria" w:hAnsi="Cambria"/>
        </w:rPr>
        <w:t xml:space="preserve">in drilled samples </w:t>
      </w:r>
      <w:r>
        <w:rPr>
          <w:rFonts w:ascii="Cambria" w:hAnsi="Cambria"/>
        </w:rPr>
        <w:t>has gradually increased</w:t>
      </w:r>
      <w:r w:rsidR="00203A9B">
        <w:rPr>
          <w:rFonts w:ascii="Cambria" w:hAnsi="Cambria"/>
        </w:rPr>
        <w:t xml:space="preserve"> upsection</w:t>
      </w:r>
      <w:r>
        <w:rPr>
          <w:rFonts w:ascii="Cambria" w:hAnsi="Cambria"/>
        </w:rPr>
        <w:t xml:space="preserve"> from ~36 wt</w:t>
      </w:r>
      <w:r w:rsidR="00134B11">
        <w:rPr>
          <w:rFonts w:ascii="Cambria" w:hAnsi="Cambria"/>
        </w:rPr>
        <w:t>.</w:t>
      </w:r>
      <w:r>
        <w:rPr>
          <w:rFonts w:ascii="Cambria" w:hAnsi="Cambria"/>
        </w:rPr>
        <w:t>% in GT to</w:t>
      </w:r>
      <w:r w:rsidR="00953B4F">
        <w:rPr>
          <w:rFonts w:ascii="Cambria" w:hAnsi="Cambria"/>
        </w:rPr>
        <w:t xml:space="preserve"> ~50 wt</w:t>
      </w:r>
      <w:r w:rsidR="00134B11">
        <w:rPr>
          <w:rFonts w:ascii="Cambria" w:hAnsi="Cambria"/>
        </w:rPr>
        <w:t>.</w:t>
      </w:r>
      <w:r w:rsidR="00953B4F">
        <w:rPr>
          <w:rFonts w:ascii="Cambria" w:hAnsi="Cambria"/>
        </w:rPr>
        <w:t>% in the CST and</w:t>
      </w:r>
      <w:r>
        <w:rPr>
          <w:rFonts w:ascii="Cambria" w:hAnsi="Cambria"/>
        </w:rPr>
        <w:t xml:space="preserve"> ~58 wt</w:t>
      </w:r>
      <w:r w:rsidR="00134B11">
        <w:rPr>
          <w:rFonts w:ascii="Cambria" w:hAnsi="Cambria"/>
        </w:rPr>
        <w:t>.</w:t>
      </w:r>
      <w:r>
        <w:rPr>
          <w:rFonts w:ascii="Cambria" w:hAnsi="Cambria"/>
        </w:rPr>
        <w:t xml:space="preserve">% </w:t>
      </w:r>
      <w:r w:rsidR="00B046F3">
        <w:rPr>
          <w:rFonts w:ascii="Cambria" w:hAnsi="Cambria"/>
        </w:rPr>
        <w:t>at the base of</w:t>
      </w:r>
      <w:r>
        <w:rPr>
          <w:rFonts w:ascii="Cambria" w:hAnsi="Cambria"/>
        </w:rPr>
        <w:t xml:space="preserve"> the </w:t>
      </w:r>
      <w:r w:rsidR="00815CF7">
        <w:rPr>
          <w:rFonts w:ascii="Cambria" w:hAnsi="Cambria"/>
        </w:rPr>
        <w:t>MSBU</w:t>
      </w:r>
      <w:r w:rsidR="00835D18">
        <w:rPr>
          <w:rFonts w:ascii="Cambria" w:hAnsi="Cambria"/>
        </w:rPr>
        <w:t xml:space="preserve"> (</w:t>
      </w:r>
      <w:r w:rsidR="0011238C">
        <w:rPr>
          <w:rFonts w:ascii="Cambria" w:hAnsi="Cambria"/>
        </w:rPr>
        <w:t xml:space="preserve">Simpson et al. 2025; </w:t>
      </w:r>
      <w:r w:rsidR="00835D18">
        <w:rPr>
          <w:rFonts w:ascii="Cambria" w:hAnsi="Cambria"/>
        </w:rPr>
        <w:t>Fig. 6)</w:t>
      </w:r>
      <w:r>
        <w:rPr>
          <w:rFonts w:ascii="Cambria" w:hAnsi="Cambria"/>
        </w:rPr>
        <w:t xml:space="preserve">. </w:t>
      </w:r>
      <w:r w:rsidR="00953B4F">
        <w:rPr>
          <w:rFonts w:ascii="Cambria" w:hAnsi="Cambria"/>
        </w:rPr>
        <w:t xml:space="preserve">Simpson et al. (2025) </w:t>
      </w:r>
      <w:r w:rsidR="00203A9B">
        <w:rPr>
          <w:rFonts w:ascii="Cambria" w:hAnsi="Cambria"/>
        </w:rPr>
        <w:t>deconvolved X-ray diffraction patterns to separate</w:t>
      </w:r>
      <w:r w:rsidR="00953B4F">
        <w:rPr>
          <w:rFonts w:ascii="Cambria" w:hAnsi="Cambria"/>
        </w:rPr>
        <w:t xml:space="preserve"> silicate-rich and sulfate-rich </w:t>
      </w:r>
      <w:r w:rsidR="00203A9B">
        <w:rPr>
          <w:rFonts w:ascii="Cambria" w:hAnsi="Cambria"/>
        </w:rPr>
        <w:t>amorphous components</w:t>
      </w:r>
      <w:r w:rsidR="00953B4F">
        <w:rPr>
          <w:rFonts w:ascii="Cambria" w:hAnsi="Cambria"/>
        </w:rPr>
        <w:t>, the former of which</w:t>
      </w:r>
      <w:r>
        <w:rPr>
          <w:rFonts w:ascii="Cambria" w:hAnsi="Cambria"/>
        </w:rPr>
        <w:t xml:space="preserve"> </w:t>
      </w:r>
      <w:r w:rsidR="00203A9B">
        <w:rPr>
          <w:rFonts w:ascii="Cambria" w:hAnsi="Cambria"/>
        </w:rPr>
        <w:t>could include</w:t>
      </w:r>
      <w:r>
        <w:rPr>
          <w:rFonts w:ascii="Cambria" w:hAnsi="Cambria"/>
        </w:rPr>
        <w:t xml:space="preserve"> </w:t>
      </w:r>
      <w:r w:rsidR="00953B4F">
        <w:rPr>
          <w:rFonts w:ascii="Cambria" w:hAnsi="Cambria"/>
        </w:rPr>
        <w:t xml:space="preserve">X-ray amorphous </w:t>
      </w:r>
      <w:r>
        <w:rPr>
          <w:rFonts w:ascii="Cambria" w:hAnsi="Cambria"/>
        </w:rPr>
        <w:t>clay minerals</w:t>
      </w:r>
      <w:r w:rsidR="00953B4F">
        <w:rPr>
          <w:rFonts w:ascii="Cambria" w:hAnsi="Cambria"/>
        </w:rPr>
        <w:t xml:space="preserve"> that </w:t>
      </w:r>
      <w:r w:rsidR="00A64E39">
        <w:rPr>
          <w:rFonts w:ascii="Cambria" w:hAnsi="Cambria"/>
        </w:rPr>
        <w:t>fail to crystallize</w:t>
      </w:r>
      <w:r w:rsidR="00AC722C">
        <w:rPr>
          <w:rFonts w:ascii="Cambria" w:hAnsi="Cambria"/>
        </w:rPr>
        <w:t xml:space="preserve"> further</w:t>
      </w:r>
      <w:r w:rsidR="00A64E39">
        <w:rPr>
          <w:rFonts w:ascii="Cambria" w:hAnsi="Cambria"/>
        </w:rPr>
        <w:t xml:space="preserve"> or </w:t>
      </w:r>
      <w:r w:rsidR="00AC722C">
        <w:rPr>
          <w:rFonts w:ascii="Cambria" w:hAnsi="Cambria"/>
        </w:rPr>
        <w:t>degrade under</w:t>
      </w:r>
      <w:r w:rsidR="00A64E39">
        <w:rPr>
          <w:rFonts w:ascii="Cambria" w:hAnsi="Cambria"/>
        </w:rPr>
        <w:t xml:space="preserve"> the environmental conditions experienced by strata above GT</w:t>
      </w:r>
      <w:r>
        <w:rPr>
          <w:rFonts w:ascii="Cambria" w:hAnsi="Cambria"/>
        </w:rPr>
        <w:t>.</w:t>
      </w:r>
    </w:p>
    <w:p w14:paraId="173704BE" w14:textId="260B6B1F" w:rsidR="004641B6" w:rsidRDefault="004641B6" w:rsidP="00B90B01">
      <w:pPr>
        <w:spacing w:afterLines="80" w:after="192" w:line="360" w:lineRule="auto"/>
        <w:rPr>
          <w:rFonts w:ascii="Cambria" w:hAnsi="Cambria"/>
        </w:rPr>
      </w:pPr>
      <w:r>
        <w:rPr>
          <w:rFonts w:ascii="Cambria" w:hAnsi="Cambria"/>
        </w:rPr>
        <w:t xml:space="preserve">In summary, strata of the MSBU primarily record dry aeolian deposition, but some </w:t>
      </w:r>
      <w:r w:rsidRPr="00BA0F64">
        <w:rPr>
          <w:rFonts w:ascii="Cambria" w:hAnsi="Cambria"/>
        </w:rPr>
        <w:t xml:space="preserve">intervals </w:t>
      </w:r>
      <w:r>
        <w:rPr>
          <w:rFonts w:ascii="Cambria" w:hAnsi="Cambria"/>
        </w:rPr>
        <w:t>record the influence of a near-surface</w:t>
      </w:r>
      <w:r w:rsidRPr="00BA0F64">
        <w:rPr>
          <w:rFonts w:ascii="Cambria" w:hAnsi="Cambria"/>
        </w:rPr>
        <w:t xml:space="preserve"> water table</w:t>
      </w:r>
      <w:r>
        <w:rPr>
          <w:rFonts w:ascii="Cambria" w:hAnsi="Cambria"/>
        </w:rPr>
        <w:t>, or in the case of the Amapari mbr, a transient lake</w:t>
      </w:r>
      <w:r w:rsidRPr="00BA0F64">
        <w:rPr>
          <w:rFonts w:ascii="Cambria" w:hAnsi="Cambria"/>
        </w:rPr>
        <w:t xml:space="preserve">. </w:t>
      </w:r>
      <w:r>
        <w:rPr>
          <w:rFonts w:ascii="Cambria" w:hAnsi="Cambria"/>
        </w:rPr>
        <w:t>As with the CST, the trend toward aridification is neither simple nor monotonic. Furthermore, t</w:t>
      </w:r>
      <w:r w:rsidRPr="009364C0">
        <w:rPr>
          <w:rFonts w:ascii="Cambria" w:hAnsi="Cambria"/>
        </w:rPr>
        <w:t>he timing of Mg sulfate enrichment relative to sediment accumulation</w:t>
      </w:r>
      <w:r>
        <w:rPr>
          <w:rFonts w:ascii="Cambria" w:hAnsi="Cambria"/>
        </w:rPr>
        <w:t xml:space="preserve"> in the MSBU and the origin of the sulfates are</w:t>
      </w:r>
      <w:r w:rsidRPr="009364C0">
        <w:rPr>
          <w:rFonts w:ascii="Cambria" w:hAnsi="Cambria"/>
        </w:rPr>
        <w:t xml:space="preserve"> topic</w:t>
      </w:r>
      <w:r>
        <w:rPr>
          <w:rFonts w:ascii="Cambria" w:hAnsi="Cambria"/>
        </w:rPr>
        <w:t>s</w:t>
      </w:r>
      <w:r w:rsidRPr="009364C0">
        <w:rPr>
          <w:rFonts w:ascii="Cambria" w:hAnsi="Cambria"/>
        </w:rPr>
        <w:t xml:space="preserve"> of continued study</w:t>
      </w:r>
      <w:r>
        <w:rPr>
          <w:rFonts w:ascii="Cambria" w:hAnsi="Cambria"/>
        </w:rPr>
        <w:t xml:space="preserve">. </w:t>
      </w:r>
      <w:r w:rsidR="000A69AA" w:rsidRPr="009364C0">
        <w:rPr>
          <w:rFonts w:ascii="Cambria" w:hAnsi="Cambria"/>
        </w:rPr>
        <w:t xml:space="preserve">The abundance of Mg sulfates and their occurrence over hundreds of meters of </w:t>
      </w:r>
      <w:r w:rsidR="00815CF7">
        <w:rPr>
          <w:rFonts w:ascii="Cambria" w:hAnsi="Cambria"/>
        </w:rPr>
        <w:t>MSBU</w:t>
      </w:r>
      <w:r w:rsidR="000A69AA" w:rsidRPr="009364C0">
        <w:rPr>
          <w:rFonts w:ascii="Cambria" w:hAnsi="Cambria"/>
        </w:rPr>
        <w:t xml:space="preserve"> strata imply that remarkable volumes of water evaporated or sublimated to reach the 100-1000</w:t>
      </w:r>
      <w:r w:rsidR="000A69AA">
        <w:rPr>
          <w:rFonts w:ascii="Cambria" w:hAnsi="Cambria"/>
        </w:rPr>
        <w:sym w:font="Symbol" w:char="F0B4"/>
      </w:r>
      <w:r w:rsidR="000A69AA" w:rsidRPr="009364C0">
        <w:rPr>
          <w:rFonts w:ascii="Cambria" w:hAnsi="Cambria"/>
        </w:rPr>
        <w:t xml:space="preserve"> concentrations necessary to saturate epsomite (Tosca </w:t>
      </w:r>
      <w:r w:rsidR="000A69AA">
        <w:rPr>
          <w:rFonts w:ascii="Cambria" w:hAnsi="Cambria"/>
        </w:rPr>
        <w:t>et al.</w:t>
      </w:r>
      <w:r w:rsidR="000A69AA" w:rsidRPr="009364C0">
        <w:rPr>
          <w:rFonts w:ascii="Cambria" w:hAnsi="Cambria"/>
        </w:rPr>
        <w:t xml:space="preserve"> 2005).</w:t>
      </w:r>
      <w:r w:rsidRPr="004641B6">
        <w:rPr>
          <w:rFonts w:ascii="Cambria" w:hAnsi="Cambria"/>
        </w:rPr>
        <w:t xml:space="preserve"> </w:t>
      </w:r>
      <w:r>
        <w:rPr>
          <w:rFonts w:ascii="Cambria" w:hAnsi="Cambria"/>
        </w:rPr>
        <w:t>No bedded evaporites have been observed to date. Rapin et al. (2023) discuss</w:t>
      </w:r>
      <w:r w:rsidR="00AC722C">
        <w:rPr>
          <w:rFonts w:ascii="Cambria" w:hAnsi="Cambria"/>
        </w:rPr>
        <w:t>ed</w:t>
      </w:r>
      <w:r>
        <w:rPr>
          <w:rFonts w:ascii="Cambria" w:hAnsi="Cambria"/>
        </w:rPr>
        <w:t xml:space="preserve"> primary evaporites associated with polygonal cracks in one area</w:t>
      </w:r>
      <w:r w:rsidR="000C6043">
        <w:rPr>
          <w:rFonts w:ascii="Cambria" w:hAnsi="Cambria"/>
        </w:rPr>
        <w:t xml:space="preserve"> of the CST</w:t>
      </w:r>
      <w:r>
        <w:rPr>
          <w:rFonts w:ascii="Cambria" w:hAnsi="Cambria"/>
        </w:rPr>
        <w:t xml:space="preserve">, </w:t>
      </w:r>
      <w:r w:rsidR="009B5AA2">
        <w:rPr>
          <w:rFonts w:ascii="Cambria" w:hAnsi="Cambria"/>
        </w:rPr>
        <w:t>but</w:t>
      </w:r>
      <w:r w:rsidRPr="009364C0">
        <w:rPr>
          <w:rFonts w:ascii="Cambria" w:hAnsi="Cambria"/>
        </w:rPr>
        <w:t xml:space="preserve"> in </w:t>
      </w:r>
      <w:r>
        <w:rPr>
          <w:rFonts w:ascii="Cambria" w:hAnsi="Cambria"/>
        </w:rPr>
        <w:t xml:space="preserve">most </w:t>
      </w:r>
      <w:r w:rsidRPr="009364C0">
        <w:rPr>
          <w:rFonts w:ascii="Cambria" w:hAnsi="Cambria"/>
        </w:rPr>
        <w:t>areas</w:t>
      </w:r>
      <w:r w:rsidR="00AC722C">
        <w:rPr>
          <w:rFonts w:ascii="Cambria" w:hAnsi="Cambria"/>
        </w:rPr>
        <w:t>,</w:t>
      </w:r>
      <w:r w:rsidRPr="009364C0">
        <w:rPr>
          <w:rFonts w:ascii="Cambria" w:hAnsi="Cambria"/>
        </w:rPr>
        <w:t xml:space="preserve"> the sulfates and other salts </w:t>
      </w:r>
      <w:r>
        <w:rPr>
          <w:rFonts w:ascii="Cambria" w:hAnsi="Cambria"/>
        </w:rPr>
        <w:t xml:space="preserve">exist in pore spaces and in fractures, </w:t>
      </w:r>
      <w:r w:rsidRPr="009364C0">
        <w:rPr>
          <w:rFonts w:ascii="Cambria" w:hAnsi="Cambria"/>
        </w:rPr>
        <w:t>suggest</w:t>
      </w:r>
      <w:r w:rsidR="00AC722C">
        <w:rPr>
          <w:rFonts w:ascii="Cambria" w:hAnsi="Cambria"/>
        </w:rPr>
        <w:t>ing</w:t>
      </w:r>
      <w:r w:rsidRPr="009364C0">
        <w:rPr>
          <w:rFonts w:ascii="Cambria" w:hAnsi="Cambria"/>
        </w:rPr>
        <w:t xml:space="preserve"> a </w:t>
      </w:r>
      <w:r>
        <w:rPr>
          <w:rFonts w:ascii="Cambria" w:hAnsi="Cambria"/>
        </w:rPr>
        <w:t xml:space="preserve">late-stage </w:t>
      </w:r>
      <w:r w:rsidRPr="009364C0">
        <w:rPr>
          <w:rFonts w:ascii="Cambria" w:hAnsi="Cambria"/>
        </w:rPr>
        <w:t>diagenetic process.</w:t>
      </w:r>
    </w:p>
    <w:p w14:paraId="741F2570" w14:textId="69AA4C9B" w:rsidR="00B53EBE" w:rsidRDefault="00FA0A6D" w:rsidP="00B90B01">
      <w:pPr>
        <w:spacing w:afterLines="80" w:after="192" w:line="360" w:lineRule="auto"/>
        <w:rPr>
          <w:rFonts w:ascii="Cambria" w:hAnsi="Cambria"/>
        </w:rPr>
      </w:pPr>
      <w:r w:rsidRPr="009364C0">
        <w:rPr>
          <w:rFonts w:ascii="Cambria" w:hAnsi="Cambria"/>
        </w:rPr>
        <w:t xml:space="preserve">Seeger and Grotzinger (2024) </w:t>
      </w:r>
      <w:r w:rsidR="00DD3BA2">
        <w:rPr>
          <w:rFonts w:ascii="Cambria" w:hAnsi="Cambria"/>
        </w:rPr>
        <w:t>proposed several</w:t>
      </w:r>
      <w:r w:rsidRPr="009364C0">
        <w:rPr>
          <w:rFonts w:ascii="Cambria" w:hAnsi="Cambria"/>
        </w:rPr>
        <w:t xml:space="preserve"> formation mechanisms for</w:t>
      </w:r>
      <w:r w:rsidR="00EE7A14">
        <w:rPr>
          <w:rFonts w:ascii="Cambria" w:hAnsi="Cambria"/>
        </w:rPr>
        <w:t xml:space="preserve"> sulfates in</w:t>
      </w:r>
      <w:r w:rsidRPr="009364C0">
        <w:rPr>
          <w:rFonts w:ascii="Cambria" w:hAnsi="Cambria"/>
        </w:rPr>
        <w:t xml:space="preserve"> the</w:t>
      </w:r>
      <w:r w:rsidR="0029029F">
        <w:rPr>
          <w:rFonts w:ascii="Cambria" w:hAnsi="Cambria"/>
        </w:rPr>
        <w:t xml:space="preserve"> CST and </w:t>
      </w:r>
      <w:r w:rsidR="00815CF7">
        <w:rPr>
          <w:rFonts w:ascii="Cambria" w:hAnsi="Cambria"/>
        </w:rPr>
        <w:t>MSBU</w:t>
      </w:r>
      <w:r w:rsidRPr="009364C0">
        <w:rPr>
          <w:rFonts w:ascii="Cambria" w:hAnsi="Cambria"/>
        </w:rPr>
        <w:t xml:space="preserve"> </w:t>
      </w:r>
      <w:r w:rsidR="00DD3BA2">
        <w:rPr>
          <w:rFonts w:ascii="Cambria" w:hAnsi="Cambria"/>
        </w:rPr>
        <w:t xml:space="preserve">that </w:t>
      </w:r>
      <w:r w:rsidRPr="009364C0">
        <w:rPr>
          <w:rFonts w:ascii="Cambria" w:hAnsi="Cambria"/>
        </w:rPr>
        <w:t xml:space="preserve">include </w:t>
      </w:r>
      <w:proofErr w:type="spellStart"/>
      <w:r w:rsidRPr="009364C0">
        <w:rPr>
          <w:rFonts w:ascii="Cambria" w:hAnsi="Cambria"/>
        </w:rPr>
        <w:t>i</w:t>
      </w:r>
      <w:proofErr w:type="spellEnd"/>
      <w:r w:rsidRPr="009364C0">
        <w:rPr>
          <w:rFonts w:ascii="Cambria" w:hAnsi="Cambria"/>
        </w:rPr>
        <w:t>) downward infiltration of</w:t>
      </w:r>
      <w:r w:rsidR="00D749E2">
        <w:rPr>
          <w:rFonts w:ascii="Cambria" w:hAnsi="Cambria"/>
        </w:rPr>
        <w:t xml:space="preserve"> fluids</w:t>
      </w:r>
      <w:r w:rsidRPr="009364C0">
        <w:rPr>
          <w:rFonts w:ascii="Cambria" w:hAnsi="Cambria"/>
        </w:rPr>
        <w:t xml:space="preserve"> from bedded evaporites deposited at higher stratigraphic levels</w:t>
      </w:r>
      <w:r w:rsidR="00D749E2">
        <w:rPr>
          <w:rFonts w:ascii="Cambria" w:hAnsi="Cambria"/>
        </w:rPr>
        <w:t xml:space="preserve"> to precipitate in pore spaces in older strata</w:t>
      </w:r>
      <w:r w:rsidRPr="009364C0">
        <w:rPr>
          <w:rFonts w:ascii="Cambria" w:hAnsi="Cambria"/>
        </w:rPr>
        <w:t>; ii) upward infiltration from deep groundwater brines; and iii) a downward wave of mineral precipitation as the groundwater table receded in response to the aridification of the</w:t>
      </w:r>
      <w:r w:rsidR="00D749E2">
        <w:rPr>
          <w:rFonts w:ascii="Cambria" w:hAnsi="Cambria"/>
        </w:rPr>
        <w:t xml:space="preserve"> </w:t>
      </w:r>
      <w:r w:rsidR="00AC722C">
        <w:rPr>
          <w:rFonts w:ascii="Cambria" w:hAnsi="Cambria"/>
        </w:rPr>
        <w:t>M</w:t>
      </w:r>
      <w:r w:rsidR="00D749E2">
        <w:rPr>
          <w:rFonts w:ascii="Cambria" w:hAnsi="Cambria"/>
        </w:rPr>
        <w:t>artian</w:t>
      </w:r>
      <w:r w:rsidRPr="009364C0">
        <w:rPr>
          <w:rFonts w:ascii="Cambria" w:hAnsi="Cambria"/>
        </w:rPr>
        <w:t xml:space="preserve"> environment.</w:t>
      </w:r>
      <w:r>
        <w:rPr>
          <w:rFonts w:ascii="Cambria" w:hAnsi="Cambria"/>
        </w:rPr>
        <w:t xml:space="preserve"> Regardless of the timing of formation, </w:t>
      </w:r>
      <w:r w:rsidR="00B53EBE" w:rsidRPr="009364C0">
        <w:rPr>
          <w:rFonts w:ascii="Cambria" w:hAnsi="Cambria"/>
        </w:rPr>
        <w:t xml:space="preserve">the presence of highly soluble </w:t>
      </w:r>
      <w:r w:rsidR="00B53EBE" w:rsidRPr="009364C0">
        <w:rPr>
          <w:rFonts w:ascii="Cambria" w:hAnsi="Cambria"/>
        </w:rPr>
        <w:lastRenderedPageBreak/>
        <w:t xml:space="preserve">Mg-sulfates in the </w:t>
      </w:r>
      <w:r w:rsidR="00815CF7">
        <w:rPr>
          <w:rFonts w:ascii="Cambria" w:hAnsi="Cambria"/>
        </w:rPr>
        <w:t>MSBU</w:t>
      </w:r>
      <w:r w:rsidR="00B53EBE" w:rsidRPr="009364C0">
        <w:rPr>
          <w:rFonts w:ascii="Cambria" w:hAnsi="Cambria"/>
        </w:rPr>
        <w:t xml:space="preserve"> suggests negligible interaction</w:t>
      </w:r>
      <w:r w:rsidR="00AC722C">
        <w:rPr>
          <w:rFonts w:ascii="Cambria" w:hAnsi="Cambria"/>
        </w:rPr>
        <w:t>s</w:t>
      </w:r>
      <w:r w:rsidR="00B53EBE" w:rsidRPr="009364C0">
        <w:rPr>
          <w:rFonts w:ascii="Cambria" w:hAnsi="Cambria"/>
        </w:rPr>
        <w:t xml:space="preserve"> with fluids post-Mg-sulfate deposition</w:t>
      </w:r>
      <w:r w:rsidR="00EF7355">
        <w:rPr>
          <w:rFonts w:ascii="Cambria" w:hAnsi="Cambria"/>
        </w:rPr>
        <w:t xml:space="preserve"> (Smith et al. 2022).</w:t>
      </w:r>
    </w:p>
    <w:p w14:paraId="09EA3B6F" w14:textId="489C8CB2" w:rsidR="007F4E05" w:rsidRPr="00B90B01" w:rsidRDefault="007F4E05" w:rsidP="00B90B01">
      <w:pPr>
        <w:spacing w:afterLines="80" w:after="192" w:line="360" w:lineRule="auto"/>
        <w:rPr>
          <w:rFonts w:ascii="Cambria" w:hAnsi="Cambria"/>
          <w:b/>
          <w:bCs/>
        </w:rPr>
      </w:pPr>
      <w:r>
        <w:rPr>
          <w:rFonts w:ascii="Cambria" w:hAnsi="Cambria"/>
          <w:b/>
          <w:bCs/>
        </w:rPr>
        <w:t>2.3.3</w:t>
      </w:r>
      <w:r w:rsidRPr="002D254E">
        <w:rPr>
          <w:rFonts w:ascii="Cambria" w:hAnsi="Cambria"/>
          <w:b/>
          <w:bCs/>
        </w:rPr>
        <w:tab/>
        <w:t>Amapari Marker Band</w:t>
      </w:r>
    </w:p>
    <w:p w14:paraId="08F494A7" w14:textId="4549D217" w:rsidR="007F4E05" w:rsidRDefault="007F4E05" w:rsidP="00B90B01">
      <w:pPr>
        <w:spacing w:afterLines="80" w:after="192" w:line="360" w:lineRule="auto"/>
        <w:rPr>
          <w:rFonts w:ascii="Cambria" w:hAnsi="Cambria"/>
        </w:rPr>
      </w:pPr>
      <w:r w:rsidRPr="009364C0">
        <w:rPr>
          <w:rFonts w:ascii="Cambria" w:hAnsi="Cambria"/>
        </w:rPr>
        <w:t>Curiosity’s traverse</w:t>
      </w:r>
      <w:r w:rsidR="009C26BE">
        <w:rPr>
          <w:rFonts w:ascii="Cambria" w:hAnsi="Cambria"/>
        </w:rPr>
        <w:t xml:space="preserve"> in the lower </w:t>
      </w:r>
      <w:r w:rsidR="00815CF7">
        <w:rPr>
          <w:rFonts w:ascii="Cambria" w:hAnsi="Cambria"/>
        </w:rPr>
        <w:t>MSBU</w:t>
      </w:r>
      <w:r w:rsidRPr="009364C0">
        <w:rPr>
          <w:rFonts w:ascii="Cambria" w:hAnsi="Cambria"/>
        </w:rPr>
        <w:t xml:space="preserve"> took it across a</w:t>
      </w:r>
      <w:r w:rsidR="001B0316">
        <w:rPr>
          <w:rFonts w:ascii="Cambria" w:hAnsi="Cambria"/>
        </w:rPr>
        <w:t xml:space="preserve"> topographically,</w:t>
      </w:r>
      <w:r w:rsidRPr="009364C0">
        <w:rPr>
          <w:rFonts w:ascii="Cambria" w:hAnsi="Cambria"/>
        </w:rPr>
        <w:t xml:space="preserve"> </w:t>
      </w:r>
      <w:proofErr w:type="spellStart"/>
      <w:r w:rsidR="00CE0844">
        <w:rPr>
          <w:rFonts w:ascii="Cambria" w:hAnsi="Cambria"/>
        </w:rPr>
        <w:t>lithologically</w:t>
      </w:r>
      <w:proofErr w:type="spellEnd"/>
      <w:r w:rsidR="001B0316">
        <w:rPr>
          <w:rFonts w:ascii="Cambria" w:hAnsi="Cambria"/>
        </w:rPr>
        <w:t>,</w:t>
      </w:r>
      <w:r w:rsidR="00CE0844">
        <w:rPr>
          <w:rFonts w:ascii="Cambria" w:hAnsi="Cambria"/>
        </w:rPr>
        <w:t xml:space="preserve"> and compositionally </w:t>
      </w:r>
      <w:r w:rsidRPr="009364C0">
        <w:rPr>
          <w:rFonts w:ascii="Cambria" w:hAnsi="Cambria"/>
        </w:rPr>
        <w:t xml:space="preserve">distinct </w:t>
      </w:r>
      <w:r w:rsidR="001B0316">
        <w:rPr>
          <w:rFonts w:ascii="Cambria" w:hAnsi="Cambria"/>
        </w:rPr>
        <w:t>set of strata</w:t>
      </w:r>
      <w:r w:rsidR="00CE0844">
        <w:rPr>
          <w:rFonts w:ascii="Cambria" w:hAnsi="Cambria"/>
        </w:rPr>
        <w:t xml:space="preserve"> which </w:t>
      </w:r>
      <w:r w:rsidR="001B0316">
        <w:rPr>
          <w:rFonts w:ascii="Cambria" w:hAnsi="Cambria"/>
        </w:rPr>
        <w:t>are</w:t>
      </w:r>
      <w:r w:rsidRPr="009364C0">
        <w:rPr>
          <w:rFonts w:ascii="Cambria" w:hAnsi="Cambria"/>
        </w:rPr>
        <w:t xml:space="preserve"> exposed as a broad bench. This ‘marker band’ can be traced laterally but discontinuously in orbiter images for tens of kilometers around Mount Sharp as a dark, thin (&lt; 3 m), erosionally resistant horizon (Milliken et al. 2010; Weitz et al. 2022) and </w:t>
      </w:r>
      <w:r w:rsidR="00CE0844">
        <w:rPr>
          <w:rFonts w:ascii="Cambria" w:hAnsi="Cambria"/>
        </w:rPr>
        <w:t>could</w:t>
      </w:r>
      <w:r w:rsidRPr="009364C0">
        <w:rPr>
          <w:rFonts w:ascii="Cambria" w:hAnsi="Cambria"/>
        </w:rPr>
        <w:t xml:space="preserve"> be related to </w:t>
      </w:r>
      <w:r w:rsidR="00CE0844">
        <w:rPr>
          <w:rFonts w:ascii="Cambria" w:hAnsi="Cambria"/>
        </w:rPr>
        <w:t>similar</w:t>
      </w:r>
      <w:r w:rsidRPr="009364C0">
        <w:rPr>
          <w:rFonts w:ascii="Cambria" w:hAnsi="Cambria"/>
        </w:rPr>
        <w:t xml:space="preserve"> marker bands and mantling units on Mount Sharp (Rudolph </w:t>
      </w:r>
      <w:r>
        <w:rPr>
          <w:rFonts w:ascii="Cambria" w:hAnsi="Cambria"/>
        </w:rPr>
        <w:t>et al.</w:t>
      </w:r>
      <w:r w:rsidRPr="009364C0">
        <w:rPr>
          <w:rFonts w:ascii="Cambria" w:hAnsi="Cambria"/>
        </w:rPr>
        <w:t xml:space="preserve"> 2024). Neither its </w:t>
      </w:r>
      <w:r w:rsidR="00CE0844">
        <w:rPr>
          <w:rFonts w:ascii="Cambria" w:hAnsi="Cambria"/>
        </w:rPr>
        <w:t xml:space="preserve">process of </w:t>
      </w:r>
      <w:r w:rsidRPr="009364C0">
        <w:rPr>
          <w:rFonts w:ascii="Cambria" w:hAnsi="Cambria"/>
        </w:rPr>
        <w:t xml:space="preserve">formation nor its relationship to strata above or below it </w:t>
      </w:r>
      <w:r w:rsidR="00DD3BA2">
        <w:rPr>
          <w:rFonts w:ascii="Cambria" w:hAnsi="Cambria"/>
        </w:rPr>
        <w:t>could</w:t>
      </w:r>
      <w:r w:rsidRPr="009364C0">
        <w:rPr>
          <w:rFonts w:ascii="Cambria" w:hAnsi="Cambria"/>
        </w:rPr>
        <w:t xml:space="preserve"> be determined from orbit (Weitz et al. 2022). Hypotheses </w:t>
      </w:r>
      <w:r w:rsidR="00CE0844">
        <w:rPr>
          <w:rFonts w:ascii="Cambria" w:hAnsi="Cambria"/>
        </w:rPr>
        <w:t xml:space="preserve">for the marker band’s origin </w:t>
      </w:r>
      <w:r w:rsidRPr="009364C0">
        <w:rPr>
          <w:rFonts w:ascii="Cambria" w:hAnsi="Cambria"/>
        </w:rPr>
        <w:t>range</w:t>
      </w:r>
      <w:r w:rsidR="008A27AC">
        <w:rPr>
          <w:rFonts w:ascii="Cambria" w:hAnsi="Cambria"/>
        </w:rPr>
        <w:t>d</w:t>
      </w:r>
      <w:r w:rsidRPr="009364C0">
        <w:rPr>
          <w:rFonts w:ascii="Cambria" w:hAnsi="Cambria"/>
        </w:rPr>
        <w:t xml:space="preserve"> from whether it represent</w:t>
      </w:r>
      <w:r>
        <w:rPr>
          <w:rFonts w:ascii="Cambria" w:hAnsi="Cambria"/>
        </w:rPr>
        <w:t>s</w:t>
      </w:r>
      <w:r w:rsidRPr="009364C0">
        <w:rPr>
          <w:rFonts w:ascii="Cambria" w:hAnsi="Cambria"/>
        </w:rPr>
        <w:t xml:space="preserve"> an endmember </w:t>
      </w:r>
      <w:r w:rsidR="001B0316">
        <w:rPr>
          <w:rFonts w:ascii="Cambria" w:hAnsi="Cambria"/>
        </w:rPr>
        <w:t>result of</w:t>
      </w:r>
      <w:r w:rsidRPr="009364C0">
        <w:rPr>
          <w:rFonts w:ascii="Cambria" w:hAnsi="Cambria"/>
        </w:rPr>
        <w:t xml:space="preserve"> processes that formed the</w:t>
      </w:r>
      <w:r>
        <w:rPr>
          <w:rFonts w:ascii="Cambria" w:hAnsi="Cambria"/>
        </w:rPr>
        <w:t xml:space="preserve"> </w:t>
      </w:r>
      <w:r w:rsidR="00815CF7">
        <w:rPr>
          <w:rFonts w:ascii="Cambria" w:hAnsi="Cambria"/>
        </w:rPr>
        <w:t>MSBU</w:t>
      </w:r>
      <w:r w:rsidRPr="009364C0">
        <w:rPr>
          <w:rFonts w:ascii="Cambria" w:hAnsi="Cambria"/>
        </w:rPr>
        <w:t>, or if it record</w:t>
      </w:r>
      <w:r w:rsidR="001B0316">
        <w:rPr>
          <w:rFonts w:ascii="Cambria" w:hAnsi="Cambria"/>
        </w:rPr>
        <w:t>s an entirely different mode of sediment accumulation such as</w:t>
      </w:r>
      <w:r w:rsidRPr="009364C0">
        <w:rPr>
          <w:rFonts w:ascii="Cambria" w:hAnsi="Cambria"/>
        </w:rPr>
        <w:t xml:space="preserve"> a volcanic eruption or impact</w:t>
      </w:r>
      <w:r>
        <w:rPr>
          <w:rFonts w:ascii="Cambria" w:hAnsi="Cambria"/>
        </w:rPr>
        <w:t>.</w:t>
      </w:r>
    </w:p>
    <w:p w14:paraId="14D7B853" w14:textId="3C0D98E4" w:rsidR="007F4E05" w:rsidRDefault="00BD6205" w:rsidP="00B90B01">
      <w:pPr>
        <w:spacing w:afterLines="80" w:after="192" w:line="360" w:lineRule="auto"/>
        <w:rPr>
          <w:rFonts w:ascii="Cambria" w:hAnsi="Cambria"/>
        </w:rPr>
      </w:pPr>
      <w:r>
        <w:rPr>
          <w:rFonts w:ascii="Cambria" w:hAnsi="Cambria"/>
        </w:rPr>
        <w:t xml:space="preserve">Marker band outcrops along the traverse </w:t>
      </w:r>
      <w:r w:rsidR="000A371B">
        <w:rPr>
          <w:rFonts w:ascii="Cambria" w:hAnsi="Cambria"/>
        </w:rPr>
        <w:t>are referred to as</w:t>
      </w:r>
      <w:r>
        <w:rPr>
          <w:rFonts w:ascii="Cambria" w:hAnsi="Cambria"/>
        </w:rPr>
        <w:t xml:space="preserve"> </w:t>
      </w:r>
      <w:r w:rsidR="007F4E05">
        <w:rPr>
          <w:rFonts w:ascii="Cambria" w:hAnsi="Cambria"/>
        </w:rPr>
        <w:t>the Amapari m</w:t>
      </w:r>
      <w:r w:rsidR="00EF722B">
        <w:rPr>
          <w:rFonts w:ascii="Cambria" w:hAnsi="Cambria"/>
        </w:rPr>
        <w:t>br</w:t>
      </w:r>
      <w:r w:rsidR="007F4E05">
        <w:rPr>
          <w:rFonts w:ascii="Cambria" w:hAnsi="Cambria"/>
        </w:rPr>
        <w:t xml:space="preserve"> of the Mirador f</w:t>
      </w:r>
      <w:r w:rsidR="00DF2EF7">
        <w:rPr>
          <w:rFonts w:ascii="Cambria" w:hAnsi="Cambria"/>
        </w:rPr>
        <w:t>m</w:t>
      </w:r>
      <w:r w:rsidR="007F4E05">
        <w:rPr>
          <w:rFonts w:ascii="Cambria" w:hAnsi="Cambria"/>
        </w:rPr>
        <w:t xml:space="preserve"> or the </w:t>
      </w:r>
      <w:r w:rsidR="007F4E05" w:rsidRPr="009364C0">
        <w:rPr>
          <w:rFonts w:ascii="Cambria" w:hAnsi="Cambria"/>
        </w:rPr>
        <w:t>Amapari Marker Band</w:t>
      </w:r>
      <w:r>
        <w:rPr>
          <w:rFonts w:ascii="Cambria" w:hAnsi="Cambria"/>
        </w:rPr>
        <w:t xml:space="preserve"> (</w:t>
      </w:r>
      <w:r w:rsidR="007F4E05" w:rsidRPr="009364C0">
        <w:rPr>
          <w:rFonts w:ascii="Cambria" w:hAnsi="Cambria"/>
        </w:rPr>
        <w:t>AMB)</w:t>
      </w:r>
      <w:r>
        <w:rPr>
          <w:rFonts w:ascii="Cambria" w:hAnsi="Cambria"/>
        </w:rPr>
        <w:t>. The AMB comprises</w:t>
      </w:r>
      <w:r w:rsidR="007F4E05" w:rsidRPr="009364C0">
        <w:rPr>
          <w:rFonts w:ascii="Cambria" w:hAnsi="Cambria"/>
        </w:rPr>
        <w:t xml:space="preserve"> a ~0.5-m thick package of beds with variable resistance to erosion.</w:t>
      </w:r>
      <w:r w:rsidR="007F4E05">
        <w:rPr>
          <w:rFonts w:ascii="Cambria" w:hAnsi="Cambria"/>
        </w:rPr>
        <w:t xml:space="preserve"> </w:t>
      </w:r>
      <w:r w:rsidR="000A371B">
        <w:rPr>
          <w:rFonts w:ascii="Cambria" w:hAnsi="Cambria"/>
        </w:rPr>
        <w:t>U</w:t>
      </w:r>
      <w:r w:rsidR="007F4E05" w:rsidRPr="009364C0">
        <w:rPr>
          <w:rFonts w:ascii="Cambria" w:hAnsi="Cambria"/>
        </w:rPr>
        <w:t>ndulating</w:t>
      </w:r>
      <w:r w:rsidR="000A371B">
        <w:rPr>
          <w:rFonts w:ascii="Cambria" w:hAnsi="Cambria"/>
        </w:rPr>
        <w:t>, symmetrical</w:t>
      </w:r>
      <w:r w:rsidR="007F4E05" w:rsidRPr="009364C0">
        <w:rPr>
          <w:rFonts w:ascii="Cambria" w:hAnsi="Cambria"/>
        </w:rPr>
        <w:t xml:space="preserve"> forms in the lower beds </w:t>
      </w:r>
      <w:r w:rsidR="000A371B" w:rsidRPr="009364C0">
        <w:rPr>
          <w:rFonts w:ascii="Cambria" w:hAnsi="Cambria"/>
        </w:rPr>
        <w:t xml:space="preserve">with an average wavelength of 4.5 cm </w:t>
      </w:r>
      <w:r w:rsidR="007F4E05" w:rsidRPr="009364C0">
        <w:rPr>
          <w:rFonts w:ascii="Cambria" w:hAnsi="Cambria"/>
        </w:rPr>
        <w:t>are interpreted as trains of</w:t>
      </w:r>
      <w:r w:rsidR="000A371B">
        <w:rPr>
          <w:rFonts w:ascii="Cambria" w:hAnsi="Cambria"/>
        </w:rPr>
        <w:t xml:space="preserve"> </w:t>
      </w:r>
      <w:r w:rsidR="007F4E05" w:rsidRPr="009364C0">
        <w:rPr>
          <w:rFonts w:ascii="Cambria" w:hAnsi="Cambria"/>
        </w:rPr>
        <w:t>wave</w:t>
      </w:r>
      <w:r w:rsidR="001B0316">
        <w:rPr>
          <w:rFonts w:ascii="Cambria" w:hAnsi="Cambria"/>
        </w:rPr>
        <w:t xml:space="preserve"> oscillation</w:t>
      </w:r>
      <w:r w:rsidR="007F4E05" w:rsidRPr="009364C0">
        <w:rPr>
          <w:rFonts w:ascii="Cambria" w:hAnsi="Cambria"/>
        </w:rPr>
        <w:t xml:space="preserve"> ripples, formed when sediment was </w:t>
      </w:r>
      <w:r w:rsidR="001B0316">
        <w:rPr>
          <w:rFonts w:ascii="Cambria" w:hAnsi="Cambria"/>
        </w:rPr>
        <w:t>moved</w:t>
      </w:r>
      <w:r w:rsidR="007F4E05" w:rsidRPr="009364C0">
        <w:rPr>
          <w:rFonts w:ascii="Cambria" w:hAnsi="Cambria"/>
        </w:rPr>
        <w:t xml:space="preserve"> back and forth within shallow</w:t>
      </w:r>
      <w:r w:rsidR="00F61C15">
        <w:rPr>
          <w:rFonts w:ascii="Cambria" w:hAnsi="Cambria"/>
        </w:rPr>
        <w:t xml:space="preserve"> </w:t>
      </w:r>
      <w:r w:rsidR="007F4E05" w:rsidRPr="009364C0">
        <w:rPr>
          <w:rFonts w:ascii="Cambria" w:hAnsi="Cambria"/>
        </w:rPr>
        <w:t xml:space="preserve">water (&lt;2 m) by wind-induced surface </w:t>
      </w:r>
      <w:r w:rsidR="001B0316">
        <w:rPr>
          <w:rFonts w:ascii="Cambria" w:hAnsi="Cambria"/>
        </w:rPr>
        <w:t xml:space="preserve">gravity </w:t>
      </w:r>
      <w:r w:rsidR="007F4E05" w:rsidRPr="009364C0">
        <w:rPr>
          <w:rFonts w:ascii="Cambria" w:hAnsi="Cambria"/>
        </w:rPr>
        <w:t>waves (</w:t>
      </w:r>
      <w:r w:rsidR="007F4E05">
        <w:rPr>
          <w:rFonts w:ascii="Cambria" w:hAnsi="Cambria"/>
        </w:rPr>
        <w:t>Mondro et al</w:t>
      </w:r>
      <w:r w:rsidR="005061D0">
        <w:rPr>
          <w:rFonts w:ascii="Cambria" w:hAnsi="Cambria"/>
        </w:rPr>
        <w:t>.</w:t>
      </w:r>
      <w:r w:rsidR="007F4E05">
        <w:rPr>
          <w:rFonts w:ascii="Cambria" w:hAnsi="Cambria"/>
        </w:rPr>
        <w:t xml:space="preserve"> 2025a</w:t>
      </w:r>
      <w:r w:rsidR="007F4E05" w:rsidRPr="009364C0">
        <w:rPr>
          <w:rFonts w:ascii="Cambria" w:hAnsi="Cambria"/>
        </w:rPr>
        <w:t xml:space="preserve">). </w:t>
      </w:r>
      <w:r w:rsidR="00F61C15">
        <w:rPr>
          <w:rFonts w:ascii="Cambria" w:hAnsi="Cambria"/>
        </w:rPr>
        <w:t xml:space="preserve">Where bedding plane surfaces are exposed, </w:t>
      </w:r>
      <w:r w:rsidR="007F4E05" w:rsidRPr="009364C0">
        <w:rPr>
          <w:rFonts w:ascii="Cambria" w:hAnsi="Cambria"/>
        </w:rPr>
        <w:t xml:space="preserve">ripple crests </w:t>
      </w:r>
      <w:r w:rsidR="004E0568">
        <w:rPr>
          <w:rFonts w:ascii="Cambria" w:hAnsi="Cambria"/>
        </w:rPr>
        <w:t>are observed, some with</w:t>
      </w:r>
      <w:r w:rsidR="007F4E05" w:rsidRPr="009364C0">
        <w:rPr>
          <w:rFonts w:ascii="Cambria" w:hAnsi="Cambria"/>
        </w:rPr>
        <w:t xml:space="preserve"> </w:t>
      </w:r>
      <w:r w:rsidR="004E0568">
        <w:rPr>
          <w:rFonts w:ascii="Cambria" w:hAnsi="Cambria"/>
        </w:rPr>
        <w:t>‘</w:t>
      </w:r>
      <w:r w:rsidR="007F4E05" w:rsidRPr="009364C0">
        <w:rPr>
          <w:rFonts w:ascii="Cambria" w:hAnsi="Cambria"/>
        </w:rPr>
        <w:t>tuning</w:t>
      </w:r>
      <w:r w:rsidR="005061D0">
        <w:rPr>
          <w:rFonts w:ascii="Cambria" w:hAnsi="Cambria"/>
        </w:rPr>
        <w:t xml:space="preserve"> </w:t>
      </w:r>
      <w:r w:rsidR="007F4E05" w:rsidRPr="009364C0">
        <w:rPr>
          <w:rFonts w:ascii="Cambria" w:hAnsi="Cambria"/>
        </w:rPr>
        <w:t>fork</w:t>
      </w:r>
      <w:r w:rsidR="004E0568">
        <w:rPr>
          <w:rFonts w:ascii="Cambria" w:hAnsi="Cambria"/>
        </w:rPr>
        <w:t>’</w:t>
      </w:r>
      <w:r w:rsidR="007F4E05" w:rsidRPr="009364C0">
        <w:rPr>
          <w:rFonts w:ascii="Cambria" w:hAnsi="Cambria"/>
        </w:rPr>
        <w:t xml:space="preserve"> bifurcations</w:t>
      </w:r>
      <w:r w:rsidR="00D41645">
        <w:rPr>
          <w:rFonts w:ascii="Cambria" w:hAnsi="Cambria"/>
        </w:rPr>
        <w:t xml:space="preserve"> (Fig. </w:t>
      </w:r>
      <w:r w:rsidR="00472CFA">
        <w:rPr>
          <w:rFonts w:ascii="Cambria" w:hAnsi="Cambria"/>
        </w:rPr>
        <w:t>7</w:t>
      </w:r>
      <w:r w:rsidR="00D41645">
        <w:rPr>
          <w:rFonts w:ascii="Cambria" w:hAnsi="Cambria"/>
        </w:rPr>
        <w:t>)</w:t>
      </w:r>
      <w:r w:rsidR="007F4E05" w:rsidRPr="009364C0">
        <w:rPr>
          <w:rFonts w:ascii="Cambria" w:hAnsi="Cambria"/>
        </w:rPr>
        <w:t>.</w:t>
      </w:r>
      <w:r w:rsidR="007F4E05">
        <w:rPr>
          <w:rFonts w:ascii="Cambria" w:hAnsi="Cambria"/>
        </w:rPr>
        <w:t xml:space="preserve"> The ripple unit is overlain by a thickly laminated unit, also interpreted as lacustrine. </w:t>
      </w:r>
      <w:r w:rsidR="007F4E05" w:rsidRPr="009364C0">
        <w:rPr>
          <w:rFonts w:ascii="Cambria" w:hAnsi="Cambria"/>
        </w:rPr>
        <w:t>The stratigraphy of the AMB suggests increasing water depth during its deposition</w:t>
      </w:r>
      <w:r w:rsidR="007F4E05">
        <w:rPr>
          <w:rFonts w:ascii="Cambria" w:hAnsi="Cambria"/>
        </w:rPr>
        <w:t xml:space="preserve"> (Mondro et al. 2025b)</w:t>
      </w:r>
      <w:r w:rsidR="007F4E05" w:rsidRPr="009364C0">
        <w:rPr>
          <w:rFonts w:ascii="Cambria" w:hAnsi="Cambria"/>
        </w:rPr>
        <w:t xml:space="preserve">. Lateral correlations among </w:t>
      </w:r>
      <w:r w:rsidR="005061D0">
        <w:rPr>
          <w:rFonts w:ascii="Cambria" w:hAnsi="Cambria"/>
        </w:rPr>
        <w:t xml:space="preserve">the </w:t>
      </w:r>
      <w:r w:rsidR="007F4E05" w:rsidRPr="009364C0">
        <w:rPr>
          <w:rFonts w:ascii="Cambria" w:hAnsi="Cambria"/>
        </w:rPr>
        <w:t xml:space="preserve">AMB outcrops in </w:t>
      </w:r>
      <w:r w:rsidR="00F83457">
        <w:rPr>
          <w:rFonts w:ascii="Cambria" w:hAnsi="Cambria"/>
        </w:rPr>
        <w:t>MBV</w:t>
      </w:r>
      <w:r w:rsidR="007F4E05" w:rsidRPr="009364C0">
        <w:rPr>
          <w:rFonts w:ascii="Cambria" w:hAnsi="Cambria"/>
        </w:rPr>
        <w:t xml:space="preserve"> are consistent with a transgressive depositional system associated with a lake</w:t>
      </w:r>
      <w:r w:rsidR="00F61C15">
        <w:rPr>
          <w:rFonts w:ascii="Cambria" w:hAnsi="Cambria"/>
        </w:rPr>
        <w:t xml:space="preserve"> with an extent of</w:t>
      </w:r>
      <w:r w:rsidR="007F4E05" w:rsidRPr="009364C0">
        <w:rPr>
          <w:rFonts w:ascii="Cambria" w:hAnsi="Cambria"/>
        </w:rPr>
        <w:t xml:space="preserve"> at least 2 km. Most significantly, the wind-driven wave ripples</w:t>
      </w:r>
      <w:r w:rsidR="00F61C15">
        <w:rPr>
          <w:rFonts w:ascii="Cambria" w:hAnsi="Cambria"/>
        </w:rPr>
        <w:t xml:space="preserve"> show that the lake was not ice-covered</w:t>
      </w:r>
      <w:r w:rsidR="001D3706">
        <w:rPr>
          <w:rFonts w:ascii="Cambria" w:hAnsi="Cambria"/>
        </w:rPr>
        <w:t>. This is evidence that Mars’</w:t>
      </w:r>
      <w:r w:rsidR="00994AB4">
        <w:rPr>
          <w:rFonts w:ascii="Cambria" w:hAnsi="Cambria"/>
        </w:rPr>
        <w:t xml:space="preserve"> atmosphere</w:t>
      </w:r>
      <w:r w:rsidR="007F4E05" w:rsidRPr="009364C0">
        <w:rPr>
          <w:rFonts w:ascii="Cambria" w:hAnsi="Cambria"/>
        </w:rPr>
        <w:t xml:space="preserve"> </w:t>
      </w:r>
      <w:r w:rsidR="001D3706">
        <w:rPr>
          <w:rFonts w:ascii="Cambria" w:hAnsi="Cambria"/>
        </w:rPr>
        <w:t xml:space="preserve">was </w:t>
      </w:r>
      <w:r w:rsidR="007F4E05">
        <w:rPr>
          <w:rFonts w:ascii="Cambria" w:hAnsi="Cambria"/>
        </w:rPr>
        <w:t>dense</w:t>
      </w:r>
      <w:r w:rsidR="00994AB4">
        <w:rPr>
          <w:rFonts w:ascii="Cambria" w:hAnsi="Cambria"/>
        </w:rPr>
        <w:t xml:space="preserve"> enough</w:t>
      </w:r>
      <w:r w:rsidR="001D3706">
        <w:rPr>
          <w:rFonts w:ascii="Cambria" w:hAnsi="Cambria"/>
        </w:rPr>
        <w:t>, and its climate warm enough,</w:t>
      </w:r>
      <w:r w:rsidR="007F4E05" w:rsidRPr="009364C0">
        <w:rPr>
          <w:rFonts w:ascii="Cambria" w:hAnsi="Cambria"/>
        </w:rPr>
        <w:t xml:space="preserve"> to sustain (at least seasonally) </w:t>
      </w:r>
      <w:r w:rsidR="007F4E05">
        <w:rPr>
          <w:rFonts w:ascii="Cambria" w:hAnsi="Cambria"/>
        </w:rPr>
        <w:t>an</w:t>
      </w:r>
      <w:r w:rsidR="001D3706">
        <w:rPr>
          <w:rFonts w:ascii="Cambria" w:hAnsi="Cambria"/>
        </w:rPr>
        <w:t xml:space="preserve"> uncovered</w:t>
      </w:r>
      <w:r w:rsidR="007F4E05">
        <w:rPr>
          <w:rFonts w:ascii="Cambria" w:hAnsi="Cambria"/>
        </w:rPr>
        <w:t xml:space="preserve"> lake</w:t>
      </w:r>
      <w:r w:rsidR="007F4E05" w:rsidRPr="009364C0">
        <w:rPr>
          <w:rFonts w:ascii="Cambria" w:hAnsi="Cambria"/>
        </w:rPr>
        <w:t xml:space="preserve"> in the early Hesperian when the AMB was deposited.</w:t>
      </w:r>
    </w:p>
    <w:p w14:paraId="1A2B3912" w14:textId="70AF492D" w:rsidR="007F4E05" w:rsidRDefault="007F4E05" w:rsidP="00B90B01">
      <w:pPr>
        <w:spacing w:afterLines="80" w:after="192" w:line="360" w:lineRule="auto"/>
        <w:rPr>
          <w:rFonts w:ascii="Cambria" w:hAnsi="Cambria"/>
        </w:rPr>
      </w:pPr>
      <w:r w:rsidRPr="009364C0">
        <w:rPr>
          <w:rFonts w:ascii="Cambria" w:hAnsi="Cambria"/>
        </w:rPr>
        <w:lastRenderedPageBreak/>
        <w:t>The</w:t>
      </w:r>
      <w:r>
        <w:rPr>
          <w:rFonts w:ascii="Cambria" w:hAnsi="Cambria"/>
        </w:rPr>
        <w:t xml:space="preserve"> </w:t>
      </w:r>
      <w:r w:rsidR="004E0568">
        <w:rPr>
          <w:rFonts w:ascii="Cambria" w:hAnsi="Cambria"/>
        </w:rPr>
        <w:t xml:space="preserve">elemental composition of the </w:t>
      </w:r>
      <w:r w:rsidRPr="009364C0">
        <w:rPr>
          <w:rFonts w:ascii="Cambria" w:hAnsi="Cambria"/>
        </w:rPr>
        <w:t>ripple unit</w:t>
      </w:r>
      <w:r>
        <w:rPr>
          <w:rFonts w:ascii="Cambria" w:hAnsi="Cambria"/>
        </w:rPr>
        <w:t xml:space="preserve"> </w:t>
      </w:r>
      <w:r w:rsidR="004E0568">
        <w:rPr>
          <w:rFonts w:ascii="Cambria" w:hAnsi="Cambria"/>
        </w:rPr>
        <w:t>is</w:t>
      </w:r>
      <w:r>
        <w:rPr>
          <w:rFonts w:ascii="Cambria" w:hAnsi="Cambria"/>
        </w:rPr>
        <w:t xml:space="preserve"> more basaltic and </w:t>
      </w:r>
      <w:r w:rsidRPr="009364C0">
        <w:rPr>
          <w:rFonts w:ascii="Cambria" w:hAnsi="Cambria"/>
        </w:rPr>
        <w:t xml:space="preserve">is highly enriched in </w:t>
      </w:r>
      <w:r w:rsidR="004E0568">
        <w:rPr>
          <w:rFonts w:ascii="Cambria" w:hAnsi="Cambria"/>
        </w:rPr>
        <w:t xml:space="preserve">transition </w:t>
      </w:r>
      <w:r w:rsidRPr="009364C0">
        <w:rPr>
          <w:rFonts w:ascii="Cambria" w:hAnsi="Cambria"/>
        </w:rPr>
        <w:t xml:space="preserve">metals (Fe, Mn, Zn) relative to </w:t>
      </w:r>
      <w:r w:rsidR="004E0568">
        <w:rPr>
          <w:rFonts w:ascii="Cambria" w:hAnsi="Cambria"/>
        </w:rPr>
        <w:t>other rocks in the</w:t>
      </w:r>
      <w:r w:rsidRPr="009364C0">
        <w:rPr>
          <w:rFonts w:ascii="Cambria" w:hAnsi="Cambria"/>
        </w:rPr>
        <w:t xml:space="preserve"> Mount Sharp </w:t>
      </w:r>
      <w:r>
        <w:rPr>
          <w:rFonts w:ascii="Cambria" w:hAnsi="Cambria"/>
        </w:rPr>
        <w:t xml:space="preserve">group </w:t>
      </w:r>
      <w:r w:rsidRPr="009364C0">
        <w:rPr>
          <w:rFonts w:ascii="Cambria" w:hAnsi="Cambria"/>
        </w:rPr>
        <w:t>(</w:t>
      </w:r>
      <w:proofErr w:type="spellStart"/>
      <w:r w:rsidR="00084AC9">
        <w:rPr>
          <w:rFonts w:ascii="Cambria" w:hAnsi="Cambria"/>
        </w:rPr>
        <w:t>Gasda</w:t>
      </w:r>
      <w:proofErr w:type="spellEnd"/>
      <w:r w:rsidR="00084AC9">
        <w:rPr>
          <w:rFonts w:ascii="Cambria" w:hAnsi="Cambria"/>
        </w:rPr>
        <w:t xml:space="preserve"> et al. 202</w:t>
      </w:r>
      <w:r w:rsidR="0008544B">
        <w:rPr>
          <w:rFonts w:ascii="Cambria" w:hAnsi="Cambria"/>
        </w:rPr>
        <w:t>6</w:t>
      </w:r>
      <w:r w:rsidR="00084AC9">
        <w:rPr>
          <w:rFonts w:ascii="Cambria" w:hAnsi="Cambria"/>
        </w:rPr>
        <w:t xml:space="preserve">; </w:t>
      </w:r>
      <w:r w:rsidRPr="009364C0">
        <w:rPr>
          <w:rFonts w:ascii="Cambria" w:hAnsi="Cambria"/>
        </w:rPr>
        <w:t xml:space="preserve">Thompson </w:t>
      </w:r>
      <w:r>
        <w:rPr>
          <w:rFonts w:ascii="Cambria" w:hAnsi="Cambria"/>
        </w:rPr>
        <w:t>et al.</w:t>
      </w:r>
      <w:r w:rsidRPr="009364C0">
        <w:rPr>
          <w:rFonts w:ascii="Cambria" w:hAnsi="Cambria"/>
        </w:rPr>
        <w:t xml:space="preserve"> 2024</w:t>
      </w:r>
      <w:r>
        <w:rPr>
          <w:rFonts w:ascii="Cambria" w:hAnsi="Cambria"/>
        </w:rPr>
        <w:t>b</w:t>
      </w:r>
      <w:r w:rsidRPr="009364C0">
        <w:rPr>
          <w:rFonts w:ascii="Cambria" w:hAnsi="Cambria"/>
        </w:rPr>
        <w:t>)</w:t>
      </w:r>
      <w:r>
        <w:rPr>
          <w:rFonts w:ascii="Cambria" w:hAnsi="Cambria"/>
        </w:rPr>
        <w:t xml:space="preserve">. Several attempts to drill into it were unsuccessful </w:t>
      </w:r>
      <w:r w:rsidRPr="002234D5">
        <w:rPr>
          <w:rFonts w:ascii="Cambria" w:hAnsi="Cambria"/>
          <w:color w:val="000000" w:themeColor="text1"/>
        </w:rPr>
        <w:t>(Sect. 5.1.6)</w:t>
      </w:r>
      <w:r>
        <w:rPr>
          <w:rFonts w:ascii="Cambria" w:hAnsi="Cambria"/>
          <w:color w:val="000000" w:themeColor="text1"/>
        </w:rPr>
        <w:t xml:space="preserve">. </w:t>
      </w:r>
      <w:r>
        <w:rPr>
          <w:rFonts w:ascii="Cambria" w:hAnsi="Cambria"/>
        </w:rPr>
        <w:t>The thickly laminated unit transitions upward back into dominantly aeolian deposit</w:t>
      </w:r>
      <w:r w:rsidR="005061D0">
        <w:rPr>
          <w:rFonts w:ascii="Cambria" w:hAnsi="Cambria"/>
        </w:rPr>
        <w:t>s</w:t>
      </w:r>
      <w:r>
        <w:rPr>
          <w:rFonts w:ascii="Cambria" w:hAnsi="Cambria"/>
        </w:rPr>
        <w:t xml:space="preserve"> and Mg-sulfate enrichment</w:t>
      </w:r>
      <w:r w:rsidR="00AC6650">
        <w:rPr>
          <w:rFonts w:ascii="Cambria" w:hAnsi="Cambria"/>
        </w:rPr>
        <w:t xml:space="preserve"> </w:t>
      </w:r>
      <w:r w:rsidR="005061D0">
        <w:rPr>
          <w:rFonts w:ascii="Cambria" w:hAnsi="Cambria"/>
        </w:rPr>
        <w:t>in</w:t>
      </w:r>
      <w:r w:rsidR="00AC6650">
        <w:rPr>
          <w:rFonts w:ascii="Cambria" w:hAnsi="Cambria"/>
        </w:rPr>
        <w:t xml:space="preserve"> the MSBU</w:t>
      </w:r>
      <w:r>
        <w:rPr>
          <w:rFonts w:ascii="Cambria" w:hAnsi="Cambria"/>
        </w:rPr>
        <w:t>. However, measurements including those from the Tapo Caparo drill site</w:t>
      </w:r>
      <w:r w:rsidR="00DA2D07">
        <w:rPr>
          <w:rFonts w:ascii="Cambria" w:hAnsi="Cambria"/>
        </w:rPr>
        <w:t xml:space="preserve"> (TC Fig. </w:t>
      </w:r>
      <w:r w:rsidR="00A413B1">
        <w:rPr>
          <w:rFonts w:ascii="Cambria" w:hAnsi="Cambria"/>
        </w:rPr>
        <w:t>5</w:t>
      </w:r>
      <w:r w:rsidR="00DA2D07">
        <w:rPr>
          <w:rFonts w:ascii="Cambria" w:hAnsi="Cambria"/>
        </w:rPr>
        <w:t>)</w:t>
      </w:r>
      <w:r>
        <w:rPr>
          <w:rFonts w:ascii="Cambria" w:hAnsi="Cambria"/>
        </w:rPr>
        <w:t xml:space="preserve"> in the thickly laminated unit show that the elemental, isotopic, and mineralogical compositions of the </w:t>
      </w:r>
      <w:r w:rsidR="00815CF7">
        <w:rPr>
          <w:rFonts w:ascii="Cambria" w:hAnsi="Cambria"/>
        </w:rPr>
        <w:t>MSBU</w:t>
      </w:r>
      <w:r>
        <w:rPr>
          <w:rFonts w:ascii="Cambria" w:hAnsi="Cambria"/>
        </w:rPr>
        <w:t xml:space="preserve"> for at least ~150 m above the AMB remain distinct from</w:t>
      </w:r>
      <w:r w:rsidR="005061D0">
        <w:rPr>
          <w:rFonts w:ascii="Cambria" w:hAnsi="Cambria"/>
        </w:rPr>
        <w:t xml:space="preserve"> those of</w:t>
      </w:r>
      <w:r>
        <w:rPr>
          <w:rFonts w:ascii="Cambria" w:hAnsi="Cambria"/>
        </w:rPr>
        <w:t xml:space="preserve"> the </w:t>
      </w:r>
      <w:r w:rsidR="00815CF7">
        <w:rPr>
          <w:rFonts w:ascii="Cambria" w:hAnsi="Cambria"/>
        </w:rPr>
        <w:t>MSBU</w:t>
      </w:r>
      <w:r>
        <w:rPr>
          <w:rFonts w:ascii="Cambria" w:hAnsi="Cambria"/>
        </w:rPr>
        <w:t xml:space="preserve"> below (Thompson et al. 2024b; Burtt et al. 2024; Tutolo et al. 2025).</w:t>
      </w:r>
    </w:p>
    <w:p w14:paraId="6832E957" w14:textId="39B981F4" w:rsidR="007F4E05" w:rsidRDefault="007F4E05" w:rsidP="00B90B01">
      <w:pPr>
        <w:spacing w:afterLines="80" w:after="192" w:line="360" w:lineRule="auto"/>
        <w:rPr>
          <w:rFonts w:ascii="Cambria" w:hAnsi="Cambria"/>
        </w:rPr>
      </w:pPr>
      <w:r>
        <w:rPr>
          <w:rFonts w:ascii="Cambria" w:hAnsi="Cambria"/>
        </w:rPr>
        <w:t>The processes responsible for the abrupt change</w:t>
      </w:r>
      <w:r w:rsidR="005061D0">
        <w:rPr>
          <w:rFonts w:ascii="Cambria" w:hAnsi="Cambria"/>
        </w:rPr>
        <w:t>s</w:t>
      </w:r>
      <w:r>
        <w:rPr>
          <w:rFonts w:ascii="Cambria" w:hAnsi="Cambria"/>
        </w:rPr>
        <w:t xml:space="preserve"> in </w:t>
      </w:r>
      <w:r w:rsidR="005061D0">
        <w:rPr>
          <w:rFonts w:ascii="Cambria" w:hAnsi="Cambria"/>
        </w:rPr>
        <w:t xml:space="preserve">the </w:t>
      </w:r>
      <w:r>
        <w:rPr>
          <w:rFonts w:ascii="Cambria" w:hAnsi="Cambria"/>
        </w:rPr>
        <w:t xml:space="preserve">depositional environment and composition </w:t>
      </w:r>
      <w:r w:rsidR="005061D0">
        <w:rPr>
          <w:rFonts w:ascii="Cambria" w:hAnsi="Cambria"/>
        </w:rPr>
        <w:t>of</w:t>
      </w:r>
      <w:r>
        <w:rPr>
          <w:rFonts w:ascii="Cambria" w:hAnsi="Cambria"/>
        </w:rPr>
        <w:t xml:space="preserve"> the AMB are not fully understood (e.g.</w:t>
      </w:r>
      <w:r w:rsidR="005061D0">
        <w:rPr>
          <w:rFonts w:ascii="Cambria" w:hAnsi="Cambria"/>
        </w:rPr>
        <w:t>,</w:t>
      </w:r>
      <w:r>
        <w:rPr>
          <w:rFonts w:ascii="Cambria" w:hAnsi="Cambria"/>
        </w:rPr>
        <w:t xml:space="preserve"> </w:t>
      </w:r>
      <w:proofErr w:type="spellStart"/>
      <w:r w:rsidR="00084AC9">
        <w:rPr>
          <w:rFonts w:ascii="Cambria" w:hAnsi="Cambria"/>
        </w:rPr>
        <w:t>Gasda</w:t>
      </w:r>
      <w:proofErr w:type="spellEnd"/>
      <w:r w:rsidR="00084AC9">
        <w:rPr>
          <w:rFonts w:ascii="Cambria" w:hAnsi="Cambria"/>
        </w:rPr>
        <w:t xml:space="preserve"> et al. 202</w:t>
      </w:r>
      <w:r w:rsidR="0008544B">
        <w:rPr>
          <w:rFonts w:ascii="Cambria" w:hAnsi="Cambria"/>
        </w:rPr>
        <w:t>6</w:t>
      </w:r>
      <w:r w:rsidR="00084AC9">
        <w:rPr>
          <w:rFonts w:ascii="Cambria" w:hAnsi="Cambria"/>
        </w:rPr>
        <w:t xml:space="preserve">; </w:t>
      </w:r>
      <w:r>
        <w:rPr>
          <w:rFonts w:ascii="Cambria" w:hAnsi="Cambria"/>
        </w:rPr>
        <w:t>Thompson et al. 2024b; Kite et al. 2025). The AMB may record</w:t>
      </w:r>
      <w:r w:rsidRPr="009364C0">
        <w:rPr>
          <w:rFonts w:ascii="Cambria" w:hAnsi="Cambria"/>
        </w:rPr>
        <w:t xml:space="preserve"> the </w:t>
      </w:r>
      <w:r>
        <w:rPr>
          <w:rFonts w:ascii="Cambria" w:hAnsi="Cambria"/>
        </w:rPr>
        <w:t>location</w:t>
      </w:r>
      <w:r w:rsidRPr="009364C0">
        <w:rPr>
          <w:rFonts w:ascii="Cambria" w:hAnsi="Cambria"/>
        </w:rPr>
        <w:t xml:space="preserve"> of a chemical interface</w:t>
      </w:r>
      <w:r w:rsidR="0031745B">
        <w:rPr>
          <w:rFonts w:ascii="Cambria" w:hAnsi="Cambria"/>
        </w:rPr>
        <w:t xml:space="preserve"> (redox and/or pH front)</w:t>
      </w:r>
      <w:r w:rsidRPr="009364C0">
        <w:rPr>
          <w:rFonts w:ascii="Cambria" w:hAnsi="Cambria"/>
        </w:rPr>
        <w:t xml:space="preserve"> between surface and/or subsurface fluids.</w:t>
      </w:r>
      <w:r>
        <w:rPr>
          <w:rFonts w:ascii="Cambria" w:hAnsi="Cambria"/>
        </w:rPr>
        <w:t xml:space="preserve"> Kite et al. (2025) estimate</w:t>
      </w:r>
      <w:r w:rsidR="005061D0">
        <w:rPr>
          <w:rFonts w:ascii="Cambria" w:hAnsi="Cambria"/>
        </w:rPr>
        <w:t>d</w:t>
      </w:r>
      <w:r>
        <w:rPr>
          <w:rFonts w:ascii="Cambria" w:hAnsi="Cambria"/>
        </w:rPr>
        <w:t xml:space="preserve"> that ~10,000 km</w:t>
      </w:r>
      <w:r w:rsidRPr="002C06EB">
        <w:rPr>
          <w:rFonts w:ascii="Cambria" w:hAnsi="Cambria"/>
          <w:vertAlign w:val="superscript"/>
        </w:rPr>
        <w:t>3</w:t>
      </w:r>
      <w:r>
        <w:rPr>
          <w:rFonts w:ascii="Cambria" w:hAnsi="Cambria"/>
        </w:rPr>
        <w:t xml:space="preserve"> of water flow (~1 km vertical column) would be required to transport</w:t>
      </w:r>
      <w:r w:rsidR="005061D0">
        <w:rPr>
          <w:rFonts w:ascii="Cambria" w:hAnsi="Cambria"/>
        </w:rPr>
        <w:t xml:space="preserve"> the</w:t>
      </w:r>
      <w:r>
        <w:rPr>
          <w:rFonts w:ascii="Cambria" w:hAnsi="Cambria"/>
        </w:rPr>
        <w:t xml:space="preserve"> excess Fe, much greater than the volume of the lake.</w:t>
      </w:r>
    </w:p>
    <w:p w14:paraId="319163AD" w14:textId="3D32DF90" w:rsidR="002A1662" w:rsidRPr="00B90B01" w:rsidRDefault="002A1662" w:rsidP="00B90B01">
      <w:pPr>
        <w:spacing w:afterLines="80" w:after="192" w:line="360" w:lineRule="auto"/>
        <w:rPr>
          <w:rFonts w:ascii="Cambria" w:hAnsi="Cambria"/>
          <w:b/>
          <w:bCs/>
        </w:rPr>
      </w:pPr>
      <w:r w:rsidRPr="002A1662">
        <w:rPr>
          <w:rFonts w:ascii="Cambria" w:hAnsi="Cambria"/>
          <w:b/>
          <w:bCs/>
        </w:rPr>
        <w:t>2.3.</w:t>
      </w:r>
      <w:r w:rsidR="007F4E05">
        <w:rPr>
          <w:rFonts w:ascii="Cambria" w:hAnsi="Cambria"/>
          <w:b/>
          <w:bCs/>
        </w:rPr>
        <w:t>4</w:t>
      </w:r>
      <w:r w:rsidRPr="002A1662">
        <w:rPr>
          <w:rFonts w:ascii="Cambria" w:hAnsi="Cambria"/>
          <w:b/>
          <w:bCs/>
        </w:rPr>
        <w:tab/>
        <w:t>Carbonate and Evidence of an Ancient Ca</w:t>
      </w:r>
      <w:r w:rsidR="00104758">
        <w:rPr>
          <w:rFonts w:ascii="Cambria" w:hAnsi="Cambria"/>
          <w:b/>
          <w:bCs/>
        </w:rPr>
        <w:t>r</w:t>
      </w:r>
      <w:r w:rsidRPr="002A1662">
        <w:rPr>
          <w:rFonts w:ascii="Cambria" w:hAnsi="Cambria"/>
          <w:b/>
          <w:bCs/>
        </w:rPr>
        <w:t>bon Cycle</w:t>
      </w:r>
    </w:p>
    <w:p w14:paraId="22A17D9A" w14:textId="6B189CBF" w:rsidR="00B53EBE" w:rsidRPr="001F1C13" w:rsidRDefault="00B53EBE" w:rsidP="00B90B01">
      <w:pPr>
        <w:spacing w:afterLines="80" w:after="192" w:line="360" w:lineRule="auto"/>
        <w:rPr>
          <w:rFonts w:ascii="Cambria" w:hAnsi="Cambria"/>
        </w:rPr>
      </w:pPr>
      <w:r w:rsidRPr="001F1C13">
        <w:rPr>
          <w:rFonts w:ascii="Cambria" w:hAnsi="Cambria"/>
        </w:rPr>
        <w:t xml:space="preserve">All </w:t>
      </w:r>
      <w:r w:rsidR="00C96A8D">
        <w:rPr>
          <w:rFonts w:ascii="Cambria" w:hAnsi="Cambria"/>
        </w:rPr>
        <w:t xml:space="preserve">four </w:t>
      </w:r>
      <w:r w:rsidRPr="001F1C13">
        <w:rPr>
          <w:rFonts w:ascii="Cambria" w:hAnsi="Cambria"/>
        </w:rPr>
        <w:t>samples drilled from the Chenapau m</w:t>
      </w:r>
      <w:r w:rsidR="006F5115">
        <w:rPr>
          <w:rFonts w:ascii="Cambria" w:hAnsi="Cambria"/>
        </w:rPr>
        <w:t>br</w:t>
      </w:r>
      <w:r w:rsidR="002A1662">
        <w:rPr>
          <w:rFonts w:ascii="Cambria" w:hAnsi="Cambria"/>
        </w:rPr>
        <w:t xml:space="preserve"> </w:t>
      </w:r>
      <w:r w:rsidRPr="001F1C13">
        <w:rPr>
          <w:rFonts w:ascii="Cambria" w:hAnsi="Cambria"/>
        </w:rPr>
        <w:t xml:space="preserve">over </w:t>
      </w:r>
      <w:r w:rsidR="00816AED">
        <w:rPr>
          <w:rFonts w:ascii="Cambria" w:hAnsi="Cambria"/>
        </w:rPr>
        <w:t>~120 m</w:t>
      </w:r>
      <w:r w:rsidRPr="001F1C13">
        <w:rPr>
          <w:rFonts w:ascii="Cambria" w:hAnsi="Cambria"/>
        </w:rPr>
        <w:t xml:space="preserve"> of elevation contained 5-10 wt.% crystalline siderite</w:t>
      </w:r>
      <w:r w:rsidR="005061D0">
        <w:rPr>
          <w:rFonts w:ascii="Cambria" w:hAnsi="Cambria"/>
        </w:rPr>
        <w:t xml:space="preserve"> (</w:t>
      </w:r>
      <w:r w:rsidR="00994AB4">
        <w:rPr>
          <w:rFonts w:ascii="Cambria" w:hAnsi="Cambria"/>
        </w:rPr>
        <w:t>FeCO</w:t>
      </w:r>
      <w:r w:rsidR="00994AB4" w:rsidRPr="00994AB4">
        <w:rPr>
          <w:rFonts w:ascii="Cambria" w:hAnsi="Cambria"/>
          <w:vertAlign w:val="subscript"/>
        </w:rPr>
        <w:t>3</w:t>
      </w:r>
      <w:r w:rsidR="00C367E0">
        <w:rPr>
          <w:rFonts w:ascii="Cambria" w:hAnsi="Cambria"/>
        </w:rPr>
        <w:t>; Fig. 6)</w:t>
      </w:r>
      <w:r w:rsidR="005061D0">
        <w:rPr>
          <w:rFonts w:ascii="Cambria" w:hAnsi="Cambria"/>
        </w:rPr>
        <w:t>.</w:t>
      </w:r>
      <w:r w:rsidRPr="001F1C13">
        <w:rPr>
          <w:rFonts w:ascii="Cambria" w:hAnsi="Cambria"/>
        </w:rPr>
        <w:t xml:space="preserve"> </w:t>
      </w:r>
      <w:r w:rsidR="00DE4046">
        <w:rPr>
          <w:rFonts w:ascii="Cambria" w:hAnsi="Cambria"/>
        </w:rPr>
        <w:t xml:space="preserve">CheMin </w:t>
      </w:r>
      <w:r w:rsidRPr="001F1C13">
        <w:rPr>
          <w:rFonts w:ascii="Cambria" w:hAnsi="Cambria"/>
        </w:rPr>
        <w:t xml:space="preserve">X-ray diffractometry and </w:t>
      </w:r>
      <w:r w:rsidR="00DE4046">
        <w:rPr>
          <w:rFonts w:ascii="Cambria" w:hAnsi="Cambria"/>
        </w:rPr>
        <w:t xml:space="preserve">SAM </w:t>
      </w:r>
      <w:r w:rsidRPr="001F1C13">
        <w:rPr>
          <w:rFonts w:ascii="Cambria" w:hAnsi="Cambria"/>
        </w:rPr>
        <w:t>evolved gas analyses</w:t>
      </w:r>
      <w:r w:rsidR="00DE4046">
        <w:rPr>
          <w:rFonts w:ascii="Cambria" w:hAnsi="Cambria"/>
        </w:rPr>
        <w:t xml:space="preserve"> show</w:t>
      </w:r>
      <w:r w:rsidR="005061D0">
        <w:rPr>
          <w:rFonts w:ascii="Cambria" w:hAnsi="Cambria"/>
        </w:rPr>
        <w:t>ed</w:t>
      </w:r>
      <w:r w:rsidR="00DE4046">
        <w:rPr>
          <w:rFonts w:ascii="Cambria" w:hAnsi="Cambria"/>
        </w:rPr>
        <w:t xml:space="preserve"> that</w:t>
      </w:r>
      <w:r w:rsidRPr="001F1C13">
        <w:rPr>
          <w:rFonts w:ascii="Cambria" w:hAnsi="Cambria"/>
        </w:rPr>
        <w:t xml:space="preserve"> the </w:t>
      </w:r>
      <w:r w:rsidR="00DE4046">
        <w:rPr>
          <w:rFonts w:ascii="Cambria" w:hAnsi="Cambria"/>
        </w:rPr>
        <w:t>siderite is nearly endmember (i.e., pure FeCO</w:t>
      </w:r>
      <w:r w:rsidR="00DE4046" w:rsidRPr="00DE4046">
        <w:rPr>
          <w:rFonts w:ascii="Cambria" w:hAnsi="Cambria"/>
          <w:vertAlign w:val="subscript"/>
        </w:rPr>
        <w:t>3</w:t>
      </w:r>
      <w:r w:rsidR="00DE4046">
        <w:rPr>
          <w:rFonts w:ascii="Cambria" w:hAnsi="Cambria"/>
        </w:rPr>
        <w:t>)</w:t>
      </w:r>
      <w:r w:rsidRPr="001F1C13">
        <w:rPr>
          <w:rFonts w:ascii="Cambria" w:hAnsi="Cambria"/>
        </w:rPr>
        <w:t xml:space="preserve">, </w:t>
      </w:r>
      <w:r w:rsidR="005061D0">
        <w:rPr>
          <w:rFonts w:ascii="Cambria" w:hAnsi="Cambria"/>
        </w:rPr>
        <w:t xml:space="preserve">which </w:t>
      </w:r>
      <w:r w:rsidR="00863BA1">
        <w:rPr>
          <w:rFonts w:ascii="Cambria" w:hAnsi="Cambria"/>
        </w:rPr>
        <w:t xml:space="preserve">is </w:t>
      </w:r>
      <w:r w:rsidRPr="001F1C13">
        <w:rPr>
          <w:rFonts w:ascii="Cambria" w:hAnsi="Cambria"/>
        </w:rPr>
        <w:t xml:space="preserve">consistent with </w:t>
      </w:r>
      <w:r w:rsidR="005061D0">
        <w:rPr>
          <w:rFonts w:ascii="Cambria" w:hAnsi="Cambria"/>
        </w:rPr>
        <w:t xml:space="preserve">its </w:t>
      </w:r>
      <w:r w:rsidRPr="001F1C13">
        <w:rPr>
          <w:rFonts w:ascii="Cambria" w:hAnsi="Cambria"/>
        </w:rPr>
        <w:t xml:space="preserve">formation </w:t>
      </w:r>
      <w:r w:rsidR="00DE4046">
        <w:rPr>
          <w:rFonts w:ascii="Cambria" w:hAnsi="Cambria"/>
        </w:rPr>
        <w:t>by</w:t>
      </w:r>
      <w:r w:rsidRPr="001F1C13">
        <w:rPr>
          <w:rFonts w:ascii="Cambria" w:hAnsi="Cambria"/>
        </w:rPr>
        <w:t xml:space="preserve"> chemical sedimentation</w:t>
      </w:r>
      <w:r w:rsidR="0067373B">
        <w:rPr>
          <w:rFonts w:ascii="Cambria" w:hAnsi="Cambria"/>
        </w:rPr>
        <w:t xml:space="preserve"> (Tutolo et al. 202</w:t>
      </w:r>
      <w:r w:rsidR="00AB0232">
        <w:rPr>
          <w:rFonts w:ascii="Cambria" w:hAnsi="Cambria"/>
        </w:rPr>
        <w:t>5</w:t>
      </w:r>
      <w:r w:rsidR="0067373B">
        <w:rPr>
          <w:rFonts w:ascii="Cambria" w:hAnsi="Cambria"/>
        </w:rPr>
        <w:t>)</w:t>
      </w:r>
      <w:r w:rsidRPr="001F1C13">
        <w:rPr>
          <w:rFonts w:ascii="Cambria" w:hAnsi="Cambria"/>
        </w:rPr>
        <w:t xml:space="preserve">. </w:t>
      </w:r>
      <w:r w:rsidR="006A7EC9">
        <w:rPr>
          <w:rFonts w:ascii="Cambria" w:hAnsi="Cambria"/>
        </w:rPr>
        <w:t>C</w:t>
      </w:r>
      <w:r w:rsidR="006A7EC9" w:rsidRPr="001F1C13">
        <w:rPr>
          <w:rFonts w:ascii="Cambria" w:hAnsi="Cambria"/>
        </w:rPr>
        <w:t xml:space="preserve">arbonates detected by </w:t>
      </w:r>
      <w:r w:rsidR="006A7EC9">
        <w:rPr>
          <w:rFonts w:ascii="Cambria" w:hAnsi="Cambria"/>
        </w:rPr>
        <w:t xml:space="preserve">orbital and </w:t>
      </w:r>
      <w:r w:rsidR="006A7EC9" w:rsidRPr="001F1C13">
        <w:rPr>
          <w:rFonts w:ascii="Cambria" w:hAnsi="Cambria"/>
        </w:rPr>
        <w:t xml:space="preserve">past landed missions and in Mars meteorites </w:t>
      </w:r>
      <w:r w:rsidR="006A7EC9">
        <w:rPr>
          <w:rFonts w:ascii="Cambria" w:hAnsi="Cambria"/>
        </w:rPr>
        <w:t>have been</w:t>
      </w:r>
      <w:r w:rsidR="006A7EC9" w:rsidRPr="001F1C13">
        <w:rPr>
          <w:rFonts w:ascii="Cambria" w:hAnsi="Cambria"/>
        </w:rPr>
        <w:t xml:space="preserve"> interpreted to form </w:t>
      </w:r>
      <w:r w:rsidR="006A7EC9">
        <w:rPr>
          <w:rFonts w:ascii="Cambria" w:hAnsi="Cambria"/>
        </w:rPr>
        <w:t>via alteration</w:t>
      </w:r>
      <w:r w:rsidR="006A7EC9" w:rsidRPr="001F1C13">
        <w:rPr>
          <w:rFonts w:ascii="Cambria" w:hAnsi="Cambria"/>
        </w:rPr>
        <w:t xml:space="preserve"> of basaltic minerals</w:t>
      </w:r>
      <w:r w:rsidR="006A7EC9">
        <w:rPr>
          <w:rFonts w:ascii="Cambria" w:hAnsi="Cambria"/>
        </w:rPr>
        <w:t xml:space="preserve"> (Ehlmann et al. 2008), precipitation in a hydrothermal system (Morris et al. 2010), or via evaporitic concentration (</w:t>
      </w:r>
      <w:r w:rsidR="00C22F62">
        <w:rPr>
          <w:rFonts w:ascii="Cambria" w:hAnsi="Cambria"/>
        </w:rPr>
        <w:t xml:space="preserve">Bridges et al. 2000; </w:t>
      </w:r>
      <w:r w:rsidR="006A7EC9">
        <w:rPr>
          <w:rFonts w:ascii="Cambria" w:hAnsi="Cambria"/>
        </w:rPr>
        <w:t>Boynton et al. 2009; Halevy et al. 2011)</w:t>
      </w:r>
      <w:r w:rsidR="006A7EC9" w:rsidRPr="001F1C13">
        <w:rPr>
          <w:rFonts w:ascii="Cambria" w:hAnsi="Cambria"/>
        </w:rPr>
        <w:t xml:space="preserve">. </w:t>
      </w:r>
      <w:r w:rsidRPr="001F1C13">
        <w:rPr>
          <w:rFonts w:ascii="Cambria" w:hAnsi="Cambria"/>
        </w:rPr>
        <w:t>Tutolo et al. (202</w:t>
      </w:r>
      <w:r w:rsidR="001F01AB">
        <w:rPr>
          <w:rFonts w:ascii="Cambria" w:hAnsi="Cambria"/>
        </w:rPr>
        <w:t>5</w:t>
      </w:r>
      <w:r w:rsidRPr="001F1C13">
        <w:rPr>
          <w:rFonts w:ascii="Cambria" w:hAnsi="Cambria"/>
        </w:rPr>
        <w:t>) propose</w:t>
      </w:r>
      <w:r w:rsidR="005061D0">
        <w:rPr>
          <w:rFonts w:ascii="Cambria" w:hAnsi="Cambria"/>
        </w:rPr>
        <w:t>d</w:t>
      </w:r>
      <w:r w:rsidRPr="001F1C13">
        <w:rPr>
          <w:rFonts w:ascii="Cambria" w:hAnsi="Cambria"/>
        </w:rPr>
        <w:t xml:space="preserve"> that as Mars’ climate </w:t>
      </w:r>
      <w:r w:rsidR="00DE4046">
        <w:rPr>
          <w:rFonts w:ascii="Cambria" w:hAnsi="Cambria"/>
        </w:rPr>
        <w:t>became colder and drier</w:t>
      </w:r>
      <w:r w:rsidRPr="001F1C13">
        <w:rPr>
          <w:rFonts w:ascii="Cambria" w:hAnsi="Cambria"/>
        </w:rPr>
        <w:t xml:space="preserve">, chemical pathways emerged that favored </w:t>
      </w:r>
      <w:r w:rsidR="0091416C">
        <w:rPr>
          <w:rFonts w:ascii="Cambria" w:hAnsi="Cambria"/>
        </w:rPr>
        <w:t xml:space="preserve">a sequence of </w:t>
      </w:r>
      <w:r w:rsidRPr="001F1C13">
        <w:rPr>
          <w:rFonts w:ascii="Cambria" w:hAnsi="Cambria"/>
        </w:rPr>
        <w:t>carbonate</w:t>
      </w:r>
      <w:r w:rsidR="0091416C">
        <w:rPr>
          <w:rFonts w:ascii="Cambria" w:hAnsi="Cambria"/>
        </w:rPr>
        <w:t>, Ca-sulfate, and Mg-</w:t>
      </w:r>
      <w:r w:rsidRPr="001F1C13">
        <w:rPr>
          <w:rFonts w:ascii="Cambria" w:hAnsi="Cambria"/>
        </w:rPr>
        <w:t xml:space="preserve">sulfate mineral formation via evaporitic concentration. Isotopic data from the carbonate point towards intermittent surface water and extreme evaporation, both of which corroborate a wet-dry cycling interpretation (Burtt </w:t>
      </w:r>
      <w:r>
        <w:rPr>
          <w:rFonts w:ascii="Cambria" w:hAnsi="Cambria"/>
        </w:rPr>
        <w:t>et al.</w:t>
      </w:r>
      <w:r w:rsidRPr="001F1C13">
        <w:rPr>
          <w:rFonts w:ascii="Cambria" w:hAnsi="Cambria"/>
        </w:rPr>
        <w:t xml:space="preserve"> 2024).</w:t>
      </w:r>
    </w:p>
    <w:p w14:paraId="5D2BF504" w14:textId="6F6E147F" w:rsidR="00313B54" w:rsidRDefault="00B53EBE" w:rsidP="00B90B01">
      <w:pPr>
        <w:spacing w:afterLines="80" w:after="192" w:line="360" w:lineRule="auto"/>
        <w:rPr>
          <w:rFonts w:ascii="Cambria" w:hAnsi="Cambria"/>
        </w:rPr>
      </w:pPr>
      <w:r w:rsidRPr="001F1C13">
        <w:rPr>
          <w:rFonts w:ascii="Cambria" w:hAnsi="Cambria"/>
        </w:rPr>
        <w:lastRenderedPageBreak/>
        <w:t>Th</w:t>
      </w:r>
      <w:r w:rsidR="0067373B">
        <w:rPr>
          <w:rFonts w:ascii="Cambria" w:hAnsi="Cambria"/>
        </w:rPr>
        <w:t>e</w:t>
      </w:r>
      <w:r w:rsidR="0091416C">
        <w:rPr>
          <w:rFonts w:ascii="Cambria" w:hAnsi="Cambria"/>
        </w:rPr>
        <w:t xml:space="preserve"> inferred formation of </w:t>
      </w:r>
      <w:r w:rsidR="00505FD4">
        <w:rPr>
          <w:rFonts w:ascii="Cambria" w:hAnsi="Cambria"/>
        </w:rPr>
        <w:t>siderite</w:t>
      </w:r>
      <w:r w:rsidR="0091416C">
        <w:rPr>
          <w:rFonts w:ascii="Cambria" w:hAnsi="Cambria"/>
        </w:rPr>
        <w:t xml:space="preserve"> by chemical sedimentation is</w:t>
      </w:r>
      <w:r w:rsidR="00CB6E04">
        <w:rPr>
          <w:rFonts w:ascii="Cambria" w:hAnsi="Cambria"/>
        </w:rPr>
        <w:t xml:space="preserve"> uniquely clear</w:t>
      </w:r>
      <w:r w:rsidRPr="001F1C13">
        <w:rPr>
          <w:rFonts w:ascii="Cambria" w:hAnsi="Cambria"/>
        </w:rPr>
        <w:t xml:space="preserve"> evidence for </w:t>
      </w:r>
      <w:r w:rsidR="0067373B">
        <w:rPr>
          <w:rFonts w:ascii="Cambria" w:hAnsi="Cambria"/>
        </w:rPr>
        <w:t>the</w:t>
      </w:r>
      <w:r w:rsidRPr="001F1C13">
        <w:rPr>
          <w:rFonts w:ascii="Cambria" w:hAnsi="Cambria"/>
        </w:rPr>
        <w:t xml:space="preserve"> hypothesized </w:t>
      </w:r>
      <w:r w:rsidR="00505FD4">
        <w:rPr>
          <w:rFonts w:ascii="Cambria" w:hAnsi="Cambria"/>
        </w:rPr>
        <w:t>carbonate minerals</w:t>
      </w:r>
      <w:r w:rsidR="005334AE" w:rsidRPr="005334AE">
        <w:rPr>
          <w:rFonts w:ascii="Cambria" w:hAnsi="Cambria"/>
        </w:rPr>
        <w:t xml:space="preserve"> </w:t>
      </w:r>
      <w:r w:rsidR="005334AE" w:rsidRPr="001F1C13">
        <w:rPr>
          <w:rFonts w:ascii="Cambria" w:hAnsi="Cambria"/>
        </w:rPr>
        <w:t>expected from the interaction of an ancient, thicker CO</w:t>
      </w:r>
      <w:r w:rsidR="005334AE" w:rsidRPr="00090E1E">
        <w:rPr>
          <w:rFonts w:ascii="Cambria" w:hAnsi="Cambria"/>
          <w:vertAlign w:val="subscript"/>
        </w:rPr>
        <w:t>2</w:t>
      </w:r>
      <w:r w:rsidR="005334AE" w:rsidRPr="001F1C13">
        <w:rPr>
          <w:rFonts w:ascii="Cambria" w:hAnsi="Cambria"/>
        </w:rPr>
        <w:t xml:space="preserve"> atmosphere with surface liquid water (</w:t>
      </w:r>
      <w:r w:rsidR="005334AE">
        <w:rPr>
          <w:rFonts w:ascii="Cambria" w:hAnsi="Cambria"/>
        </w:rPr>
        <w:t xml:space="preserve">e.g., </w:t>
      </w:r>
      <w:r w:rsidR="005334AE" w:rsidRPr="001F1C13">
        <w:rPr>
          <w:rFonts w:ascii="Cambria" w:hAnsi="Cambria"/>
        </w:rPr>
        <w:t>Catling</w:t>
      </w:r>
      <w:r w:rsidR="005334AE">
        <w:rPr>
          <w:rFonts w:ascii="Cambria" w:hAnsi="Cambria"/>
        </w:rPr>
        <w:t xml:space="preserve"> </w:t>
      </w:r>
      <w:r w:rsidR="005334AE" w:rsidRPr="001F1C13">
        <w:rPr>
          <w:rFonts w:ascii="Cambria" w:hAnsi="Cambria"/>
        </w:rPr>
        <w:t>1999</w:t>
      </w:r>
      <w:r w:rsidR="005334AE">
        <w:rPr>
          <w:rFonts w:ascii="Cambria" w:hAnsi="Cambria"/>
        </w:rPr>
        <w:t xml:space="preserve">), </w:t>
      </w:r>
      <w:r w:rsidR="00505FD4">
        <w:rPr>
          <w:rFonts w:ascii="Cambria" w:hAnsi="Cambria"/>
        </w:rPr>
        <w:t xml:space="preserve">i.e., </w:t>
      </w:r>
      <w:r w:rsidR="005334AE">
        <w:rPr>
          <w:rFonts w:ascii="Cambria" w:hAnsi="Cambria"/>
        </w:rPr>
        <w:t xml:space="preserve">the so-called </w:t>
      </w:r>
      <w:r w:rsidRPr="001F1C13">
        <w:rPr>
          <w:rFonts w:ascii="Cambria" w:hAnsi="Cambria"/>
        </w:rPr>
        <w:t xml:space="preserve">“missing carbonate”. </w:t>
      </w:r>
      <w:r w:rsidR="000343C6">
        <w:rPr>
          <w:rFonts w:ascii="Cambria" w:hAnsi="Cambria"/>
        </w:rPr>
        <w:t xml:space="preserve">If </w:t>
      </w:r>
      <w:r w:rsidRPr="001F1C13">
        <w:rPr>
          <w:rFonts w:ascii="Cambria" w:hAnsi="Cambria"/>
        </w:rPr>
        <w:t>carbonate</w:t>
      </w:r>
      <w:r w:rsidR="00505FD4">
        <w:rPr>
          <w:rFonts w:ascii="Cambria" w:hAnsi="Cambria"/>
        </w:rPr>
        <w:t xml:space="preserve"> minerals</w:t>
      </w:r>
      <w:r w:rsidR="000343C6">
        <w:rPr>
          <w:rFonts w:ascii="Cambria" w:hAnsi="Cambria"/>
        </w:rPr>
        <w:t xml:space="preserve"> accumulated</w:t>
      </w:r>
      <w:r w:rsidR="005334AE">
        <w:rPr>
          <w:rFonts w:ascii="Cambria" w:hAnsi="Cambria"/>
        </w:rPr>
        <w:t xml:space="preserve"> and </w:t>
      </w:r>
      <w:r w:rsidR="00505FD4">
        <w:rPr>
          <w:rFonts w:ascii="Cambria" w:hAnsi="Cambria"/>
        </w:rPr>
        <w:t>were</w:t>
      </w:r>
      <w:r w:rsidR="005334AE">
        <w:rPr>
          <w:rFonts w:ascii="Cambria" w:hAnsi="Cambria"/>
        </w:rPr>
        <w:t xml:space="preserve"> preserved</w:t>
      </w:r>
      <w:r w:rsidR="000343C6">
        <w:rPr>
          <w:rFonts w:ascii="Cambria" w:hAnsi="Cambria"/>
        </w:rPr>
        <w:t xml:space="preserve"> similarly</w:t>
      </w:r>
      <w:r w:rsidRPr="001F1C13">
        <w:rPr>
          <w:rFonts w:ascii="Cambria" w:hAnsi="Cambria"/>
        </w:rPr>
        <w:t xml:space="preserve"> in other layered sulfate units across Mars, </w:t>
      </w:r>
      <w:r w:rsidR="00505FD4">
        <w:rPr>
          <w:rFonts w:ascii="Cambria" w:hAnsi="Cambria"/>
        </w:rPr>
        <w:t xml:space="preserve">they could represent the sequestration of </w:t>
      </w:r>
      <w:r w:rsidRPr="001F1C13">
        <w:rPr>
          <w:rFonts w:ascii="Cambria" w:hAnsi="Cambria"/>
        </w:rPr>
        <w:t>a few tens of millibars of CO</w:t>
      </w:r>
      <w:r w:rsidRPr="000343C6">
        <w:rPr>
          <w:rFonts w:ascii="Cambria" w:hAnsi="Cambria"/>
          <w:vertAlign w:val="subscript"/>
        </w:rPr>
        <w:t>2</w:t>
      </w:r>
      <w:r w:rsidRPr="001F1C13">
        <w:rPr>
          <w:rFonts w:ascii="Cambria" w:hAnsi="Cambria"/>
        </w:rPr>
        <w:t xml:space="preserve"> </w:t>
      </w:r>
      <w:r w:rsidR="00505FD4">
        <w:rPr>
          <w:rFonts w:ascii="Cambria" w:hAnsi="Cambria"/>
        </w:rPr>
        <w:t xml:space="preserve">from the atmosphere </w:t>
      </w:r>
      <w:r w:rsidRPr="001F1C13">
        <w:rPr>
          <w:rFonts w:ascii="Cambria" w:hAnsi="Cambria"/>
        </w:rPr>
        <w:t xml:space="preserve">(Tutolo </w:t>
      </w:r>
      <w:r>
        <w:rPr>
          <w:rFonts w:ascii="Cambria" w:hAnsi="Cambria"/>
        </w:rPr>
        <w:t>et al.</w:t>
      </w:r>
      <w:r w:rsidRPr="001F1C13">
        <w:rPr>
          <w:rFonts w:ascii="Cambria" w:hAnsi="Cambria"/>
        </w:rPr>
        <w:t xml:space="preserve"> 202</w:t>
      </w:r>
      <w:r w:rsidR="00AB0232">
        <w:rPr>
          <w:rFonts w:ascii="Cambria" w:hAnsi="Cambria"/>
        </w:rPr>
        <w:t>5</w:t>
      </w:r>
      <w:r w:rsidRPr="001F1C13">
        <w:rPr>
          <w:rFonts w:ascii="Cambria" w:hAnsi="Cambria"/>
        </w:rPr>
        <w:t xml:space="preserve">). </w:t>
      </w:r>
      <w:r w:rsidR="005334AE">
        <w:rPr>
          <w:rFonts w:ascii="Cambria" w:hAnsi="Cambria"/>
        </w:rPr>
        <w:t xml:space="preserve">Curiosity’s findings </w:t>
      </w:r>
      <w:r w:rsidRPr="001F1C13">
        <w:rPr>
          <w:rFonts w:ascii="Cambria" w:hAnsi="Cambria"/>
        </w:rPr>
        <w:t>also impl</w:t>
      </w:r>
      <w:r w:rsidR="005334AE">
        <w:rPr>
          <w:rFonts w:ascii="Cambria" w:hAnsi="Cambria"/>
        </w:rPr>
        <w:t>y</w:t>
      </w:r>
      <w:r w:rsidRPr="001F1C13">
        <w:rPr>
          <w:rFonts w:ascii="Cambria" w:hAnsi="Cambria"/>
        </w:rPr>
        <w:t xml:space="preserve"> that orbital near-infrared spectral detection of carbonate may be </w:t>
      </w:r>
      <w:r w:rsidR="00505FD4">
        <w:rPr>
          <w:rFonts w:ascii="Cambria" w:hAnsi="Cambria"/>
        </w:rPr>
        <w:t>hindered if</w:t>
      </w:r>
      <w:r w:rsidRPr="001F1C13">
        <w:rPr>
          <w:rFonts w:ascii="Cambria" w:hAnsi="Cambria"/>
        </w:rPr>
        <w:t xml:space="preserve"> the carbonate is in sulfate-rich rocks (Sheppard </w:t>
      </w:r>
      <w:r>
        <w:rPr>
          <w:rFonts w:ascii="Cambria" w:hAnsi="Cambria"/>
        </w:rPr>
        <w:t>et al.</w:t>
      </w:r>
      <w:r w:rsidRPr="001F1C13">
        <w:rPr>
          <w:rFonts w:ascii="Cambria" w:hAnsi="Cambria"/>
        </w:rPr>
        <w:t xml:space="preserve"> 202</w:t>
      </w:r>
      <w:r w:rsidR="006D199F">
        <w:rPr>
          <w:rFonts w:ascii="Cambria" w:hAnsi="Cambria"/>
        </w:rPr>
        <w:t>5</w:t>
      </w:r>
      <w:r w:rsidRPr="001F1C13">
        <w:rPr>
          <w:rFonts w:ascii="Cambria" w:hAnsi="Cambria"/>
        </w:rPr>
        <w:t>).</w:t>
      </w:r>
      <w:r w:rsidR="00D8713E">
        <w:t xml:space="preserve"> </w:t>
      </w:r>
      <w:r w:rsidR="00D8713E">
        <w:rPr>
          <w:rFonts w:ascii="Cambria" w:hAnsi="Cambria"/>
        </w:rPr>
        <w:t>Finally, Tutolo et al. (202</w:t>
      </w:r>
      <w:r w:rsidR="00AB0232">
        <w:rPr>
          <w:rFonts w:ascii="Cambria" w:hAnsi="Cambria"/>
        </w:rPr>
        <w:t>5</w:t>
      </w:r>
      <w:r w:rsidR="00D8713E">
        <w:rPr>
          <w:rFonts w:ascii="Cambria" w:hAnsi="Cambria"/>
        </w:rPr>
        <w:t>) find evidence</w:t>
      </w:r>
      <w:r w:rsidR="00A90A6C">
        <w:rPr>
          <w:rFonts w:ascii="Cambria" w:hAnsi="Cambria"/>
        </w:rPr>
        <w:t xml:space="preserve"> </w:t>
      </w:r>
      <w:r w:rsidR="00D8713E">
        <w:rPr>
          <w:rFonts w:ascii="Cambria" w:hAnsi="Cambria"/>
        </w:rPr>
        <w:t>that</w:t>
      </w:r>
      <w:r w:rsidR="00D8713E" w:rsidRPr="00D8713E">
        <w:rPr>
          <w:rFonts w:ascii="Cambria" w:hAnsi="Cambria"/>
        </w:rPr>
        <w:t xml:space="preserve"> </w:t>
      </w:r>
      <w:r w:rsidR="00A90A6C">
        <w:rPr>
          <w:rFonts w:ascii="Cambria" w:hAnsi="Cambria"/>
        </w:rPr>
        <w:t xml:space="preserve">some of the </w:t>
      </w:r>
      <w:r w:rsidR="00D8713E" w:rsidRPr="00D8713E">
        <w:rPr>
          <w:rFonts w:ascii="Cambria" w:hAnsi="Cambria"/>
        </w:rPr>
        <w:t>siderite</w:t>
      </w:r>
      <w:r w:rsidR="005334AE">
        <w:rPr>
          <w:rFonts w:ascii="Cambria" w:hAnsi="Cambria"/>
        </w:rPr>
        <w:t xml:space="preserve"> in Curiosity’s samples</w:t>
      </w:r>
      <w:r w:rsidR="00D8713E">
        <w:rPr>
          <w:rFonts w:ascii="Cambria" w:hAnsi="Cambria"/>
        </w:rPr>
        <w:t xml:space="preserve"> </w:t>
      </w:r>
      <w:r w:rsidR="00A90A6C">
        <w:rPr>
          <w:rFonts w:ascii="Cambria" w:hAnsi="Cambria"/>
        </w:rPr>
        <w:t xml:space="preserve">had </w:t>
      </w:r>
      <w:r w:rsidR="00D8713E" w:rsidRPr="00D8713E">
        <w:rPr>
          <w:rFonts w:ascii="Cambria" w:hAnsi="Cambria"/>
        </w:rPr>
        <w:t>redissolved</w:t>
      </w:r>
      <w:r w:rsidR="00D8713E">
        <w:rPr>
          <w:rFonts w:ascii="Cambria" w:hAnsi="Cambria"/>
        </w:rPr>
        <w:t xml:space="preserve">. This process </w:t>
      </w:r>
      <w:r w:rsidR="00D8713E" w:rsidRPr="00D8713E">
        <w:rPr>
          <w:rFonts w:ascii="Cambria" w:hAnsi="Cambria"/>
        </w:rPr>
        <w:t>release</w:t>
      </w:r>
      <w:r w:rsidR="005061D0">
        <w:rPr>
          <w:rFonts w:ascii="Cambria" w:hAnsi="Cambria"/>
        </w:rPr>
        <w:t>s</w:t>
      </w:r>
      <w:r w:rsidR="00D8713E" w:rsidRPr="00D8713E">
        <w:rPr>
          <w:rFonts w:ascii="Cambria" w:hAnsi="Cambria"/>
        </w:rPr>
        <w:t xml:space="preserve"> CO</w:t>
      </w:r>
      <w:r w:rsidR="00D8713E" w:rsidRPr="00D8713E">
        <w:rPr>
          <w:rFonts w:ascii="Cambria" w:hAnsi="Cambria"/>
          <w:vertAlign w:val="subscript"/>
        </w:rPr>
        <w:t>2</w:t>
      </w:r>
      <w:r w:rsidR="00D8713E">
        <w:rPr>
          <w:rFonts w:ascii="Cambria" w:hAnsi="Cambria"/>
        </w:rPr>
        <w:t xml:space="preserve"> and partially clos</w:t>
      </w:r>
      <w:r w:rsidR="00A90A6C">
        <w:rPr>
          <w:rFonts w:ascii="Cambria" w:hAnsi="Cambria"/>
        </w:rPr>
        <w:t>e</w:t>
      </w:r>
      <w:r w:rsidR="005061D0">
        <w:rPr>
          <w:rFonts w:ascii="Cambria" w:hAnsi="Cambria"/>
        </w:rPr>
        <w:t>s</w:t>
      </w:r>
      <w:r w:rsidR="00D8713E">
        <w:rPr>
          <w:rFonts w:ascii="Cambria" w:hAnsi="Cambria"/>
        </w:rPr>
        <w:t xml:space="preserve"> an ancient </w:t>
      </w:r>
      <w:r w:rsidR="00D8713E" w:rsidRPr="00D8713E">
        <w:rPr>
          <w:rFonts w:ascii="Cambria" w:hAnsi="Cambria"/>
        </w:rPr>
        <w:t>carbon cycle</w:t>
      </w:r>
      <w:r w:rsidR="00D8713E">
        <w:rPr>
          <w:rFonts w:ascii="Cambria" w:hAnsi="Cambria"/>
        </w:rPr>
        <w:t xml:space="preserve"> </w:t>
      </w:r>
      <w:r w:rsidR="00D8713E" w:rsidRPr="00D8713E">
        <w:rPr>
          <w:rFonts w:ascii="Cambria" w:hAnsi="Cambria"/>
        </w:rPr>
        <w:t xml:space="preserve">that </w:t>
      </w:r>
      <w:r w:rsidR="005334AE">
        <w:rPr>
          <w:rFonts w:ascii="Cambria" w:hAnsi="Cambria"/>
        </w:rPr>
        <w:t>could have played a role in regulating</w:t>
      </w:r>
      <w:r w:rsidR="00D8713E" w:rsidRPr="00D8713E">
        <w:rPr>
          <w:rFonts w:ascii="Cambria" w:hAnsi="Cambria"/>
        </w:rPr>
        <w:t xml:space="preserve"> climate</w:t>
      </w:r>
      <w:r w:rsidR="00D8713E">
        <w:rPr>
          <w:rFonts w:ascii="Cambria" w:hAnsi="Cambria"/>
        </w:rPr>
        <w:t>.</w:t>
      </w:r>
    </w:p>
    <w:p w14:paraId="70B3CE70" w14:textId="13DEC7A0" w:rsidR="001F1C13" w:rsidRDefault="006705EC" w:rsidP="00B90B01">
      <w:pPr>
        <w:spacing w:afterLines="80" w:after="192" w:line="360" w:lineRule="auto"/>
        <w:rPr>
          <w:rFonts w:ascii="Cambria" w:hAnsi="Cambria"/>
          <w:b/>
          <w:bCs/>
        </w:rPr>
      </w:pPr>
      <w:r>
        <w:rPr>
          <w:rFonts w:ascii="Cambria" w:hAnsi="Cambria"/>
          <w:b/>
          <w:bCs/>
        </w:rPr>
        <w:t>2</w:t>
      </w:r>
      <w:r w:rsidR="0001384E">
        <w:rPr>
          <w:rFonts w:ascii="Cambria" w:hAnsi="Cambria"/>
          <w:b/>
          <w:bCs/>
        </w:rPr>
        <w:t>.</w:t>
      </w:r>
      <w:r w:rsidR="007F4E05">
        <w:rPr>
          <w:rFonts w:ascii="Cambria" w:hAnsi="Cambria"/>
          <w:b/>
          <w:bCs/>
        </w:rPr>
        <w:t>4</w:t>
      </w:r>
      <w:r w:rsidR="0001384E" w:rsidRPr="002D254E">
        <w:rPr>
          <w:rFonts w:ascii="Cambria" w:hAnsi="Cambria"/>
          <w:b/>
          <w:bCs/>
        </w:rPr>
        <w:tab/>
      </w:r>
      <w:r w:rsidR="0001384E">
        <w:rPr>
          <w:rFonts w:ascii="Cambria" w:hAnsi="Cambria"/>
          <w:b/>
          <w:bCs/>
        </w:rPr>
        <w:t>Jau Crater Cluster</w:t>
      </w:r>
    </w:p>
    <w:p w14:paraId="130163C2" w14:textId="67406214" w:rsidR="008A6A1E" w:rsidRPr="002D254E" w:rsidRDefault="001F1C13" w:rsidP="00B90B01">
      <w:pPr>
        <w:spacing w:afterLines="80" w:after="192" w:line="360" w:lineRule="auto"/>
        <w:rPr>
          <w:rFonts w:ascii="Cambria" w:hAnsi="Cambria"/>
        </w:rPr>
      </w:pPr>
      <w:r w:rsidRPr="001F1C13">
        <w:rPr>
          <w:rFonts w:ascii="Cambria" w:hAnsi="Cambria"/>
        </w:rPr>
        <w:t xml:space="preserve">Curiosity’s traverse path </w:t>
      </w:r>
      <w:r w:rsidR="008053A6">
        <w:rPr>
          <w:rFonts w:ascii="Cambria" w:hAnsi="Cambria"/>
        </w:rPr>
        <w:t xml:space="preserve">above MBV </w:t>
      </w:r>
      <w:r w:rsidRPr="001F1C13">
        <w:rPr>
          <w:rFonts w:ascii="Cambria" w:hAnsi="Cambria"/>
        </w:rPr>
        <w:t xml:space="preserve">was adjusted to inspect a </w:t>
      </w:r>
      <w:r w:rsidR="008053A6">
        <w:rPr>
          <w:rFonts w:ascii="Cambria" w:hAnsi="Cambria"/>
        </w:rPr>
        <w:t>group</w:t>
      </w:r>
      <w:r w:rsidRPr="001F1C13">
        <w:rPr>
          <w:rFonts w:ascii="Cambria" w:hAnsi="Cambria"/>
        </w:rPr>
        <w:t xml:space="preserve"> </w:t>
      </w:r>
      <w:r w:rsidR="001858D8">
        <w:rPr>
          <w:rFonts w:ascii="Cambria" w:hAnsi="Cambria"/>
        </w:rPr>
        <w:t xml:space="preserve">of at least </w:t>
      </w:r>
      <w:r w:rsidR="00437811">
        <w:rPr>
          <w:rFonts w:ascii="Cambria" w:hAnsi="Cambria"/>
        </w:rPr>
        <w:t>20</w:t>
      </w:r>
      <w:r w:rsidRPr="001F1C13">
        <w:rPr>
          <w:rFonts w:ascii="Cambria" w:hAnsi="Cambria"/>
        </w:rPr>
        <w:t xml:space="preserve"> impact craters (diameters up to </w:t>
      </w:r>
      <w:r w:rsidR="00ED4843">
        <w:rPr>
          <w:rFonts w:ascii="Cambria" w:hAnsi="Cambria"/>
        </w:rPr>
        <w:t>~</w:t>
      </w:r>
      <w:r w:rsidRPr="001F1C13">
        <w:rPr>
          <w:rFonts w:ascii="Cambria" w:hAnsi="Cambria"/>
        </w:rPr>
        <w:t>25 m)</w:t>
      </w:r>
      <w:r w:rsidR="008053A6">
        <w:rPr>
          <w:rFonts w:ascii="Cambria" w:hAnsi="Cambria"/>
        </w:rPr>
        <w:t xml:space="preserve">, </w:t>
      </w:r>
      <w:r w:rsidR="007A467B">
        <w:rPr>
          <w:rFonts w:ascii="Cambria" w:hAnsi="Cambria"/>
        </w:rPr>
        <w:t xml:space="preserve">the Jau </w:t>
      </w:r>
      <w:r w:rsidR="009E670A">
        <w:rPr>
          <w:rFonts w:ascii="Cambria" w:hAnsi="Cambria"/>
        </w:rPr>
        <w:t xml:space="preserve">crater </w:t>
      </w:r>
      <w:r w:rsidR="007A467B">
        <w:rPr>
          <w:rFonts w:ascii="Cambria" w:hAnsi="Cambria"/>
        </w:rPr>
        <w:t>cluster (</w:t>
      </w:r>
      <w:r w:rsidR="000C3FF1">
        <w:rPr>
          <w:rFonts w:ascii="Cambria" w:hAnsi="Cambria"/>
        </w:rPr>
        <w:t>Fig.</w:t>
      </w:r>
      <w:r w:rsidR="00211B24">
        <w:rPr>
          <w:rFonts w:ascii="Cambria" w:hAnsi="Cambria"/>
        </w:rPr>
        <w:t xml:space="preserve"> </w:t>
      </w:r>
      <w:r w:rsidR="00460954">
        <w:rPr>
          <w:rFonts w:ascii="Cambria" w:hAnsi="Cambria"/>
        </w:rPr>
        <w:t>OR-</w:t>
      </w:r>
      <w:r w:rsidR="00211B24">
        <w:rPr>
          <w:rFonts w:ascii="Cambria" w:hAnsi="Cambria"/>
        </w:rPr>
        <w:t>8</w:t>
      </w:r>
      <w:r w:rsidR="000C3FF1">
        <w:rPr>
          <w:rFonts w:ascii="Cambria" w:hAnsi="Cambria"/>
        </w:rPr>
        <w:t>)</w:t>
      </w:r>
      <w:r w:rsidRPr="001F1C13">
        <w:rPr>
          <w:rFonts w:ascii="Cambria" w:hAnsi="Cambria"/>
        </w:rPr>
        <w:t xml:space="preserve">. </w:t>
      </w:r>
      <w:r w:rsidR="00C12C0E">
        <w:rPr>
          <w:rFonts w:ascii="Cambria" w:hAnsi="Cambria"/>
        </w:rPr>
        <w:t>U</w:t>
      </w:r>
      <w:r w:rsidRPr="001F1C13">
        <w:rPr>
          <w:rFonts w:ascii="Cambria" w:hAnsi="Cambria"/>
        </w:rPr>
        <w:t xml:space="preserve">sing </w:t>
      </w:r>
      <w:r w:rsidR="00C12C0E">
        <w:rPr>
          <w:rFonts w:ascii="Cambria" w:hAnsi="Cambria"/>
        </w:rPr>
        <w:t>orbiter images and rover orthomosaics</w:t>
      </w:r>
      <w:r w:rsidR="009E670A">
        <w:rPr>
          <w:rFonts w:ascii="Cambria" w:hAnsi="Cambria"/>
        </w:rPr>
        <w:t>, range maps, and derived</w:t>
      </w:r>
      <w:r w:rsidR="00C12C0E">
        <w:rPr>
          <w:rFonts w:ascii="Cambria" w:hAnsi="Cambria"/>
        </w:rPr>
        <w:t xml:space="preserve"> </w:t>
      </w:r>
      <w:r w:rsidRPr="001F1C13">
        <w:rPr>
          <w:rFonts w:ascii="Cambria" w:hAnsi="Cambria"/>
        </w:rPr>
        <w:t>digital terrain models</w:t>
      </w:r>
      <w:r w:rsidR="009E670A">
        <w:rPr>
          <w:rFonts w:ascii="Cambria" w:hAnsi="Cambria"/>
        </w:rPr>
        <w:t>,</w:t>
      </w:r>
      <w:r w:rsidRPr="001F1C13">
        <w:rPr>
          <w:rFonts w:ascii="Cambria" w:hAnsi="Cambria"/>
        </w:rPr>
        <w:t xml:space="preserve"> </w:t>
      </w:r>
      <w:r w:rsidR="00C12C0E">
        <w:rPr>
          <w:rFonts w:ascii="Cambria" w:hAnsi="Cambria"/>
        </w:rPr>
        <w:t xml:space="preserve">the </w:t>
      </w:r>
      <w:r w:rsidR="00C12C0E" w:rsidRPr="001F1C13">
        <w:rPr>
          <w:rFonts w:ascii="Cambria" w:hAnsi="Cambria"/>
        </w:rPr>
        <w:t xml:space="preserve">team was able to </w:t>
      </w:r>
      <w:r w:rsidR="00134C12">
        <w:rPr>
          <w:rFonts w:ascii="Cambria" w:hAnsi="Cambria"/>
        </w:rPr>
        <w:t>constrain</w:t>
      </w:r>
      <w:r w:rsidR="00C12C0E" w:rsidRPr="001F1C13">
        <w:rPr>
          <w:rFonts w:ascii="Cambria" w:hAnsi="Cambria"/>
        </w:rPr>
        <w:t xml:space="preserve"> the </w:t>
      </w:r>
      <w:r w:rsidR="00A65065">
        <w:rPr>
          <w:rFonts w:ascii="Cambria" w:hAnsi="Cambria"/>
        </w:rPr>
        <w:t xml:space="preserve">limited </w:t>
      </w:r>
      <w:r w:rsidR="00C12C0E" w:rsidRPr="001F1C13">
        <w:rPr>
          <w:rFonts w:ascii="Cambria" w:hAnsi="Cambria"/>
        </w:rPr>
        <w:t xml:space="preserve">degree of </w:t>
      </w:r>
      <w:r w:rsidR="00C12C0E">
        <w:rPr>
          <w:rFonts w:ascii="Cambria" w:hAnsi="Cambria"/>
        </w:rPr>
        <w:t xml:space="preserve">postimpact </w:t>
      </w:r>
      <w:r w:rsidR="008053A6">
        <w:rPr>
          <w:rFonts w:ascii="Cambria" w:hAnsi="Cambria"/>
        </w:rPr>
        <w:t xml:space="preserve">crater </w:t>
      </w:r>
      <w:r w:rsidR="00C12C0E" w:rsidRPr="001F1C13">
        <w:rPr>
          <w:rFonts w:ascii="Cambria" w:hAnsi="Cambria"/>
        </w:rPr>
        <w:t xml:space="preserve">modification </w:t>
      </w:r>
      <w:r w:rsidRPr="001F1C13">
        <w:rPr>
          <w:rFonts w:ascii="Cambria" w:hAnsi="Cambria"/>
        </w:rPr>
        <w:t>(</w:t>
      </w:r>
      <w:r w:rsidR="00C12C0E">
        <w:rPr>
          <w:rFonts w:ascii="Cambria" w:hAnsi="Cambria"/>
        </w:rPr>
        <w:t xml:space="preserve">Grant et al. 2025; </w:t>
      </w:r>
      <w:r w:rsidRPr="001F1C13">
        <w:rPr>
          <w:rFonts w:ascii="Cambria" w:hAnsi="Cambria"/>
        </w:rPr>
        <w:t xml:space="preserve">Hoffman </w:t>
      </w:r>
      <w:r w:rsidR="008A33FB">
        <w:rPr>
          <w:rFonts w:ascii="Cambria" w:hAnsi="Cambria"/>
        </w:rPr>
        <w:t>et al.</w:t>
      </w:r>
      <w:r w:rsidRPr="001F1C13">
        <w:rPr>
          <w:rFonts w:ascii="Cambria" w:hAnsi="Cambria"/>
        </w:rPr>
        <w:t xml:space="preserve"> 2024). </w:t>
      </w:r>
      <w:r w:rsidR="00134C12">
        <w:rPr>
          <w:rFonts w:ascii="Cambria" w:hAnsi="Cambria"/>
        </w:rPr>
        <w:t xml:space="preserve">The findings are most consistent </w:t>
      </w:r>
      <w:r w:rsidR="008053A6">
        <w:rPr>
          <w:rFonts w:ascii="Cambria" w:hAnsi="Cambria"/>
        </w:rPr>
        <w:t xml:space="preserve">with </w:t>
      </w:r>
      <w:r w:rsidR="00134C12">
        <w:rPr>
          <w:rFonts w:ascii="Cambria" w:hAnsi="Cambria"/>
        </w:rPr>
        <w:t>a primary, fragmenting meteorite impacting</w:t>
      </w:r>
      <w:r w:rsidR="00643608">
        <w:rPr>
          <w:rFonts w:ascii="Cambria" w:hAnsi="Cambria"/>
        </w:rPr>
        <w:t xml:space="preserve"> recently, at</w:t>
      </w:r>
      <w:r w:rsidR="001858D8">
        <w:rPr>
          <w:rFonts w:ascii="Cambria" w:hAnsi="Cambria"/>
        </w:rPr>
        <w:t xml:space="preserve"> one to a few Ma, and</w:t>
      </w:r>
      <w:r w:rsidRPr="001F1C13">
        <w:rPr>
          <w:rFonts w:ascii="Cambria" w:hAnsi="Cambria"/>
        </w:rPr>
        <w:t xml:space="preserve"> </w:t>
      </w:r>
      <w:r w:rsidR="00643608">
        <w:rPr>
          <w:rFonts w:ascii="Cambria" w:hAnsi="Cambria"/>
        </w:rPr>
        <w:t xml:space="preserve">certainly </w:t>
      </w:r>
      <w:r w:rsidR="00926CC0">
        <w:rPr>
          <w:rFonts w:ascii="Cambria" w:hAnsi="Cambria"/>
        </w:rPr>
        <w:t>less than</w:t>
      </w:r>
      <w:r w:rsidRPr="001F1C13">
        <w:rPr>
          <w:rFonts w:ascii="Cambria" w:hAnsi="Cambria"/>
        </w:rPr>
        <w:t xml:space="preserve"> ~5 Ma.</w:t>
      </w:r>
    </w:p>
    <w:p w14:paraId="21B92270" w14:textId="30DF11A0" w:rsidR="00444AA0" w:rsidRDefault="006705EC" w:rsidP="00B90B01">
      <w:pPr>
        <w:spacing w:afterLines="80" w:after="192" w:line="360" w:lineRule="auto"/>
        <w:rPr>
          <w:rFonts w:ascii="Cambria" w:hAnsi="Cambria"/>
          <w:b/>
          <w:bCs/>
        </w:rPr>
      </w:pPr>
      <w:r>
        <w:rPr>
          <w:rFonts w:ascii="Cambria" w:hAnsi="Cambria"/>
          <w:b/>
          <w:bCs/>
        </w:rPr>
        <w:t>3</w:t>
      </w:r>
      <w:r>
        <w:rPr>
          <w:rFonts w:ascii="Cambria" w:hAnsi="Cambria"/>
          <w:b/>
          <w:bCs/>
        </w:rPr>
        <w:tab/>
        <w:t>Geology and Paleoenvironment: Siccar Point Group</w:t>
      </w:r>
    </w:p>
    <w:p w14:paraId="3929C80A" w14:textId="6D1539AE" w:rsidR="00615B6F" w:rsidRDefault="003D075D" w:rsidP="00B90B01">
      <w:pPr>
        <w:spacing w:afterLines="80" w:after="192" w:line="360" w:lineRule="auto"/>
        <w:rPr>
          <w:rFonts w:ascii="Cambria" w:hAnsi="Cambria"/>
        </w:rPr>
      </w:pPr>
      <w:r>
        <w:rPr>
          <w:rFonts w:ascii="Cambria" w:hAnsi="Cambria"/>
        </w:rPr>
        <w:t xml:space="preserve">At elevations associated with the </w:t>
      </w:r>
      <w:r w:rsidR="00815CF7">
        <w:rPr>
          <w:rFonts w:ascii="Cambria" w:hAnsi="Cambria"/>
        </w:rPr>
        <w:t>MSBU</w:t>
      </w:r>
      <w:r>
        <w:rPr>
          <w:rFonts w:ascii="Cambria" w:hAnsi="Cambria"/>
        </w:rPr>
        <w:t xml:space="preserve">, </w:t>
      </w:r>
      <w:r w:rsidR="00DF03CA">
        <w:rPr>
          <w:rFonts w:ascii="Cambria" w:hAnsi="Cambria"/>
        </w:rPr>
        <w:t xml:space="preserve">strata of the </w:t>
      </w:r>
      <w:r w:rsidR="008C3E6B">
        <w:rPr>
          <w:rFonts w:ascii="Cambria" w:hAnsi="Cambria"/>
        </w:rPr>
        <w:t xml:space="preserve">Mount Sharp group </w:t>
      </w:r>
      <w:r w:rsidR="006C4BDC">
        <w:rPr>
          <w:rFonts w:ascii="Cambria" w:hAnsi="Cambria"/>
        </w:rPr>
        <w:t xml:space="preserve">are dissected by </w:t>
      </w:r>
      <w:r w:rsidR="00391FD1">
        <w:rPr>
          <w:rFonts w:ascii="Cambria" w:hAnsi="Cambria"/>
        </w:rPr>
        <w:t xml:space="preserve">broad, </w:t>
      </w:r>
      <w:r w:rsidR="006C4BDC">
        <w:rPr>
          <w:rFonts w:ascii="Cambria" w:hAnsi="Cambria"/>
        </w:rPr>
        <w:t xml:space="preserve">slope-aligned, wind-shaped valleys. </w:t>
      </w:r>
      <w:r w:rsidR="00BF0D22">
        <w:rPr>
          <w:rFonts w:ascii="Cambria" w:hAnsi="Cambria"/>
        </w:rPr>
        <w:t>One of these,</w:t>
      </w:r>
      <w:r w:rsidR="00CC7ED0">
        <w:rPr>
          <w:rFonts w:ascii="Cambria" w:hAnsi="Cambria"/>
        </w:rPr>
        <w:t xml:space="preserve"> </w:t>
      </w:r>
      <w:r w:rsidR="00836B06">
        <w:rPr>
          <w:rFonts w:ascii="Cambria" w:hAnsi="Cambria"/>
        </w:rPr>
        <w:t>G</w:t>
      </w:r>
      <w:r w:rsidR="00837B31">
        <w:rPr>
          <w:rFonts w:ascii="Cambria" w:hAnsi="Cambria"/>
        </w:rPr>
        <w:t>ediz Vallis</w:t>
      </w:r>
      <w:r w:rsidR="00CC7ED0">
        <w:rPr>
          <w:rFonts w:ascii="Cambria" w:hAnsi="Cambria"/>
        </w:rPr>
        <w:t>,</w:t>
      </w:r>
      <w:r w:rsidR="006C4BDC">
        <w:rPr>
          <w:rFonts w:ascii="Cambria" w:hAnsi="Cambria"/>
        </w:rPr>
        <w:t xml:space="preserve"> </w:t>
      </w:r>
      <w:r w:rsidR="00DF03CA">
        <w:rPr>
          <w:rFonts w:ascii="Cambria" w:hAnsi="Cambria"/>
        </w:rPr>
        <w:t xml:space="preserve">also </w:t>
      </w:r>
      <w:r w:rsidR="006C4BDC">
        <w:rPr>
          <w:rFonts w:ascii="Cambria" w:hAnsi="Cambria"/>
        </w:rPr>
        <w:t xml:space="preserve">holds the </w:t>
      </w:r>
      <w:r w:rsidR="00BF0D22">
        <w:rPr>
          <w:rFonts w:ascii="Cambria" w:hAnsi="Cambria"/>
        </w:rPr>
        <w:t xml:space="preserve">eroded </w:t>
      </w:r>
      <w:r w:rsidR="006C4BDC">
        <w:rPr>
          <w:rFonts w:ascii="Cambria" w:hAnsi="Cambria"/>
        </w:rPr>
        <w:t>remnants of a drainage</w:t>
      </w:r>
      <w:r w:rsidR="00391FD1">
        <w:rPr>
          <w:rFonts w:ascii="Cambria" w:hAnsi="Cambria"/>
        </w:rPr>
        <w:t xml:space="preserve"> </w:t>
      </w:r>
      <w:r w:rsidR="00DF03CA">
        <w:rPr>
          <w:rFonts w:ascii="Cambria" w:hAnsi="Cambria"/>
        </w:rPr>
        <w:t xml:space="preserve">system </w:t>
      </w:r>
      <w:r w:rsidR="00391FD1">
        <w:rPr>
          <w:rFonts w:ascii="Cambria" w:hAnsi="Cambria"/>
        </w:rPr>
        <w:t>that</w:t>
      </w:r>
      <w:r w:rsidR="00BF0D22">
        <w:rPr>
          <w:rFonts w:ascii="Cambria" w:hAnsi="Cambria"/>
        </w:rPr>
        <w:t xml:space="preserve"> transport</w:t>
      </w:r>
      <w:r w:rsidR="00391FD1">
        <w:rPr>
          <w:rFonts w:ascii="Cambria" w:hAnsi="Cambria"/>
        </w:rPr>
        <w:t>ed water</w:t>
      </w:r>
      <w:r w:rsidR="00BF0D22">
        <w:rPr>
          <w:rFonts w:ascii="Cambria" w:hAnsi="Cambria"/>
        </w:rPr>
        <w:t xml:space="preserve"> and sediment from </w:t>
      </w:r>
      <w:r w:rsidR="00B72CB0">
        <w:rPr>
          <w:rFonts w:ascii="Cambria" w:hAnsi="Cambria"/>
        </w:rPr>
        <w:t xml:space="preserve">a </w:t>
      </w:r>
      <w:r w:rsidR="00BF0D22">
        <w:rPr>
          <w:rFonts w:ascii="Cambria" w:hAnsi="Cambria"/>
        </w:rPr>
        <w:t>125-km</w:t>
      </w:r>
      <w:r w:rsidR="00BF0D22" w:rsidRPr="00BF0D22">
        <w:rPr>
          <w:rFonts w:ascii="Cambria" w:hAnsi="Cambria"/>
          <w:vertAlign w:val="superscript"/>
        </w:rPr>
        <w:t>2</w:t>
      </w:r>
      <w:r w:rsidR="00BF0D22">
        <w:rPr>
          <w:rFonts w:ascii="Cambria" w:hAnsi="Cambria"/>
        </w:rPr>
        <w:t xml:space="preserve"> catchment</w:t>
      </w:r>
      <w:r w:rsidR="00E2346B">
        <w:rPr>
          <w:rFonts w:ascii="Cambria" w:hAnsi="Cambria"/>
        </w:rPr>
        <w:t xml:space="preserve"> </w:t>
      </w:r>
      <w:r w:rsidR="00DF03CA">
        <w:rPr>
          <w:rFonts w:ascii="Cambria" w:hAnsi="Cambria"/>
        </w:rPr>
        <w:t>area downward several km to feed</w:t>
      </w:r>
      <w:r w:rsidR="00BF0D22">
        <w:rPr>
          <w:rFonts w:ascii="Cambria" w:hAnsi="Cambria"/>
        </w:rPr>
        <w:t xml:space="preserve"> a</w:t>
      </w:r>
      <w:r w:rsidR="00391FD1">
        <w:rPr>
          <w:rFonts w:ascii="Cambria" w:hAnsi="Cambria"/>
        </w:rPr>
        <w:t>n</w:t>
      </w:r>
      <w:r w:rsidR="00BF0D22">
        <w:rPr>
          <w:rFonts w:ascii="Cambria" w:hAnsi="Cambria"/>
        </w:rPr>
        <w:t xml:space="preserve"> alluvial fan</w:t>
      </w:r>
      <w:r w:rsidR="00391FD1">
        <w:rPr>
          <w:rFonts w:ascii="Cambria" w:hAnsi="Cambria"/>
        </w:rPr>
        <w:t xml:space="preserve"> near the base of Mount Sharp</w:t>
      </w:r>
      <w:r w:rsidR="00BF0D22">
        <w:rPr>
          <w:rFonts w:ascii="Cambria" w:hAnsi="Cambria"/>
        </w:rPr>
        <w:t xml:space="preserve"> (Bryk et al. </w:t>
      </w:r>
      <w:r w:rsidR="009406DA">
        <w:rPr>
          <w:rFonts w:ascii="Cambria" w:hAnsi="Cambria"/>
        </w:rPr>
        <w:t>2026</w:t>
      </w:r>
      <w:r w:rsidR="00BF0D22">
        <w:rPr>
          <w:rFonts w:ascii="Cambria" w:hAnsi="Cambria"/>
        </w:rPr>
        <w:t xml:space="preserve">). </w:t>
      </w:r>
      <w:r w:rsidR="002B761C">
        <w:rPr>
          <w:rFonts w:ascii="Cambria" w:hAnsi="Cambria"/>
        </w:rPr>
        <w:t>Curiosity ascended this drainage</w:t>
      </w:r>
      <w:r w:rsidR="007B2527">
        <w:rPr>
          <w:rFonts w:ascii="Cambria" w:hAnsi="Cambria"/>
        </w:rPr>
        <w:t xml:space="preserve"> (Figs. 1 and 2)</w:t>
      </w:r>
      <w:r w:rsidR="002B761C">
        <w:rPr>
          <w:rFonts w:ascii="Cambria" w:hAnsi="Cambria"/>
        </w:rPr>
        <w:t>, first allowing</w:t>
      </w:r>
      <w:r w:rsidR="00391FD1">
        <w:rPr>
          <w:rFonts w:ascii="Cambria" w:hAnsi="Cambria"/>
        </w:rPr>
        <w:t xml:space="preserve"> </w:t>
      </w:r>
      <w:r w:rsidR="005061D0">
        <w:rPr>
          <w:rFonts w:ascii="Cambria" w:hAnsi="Cambria"/>
        </w:rPr>
        <w:t xml:space="preserve">for the </w:t>
      </w:r>
      <w:r w:rsidR="002B761C">
        <w:rPr>
          <w:rFonts w:ascii="Cambria" w:hAnsi="Cambria"/>
        </w:rPr>
        <w:t xml:space="preserve">study of the </w:t>
      </w:r>
      <w:r w:rsidR="00391FD1">
        <w:rPr>
          <w:rFonts w:ascii="Cambria" w:hAnsi="Cambria"/>
        </w:rPr>
        <w:t>highly eroded</w:t>
      </w:r>
      <w:r w:rsidR="002B761C">
        <w:rPr>
          <w:rFonts w:ascii="Cambria" w:hAnsi="Cambria"/>
        </w:rPr>
        <w:t xml:space="preserve"> </w:t>
      </w:r>
      <w:r w:rsidR="00BF0D22">
        <w:rPr>
          <w:rFonts w:ascii="Cambria" w:hAnsi="Cambria"/>
        </w:rPr>
        <w:t>fan</w:t>
      </w:r>
      <w:r w:rsidR="002B761C">
        <w:rPr>
          <w:rFonts w:ascii="Cambria" w:hAnsi="Cambria"/>
        </w:rPr>
        <w:t xml:space="preserve"> (lower Gediz Vallis </w:t>
      </w:r>
      <w:r w:rsidR="00E07534">
        <w:rPr>
          <w:rFonts w:ascii="Cambria" w:hAnsi="Cambria"/>
        </w:rPr>
        <w:t>R</w:t>
      </w:r>
      <w:r w:rsidR="002B761C">
        <w:rPr>
          <w:rFonts w:ascii="Cambria" w:hAnsi="Cambria"/>
        </w:rPr>
        <w:t xml:space="preserve">idge, </w:t>
      </w:r>
      <w:r w:rsidR="00CD12F5">
        <w:rPr>
          <w:rFonts w:ascii="Cambria" w:hAnsi="Cambria"/>
        </w:rPr>
        <w:t xml:space="preserve">lower </w:t>
      </w:r>
      <w:r w:rsidR="002B761C">
        <w:rPr>
          <w:rFonts w:ascii="Cambria" w:hAnsi="Cambria"/>
        </w:rPr>
        <w:t>GV</w:t>
      </w:r>
      <w:r w:rsidR="00B72CB0">
        <w:rPr>
          <w:rFonts w:ascii="Cambria" w:hAnsi="Cambria"/>
        </w:rPr>
        <w:t>R</w:t>
      </w:r>
      <w:r w:rsidR="002B761C">
        <w:rPr>
          <w:rFonts w:ascii="Cambria" w:hAnsi="Cambria"/>
        </w:rPr>
        <w:t>)</w:t>
      </w:r>
      <w:r w:rsidR="00615B6F">
        <w:rPr>
          <w:rFonts w:ascii="Cambria" w:hAnsi="Cambria"/>
        </w:rPr>
        <w:t xml:space="preserve"> that was deposited on the Greenheugh </w:t>
      </w:r>
      <w:r w:rsidR="008109FE">
        <w:rPr>
          <w:rFonts w:ascii="Cambria" w:hAnsi="Cambria"/>
        </w:rPr>
        <w:t>P</w:t>
      </w:r>
      <w:r w:rsidR="00615B6F">
        <w:rPr>
          <w:rFonts w:ascii="Cambria" w:hAnsi="Cambria"/>
        </w:rPr>
        <w:t xml:space="preserve">ediment. The traverse then </w:t>
      </w:r>
      <w:r w:rsidR="00CD12F5">
        <w:rPr>
          <w:rFonts w:ascii="Cambria" w:hAnsi="Cambria"/>
        </w:rPr>
        <w:t>paralleled</w:t>
      </w:r>
      <w:r w:rsidR="002B761C">
        <w:rPr>
          <w:rFonts w:ascii="Cambria" w:hAnsi="Cambria"/>
        </w:rPr>
        <w:t xml:space="preserve"> a long, narrow ridge of debris</w:t>
      </w:r>
      <w:r w:rsidR="00CD12F5">
        <w:rPr>
          <w:rFonts w:ascii="Cambria" w:hAnsi="Cambria"/>
        </w:rPr>
        <w:t xml:space="preserve"> (upper GVR)</w:t>
      </w:r>
      <w:r w:rsidR="00E2346B">
        <w:rPr>
          <w:rFonts w:ascii="Cambria" w:hAnsi="Cambria"/>
        </w:rPr>
        <w:t xml:space="preserve"> </w:t>
      </w:r>
      <w:r w:rsidR="00CD12F5">
        <w:rPr>
          <w:rFonts w:ascii="Cambria" w:hAnsi="Cambria"/>
        </w:rPr>
        <w:t>up to</w:t>
      </w:r>
      <w:r w:rsidR="00E2346B">
        <w:rPr>
          <w:rFonts w:ascii="Cambria" w:hAnsi="Cambria"/>
        </w:rPr>
        <w:t xml:space="preserve"> the mouth of </w:t>
      </w:r>
      <w:r w:rsidR="00CC7ED0">
        <w:rPr>
          <w:rFonts w:ascii="Cambria" w:hAnsi="Cambria"/>
        </w:rPr>
        <w:t>GV</w:t>
      </w:r>
      <w:r w:rsidR="00615B6F">
        <w:rPr>
          <w:rFonts w:ascii="Cambria" w:hAnsi="Cambria"/>
        </w:rPr>
        <w:t xml:space="preserve"> </w:t>
      </w:r>
      <w:r w:rsidR="002B761C">
        <w:rPr>
          <w:rFonts w:ascii="Cambria" w:hAnsi="Cambria"/>
        </w:rPr>
        <w:t>and</w:t>
      </w:r>
      <w:r w:rsidR="00A01023">
        <w:rPr>
          <w:rFonts w:ascii="Cambria" w:hAnsi="Cambria"/>
        </w:rPr>
        <w:t xml:space="preserve"> finally </w:t>
      </w:r>
      <w:r w:rsidR="00615B6F">
        <w:rPr>
          <w:rFonts w:ascii="Cambria" w:hAnsi="Cambria"/>
        </w:rPr>
        <w:t>accessed</w:t>
      </w:r>
      <w:r w:rsidR="002B761C">
        <w:rPr>
          <w:rFonts w:ascii="Cambria" w:hAnsi="Cambria"/>
        </w:rPr>
        <w:t xml:space="preserve"> deposits within a sinuous canyon</w:t>
      </w:r>
      <w:r w:rsidR="00E2346B">
        <w:rPr>
          <w:rFonts w:ascii="Cambria" w:hAnsi="Cambria"/>
        </w:rPr>
        <w:t xml:space="preserve"> running along the floor of G</w:t>
      </w:r>
      <w:r w:rsidR="00CC7ED0">
        <w:rPr>
          <w:rFonts w:ascii="Cambria" w:hAnsi="Cambria"/>
        </w:rPr>
        <w:t>V</w:t>
      </w:r>
      <w:r w:rsidR="002B761C">
        <w:rPr>
          <w:rFonts w:ascii="Cambria" w:hAnsi="Cambria"/>
        </w:rPr>
        <w:t>.</w:t>
      </w:r>
    </w:p>
    <w:p w14:paraId="26F53480" w14:textId="6252B77A" w:rsidR="006A371E" w:rsidRPr="00B90B01" w:rsidRDefault="00FE3E41" w:rsidP="00B90B01">
      <w:pPr>
        <w:spacing w:afterLines="80" w:after="192" w:line="360" w:lineRule="auto"/>
        <w:rPr>
          <w:rFonts w:ascii="Cambria" w:hAnsi="Cambria"/>
        </w:rPr>
      </w:pPr>
      <w:r>
        <w:rPr>
          <w:rFonts w:ascii="Cambria" w:hAnsi="Cambria"/>
        </w:rPr>
        <w:lastRenderedPageBreak/>
        <w:t>The Siccar Point group</w:t>
      </w:r>
      <w:r w:rsidR="00B63A50">
        <w:rPr>
          <w:rFonts w:ascii="Cambria" w:hAnsi="Cambria"/>
        </w:rPr>
        <w:t xml:space="preserve"> (Fig. </w:t>
      </w:r>
      <w:r w:rsidR="00A413B1">
        <w:rPr>
          <w:rFonts w:ascii="Cambria" w:hAnsi="Cambria"/>
        </w:rPr>
        <w:t>5</w:t>
      </w:r>
      <w:r w:rsidR="00B63A50">
        <w:rPr>
          <w:rFonts w:ascii="Cambria" w:hAnsi="Cambria"/>
        </w:rPr>
        <w:t>)</w:t>
      </w:r>
      <w:r>
        <w:rPr>
          <w:rFonts w:ascii="Cambria" w:hAnsi="Cambria"/>
        </w:rPr>
        <w:t xml:space="preserve"> comprises </w:t>
      </w:r>
      <w:r w:rsidR="00DF03CA">
        <w:rPr>
          <w:rFonts w:ascii="Cambria" w:hAnsi="Cambria"/>
        </w:rPr>
        <w:t xml:space="preserve">a set of </w:t>
      </w:r>
      <w:r>
        <w:rPr>
          <w:rFonts w:ascii="Cambria" w:hAnsi="Cambria"/>
        </w:rPr>
        <w:t xml:space="preserve">sedimentary deposits that lie unconformably on the Mount Sharp group, including </w:t>
      </w:r>
      <w:r w:rsidR="00DF03CA">
        <w:rPr>
          <w:rFonts w:ascii="Cambria" w:hAnsi="Cambria"/>
        </w:rPr>
        <w:t>deposits in the</w:t>
      </w:r>
      <w:r w:rsidR="00DA2D07">
        <w:rPr>
          <w:rFonts w:ascii="Cambria" w:hAnsi="Cambria"/>
        </w:rPr>
        <w:t xml:space="preserve"> sinuous</w:t>
      </w:r>
      <w:r w:rsidR="00DF03CA">
        <w:rPr>
          <w:rFonts w:ascii="Cambria" w:hAnsi="Cambria"/>
        </w:rPr>
        <w:t xml:space="preserve"> </w:t>
      </w:r>
      <w:r w:rsidR="00C66DB6">
        <w:rPr>
          <w:rFonts w:ascii="Cambria" w:hAnsi="Cambria"/>
        </w:rPr>
        <w:t>canyon</w:t>
      </w:r>
      <w:r w:rsidR="007B2527">
        <w:rPr>
          <w:rFonts w:ascii="Cambria" w:hAnsi="Cambria"/>
        </w:rPr>
        <w:t>,</w:t>
      </w:r>
      <w:r w:rsidR="00DA2D07">
        <w:rPr>
          <w:rFonts w:ascii="Cambria" w:hAnsi="Cambria"/>
        </w:rPr>
        <w:t xml:space="preserve"> in the upper and lower GVR</w:t>
      </w:r>
      <w:r w:rsidR="00E13C6C">
        <w:rPr>
          <w:rFonts w:ascii="Cambria" w:hAnsi="Cambria"/>
        </w:rPr>
        <w:t xml:space="preserve"> (the Long Valley fm</w:t>
      </w:r>
      <w:r w:rsidR="00615B6F">
        <w:rPr>
          <w:rFonts w:ascii="Cambria" w:hAnsi="Cambria"/>
        </w:rPr>
        <w:t>)</w:t>
      </w:r>
      <w:r w:rsidR="00C66DB6">
        <w:rPr>
          <w:rFonts w:ascii="Cambria" w:hAnsi="Cambria"/>
        </w:rPr>
        <w:t xml:space="preserve">, and the </w:t>
      </w:r>
      <w:r>
        <w:rPr>
          <w:rFonts w:ascii="Cambria" w:hAnsi="Cambria"/>
        </w:rPr>
        <w:t xml:space="preserve">capping unit of the Greenheugh </w:t>
      </w:r>
      <w:r w:rsidR="008109FE">
        <w:rPr>
          <w:rFonts w:ascii="Cambria" w:hAnsi="Cambria"/>
        </w:rPr>
        <w:t>P</w:t>
      </w:r>
      <w:r>
        <w:rPr>
          <w:rFonts w:ascii="Cambria" w:hAnsi="Cambria"/>
        </w:rPr>
        <w:t>ediment</w:t>
      </w:r>
      <w:r w:rsidR="00615B6F">
        <w:rPr>
          <w:rFonts w:ascii="Cambria" w:hAnsi="Cambria"/>
        </w:rPr>
        <w:t xml:space="preserve"> (</w:t>
      </w:r>
      <w:r w:rsidR="00DF03CA">
        <w:rPr>
          <w:rFonts w:ascii="Cambria" w:hAnsi="Cambria"/>
        </w:rPr>
        <w:t xml:space="preserve">the </w:t>
      </w:r>
      <w:r w:rsidR="00615B6F">
        <w:rPr>
          <w:rFonts w:ascii="Cambria" w:hAnsi="Cambria"/>
        </w:rPr>
        <w:t>Stimson fm)</w:t>
      </w:r>
      <w:r>
        <w:rPr>
          <w:rFonts w:ascii="Cambria" w:hAnsi="Cambria"/>
        </w:rPr>
        <w:t>.</w:t>
      </w:r>
      <w:r w:rsidR="00615B6F">
        <w:rPr>
          <w:rFonts w:ascii="Cambria" w:hAnsi="Cambria"/>
        </w:rPr>
        <w:t xml:space="preserve"> </w:t>
      </w:r>
      <w:r w:rsidR="00E2346B">
        <w:rPr>
          <w:rFonts w:ascii="Cambria" w:hAnsi="Cambria"/>
        </w:rPr>
        <w:t>Stratigraphic relationships indicate that t</w:t>
      </w:r>
      <w:r w:rsidR="00615B6F">
        <w:rPr>
          <w:rFonts w:ascii="Cambria" w:hAnsi="Cambria"/>
        </w:rPr>
        <w:t xml:space="preserve">he Long Valley fm </w:t>
      </w:r>
      <w:r w:rsidR="00DF03CA">
        <w:rPr>
          <w:rFonts w:ascii="Cambria" w:hAnsi="Cambria"/>
        </w:rPr>
        <w:t xml:space="preserve">rocks are </w:t>
      </w:r>
      <w:r w:rsidR="00615B6F">
        <w:rPr>
          <w:rFonts w:ascii="Cambria" w:hAnsi="Cambria"/>
        </w:rPr>
        <w:t xml:space="preserve">the youngest </w:t>
      </w:r>
      <w:r w:rsidR="00DF03CA">
        <w:rPr>
          <w:rFonts w:ascii="Cambria" w:hAnsi="Cambria"/>
        </w:rPr>
        <w:t>consolidated materials</w:t>
      </w:r>
      <w:r w:rsidR="00615B6F">
        <w:rPr>
          <w:rFonts w:ascii="Cambria" w:hAnsi="Cambria"/>
        </w:rPr>
        <w:t xml:space="preserve"> accessed by Curiosity</w:t>
      </w:r>
      <w:r w:rsidR="00E2346B">
        <w:rPr>
          <w:rFonts w:ascii="Cambria" w:hAnsi="Cambria"/>
        </w:rPr>
        <w:t xml:space="preserve">, as </w:t>
      </w:r>
      <w:r w:rsidR="00DF03CA">
        <w:rPr>
          <w:rFonts w:ascii="Cambria" w:hAnsi="Cambria"/>
        </w:rPr>
        <w:t>they</w:t>
      </w:r>
      <w:r w:rsidR="00E2346B">
        <w:rPr>
          <w:rFonts w:ascii="Cambria" w:hAnsi="Cambria"/>
        </w:rPr>
        <w:t xml:space="preserve"> postdate the </w:t>
      </w:r>
      <w:r w:rsidR="00A45A98">
        <w:rPr>
          <w:rFonts w:ascii="Cambria" w:hAnsi="Cambria"/>
        </w:rPr>
        <w:t>deposition, l</w:t>
      </w:r>
      <w:r w:rsidR="00E2346B">
        <w:rPr>
          <w:rFonts w:ascii="Cambria" w:hAnsi="Cambria"/>
        </w:rPr>
        <w:t>ithification</w:t>
      </w:r>
      <w:r w:rsidR="00A45A98">
        <w:rPr>
          <w:rFonts w:ascii="Cambria" w:hAnsi="Cambria"/>
        </w:rPr>
        <w:t>, and erosion</w:t>
      </w:r>
      <w:r w:rsidR="00E2346B">
        <w:rPr>
          <w:rFonts w:ascii="Cambria" w:hAnsi="Cambria"/>
        </w:rPr>
        <w:t xml:space="preserve"> of the Stimson fm, which itself postdates the deposition, lithification, and erosion of the Mount Sharp group</w:t>
      </w:r>
      <w:r w:rsidR="00F90AE5">
        <w:rPr>
          <w:rFonts w:ascii="Cambria" w:hAnsi="Cambria"/>
        </w:rPr>
        <w:t xml:space="preserve"> (Davis et al. 2025).</w:t>
      </w:r>
    </w:p>
    <w:p w14:paraId="581DAF3F" w14:textId="06502BE7" w:rsidR="00F7755B" w:rsidRPr="00B90B01" w:rsidRDefault="006705EC" w:rsidP="00B90B01">
      <w:pPr>
        <w:spacing w:afterLines="80" w:after="192" w:line="360" w:lineRule="auto"/>
        <w:rPr>
          <w:rFonts w:ascii="Cambria" w:hAnsi="Cambria"/>
          <w:b/>
          <w:bCs/>
        </w:rPr>
      </w:pPr>
      <w:r>
        <w:rPr>
          <w:rFonts w:ascii="Cambria" w:hAnsi="Cambria"/>
          <w:b/>
          <w:bCs/>
        </w:rPr>
        <w:t>3.1</w:t>
      </w:r>
      <w:r>
        <w:rPr>
          <w:rFonts w:ascii="Cambria" w:hAnsi="Cambria"/>
          <w:b/>
          <w:bCs/>
        </w:rPr>
        <w:tab/>
        <w:t>Greenheugh Pediment</w:t>
      </w:r>
      <w:r w:rsidR="003C347D">
        <w:rPr>
          <w:rFonts w:ascii="Cambria" w:hAnsi="Cambria"/>
          <w:b/>
          <w:bCs/>
        </w:rPr>
        <w:t xml:space="preserve"> </w:t>
      </w:r>
      <w:r w:rsidR="00D33BE9">
        <w:rPr>
          <w:rFonts w:ascii="Cambria" w:hAnsi="Cambria"/>
          <w:b/>
          <w:bCs/>
        </w:rPr>
        <w:t>and</w:t>
      </w:r>
      <w:r w:rsidR="003C347D">
        <w:rPr>
          <w:rFonts w:ascii="Cambria" w:hAnsi="Cambria"/>
          <w:b/>
          <w:bCs/>
        </w:rPr>
        <w:t xml:space="preserve"> Stimson Formation</w:t>
      </w:r>
    </w:p>
    <w:p w14:paraId="4FD5E327" w14:textId="65B98EAE" w:rsidR="00DE6732" w:rsidRDefault="00F7755B" w:rsidP="00B90B01">
      <w:pPr>
        <w:spacing w:afterLines="80" w:after="192" w:line="360" w:lineRule="auto"/>
        <w:rPr>
          <w:rFonts w:ascii="Cambria" w:hAnsi="Cambria"/>
        </w:rPr>
      </w:pPr>
      <w:r w:rsidRPr="00F7755B">
        <w:rPr>
          <w:rFonts w:ascii="Cambria" w:hAnsi="Cambria"/>
        </w:rPr>
        <w:t>Curiosity</w:t>
      </w:r>
      <w:r w:rsidR="005A6868">
        <w:rPr>
          <w:rFonts w:ascii="Cambria" w:hAnsi="Cambria"/>
        </w:rPr>
        <w:t xml:space="preserve">’s traverse </w:t>
      </w:r>
      <w:r w:rsidR="00E23824">
        <w:rPr>
          <w:rFonts w:ascii="Cambria" w:hAnsi="Cambria"/>
        </w:rPr>
        <w:t>enabled</w:t>
      </w:r>
      <w:r w:rsidR="005A6868">
        <w:rPr>
          <w:rFonts w:ascii="Cambria" w:hAnsi="Cambria"/>
        </w:rPr>
        <w:t xml:space="preserve"> extensive remote observations of</w:t>
      </w:r>
      <w:r w:rsidR="00B71DD7">
        <w:rPr>
          <w:rFonts w:ascii="Cambria" w:hAnsi="Cambria"/>
        </w:rPr>
        <w:t xml:space="preserve"> the </w:t>
      </w:r>
      <w:r w:rsidR="008252F1">
        <w:rPr>
          <w:rFonts w:ascii="Cambria" w:hAnsi="Cambria"/>
        </w:rPr>
        <w:t xml:space="preserve">northern and eastern </w:t>
      </w:r>
      <w:r w:rsidR="009719C1">
        <w:rPr>
          <w:rFonts w:ascii="Cambria" w:hAnsi="Cambria"/>
        </w:rPr>
        <w:t>margin</w:t>
      </w:r>
      <w:r w:rsidR="00D613DD">
        <w:rPr>
          <w:rFonts w:ascii="Cambria" w:hAnsi="Cambria"/>
        </w:rPr>
        <w:t>s</w:t>
      </w:r>
      <w:r w:rsidR="008252F1">
        <w:rPr>
          <w:rFonts w:ascii="Cambria" w:hAnsi="Cambria"/>
        </w:rPr>
        <w:t xml:space="preserve"> </w:t>
      </w:r>
      <w:r w:rsidR="005A6868">
        <w:rPr>
          <w:rFonts w:ascii="Cambria" w:hAnsi="Cambria"/>
        </w:rPr>
        <w:t xml:space="preserve">of the Greenheugh </w:t>
      </w:r>
      <w:r w:rsidR="008109FE">
        <w:rPr>
          <w:rFonts w:ascii="Cambria" w:hAnsi="Cambria"/>
        </w:rPr>
        <w:t>P</w:t>
      </w:r>
      <w:r w:rsidR="005A6868">
        <w:rPr>
          <w:rFonts w:ascii="Cambria" w:hAnsi="Cambria"/>
        </w:rPr>
        <w:t xml:space="preserve">ediment </w:t>
      </w:r>
      <w:r w:rsidR="008252F1">
        <w:rPr>
          <w:rFonts w:ascii="Cambria" w:hAnsi="Cambria"/>
        </w:rPr>
        <w:t xml:space="preserve">as well as </w:t>
      </w:r>
      <w:r w:rsidR="00E23824">
        <w:rPr>
          <w:rFonts w:ascii="Cambria" w:hAnsi="Cambria"/>
        </w:rPr>
        <w:t xml:space="preserve">the </w:t>
      </w:r>
      <w:r w:rsidR="00DE6732">
        <w:rPr>
          <w:rFonts w:ascii="Cambria" w:hAnsi="Cambria"/>
        </w:rPr>
        <w:t xml:space="preserve">erosionally resistant </w:t>
      </w:r>
      <w:r w:rsidRPr="00F7755B">
        <w:rPr>
          <w:rFonts w:ascii="Cambria" w:hAnsi="Cambria"/>
        </w:rPr>
        <w:t>Stimson fm (Siccar Point group) which caps</w:t>
      </w:r>
      <w:r w:rsidR="00BB2278">
        <w:rPr>
          <w:rFonts w:ascii="Cambria" w:hAnsi="Cambria"/>
        </w:rPr>
        <w:t xml:space="preserve"> and preserves</w:t>
      </w:r>
      <w:r w:rsidRPr="00F7755B">
        <w:rPr>
          <w:rFonts w:ascii="Cambria" w:hAnsi="Cambria"/>
        </w:rPr>
        <w:t xml:space="preserve"> it</w:t>
      </w:r>
      <w:r w:rsidR="002316B3">
        <w:rPr>
          <w:rFonts w:ascii="Cambria" w:hAnsi="Cambria"/>
        </w:rPr>
        <w:t xml:space="preserve"> (Fig. </w:t>
      </w:r>
      <w:r w:rsidR="00472CFA">
        <w:rPr>
          <w:rFonts w:ascii="Cambria" w:hAnsi="Cambria"/>
        </w:rPr>
        <w:t>8</w:t>
      </w:r>
      <w:r w:rsidR="002316B3">
        <w:rPr>
          <w:rFonts w:ascii="Cambria" w:hAnsi="Cambria"/>
        </w:rPr>
        <w:t>)</w:t>
      </w:r>
      <w:r w:rsidR="00B71DD7">
        <w:rPr>
          <w:rFonts w:ascii="Cambria" w:hAnsi="Cambria"/>
        </w:rPr>
        <w:t>.</w:t>
      </w:r>
      <w:r w:rsidR="00DA3A8B">
        <w:rPr>
          <w:rFonts w:ascii="Cambria" w:hAnsi="Cambria"/>
        </w:rPr>
        <w:t xml:space="preserve"> </w:t>
      </w:r>
      <w:r w:rsidR="00A413B1">
        <w:rPr>
          <w:rFonts w:ascii="Cambria" w:hAnsi="Cambria"/>
        </w:rPr>
        <w:t>A</w:t>
      </w:r>
      <w:r w:rsidR="00DA2D07" w:rsidRPr="00DA2D07">
        <w:rPr>
          <w:rFonts w:ascii="Cambria" w:hAnsi="Cambria"/>
        </w:rPr>
        <w:t xml:space="preserve">fter deposition and lithification of the Mount Sharp group, an extended period of wind abrasion swept back the deposit, </w:t>
      </w:r>
      <w:r w:rsidR="00DA2D07">
        <w:rPr>
          <w:rFonts w:ascii="Cambria" w:hAnsi="Cambria"/>
        </w:rPr>
        <w:t>leaving</w:t>
      </w:r>
      <w:r w:rsidR="00DA2D07" w:rsidRPr="00DA2D07">
        <w:rPr>
          <w:rFonts w:ascii="Cambria" w:hAnsi="Cambria"/>
        </w:rPr>
        <w:t xml:space="preserve"> a topography close to its present </w:t>
      </w:r>
      <w:r w:rsidR="00DA2D07">
        <w:rPr>
          <w:rFonts w:ascii="Cambria" w:hAnsi="Cambria"/>
        </w:rPr>
        <w:t>form</w:t>
      </w:r>
      <w:r w:rsidR="00DA2D07" w:rsidRPr="00DA2D07">
        <w:rPr>
          <w:rFonts w:ascii="Cambria" w:hAnsi="Cambria"/>
        </w:rPr>
        <w:t xml:space="preserve"> on the north</w:t>
      </w:r>
      <w:r w:rsidR="00DA2D07">
        <w:rPr>
          <w:rFonts w:ascii="Cambria" w:hAnsi="Cambria"/>
        </w:rPr>
        <w:t>-</w:t>
      </w:r>
      <w:r w:rsidR="00DA2D07" w:rsidRPr="00DA2D07">
        <w:rPr>
          <w:rFonts w:ascii="Cambria" w:hAnsi="Cambria"/>
        </w:rPr>
        <w:t xml:space="preserve">facing </w:t>
      </w:r>
      <w:r w:rsidR="00DA2D07">
        <w:rPr>
          <w:rFonts w:ascii="Cambria" w:hAnsi="Cambria"/>
        </w:rPr>
        <w:t>slopes of the mountain</w:t>
      </w:r>
      <w:r w:rsidR="00DA2D07" w:rsidRPr="00DA2D07">
        <w:rPr>
          <w:rFonts w:ascii="Cambria" w:hAnsi="Cambria"/>
        </w:rPr>
        <w:t xml:space="preserve"> (</w:t>
      </w:r>
      <w:r w:rsidR="00A413B1">
        <w:rPr>
          <w:rFonts w:ascii="Cambria" w:hAnsi="Cambria"/>
        </w:rPr>
        <w:t xml:space="preserve">Bryk et al. 2025; </w:t>
      </w:r>
      <w:r w:rsidR="00DA2D07" w:rsidRPr="00DA2D07">
        <w:rPr>
          <w:rFonts w:ascii="Cambria" w:hAnsi="Cambria"/>
        </w:rPr>
        <w:t>Watkins et al. 2022). This generated a gently inclined planar slope at the base of the mountain</w:t>
      </w:r>
      <w:r w:rsidR="00DA2D07">
        <w:rPr>
          <w:rFonts w:ascii="Cambria" w:hAnsi="Cambria"/>
        </w:rPr>
        <w:t xml:space="preserve">, i.e., a </w:t>
      </w:r>
      <w:r w:rsidR="00DA2D07" w:rsidRPr="00DA2D07">
        <w:rPr>
          <w:rFonts w:ascii="Cambria" w:hAnsi="Cambria"/>
        </w:rPr>
        <w:t>pediment.</w:t>
      </w:r>
      <w:r w:rsidR="00DA2D07">
        <w:rPr>
          <w:rFonts w:ascii="Cambria" w:hAnsi="Cambria"/>
        </w:rPr>
        <w:t xml:space="preserve"> </w:t>
      </w:r>
      <w:r w:rsidR="00DA2D07" w:rsidRPr="00DA2D07">
        <w:rPr>
          <w:rFonts w:ascii="Cambria" w:hAnsi="Cambria"/>
        </w:rPr>
        <w:t>A large sand dune field developed in an arid environment (Banham et al. 2022) on the slope. This deposit</w:t>
      </w:r>
      <w:r w:rsidR="007B2527">
        <w:rPr>
          <w:rFonts w:ascii="Cambria" w:hAnsi="Cambria"/>
        </w:rPr>
        <w:t xml:space="preserve"> (Stimson fm)</w:t>
      </w:r>
      <w:r w:rsidR="00DA2D07" w:rsidRPr="00DA2D07">
        <w:rPr>
          <w:rFonts w:ascii="Cambria" w:hAnsi="Cambria"/>
        </w:rPr>
        <w:t xml:space="preserve"> was then lithified and subsequent wind abrasion cut through the deposit forming a planar surface approximately parallel to the underlying M</w:t>
      </w:r>
      <w:r w:rsidR="00DA2D07">
        <w:rPr>
          <w:rFonts w:ascii="Cambria" w:hAnsi="Cambria"/>
        </w:rPr>
        <w:t>ount</w:t>
      </w:r>
      <w:r w:rsidR="00DA2D07" w:rsidRPr="00DA2D07">
        <w:rPr>
          <w:rFonts w:ascii="Cambria" w:hAnsi="Cambria"/>
        </w:rPr>
        <w:t xml:space="preserve"> Sharp group</w:t>
      </w:r>
      <w:r w:rsidRPr="00F7755B">
        <w:rPr>
          <w:rFonts w:ascii="Cambria" w:hAnsi="Cambria"/>
        </w:rPr>
        <w:t>.</w:t>
      </w:r>
      <w:r w:rsidR="00BC76BA">
        <w:rPr>
          <w:rFonts w:ascii="Cambria" w:hAnsi="Cambria"/>
        </w:rPr>
        <w:t xml:space="preserve"> The rover previously encountered the Stimson fm on </w:t>
      </w:r>
      <w:r w:rsidR="00D613DD">
        <w:rPr>
          <w:rFonts w:ascii="Cambria" w:hAnsi="Cambria"/>
        </w:rPr>
        <w:t xml:space="preserve">the </w:t>
      </w:r>
      <w:r w:rsidR="00BC76BA">
        <w:rPr>
          <w:rFonts w:ascii="Cambria" w:hAnsi="Cambria"/>
        </w:rPr>
        <w:t>Emerson and Naukluft plateaus, at Murray</w:t>
      </w:r>
      <w:r w:rsidR="00625BD7">
        <w:rPr>
          <w:rFonts w:ascii="Cambria" w:hAnsi="Cambria"/>
        </w:rPr>
        <w:t xml:space="preserve"> b</w:t>
      </w:r>
      <w:r w:rsidR="00BC76BA">
        <w:rPr>
          <w:rFonts w:ascii="Cambria" w:hAnsi="Cambria"/>
        </w:rPr>
        <w:t>uttes, and when it ascended the northern margin of the pediment.</w:t>
      </w:r>
      <w:r w:rsidR="008252F1" w:rsidRPr="008252F1">
        <w:rPr>
          <w:rFonts w:ascii="Cambria" w:hAnsi="Cambria"/>
        </w:rPr>
        <w:t xml:space="preserve"> </w:t>
      </w:r>
      <w:r w:rsidR="006E541E">
        <w:rPr>
          <w:rFonts w:ascii="Cambria" w:hAnsi="Cambria"/>
        </w:rPr>
        <w:t>In Y9-12</w:t>
      </w:r>
      <w:r w:rsidR="00D613DD">
        <w:rPr>
          <w:rFonts w:ascii="Cambria" w:hAnsi="Cambria"/>
        </w:rPr>
        <w:t>,</w:t>
      </w:r>
      <w:r w:rsidR="006E541E">
        <w:rPr>
          <w:rFonts w:ascii="Cambria" w:hAnsi="Cambria"/>
        </w:rPr>
        <w:t xml:space="preserve"> </w:t>
      </w:r>
      <w:r w:rsidR="008252F1">
        <w:rPr>
          <w:rFonts w:ascii="Cambria" w:hAnsi="Cambria"/>
        </w:rPr>
        <w:t>Curiosity ascended the pediment for the second time at its southeastern margin, reaching areas</w:t>
      </w:r>
      <w:r w:rsidR="00A413B1">
        <w:rPr>
          <w:rFonts w:ascii="Cambria" w:hAnsi="Cambria"/>
        </w:rPr>
        <w:t xml:space="preserve"> (Fig. </w:t>
      </w:r>
      <w:r w:rsidR="00472CFA">
        <w:rPr>
          <w:rFonts w:ascii="Cambria" w:hAnsi="Cambria"/>
        </w:rPr>
        <w:t>8</w:t>
      </w:r>
      <w:r w:rsidR="00A413B1">
        <w:rPr>
          <w:rFonts w:ascii="Cambria" w:hAnsi="Cambria"/>
        </w:rPr>
        <w:t>)</w:t>
      </w:r>
      <w:r w:rsidR="008252F1">
        <w:rPr>
          <w:rFonts w:ascii="Cambria" w:hAnsi="Cambria"/>
        </w:rPr>
        <w:t xml:space="preserve"> that display </w:t>
      </w:r>
      <w:r w:rsidR="00C6755B">
        <w:rPr>
          <w:rFonts w:ascii="Cambria" w:hAnsi="Cambria"/>
        </w:rPr>
        <w:t>its</w:t>
      </w:r>
      <w:r w:rsidR="008252F1">
        <w:rPr>
          <w:rFonts w:ascii="Cambria" w:hAnsi="Cambria"/>
        </w:rPr>
        <w:t xml:space="preserve"> distinctive </w:t>
      </w:r>
      <w:r w:rsidR="003C6274">
        <w:rPr>
          <w:rFonts w:ascii="Cambria" w:hAnsi="Cambria"/>
        </w:rPr>
        <w:t>‘</w:t>
      </w:r>
      <w:r w:rsidR="008252F1">
        <w:rPr>
          <w:rFonts w:ascii="Cambria" w:hAnsi="Cambria"/>
        </w:rPr>
        <w:t>washboard</w:t>
      </w:r>
      <w:r w:rsidR="003C6274">
        <w:rPr>
          <w:rFonts w:ascii="Cambria" w:hAnsi="Cambria"/>
        </w:rPr>
        <w:t>’</w:t>
      </w:r>
      <w:r w:rsidR="008252F1">
        <w:rPr>
          <w:rFonts w:ascii="Cambria" w:hAnsi="Cambria"/>
        </w:rPr>
        <w:t xml:space="preserve"> texture in orbiter images</w:t>
      </w:r>
      <w:r w:rsidR="00BE0D57">
        <w:rPr>
          <w:rFonts w:ascii="Cambria" w:hAnsi="Cambria"/>
        </w:rPr>
        <w:t xml:space="preserve"> (Bryk et al. 2025).</w:t>
      </w:r>
    </w:p>
    <w:p w14:paraId="1E29CA95" w14:textId="7CC9FF66" w:rsidR="006705EC" w:rsidRPr="00F7755B" w:rsidRDefault="003E5B6B" w:rsidP="00B90B01">
      <w:pPr>
        <w:spacing w:afterLines="80" w:after="192" w:line="360" w:lineRule="auto"/>
        <w:rPr>
          <w:rFonts w:ascii="Cambria" w:hAnsi="Cambria"/>
        </w:rPr>
      </w:pPr>
      <w:r>
        <w:rPr>
          <w:rFonts w:ascii="Cambria" w:hAnsi="Cambria"/>
        </w:rPr>
        <w:t>Curiosity found m</w:t>
      </w:r>
      <w:r w:rsidR="00DE6732">
        <w:rPr>
          <w:rFonts w:ascii="Cambria" w:hAnsi="Cambria"/>
        </w:rPr>
        <w:t xml:space="preserve">ultiple lines of evidence </w:t>
      </w:r>
      <w:r w:rsidR="006E541E">
        <w:rPr>
          <w:rFonts w:ascii="Cambria" w:hAnsi="Cambria"/>
        </w:rPr>
        <w:t xml:space="preserve">that </w:t>
      </w:r>
      <w:r w:rsidR="00915FAA">
        <w:rPr>
          <w:rFonts w:ascii="Cambria" w:hAnsi="Cambria"/>
        </w:rPr>
        <w:t xml:space="preserve">aqueous </w:t>
      </w:r>
      <w:r w:rsidR="006E541E">
        <w:rPr>
          <w:rFonts w:ascii="Cambria" w:hAnsi="Cambria"/>
        </w:rPr>
        <w:t xml:space="preserve">fluids were </w:t>
      </w:r>
      <w:r w:rsidR="00915FAA">
        <w:rPr>
          <w:rFonts w:ascii="Cambria" w:hAnsi="Cambria"/>
        </w:rPr>
        <w:t>involved</w:t>
      </w:r>
      <w:r w:rsidR="00D613DD">
        <w:rPr>
          <w:rFonts w:ascii="Cambria" w:hAnsi="Cambria"/>
        </w:rPr>
        <w:t xml:space="preserve"> in</w:t>
      </w:r>
      <w:r w:rsidR="00915FAA">
        <w:rPr>
          <w:rFonts w:ascii="Cambria" w:hAnsi="Cambria"/>
        </w:rPr>
        <w:t xml:space="preserve"> both </w:t>
      </w:r>
      <w:r w:rsidR="00D613DD">
        <w:rPr>
          <w:rFonts w:ascii="Cambria" w:hAnsi="Cambria"/>
        </w:rPr>
        <w:t xml:space="preserve">the </w:t>
      </w:r>
      <w:r w:rsidR="00915FAA">
        <w:rPr>
          <w:rFonts w:ascii="Cambria" w:hAnsi="Cambria"/>
        </w:rPr>
        <w:t>deposition and subsequent diagenesis</w:t>
      </w:r>
      <w:r w:rsidR="006E541E">
        <w:rPr>
          <w:rFonts w:ascii="Cambria" w:hAnsi="Cambria"/>
        </w:rPr>
        <w:t xml:space="preserve"> of the</w:t>
      </w:r>
      <w:r w:rsidR="00DE6732">
        <w:rPr>
          <w:rFonts w:ascii="Cambria" w:hAnsi="Cambria"/>
        </w:rPr>
        <w:t xml:space="preserve"> Stimson fm</w:t>
      </w:r>
      <w:r w:rsidR="00C6755B">
        <w:rPr>
          <w:rFonts w:ascii="Cambria" w:hAnsi="Cambria"/>
        </w:rPr>
        <w:t>, both</w:t>
      </w:r>
      <w:r w:rsidR="00DE6732">
        <w:rPr>
          <w:rFonts w:ascii="Cambria" w:hAnsi="Cambria"/>
        </w:rPr>
        <w:t xml:space="preserve"> </w:t>
      </w:r>
      <w:r w:rsidR="005A6868">
        <w:rPr>
          <w:rFonts w:ascii="Cambria" w:hAnsi="Cambria"/>
        </w:rPr>
        <w:t xml:space="preserve">at </w:t>
      </w:r>
      <w:r w:rsidR="00ED10DC">
        <w:rPr>
          <w:rFonts w:ascii="Cambria" w:hAnsi="Cambria"/>
        </w:rPr>
        <w:t>both</w:t>
      </w:r>
      <w:r w:rsidR="00DE6732">
        <w:rPr>
          <w:rFonts w:ascii="Cambria" w:hAnsi="Cambria"/>
        </w:rPr>
        <w:t xml:space="preserve"> the northern</w:t>
      </w:r>
      <w:r w:rsidR="00D401C9">
        <w:rPr>
          <w:rFonts w:ascii="Cambria" w:hAnsi="Cambria"/>
        </w:rPr>
        <w:t xml:space="preserve"> (</w:t>
      </w:r>
      <w:r w:rsidR="00D231F3">
        <w:rPr>
          <w:rFonts w:ascii="Cambria" w:hAnsi="Cambria"/>
        </w:rPr>
        <w:t xml:space="preserve">Bedford et al. 2022; </w:t>
      </w:r>
      <w:r w:rsidR="005A65A9">
        <w:rPr>
          <w:rFonts w:ascii="Cambria" w:hAnsi="Cambria"/>
        </w:rPr>
        <w:t xml:space="preserve">Dehouck et al. 2022; </w:t>
      </w:r>
      <w:r w:rsidR="00250E44">
        <w:rPr>
          <w:rFonts w:ascii="Cambria" w:hAnsi="Cambria"/>
        </w:rPr>
        <w:t xml:space="preserve">Rudolph et al. 2022; </w:t>
      </w:r>
      <w:r w:rsidR="00D401C9">
        <w:rPr>
          <w:rFonts w:ascii="Cambria" w:hAnsi="Cambria"/>
        </w:rPr>
        <w:t>Sutter et al. 2022</w:t>
      </w:r>
      <w:r w:rsidR="00377B27">
        <w:rPr>
          <w:rFonts w:ascii="Cambria" w:hAnsi="Cambria"/>
        </w:rPr>
        <w:t>; Thompson et al. 2022</w:t>
      </w:r>
      <w:r w:rsidR="00D401C9">
        <w:rPr>
          <w:rFonts w:ascii="Cambria" w:hAnsi="Cambria"/>
        </w:rPr>
        <w:t>)</w:t>
      </w:r>
      <w:r w:rsidR="00DE6732">
        <w:rPr>
          <w:rFonts w:ascii="Cambria" w:hAnsi="Cambria"/>
        </w:rPr>
        <w:t xml:space="preserve"> and eastern</w:t>
      </w:r>
      <w:r w:rsidR="006E541E">
        <w:rPr>
          <w:rFonts w:ascii="Cambria" w:hAnsi="Cambria"/>
        </w:rPr>
        <w:t xml:space="preserve"> pediment</w:t>
      </w:r>
      <w:r w:rsidR="00DE6732">
        <w:rPr>
          <w:rFonts w:ascii="Cambria" w:hAnsi="Cambria"/>
        </w:rPr>
        <w:t xml:space="preserve"> margins</w:t>
      </w:r>
      <w:r w:rsidR="006E541E">
        <w:rPr>
          <w:rFonts w:ascii="Cambria" w:hAnsi="Cambria"/>
        </w:rPr>
        <w:t xml:space="preserve"> (Bryk et al. 2025)</w:t>
      </w:r>
      <w:r w:rsidR="00D401C9">
        <w:rPr>
          <w:rFonts w:ascii="Cambria" w:hAnsi="Cambria"/>
        </w:rPr>
        <w:t>.</w:t>
      </w:r>
      <w:r w:rsidR="00DE6732">
        <w:rPr>
          <w:rFonts w:ascii="Cambria" w:hAnsi="Cambria"/>
        </w:rPr>
        <w:t xml:space="preserve"> </w:t>
      </w:r>
      <w:r w:rsidR="00F7755B" w:rsidRPr="00F7755B">
        <w:rPr>
          <w:rFonts w:ascii="Cambria" w:hAnsi="Cambria"/>
        </w:rPr>
        <w:t xml:space="preserve">Dietrich et al. (2022) </w:t>
      </w:r>
      <w:r w:rsidR="00D529C2">
        <w:rPr>
          <w:rFonts w:ascii="Cambria" w:hAnsi="Cambria"/>
        </w:rPr>
        <w:t>propose</w:t>
      </w:r>
      <w:r w:rsidR="00D613DD">
        <w:rPr>
          <w:rFonts w:ascii="Cambria" w:hAnsi="Cambria"/>
        </w:rPr>
        <w:t>d</w:t>
      </w:r>
      <w:r w:rsidR="00D529C2">
        <w:rPr>
          <w:rFonts w:ascii="Cambria" w:hAnsi="Cambria"/>
        </w:rPr>
        <w:t xml:space="preserve"> that soft-sediment deformation occurred at the base of the Stimson fm along</w:t>
      </w:r>
      <w:r w:rsidR="00F7755B" w:rsidRPr="00F7755B">
        <w:rPr>
          <w:rFonts w:ascii="Cambria" w:hAnsi="Cambria"/>
        </w:rPr>
        <w:t xml:space="preserve"> a 90-m </w:t>
      </w:r>
      <w:r w:rsidR="00C6755B">
        <w:rPr>
          <w:rFonts w:ascii="Cambria" w:hAnsi="Cambria"/>
        </w:rPr>
        <w:t>swath</w:t>
      </w:r>
      <w:r w:rsidR="00D529C2">
        <w:rPr>
          <w:rFonts w:ascii="Cambria" w:hAnsi="Cambria"/>
        </w:rPr>
        <w:t xml:space="preserve"> near Maria Gordon Notch (</w:t>
      </w:r>
      <w:r w:rsidR="00D529C2" w:rsidRPr="005D5C69">
        <w:rPr>
          <w:rFonts w:ascii="Cambria" w:hAnsi="Cambria"/>
          <w:color w:val="000000" w:themeColor="text1"/>
        </w:rPr>
        <w:t>Fig.</w:t>
      </w:r>
      <w:r w:rsidR="005D5C69" w:rsidRPr="005D5C69">
        <w:rPr>
          <w:rFonts w:ascii="Cambria" w:hAnsi="Cambria"/>
          <w:color w:val="000000" w:themeColor="text1"/>
        </w:rPr>
        <w:t xml:space="preserve"> OR-4</w:t>
      </w:r>
      <w:r w:rsidR="00D529C2">
        <w:rPr>
          <w:rFonts w:ascii="Cambria" w:hAnsi="Cambria"/>
        </w:rPr>
        <w:t>)</w:t>
      </w:r>
      <w:r w:rsidR="00F7755B" w:rsidRPr="00F7755B">
        <w:rPr>
          <w:rFonts w:ascii="Cambria" w:hAnsi="Cambria"/>
        </w:rPr>
        <w:t>. Banham et al. (2024) describe</w:t>
      </w:r>
      <w:r w:rsidR="00D613DD">
        <w:rPr>
          <w:rFonts w:ascii="Cambria" w:hAnsi="Cambria"/>
        </w:rPr>
        <w:t>d</w:t>
      </w:r>
      <w:r w:rsidR="00F7755B" w:rsidRPr="00F7755B">
        <w:rPr>
          <w:rFonts w:ascii="Cambria" w:hAnsi="Cambria"/>
        </w:rPr>
        <w:t xml:space="preserve"> </w:t>
      </w:r>
      <w:r w:rsidR="00C6755B">
        <w:rPr>
          <w:rFonts w:ascii="Cambria" w:hAnsi="Cambria"/>
        </w:rPr>
        <w:t>other</w:t>
      </w:r>
      <w:r w:rsidR="00D9458E">
        <w:rPr>
          <w:rFonts w:ascii="Cambria" w:hAnsi="Cambria"/>
        </w:rPr>
        <w:t xml:space="preserve"> </w:t>
      </w:r>
      <w:r w:rsidR="00F7755B" w:rsidRPr="00F7755B">
        <w:rPr>
          <w:rFonts w:ascii="Cambria" w:hAnsi="Cambria"/>
        </w:rPr>
        <w:t>soft sediment deformation structures that indicat</w:t>
      </w:r>
      <w:r w:rsidR="009F58FB">
        <w:rPr>
          <w:rFonts w:ascii="Cambria" w:hAnsi="Cambria"/>
        </w:rPr>
        <w:t>e</w:t>
      </w:r>
      <w:r w:rsidR="00F7755B" w:rsidRPr="00F7755B">
        <w:rPr>
          <w:rFonts w:ascii="Cambria" w:hAnsi="Cambria"/>
        </w:rPr>
        <w:t xml:space="preserve"> subsurface fluid escape, freeze-thaw </w:t>
      </w:r>
      <w:r w:rsidR="00F7755B" w:rsidRPr="00F7755B">
        <w:rPr>
          <w:rFonts w:ascii="Cambria" w:hAnsi="Cambria"/>
        </w:rPr>
        <w:lastRenderedPageBreak/>
        <w:t>processes, or evaporite</w:t>
      </w:r>
      <w:r w:rsidR="00C6755B">
        <w:rPr>
          <w:rFonts w:ascii="Cambria" w:hAnsi="Cambria"/>
        </w:rPr>
        <w:t>-induced</w:t>
      </w:r>
      <w:r w:rsidR="00F7755B" w:rsidRPr="00F7755B">
        <w:rPr>
          <w:rFonts w:ascii="Cambria" w:hAnsi="Cambria"/>
        </w:rPr>
        <w:t xml:space="preserve"> deformation.</w:t>
      </w:r>
      <w:r w:rsidR="0064031A">
        <w:rPr>
          <w:rFonts w:ascii="Cambria" w:hAnsi="Cambria"/>
        </w:rPr>
        <w:t xml:space="preserve"> </w:t>
      </w:r>
      <w:r w:rsidR="00C6755B">
        <w:rPr>
          <w:rFonts w:ascii="Cambria" w:hAnsi="Cambria"/>
        </w:rPr>
        <w:t>Evidence of l</w:t>
      </w:r>
      <w:r>
        <w:rPr>
          <w:rFonts w:ascii="Cambria" w:hAnsi="Cambria"/>
        </w:rPr>
        <w:t xml:space="preserve">ate-stage fluid diagenesis </w:t>
      </w:r>
      <w:r w:rsidR="00C6755B">
        <w:rPr>
          <w:rFonts w:ascii="Cambria" w:hAnsi="Cambria"/>
        </w:rPr>
        <w:t xml:space="preserve">is </w:t>
      </w:r>
      <w:r>
        <w:rPr>
          <w:rFonts w:ascii="Cambria" w:hAnsi="Cambria"/>
        </w:rPr>
        <w:t xml:space="preserve">observed widely along the contact, particularly in the underlying unit, </w:t>
      </w:r>
      <w:r w:rsidR="00C6755B">
        <w:rPr>
          <w:rFonts w:ascii="Cambria" w:hAnsi="Cambria"/>
        </w:rPr>
        <w:t>and could have been</w:t>
      </w:r>
      <w:r>
        <w:rPr>
          <w:rFonts w:ascii="Cambria" w:hAnsi="Cambria"/>
        </w:rPr>
        <w:t xml:space="preserve"> controlled by </w:t>
      </w:r>
      <w:r w:rsidR="0002266F">
        <w:rPr>
          <w:rFonts w:ascii="Cambria" w:hAnsi="Cambria"/>
        </w:rPr>
        <w:t xml:space="preserve">rock </w:t>
      </w:r>
      <w:r w:rsidR="0064031A">
        <w:rPr>
          <w:rFonts w:ascii="Cambria" w:hAnsi="Cambria"/>
        </w:rPr>
        <w:t>permeability</w:t>
      </w:r>
      <w:r w:rsidR="005A65A9">
        <w:rPr>
          <w:rFonts w:ascii="Cambria" w:hAnsi="Cambria"/>
        </w:rPr>
        <w:t xml:space="preserve"> (</w:t>
      </w:r>
      <w:r w:rsidR="009719C1">
        <w:rPr>
          <w:rFonts w:ascii="Cambria" w:hAnsi="Cambria"/>
        </w:rPr>
        <w:t xml:space="preserve">Fraeman et al. 2020; </w:t>
      </w:r>
      <w:r w:rsidR="00250E44">
        <w:rPr>
          <w:rFonts w:ascii="Cambria" w:hAnsi="Cambria"/>
        </w:rPr>
        <w:t xml:space="preserve">Rudolph et al. 2022; </w:t>
      </w:r>
      <w:r w:rsidR="005A65A9">
        <w:rPr>
          <w:rFonts w:ascii="Cambria" w:hAnsi="Cambria"/>
        </w:rPr>
        <w:t>Haber et al. 2025</w:t>
      </w:r>
      <w:r w:rsidR="0002266F">
        <w:rPr>
          <w:rFonts w:ascii="Cambria" w:hAnsi="Cambria"/>
        </w:rPr>
        <w:t>) and</w:t>
      </w:r>
      <w:r w:rsidR="00985D48">
        <w:rPr>
          <w:rFonts w:ascii="Cambria" w:hAnsi="Cambria"/>
        </w:rPr>
        <w:t xml:space="preserve"> </w:t>
      </w:r>
      <w:r w:rsidR="00B10751">
        <w:rPr>
          <w:rFonts w:ascii="Cambria" w:hAnsi="Cambria"/>
        </w:rPr>
        <w:t>springs draining GV</w:t>
      </w:r>
      <w:r w:rsidR="0002266F">
        <w:rPr>
          <w:rFonts w:ascii="Cambria" w:hAnsi="Cambria"/>
        </w:rPr>
        <w:t xml:space="preserve"> (</w:t>
      </w:r>
      <w:r w:rsidR="005A65A9">
        <w:rPr>
          <w:rFonts w:ascii="Cambria" w:hAnsi="Cambria"/>
        </w:rPr>
        <w:t>Bryk et al. 2025)</w:t>
      </w:r>
      <w:r w:rsidR="00985D48">
        <w:rPr>
          <w:rFonts w:ascii="Cambria" w:hAnsi="Cambria"/>
        </w:rPr>
        <w:t>.</w:t>
      </w:r>
    </w:p>
    <w:p w14:paraId="3FAD570E" w14:textId="00E72DB1" w:rsidR="00F7755B" w:rsidRDefault="006705EC" w:rsidP="00B90B01">
      <w:pPr>
        <w:spacing w:afterLines="80" w:after="192" w:line="360" w:lineRule="auto"/>
        <w:rPr>
          <w:rFonts w:ascii="Cambria" w:hAnsi="Cambria"/>
          <w:b/>
          <w:bCs/>
        </w:rPr>
      </w:pPr>
      <w:r>
        <w:rPr>
          <w:rFonts w:ascii="Cambria" w:hAnsi="Cambria"/>
          <w:b/>
          <w:bCs/>
        </w:rPr>
        <w:t>3</w:t>
      </w:r>
      <w:r w:rsidR="00DA717B">
        <w:rPr>
          <w:rFonts w:ascii="Cambria" w:hAnsi="Cambria"/>
          <w:b/>
          <w:bCs/>
        </w:rPr>
        <w:t>.</w:t>
      </w:r>
      <w:r>
        <w:rPr>
          <w:rFonts w:ascii="Cambria" w:hAnsi="Cambria"/>
          <w:b/>
          <w:bCs/>
        </w:rPr>
        <w:t>2</w:t>
      </w:r>
      <w:r w:rsidR="00DA717B">
        <w:rPr>
          <w:rFonts w:ascii="Cambria" w:hAnsi="Cambria"/>
          <w:b/>
          <w:bCs/>
        </w:rPr>
        <w:tab/>
        <w:t>Lower Gediz Vallis Ridge</w:t>
      </w:r>
      <w:r w:rsidR="00104758">
        <w:rPr>
          <w:rFonts w:ascii="Cambria" w:hAnsi="Cambria"/>
          <w:b/>
          <w:bCs/>
        </w:rPr>
        <w:t xml:space="preserve"> (</w:t>
      </w:r>
      <w:r w:rsidR="003C347D">
        <w:rPr>
          <w:rFonts w:ascii="Cambria" w:hAnsi="Cambria"/>
          <w:b/>
          <w:bCs/>
        </w:rPr>
        <w:t>Long Valley Formation</w:t>
      </w:r>
      <w:r w:rsidR="00104758">
        <w:rPr>
          <w:rFonts w:ascii="Cambria" w:hAnsi="Cambria"/>
          <w:b/>
          <w:bCs/>
        </w:rPr>
        <w:t>)</w:t>
      </w:r>
    </w:p>
    <w:p w14:paraId="6BA52A86" w14:textId="3FE55A99" w:rsidR="00D21FAB" w:rsidRDefault="00CD12F5" w:rsidP="00B90B01">
      <w:pPr>
        <w:spacing w:afterLines="80" w:after="192" w:line="360" w:lineRule="auto"/>
        <w:rPr>
          <w:rFonts w:ascii="Cambria" w:hAnsi="Cambria"/>
        </w:rPr>
      </w:pPr>
      <w:r>
        <w:rPr>
          <w:rFonts w:ascii="Cambria" w:hAnsi="Cambria"/>
        </w:rPr>
        <w:t xml:space="preserve">The </w:t>
      </w:r>
      <w:r w:rsidR="00AA0032">
        <w:rPr>
          <w:rFonts w:ascii="Cambria" w:hAnsi="Cambria"/>
        </w:rPr>
        <w:t>2</w:t>
      </w:r>
      <w:r w:rsidR="008330B9">
        <w:rPr>
          <w:rFonts w:ascii="Cambria" w:hAnsi="Cambria"/>
        </w:rPr>
        <w:t>-km-long</w:t>
      </w:r>
      <w:r>
        <w:rPr>
          <w:rFonts w:ascii="Cambria" w:hAnsi="Cambria"/>
        </w:rPr>
        <w:t xml:space="preserve"> </w:t>
      </w:r>
      <w:r w:rsidR="00A82179">
        <w:rPr>
          <w:rFonts w:ascii="Cambria" w:hAnsi="Cambria"/>
        </w:rPr>
        <w:t xml:space="preserve">lower </w:t>
      </w:r>
      <w:r>
        <w:rPr>
          <w:rFonts w:ascii="Cambria" w:hAnsi="Cambria"/>
        </w:rPr>
        <w:t>GVR</w:t>
      </w:r>
      <w:r w:rsidR="008330B9">
        <w:rPr>
          <w:rFonts w:ascii="Cambria" w:hAnsi="Cambria"/>
        </w:rPr>
        <w:t xml:space="preserve"> </w:t>
      </w:r>
      <w:r w:rsidR="00504E79">
        <w:rPr>
          <w:rFonts w:ascii="Cambria" w:hAnsi="Cambria"/>
        </w:rPr>
        <w:t>was</w:t>
      </w:r>
      <w:r w:rsidR="00A82179">
        <w:rPr>
          <w:rFonts w:ascii="Cambria" w:hAnsi="Cambria"/>
        </w:rPr>
        <w:t xml:space="preserve"> deposited on</w:t>
      </w:r>
      <w:r w:rsidR="008330B9">
        <w:rPr>
          <w:rFonts w:ascii="Cambria" w:hAnsi="Cambria"/>
        </w:rPr>
        <w:t xml:space="preserve"> the Stimson fm</w:t>
      </w:r>
      <w:r w:rsidR="00504E79">
        <w:rPr>
          <w:rFonts w:ascii="Cambria" w:hAnsi="Cambria"/>
        </w:rPr>
        <w:t xml:space="preserve">, which itself rests atop the Siccar Point unconformity </w:t>
      </w:r>
      <w:r w:rsidR="00905863">
        <w:rPr>
          <w:rFonts w:ascii="Cambria" w:hAnsi="Cambria"/>
        </w:rPr>
        <w:t>at</w:t>
      </w:r>
      <w:r w:rsidR="008330B9">
        <w:rPr>
          <w:rFonts w:ascii="Cambria" w:hAnsi="Cambria"/>
        </w:rPr>
        <w:t xml:space="preserve"> the Greenheugh </w:t>
      </w:r>
      <w:r w:rsidR="008109FE">
        <w:rPr>
          <w:rFonts w:ascii="Cambria" w:hAnsi="Cambria"/>
        </w:rPr>
        <w:t>P</w:t>
      </w:r>
      <w:r w:rsidR="008330B9">
        <w:rPr>
          <w:rFonts w:ascii="Cambria" w:hAnsi="Cambria"/>
        </w:rPr>
        <w:t xml:space="preserve">ediment. </w:t>
      </w:r>
      <w:r w:rsidR="00E00D33">
        <w:rPr>
          <w:rFonts w:ascii="Cambria" w:hAnsi="Cambria"/>
        </w:rPr>
        <w:t>Lower GVR</w:t>
      </w:r>
      <w:r w:rsidR="00F7755B" w:rsidRPr="00F7755B">
        <w:rPr>
          <w:rFonts w:ascii="Cambria" w:hAnsi="Cambria"/>
        </w:rPr>
        <w:t xml:space="preserve"> is interpreted as the</w:t>
      </w:r>
      <w:r w:rsidR="00915FAA">
        <w:rPr>
          <w:rFonts w:ascii="Cambria" w:hAnsi="Cambria"/>
        </w:rPr>
        <w:t xml:space="preserve"> remnant central ridge</w:t>
      </w:r>
      <w:r w:rsidR="00F7755B" w:rsidRPr="00F7755B">
        <w:rPr>
          <w:rFonts w:ascii="Cambria" w:hAnsi="Cambria"/>
        </w:rPr>
        <w:t xml:space="preserve"> of a highly eroded </w:t>
      </w:r>
      <w:r w:rsidR="00C95B19">
        <w:rPr>
          <w:rFonts w:ascii="Cambria" w:hAnsi="Cambria"/>
        </w:rPr>
        <w:t xml:space="preserve">alluvial </w:t>
      </w:r>
      <w:r w:rsidR="00F7755B" w:rsidRPr="00F7755B">
        <w:rPr>
          <w:rFonts w:ascii="Cambria" w:hAnsi="Cambria"/>
        </w:rPr>
        <w:t xml:space="preserve">fan comprising material </w:t>
      </w:r>
      <w:r w:rsidR="008330B9">
        <w:rPr>
          <w:rFonts w:ascii="Cambria" w:hAnsi="Cambria"/>
        </w:rPr>
        <w:t xml:space="preserve">transported </w:t>
      </w:r>
      <w:r w:rsidR="00F7755B" w:rsidRPr="00F7755B">
        <w:rPr>
          <w:rFonts w:ascii="Cambria" w:hAnsi="Cambria"/>
        </w:rPr>
        <w:t>down</w:t>
      </w:r>
      <w:r w:rsidR="008330B9">
        <w:rPr>
          <w:rFonts w:ascii="Cambria" w:hAnsi="Cambria"/>
        </w:rPr>
        <w:t xml:space="preserve">slope </w:t>
      </w:r>
      <w:r w:rsidR="00F7755B" w:rsidRPr="00F7755B">
        <w:rPr>
          <w:rFonts w:ascii="Cambria" w:hAnsi="Cambria"/>
        </w:rPr>
        <w:t xml:space="preserve">through </w:t>
      </w:r>
      <w:r w:rsidR="00836B06">
        <w:rPr>
          <w:rFonts w:ascii="Cambria" w:hAnsi="Cambria"/>
        </w:rPr>
        <w:t>G</w:t>
      </w:r>
      <w:r w:rsidR="00682B8E">
        <w:rPr>
          <w:rFonts w:ascii="Cambria" w:hAnsi="Cambria"/>
        </w:rPr>
        <w:t>V</w:t>
      </w:r>
      <w:r w:rsidR="00F7755B" w:rsidRPr="00F7755B">
        <w:rPr>
          <w:rFonts w:ascii="Cambria" w:hAnsi="Cambria"/>
        </w:rPr>
        <w:t xml:space="preserve"> (Bryk </w:t>
      </w:r>
      <w:r w:rsidR="008A33FB">
        <w:rPr>
          <w:rFonts w:ascii="Cambria" w:hAnsi="Cambria"/>
        </w:rPr>
        <w:t>et al.</w:t>
      </w:r>
      <w:r w:rsidR="00F7755B" w:rsidRPr="00F7755B">
        <w:rPr>
          <w:rFonts w:ascii="Cambria" w:hAnsi="Cambria"/>
        </w:rPr>
        <w:t xml:space="preserve"> </w:t>
      </w:r>
      <w:r w:rsidR="009406DA">
        <w:rPr>
          <w:rFonts w:ascii="Cambria" w:hAnsi="Cambria"/>
        </w:rPr>
        <w:t>2026</w:t>
      </w:r>
      <w:r w:rsidR="00F7755B" w:rsidRPr="00F7755B">
        <w:rPr>
          <w:rFonts w:ascii="Cambria" w:hAnsi="Cambria"/>
        </w:rPr>
        <w:t xml:space="preserve">). </w:t>
      </w:r>
      <w:r w:rsidR="00734EF8">
        <w:rPr>
          <w:rFonts w:ascii="Cambria" w:hAnsi="Cambria"/>
        </w:rPr>
        <w:t xml:space="preserve">The fan may have radiated up to several kilometers beyond the </w:t>
      </w:r>
      <w:r w:rsidR="00267784">
        <w:rPr>
          <w:rFonts w:ascii="Cambria" w:hAnsi="Cambria"/>
        </w:rPr>
        <w:t xml:space="preserve">remaining </w:t>
      </w:r>
      <w:r w:rsidR="00973EA6">
        <w:rPr>
          <w:rFonts w:ascii="Cambria" w:hAnsi="Cambria"/>
        </w:rPr>
        <w:t>ridge</w:t>
      </w:r>
      <w:r w:rsidR="00734EF8">
        <w:rPr>
          <w:rFonts w:ascii="Cambria" w:hAnsi="Cambria"/>
        </w:rPr>
        <w:t xml:space="preserve">, </w:t>
      </w:r>
      <w:r w:rsidR="00F23080">
        <w:rPr>
          <w:rFonts w:ascii="Cambria" w:hAnsi="Cambria"/>
        </w:rPr>
        <w:t>possibly related to</w:t>
      </w:r>
      <w:r w:rsidR="00734EF8">
        <w:rPr>
          <w:rFonts w:ascii="Cambria" w:hAnsi="Cambria"/>
        </w:rPr>
        <w:t xml:space="preserve"> </w:t>
      </w:r>
      <w:r w:rsidR="00FF16C1">
        <w:rPr>
          <w:rFonts w:ascii="Cambria" w:hAnsi="Cambria"/>
        </w:rPr>
        <w:t>accumulations</w:t>
      </w:r>
      <w:r w:rsidR="008621F5">
        <w:rPr>
          <w:rFonts w:ascii="Cambria" w:hAnsi="Cambria"/>
        </w:rPr>
        <w:t xml:space="preserve"> of unconsolidated coarse sediments</w:t>
      </w:r>
      <w:r w:rsidR="00A82179">
        <w:rPr>
          <w:rFonts w:ascii="Cambria" w:hAnsi="Cambria"/>
        </w:rPr>
        <w:t xml:space="preserve"> observed</w:t>
      </w:r>
      <w:r w:rsidR="00734EF8">
        <w:rPr>
          <w:rFonts w:ascii="Cambria" w:hAnsi="Cambria"/>
        </w:rPr>
        <w:t xml:space="preserve"> on the crater floor</w:t>
      </w:r>
      <w:r w:rsidR="00285513">
        <w:rPr>
          <w:rFonts w:ascii="Cambria" w:hAnsi="Cambria"/>
        </w:rPr>
        <w:t xml:space="preserve"> (Williams et al. 2018; Wiens et al. 2020)</w:t>
      </w:r>
      <w:r w:rsidR="00734EF8">
        <w:rPr>
          <w:rFonts w:ascii="Cambria" w:hAnsi="Cambria"/>
        </w:rPr>
        <w:t xml:space="preserve">. </w:t>
      </w:r>
      <w:r w:rsidR="00F7755B" w:rsidRPr="00F7755B">
        <w:rPr>
          <w:rFonts w:ascii="Cambria" w:hAnsi="Cambria"/>
        </w:rPr>
        <w:t xml:space="preserve">Long-range imaging of </w:t>
      </w:r>
      <w:r w:rsidR="003F04F4">
        <w:rPr>
          <w:rFonts w:ascii="Cambria" w:hAnsi="Cambria"/>
        </w:rPr>
        <w:t xml:space="preserve">the </w:t>
      </w:r>
      <w:r w:rsidR="00836B06">
        <w:rPr>
          <w:rFonts w:ascii="Cambria" w:hAnsi="Cambria"/>
        </w:rPr>
        <w:t>cross-section</w:t>
      </w:r>
      <w:r w:rsidR="003F04F4">
        <w:rPr>
          <w:rFonts w:ascii="Cambria" w:hAnsi="Cambria"/>
        </w:rPr>
        <w:t xml:space="preserve"> of </w:t>
      </w:r>
      <w:r w:rsidR="00F7755B" w:rsidRPr="00F7755B">
        <w:rPr>
          <w:rFonts w:ascii="Cambria" w:hAnsi="Cambria"/>
        </w:rPr>
        <w:t>lower GVR</w:t>
      </w:r>
      <w:r w:rsidR="003F04F4">
        <w:rPr>
          <w:rFonts w:ascii="Cambria" w:hAnsi="Cambria"/>
        </w:rPr>
        <w:t xml:space="preserve"> during the rover’s</w:t>
      </w:r>
      <w:r w:rsidR="00E22B3A">
        <w:rPr>
          <w:rFonts w:ascii="Cambria" w:hAnsi="Cambria"/>
        </w:rPr>
        <w:t xml:space="preserve"> southeastern</w:t>
      </w:r>
      <w:r w:rsidR="003F04F4">
        <w:rPr>
          <w:rFonts w:ascii="Cambria" w:hAnsi="Cambria"/>
        </w:rPr>
        <w:t xml:space="preserve"> ascent of the</w:t>
      </w:r>
      <w:r w:rsidR="00E22B3A">
        <w:rPr>
          <w:rFonts w:ascii="Cambria" w:hAnsi="Cambria"/>
        </w:rPr>
        <w:t xml:space="preserve"> </w:t>
      </w:r>
      <w:r w:rsidR="003F04F4">
        <w:rPr>
          <w:rFonts w:ascii="Cambria" w:hAnsi="Cambria"/>
        </w:rPr>
        <w:t>pediment</w:t>
      </w:r>
      <w:r w:rsidR="00AA06FB">
        <w:rPr>
          <w:rFonts w:ascii="Cambria" w:hAnsi="Cambria"/>
        </w:rPr>
        <w:t xml:space="preserve"> (Fig. </w:t>
      </w:r>
      <w:r w:rsidR="00472CFA">
        <w:rPr>
          <w:rFonts w:ascii="Cambria" w:hAnsi="Cambria"/>
        </w:rPr>
        <w:t>8</w:t>
      </w:r>
      <w:r w:rsidR="00AA06FB">
        <w:rPr>
          <w:rFonts w:ascii="Cambria" w:hAnsi="Cambria"/>
        </w:rPr>
        <w:t>)</w:t>
      </w:r>
      <w:r w:rsidR="00E22B3A">
        <w:rPr>
          <w:rFonts w:ascii="Cambria" w:hAnsi="Cambria"/>
        </w:rPr>
        <w:t xml:space="preserve"> </w:t>
      </w:r>
      <w:r w:rsidR="00F7755B" w:rsidRPr="00F7755B">
        <w:rPr>
          <w:rFonts w:ascii="Cambria" w:hAnsi="Cambria"/>
        </w:rPr>
        <w:t xml:space="preserve">revealed </w:t>
      </w:r>
      <w:r w:rsidR="00AB5592">
        <w:rPr>
          <w:rFonts w:ascii="Cambria" w:hAnsi="Cambria"/>
        </w:rPr>
        <w:t xml:space="preserve">that the </w:t>
      </w:r>
      <w:r w:rsidR="00AB5592" w:rsidRPr="00AB5592">
        <w:rPr>
          <w:rFonts w:ascii="Cambria" w:hAnsi="Cambria"/>
        </w:rPr>
        <w:t xml:space="preserve">stratification within the </w:t>
      </w:r>
      <w:r w:rsidR="00AB5592">
        <w:rPr>
          <w:rFonts w:ascii="Cambria" w:hAnsi="Cambria"/>
        </w:rPr>
        <w:t>GVR</w:t>
      </w:r>
      <w:r w:rsidR="00AB5592" w:rsidRPr="00AB5592">
        <w:rPr>
          <w:rFonts w:ascii="Cambria" w:hAnsi="Cambria"/>
        </w:rPr>
        <w:t xml:space="preserve"> is less steeply inclined than the rough surface of the Greenheugh Pediment</w:t>
      </w:r>
      <w:r w:rsidR="00AB5592">
        <w:rPr>
          <w:rFonts w:ascii="Cambria" w:hAnsi="Cambria"/>
        </w:rPr>
        <w:t>, as well as</w:t>
      </w:r>
      <w:r w:rsidR="00AB5592" w:rsidRPr="00AB5592">
        <w:rPr>
          <w:rFonts w:ascii="Cambria" w:hAnsi="Cambria"/>
        </w:rPr>
        <w:t xml:space="preserve"> </w:t>
      </w:r>
      <w:r w:rsidR="00F7755B" w:rsidRPr="00F7755B">
        <w:rPr>
          <w:rFonts w:ascii="Cambria" w:hAnsi="Cambria"/>
        </w:rPr>
        <w:t xml:space="preserve">evidence for episodic deposition by debris flows and reworking by fluvial processes. Bryk et al. </w:t>
      </w:r>
      <w:r w:rsidR="009406DA">
        <w:rPr>
          <w:rFonts w:ascii="Cambria" w:hAnsi="Cambria"/>
        </w:rPr>
        <w:t>(2026</w:t>
      </w:r>
      <w:r w:rsidR="00F7755B" w:rsidRPr="00F7755B">
        <w:rPr>
          <w:rFonts w:ascii="Cambria" w:hAnsi="Cambria"/>
        </w:rPr>
        <w:t>) identif</w:t>
      </w:r>
      <w:r w:rsidR="00267784">
        <w:rPr>
          <w:rFonts w:ascii="Cambria" w:hAnsi="Cambria"/>
        </w:rPr>
        <w:t>ied</w:t>
      </w:r>
      <w:r w:rsidR="00F7755B" w:rsidRPr="00F7755B">
        <w:rPr>
          <w:rFonts w:ascii="Cambria" w:hAnsi="Cambria"/>
        </w:rPr>
        <w:t xml:space="preserve"> </w:t>
      </w:r>
      <w:r w:rsidR="001B09AF">
        <w:rPr>
          <w:rFonts w:ascii="Cambria" w:hAnsi="Cambria"/>
        </w:rPr>
        <w:t>six</w:t>
      </w:r>
      <w:r w:rsidR="00F7755B" w:rsidRPr="00F7755B">
        <w:rPr>
          <w:rFonts w:ascii="Cambria" w:hAnsi="Cambria"/>
        </w:rPr>
        <w:t xml:space="preserve"> depositional units, some of which include meter-sized boulders, and </w:t>
      </w:r>
      <w:r w:rsidR="00267784">
        <w:rPr>
          <w:rFonts w:ascii="Cambria" w:hAnsi="Cambria"/>
        </w:rPr>
        <w:t>found</w:t>
      </w:r>
      <w:r w:rsidR="00F7755B" w:rsidRPr="00F7755B">
        <w:rPr>
          <w:rFonts w:ascii="Cambria" w:hAnsi="Cambria"/>
        </w:rPr>
        <w:t xml:space="preserve"> that the ridge was constructed over </w:t>
      </w:r>
      <w:r w:rsidR="009F1410">
        <w:rPr>
          <w:rFonts w:ascii="Cambria" w:hAnsi="Cambria"/>
        </w:rPr>
        <w:t>thousands of</w:t>
      </w:r>
      <w:r w:rsidR="00915FAA">
        <w:rPr>
          <w:rFonts w:ascii="Cambria" w:hAnsi="Cambria"/>
        </w:rPr>
        <w:t xml:space="preserve"> successive</w:t>
      </w:r>
      <w:r w:rsidR="009F1410">
        <w:rPr>
          <w:rFonts w:ascii="Cambria" w:hAnsi="Cambria"/>
        </w:rPr>
        <w:t xml:space="preserve"> runoff</w:t>
      </w:r>
      <w:r w:rsidR="00F7755B" w:rsidRPr="00F7755B">
        <w:rPr>
          <w:rFonts w:ascii="Cambria" w:hAnsi="Cambria"/>
        </w:rPr>
        <w:t xml:space="preserve"> events as </w:t>
      </w:r>
      <w:r w:rsidR="00F23080">
        <w:rPr>
          <w:rFonts w:ascii="Cambria" w:hAnsi="Cambria"/>
        </w:rPr>
        <w:t>its</w:t>
      </w:r>
      <w:r w:rsidR="00F7755B" w:rsidRPr="00F7755B">
        <w:rPr>
          <w:rFonts w:ascii="Cambria" w:hAnsi="Cambria"/>
        </w:rPr>
        <w:t xml:space="preserve"> depocenter propagated upslope.</w:t>
      </w:r>
      <w:r w:rsidR="00A82179">
        <w:rPr>
          <w:rFonts w:ascii="Cambria" w:hAnsi="Cambria"/>
        </w:rPr>
        <w:t xml:space="preserve"> The</w:t>
      </w:r>
      <w:r w:rsidR="00A14376">
        <w:rPr>
          <w:rFonts w:ascii="Cambria" w:hAnsi="Cambria"/>
        </w:rPr>
        <w:t xml:space="preserve"> prolonged</w:t>
      </w:r>
      <w:r w:rsidR="00A82179">
        <w:rPr>
          <w:rFonts w:ascii="Cambria" w:hAnsi="Cambria"/>
        </w:rPr>
        <w:t xml:space="preserve"> episodic flows of water and sediment </w:t>
      </w:r>
      <w:r w:rsidR="00A14376">
        <w:rPr>
          <w:rFonts w:ascii="Cambria" w:hAnsi="Cambria"/>
        </w:rPr>
        <w:t>required to form</w:t>
      </w:r>
      <w:r w:rsidR="00A82179">
        <w:rPr>
          <w:rFonts w:ascii="Cambria" w:hAnsi="Cambria"/>
        </w:rPr>
        <w:t xml:space="preserve"> the GVR deposits imply a major shift in </w:t>
      </w:r>
      <w:r w:rsidR="00267784">
        <w:rPr>
          <w:rFonts w:ascii="Cambria" w:hAnsi="Cambria"/>
        </w:rPr>
        <w:t xml:space="preserve">the </w:t>
      </w:r>
      <w:r w:rsidR="00A82179">
        <w:rPr>
          <w:rFonts w:ascii="Cambria" w:hAnsi="Cambria"/>
        </w:rPr>
        <w:t>environment from</w:t>
      </w:r>
      <w:r w:rsidR="00267784">
        <w:rPr>
          <w:rFonts w:ascii="Cambria" w:hAnsi="Cambria"/>
        </w:rPr>
        <w:t xml:space="preserve"> </w:t>
      </w:r>
      <w:r w:rsidR="00A82179">
        <w:rPr>
          <w:rFonts w:ascii="Cambria" w:hAnsi="Cambria"/>
        </w:rPr>
        <w:t xml:space="preserve">arid conditions during the deposition of the </w:t>
      </w:r>
      <w:r w:rsidR="00A14376">
        <w:rPr>
          <w:rFonts w:ascii="Cambria" w:hAnsi="Cambria"/>
        </w:rPr>
        <w:t xml:space="preserve">aeolian </w:t>
      </w:r>
      <w:r w:rsidR="00A82179">
        <w:rPr>
          <w:rFonts w:ascii="Cambria" w:hAnsi="Cambria"/>
        </w:rPr>
        <w:t xml:space="preserve">Stimson fm and </w:t>
      </w:r>
      <w:r w:rsidR="00F23080">
        <w:rPr>
          <w:rFonts w:ascii="Cambria" w:hAnsi="Cambria"/>
        </w:rPr>
        <w:t xml:space="preserve">the </w:t>
      </w:r>
      <w:r w:rsidR="00A82179">
        <w:rPr>
          <w:rFonts w:ascii="Cambria" w:hAnsi="Cambria"/>
        </w:rPr>
        <w:t>basal GVR unit.</w:t>
      </w:r>
    </w:p>
    <w:p w14:paraId="31CF5972" w14:textId="7BDB9189" w:rsidR="00A82179" w:rsidRDefault="00D21FAB" w:rsidP="00B90B01">
      <w:pPr>
        <w:spacing w:afterLines="80" w:after="192" w:line="360" w:lineRule="auto"/>
        <w:rPr>
          <w:rFonts w:ascii="Cambria" w:hAnsi="Cambria"/>
        </w:rPr>
      </w:pPr>
      <w:r>
        <w:rPr>
          <w:rFonts w:ascii="Cambria" w:hAnsi="Cambria"/>
        </w:rPr>
        <w:t>The mission’s investigation of lower GVR represents the first in situ study of a steep alluvial fan deposit</w:t>
      </w:r>
      <w:r w:rsidR="00915FAA">
        <w:rPr>
          <w:rFonts w:ascii="Cambria" w:hAnsi="Cambria"/>
        </w:rPr>
        <w:t xml:space="preserve"> on Mars</w:t>
      </w:r>
      <w:r>
        <w:rPr>
          <w:rFonts w:ascii="Cambria" w:hAnsi="Cambria"/>
        </w:rPr>
        <w:t>, gathering a dataset that advances what has been learned from characterizing hundreds of fans from orbit. Curiosity’s field observations support the emerging realization that such fans were constructed in stages involving both fluvial and debris flow processes and requiring episodic surface liquid water in the catchment.</w:t>
      </w:r>
    </w:p>
    <w:p w14:paraId="03A95A95" w14:textId="19B11A31" w:rsidR="00F24BD5" w:rsidRPr="00B90B01" w:rsidRDefault="006705EC" w:rsidP="00B90B01">
      <w:pPr>
        <w:spacing w:afterLines="80" w:after="192" w:line="360" w:lineRule="auto"/>
        <w:rPr>
          <w:rFonts w:ascii="Cambria" w:hAnsi="Cambria"/>
          <w:b/>
          <w:bCs/>
        </w:rPr>
      </w:pPr>
      <w:r>
        <w:rPr>
          <w:rFonts w:ascii="Cambria" w:hAnsi="Cambria"/>
          <w:b/>
          <w:bCs/>
        </w:rPr>
        <w:t>3</w:t>
      </w:r>
      <w:r w:rsidR="00DA717B" w:rsidRPr="00DA717B">
        <w:rPr>
          <w:rFonts w:ascii="Cambria" w:hAnsi="Cambria"/>
          <w:b/>
          <w:bCs/>
        </w:rPr>
        <w:t>.</w:t>
      </w:r>
      <w:r>
        <w:rPr>
          <w:rFonts w:ascii="Cambria" w:hAnsi="Cambria"/>
          <w:b/>
          <w:bCs/>
        </w:rPr>
        <w:t>3</w:t>
      </w:r>
      <w:r w:rsidR="00DA717B" w:rsidRPr="00DA717B">
        <w:rPr>
          <w:rFonts w:ascii="Cambria" w:hAnsi="Cambria"/>
          <w:b/>
          <w:bCs/>
        </w:rPr>
        <w:tab/>
        <w:t>Upper Gediz Vallis Ridge</w:t>
      </w:r>
      <w:r w:rsidR="00104758">
        <w:rPr>
          <w:rFonts w:ascii="Cambria" w:hAnsi="Cambria"/>
          <w:b/>
          <w:bCs/>
        </w:rPr>
        <w:t xml:space="preserve"> (</w:t>
      </w:r>
      <w:r w:rsidR="003C347D">
        <w:rPr>
          <w:rFonts w:ascii="Cambria" w:hAnsi="Cambria"/>
          <w:b/>
          <w:bCs/>
        </w:rPr>
        <w:t>Long Valley Formation</w:t>
      </w:r>
      <w:r w:rsidR="00104758">
        <w:rPr>
          <w:rFonts w:ascii="Cambria" w:hAnsi="Cambria"/>
          <w:b/>
          <w:bCs/>
        </w:rPr>
        <w:t>)</w:t>
      </w:r>
    </w:p>
    <w:p w14:paraId="537D57BA" w14:textId="691B0DB3" w:rsidR="00390260" w:rsidRDefault="00E00D33" w:rsidP="00B90B01">
      <w:pPr>
        <w:spacing w:afterLines="80" w:after="192" w:line="360" w:lineRule="auto"/>
        <w:rPr>
          <w:rFonts w:ascii="Cambria" w:hAnsi="Cambria"/>
        </w:rPr>
      </w:pPr>
      <w:r w:rsidRPr="00F7755B">
        <w:rPr>
          <w:rFonts w:ascii="Cambria" w:hAnsi="Cambria"/>
        </w:rPr>
        <w:t>Curiosity’s uphill traverse parallel</w:t>
      </w:r>
      <w:r>
        <w:rPr>
          <w:rFonts w:ascii="Cambria" w:hAnsi="Cambria"/>
        </w:rPr>
        <w:t xml:space="preserve"> to </w:t>
      </w:r>
      <w:r w:rsidRPr="00F7755B">
        <w:rPr>
          <w:rFonts w:ascii="Cambria" w:hAnsi="Cambria"/>
        </w:rPr>
        <w:t xml:space="preserve">the GVR </w:t>
      </w:r>
      <w:r>
        <w:rPr>
          <w:rFonts w:ascii="Cambria" w:hAnsi="Cambria"/>
        </w:rPr>
        <w:t xml:space="preserve">included </w:t>
      </w:r>
      <w:r w:rsidRPr="00F7755B">
        <w:rPr>
          <w:rFonts w:ascii="Cambria" w:hAnsi="Cambria"/>
        </w:rPr>
        <w:t>an in-situ investigation</w:t>
      </w:r>
      <w:r>
        <w:rPr>
          <w:rFonts w:ascii="Cambria" w:hAnsi="Cambria"/>
        </w:rPr>
        <w:t xml:space="preserve"> of the upper GVR at </w:t>
      </w:r>
      <w:proofErr w:type="spellStart"/>
      <w:r>
        <w:rPr>
          <w:rFonts w:ascii="Cambria" w:hAnsi="Cambria"/>
        </w:rPr>
        <w:t>Bouboukas</w:t>
      </w:r>
      <w:proofErr w:type="spellEnd"/>
      <w:r w:rsidR="003A0875">
        <w:rPr>
          <w:rFonts w:ascii="Cambria" w:hAnsi="Cambria"/>
        </w:rPr>
        <w:t xml:space="preserve"> (</w:t>
      </w:r>
      <w:r w:rsidR="0031350D">
        <w:rPr>
          <w:rFonts w:ascii="Cambria" w:hAnsi="Cambria"/>
        </w:rPr>
        <w:t xml:space="preserve">Fig. </w:t>
      </w:r>
      <w:r w:rsidR="00472CFA">
        <w:rPr>
          <w:rFonts w:ascii="Cambria" w:hAnsi="Cambria"/>
        </w:rPr>
        <w:t>9</w:t>
      </w:r>
      <w:r w:rsidR="003A0875">
        <w:rPr>
          <w:rFonts w:ascii="Cambria" w:hAnsi="Cambria"/>
        </w:rPr>
        <w:t>)</w:t>
      </w:r>
      <w:r w:rsidRPr="00F7755B">
        <w:rPr>
          <w:rFonts w:ascii="Cambria" w:hAnsi="Cambria"/>
        </w:rPr>
        <w:t>.</w:t>
      </w:r>
      <w:r>
        <w:rPr>
          <w:rFonts w:ascii="Cambria" w:hAnsi="Cambria"/>
        </w:rPr>
        <w:t xml:space="preserve"> </w:t>
      </w:r>
      <w:r w:rsidR="00905863">
        <w:rPr>
          <w:rFonts w:ascii="Cambria" w:hAnsi="Cambria"/>
        </w:rPr>
        <w:t>It</w:t>
      </w:r>
      <w:r w:rsidR="001E3652" w:rsidRPr="001E3652">
        <w:rPr>
          <w:rFonts w:ascii="Cambria" w:hAnsi="Cambria"/>
        </w:rPr>
        <w:t xml:space="preserve"> record</w:t>
      </w:r>
      <w:r w:rsidR="001E3652">
        <w:rPr>
          <w:rFonts w:ascii="Cambria" w:hAnsi="Cambria"/>
        </w:rPr>
        <w:t>s</w:t>
      </w:r>
      <w:r w:rsidR="001E3652" w:rsidRPr="001E3652">
        <w:rPr>
          <w:rFonts w:ascii="Cambria" w:hAnsi="Cambria"/>
        </w:rPr>
        <w:t xml:space="preserve"> the upslope extent of the fan that covered the </w:t>
      </w:r>
      <w:r w:rsidR="001E3652" w:rsidRPr="001E3652">
        <w:rPr>
          <w:rFonts w:ascii="Cambria" w:hAnsi="Cambria"/>
        </w:rPr>
        <w:lastRenderedPageBreak/>
        <w:t xml:space="preserve">Greenheugh </w:t>
      </w:r>
      <w:r w:rsidR="00D50C26">
        <w:rPr>
          <w:rFonts w:ascii="Cambria" w:hAnsi="Cambria"/>
        </w:rPr>
        <w:t>P</w:t>
      </w:r>
      <w:r w:rsidR="001E3652" w:rsidRPr="001E3652">
        <w:rPr>
          <w:rFonts w:ascii="Cambria" w:hAnsi="Cambria"/>
        </w:rPr>
        <w:t>ediment</w:t>
      </w:r>
      <w:r w:rsidR="00905863">
        <w:rPr>
          <w:rFonts w:ascii="Cambria" w:hAnsi="Cambria"/>
        </w:rPr>
        <w:t xml:space="preserve"> downslope and was </w:t>
      </w:r>
      <w:r w:rsidR="00504E79">
        <w:rPr>
          <w:rFonts w:ascii="Cambria" w:hAnsi="Cambria"/>
        </w:rPr>
        <w:t xml:space="preserve">deposited directly on the truncated Mount Sharp group strata. </w:t>
      </w:r>
      <w:r w:rsidRPr="00F7755B">
        <w:rPr>
          <w:rFonts w:ascii="Cambria" w:hAnsi="Cambria"/>
        </w:rPr>
        <w:t>The upper GVR</w:t>
      </w:r>
      <w:r>
        <w:rPr>
          <w:rFonts w:ascii="Cambria" w:hAnsi="Cambria"/>
        </w:rPr>
        <w:t xml:space="preserve"> </w:t>
      </w:r>
      <w:r w:rsidRPr="00F7755B">
        <w:rPr>
          <w:rFonts w:ascii="Cambria" w:hAnsi="Cambria"/>
        </w:rPr>
        <w:t>consists of loosely consolidated, very poorly sorted, lithified decimeter to meter-scale blocks of vari</w:t>
      </w:r>
      <w:r w:rsidR="00267784">
        <w:rPr>
          <w:rFonts w:ascii="Cambria" w:hAnsi="Cambria"/>
        </w:rPr>
        <w:t>ous</w:t>
      </w:r>
      <w:r w:rsidRPr="00F7755B">
        <w:rPr>
          <w:rFonts w:ascii="Cambria" w:hAnsi="Cambria"/>
        </w:rPr>
        <w:t xml:space="preserve"> color</w:t>
      </w:r>
      <w:r w:rsidR="00267784">
        <w:rPr>
          <w:rFonts w:ascii="Cambria" w:hAnsi="Cambria"/>
        </w:rPr>
        <w:t>s</w:t>
      </w:r>
      <w:r w:rsidRPr="00F7755B">
        <w:rPr>
          <w:rFonts w:ascii="Cambria" w:hAnsi="Cambria"/>
        </w:rPr>
        <w:t xml:space="preserve"> and stratification. These materials are interpreted as sedimentary clasts from different </w:t>
      </w:r>
      <w:r w:rsidR="00D425A7">
        <w:rPr>
          <w:rFonts w:ascii="Cambria" w:hAnsi="Cambria"/>
        </w:rPr>
        <w:t>source regions</w:t>
      </w:r>
      <w:r w:rsidR="00CD0946">
        <w:rPr>
          <w:rFonts w:ascii="Cambria" w:hAnsi="Cambria"/>
        </w:rPr>
        <w:t xml:space="preserve"> surrounded by fines,</w:t>
      </w:r>
      <w:r w:rsidRPr="00F7755B">
        <w:rPr>
          <w:rFonts w:ascii="Cambria" w:hAnsi="Cambria"/>
        </w:rPr>
        <w:t xml:space="preserve"> </w:t>
      </w:r>
      <w:r w:rsidR="00CD0946">
        <w:rPr>
          <w:rFonts w:ascii="Cambria" w:hAnsi="Cambria"/>
        </w:rPr>
        <w:t xml:space="preserve">all </w:t>
      </w:r>
      <w:r w:rsidRPr="00F7755B">
        <w:rPr>
          <w:rFonts w:ascii="Cambria" w:hAnsi="Cambria"/>
        </w:rPr>
        <w:t xml:space="preserve">transported by debris flows (Davis </w:t>
      </w:r>
      <w:r>
        <w:rPr>
          <w:rFonts w:ascii="Cambria" w:hAnsi="Cambria"/>
        </w:rPr>
        <w:t>et al.</w:t>
      </w:r>
      <w:r w:rsidRPr="00F7755B">
        <w:rPr>
          <w:rFonts w:ascii="Cambria" w:hAnsi="Cambria"/>
        </w:rPr>
        <w:t xml:space="preserve"> 202</w:t>
      </w:r>
      <w:r w:rsidR="00052D1A">
        <w:rPr>
          <w:rFonts w:ascii="Cambria" w:hAnsi="Cambria"/>
        </w:rPr>
        <w:t>3</w:t>
      </w:r>
      <w:r w:rsidRPr="00F7755B">
        <w:rPr>
          <w:rFonts w:ascii="Cambria" w:hAnsi="Cambria"/>
        </w:rPr>
        <w:t xml:space="preserve">; Hughes </w:t>
      </w:r>
      <w:r>
        <w:rPr>
          <w:rFonts w:ascii="Cambria" w:hAnsi="Cambria"/>
        </w:rPr>
        <w:t>et al.</w:t>
      </w:r>
      <w:r w:rsidRPr="00F7755B">
        <w:rPr>
          <w:rFonts w:ascii="Cambria" w:hAnsi="Cambria"/>
        </w:rPr>
        <w:t xml:space="preserve"> 2022). The composition</w:t>
      </w:r>
      <w:r w:rsidR="00CD0946">
        <w:rPr>
          <w:rFonts w:ascii="Cambria" w:hAnsi="Cambria"/>
        </w:rPr>
        <w:t>s</w:t>
      </w:r>
      <w:r w:rsidRPr="00F7755B">
        <w:rPr>
          <w:rFonts w:ascii="Cambria" w:hAnsi="Cambria"/>
        </w:rPr>
        <w:t xml:space="preserve"> and texture</w:t>
      </w:r>
      <w:r w:rsidR="00CD0946">
        <w:rPr>
          <w:rFonts w:ascii="Cambria" w:hAnsi="Cambria"/>
        </w:rPr>
        <w:t>s</w:t>
      </w:r>
      <w:r w:rsidRPr="00F7755B">
        <w:rPr>
          <w:rFonts w:ascii="Cambria" w:hAnsi="Cambria"/>
        </w:rPr>
        <w:t xml:space="preserve"> of</w:t>
      </w:r>
      <w:r w:rsidR="00CD0946">
        <w:rPr>
          <w:rFonts w:ascii="Cambria" w:hAnsi="Cambria"/>
        </w:rPr>
        <w:t xml:space="preserve"> </w:t>
      </w:r>
      <w:r w:rsidRPr="00F7755B">
        <w:rPr>
          <w:rFonts w:ascii="Cambria" w:hAnsi="Cambria"/>
        </w:rPr>
        <w:t xml:space="preserve">dark, resistant clasts </w:t>
      </w:r>
      <w:r w:rsidR="00CD0946">
        <w:rPr>
          <w:rFonts w:ascii="Cambria" w:hAnsi="Cambria"/>
        </w:rPr>
        <w:t xml:space="preserve">suggest a source </w:t>
      </w:r>
      <w:r w:rsidRPr="00F7755B">
        <w:rPr>
          <w:rFonts w:ascii="Cambria" w:hAnsi="Cambria"/>
        </w:rPr>
        <w:t>from a Stimson</w:t>
      </w:r>
      <w:r w:rsidR="00A56174">
        <w:rPr>
          <w:rFonts w:ascii="Cambria" w:hAnsi="Cambria"/>
        </w:rPr>
        <w:t>-</w:t>
      </w:r>
      <w:r w:rsidRPr="00F7755B">
        <w:rPr>
          <w:rFonts w:ascii="Cambria" w:hAnsi="Cambria"/>
        </w:rPr>
        <w:t>f</w:t>
      </w:r>
      <w:r w:rsidR="00A56174">
        <w:rPr>
          <w:rFonts w:ascii="Cambria" w:hAnsi="Cambria"/>
        </w:rPr>
        <w:t>m</w:t>
      </w:r>
      <w:r w:rsidRPr="00F7755B">
        <w:rPr>
          <w:rFonts w:ascii="Cambria" w:hAnsi="Cambria"/>
        </w:rPr>
        <w:t xml:space="preserve">-like deposit upslope (Thompson </w:t>
      </w:r>
      <w:r>
        <w:rPr>
          <w:rFonts w:ascii="Cambria" w:hAnsi="Cambria"/>
        </w:rPr>
        <w:t>et al.</w:t>
      </w:r>
      <w:r w:rsidRPr="00F7755B">
        <w:rPr>
          <w:rFonts w:ascii="Cambria" w:hAnsi="Cambria"/>
        </w:rPr>
        <w:t xml:space="preserve"> 2024</w:t>
      </w:r>
      <w:r w:rsidR="00EE599A">
        <w:rPr>
          <w:rFonts w:ascii="Cambria" w:hAnsi="Cambria"/>
        </w:rPr>
        <w:t>a</w:t>
      </w:r>
      <w:r w:rsidRPr="00F7755B">
        <w:rPr>
          <w:rFonts w:ascii="Cambria" w:hAnsi="Cambria"/>
        </w:rPr>
        <w:t>).</w:t>
      </w:r>
      <w:r w:rsidR="001E3652" w:rsidRPr="001E3652">
        <w:rPr>
          <w:rFonts w:ascii="Cambria" w:hAnsi="Cambria"/>
        </w:rPr>
        <w:t xml:space="preserve"> Wind erosion of the adjacent softer Mount Sharp group led to the deposit sitting as a distinct ridge above the adjacent bedrock (Fig</w:t>
      </w:r>
      <w:r w:rsidR="001E3652">
        <w:rPr>
          <w:rFonts w:ascii="Cambria" w:hAnsi="Cambria"/>
        </w:rPr>
        <w:t>s</w:t>
      </w:r>
      <w:r w:rsidR="001E3652" w:rsidRPr="001E3652">
        <w:rPr>
          <w:rFonts w:ascii="Cambria" w:hAnsi="Cambria"/>
        </w:rPr>
        <w:t>. 1</w:t>
      </w:r>
      <w:r w:rsidR="00AA06FB">
        <w:rPr>
          <w:rFonts w:ascii="Cambria" w:hAnsi="Cambria"/>
        </w:rPr>
        <w:t>, 2,</w:t>
      </w:r>
      <w:r w:rsidR="001E3652" w:rsidRPr="001E3652">
        <w:rPr>
          <w:rFonts w:ascii="Cambria" w:hAnsi="Cambria"/>
        </w:rPr>
        <w:t xml:space="preserve"> </w:t>
      </w:r>
      <w:r w:rsidR="00472CFA">
        <w:rPr>
          <w:rFonts w:ascii="Cambria" w:hAnsi="Cambria"/>
        </w:rPr>
        <w:t>9</w:t>
      </w:r>
      <w:r w:rsidR="001E3652" w:rsidRPr="001E3652">
        <w:rPr>
          <w:rFonts w:ascii="Cambria" w:hAnsi="Cambria"/>
        </w:rPr>
        <w:t>).</w:t>
      </w:r>
      <w:r w:rsidR="001E3652">
        <w:rPr>
          <w:rFonts w:ascii="Cambria" w:hAnsi="Cambria"/>
        </w:rPr>
        <w:t xml:space="preserve"> Although t</w:t>
      </w:r>
      <w:r w:rsidR="00F30BBE" w:rsidRPr="00F30BBE">
        <w:rPr>
          <w:rFonts w:ascii="Cambria" w:hAnsi="Cambria"/>
        </w:rPr>
        <w:t>he large clast size</w:t>
      </w:r>
      <w:r w:rsidR="00CD0946">
        <w:rPr>
          <w:rFonts w:ascii="Cambria" w:hAnsi="Cambria"/>
        </w:rPr>
        <w:t>s</w:t>
      </w:r>
      <w:r w:rsidR="00F30BBE" w:rsidRPr="00F30BBE">
        <w:rPr>
          <w:rFonts w:ascii="Cambria" w:hAnsi="Cambria"/>
        </w:rPr>
        <w:t xml:space="preserve"> (cobble</w:t>
      </w:r>
      <w:r w:rsidR="00CD0946">
        <w:rPr>
          <w:rFonts w:ascii="Cambria" w:hAnsi="Cambria"/>
        </w:rPr>
        <w:t xml:space="preserve">s </w:t>
      </w:r>
      <w:r w:rsidR="00267784">
        <w:rPr>
          <w:rFonts w:ascii="Cambria" w:hAnsi="Cambria"/>
        </w:rPr>
        <w:t>and</w:t>
      </w:r>
      <w:r w:rsidR="00F30BBE" w:rsidRPr="00F30BBE">
        <w:rPr>
          <w:rFonts w:ascii="Cambria" w:hAnsi="Cambria"/>
        </w:rPr>
        <w:t xml:space="preserve"> boulder</w:t>
      </w:r>
      <w:r w:rsidR="00CD0946">
        <w:rPr>
          <w:rFonts w:ascii="Cambria" w:hAnsi="Cambria"/>
        </w:rPr>
        <w:t>s</w:t>
      </w:r>
      <w:r w:rsidR="00F30BBE" w:rsidRPr="00F30BBE">
        <w:rPr>
          <w:rFonts w:ascii="Cambria" w:hAnsi="Cambria"/>
        </w:rPr>
        <w:t>) and very poor</w:t>
      </w:r>
      <w:r w:rsidR="00F30BBE">
        <w:rPr>
          <w:rFonts w:ascii="Cambria" w:hAnsi="Cambria"/>
        </w:rPr>
        <w:t xml:space="preserve"> </w:t>
      </w:r>
      <w:r w:rsidR="00F30BBE" w:rsidRPr="00F30BBE">
        <w:rPr>
          <w:rFonts w:ascii="Cambria" w:hAnsi="Cambria"/>
        </w:rPr>
        <w:t xml:space="preserve">sorting of the clasts </w:t>
      </w:r>
      <w:r w:rsidR="001E3652">
        <w:rPr>
          <w:rFonts w:ascii="Cambria" w:hAnsi="Cambria"/>
        </w:rPr>
        <w:t>are</w:t>
      </w:r>
      <w:r w:rsidR="00F30BBE" w:rsidRPr="00F30BBE">
        <w:rPr>
          <w:rFonts w:ascii="Cambria" w:hAnsi="Cambria"/>
        </w:rPr>
        <w:t xml:space="preserve"> consistent with deposition by debris flows</w:t>
      </w:r>
      <w:r w:rsidR="001E3652">
        <w:rPr>
          <w:rFonts w:ascii="Cambria" w:hAnsi="Cambria"/>
        </w:rPr>
        <w:t>, p</w:t>
      </w:r>
      <w:r w:rsidR="001E3652" w:rsidRPr="00F30BBE">
        <w:rPr>
          <w:rFonts w:ascii="Cambria" w:hAnsi="Cambria"/>
        </w:rPr>
        <w:t>ostdepositional</w:t>
      </w:r>
      <w:r w:rsidR="001E3652">
        <w:rPr>
          <w:rFonts w:ascii="Cambria" w:hAnsi="Cambria"/>
        </w:rPr>
        <w:t xml:space="preserve"> </w:t>
      </w:r>
      <w:r w:rsidR="001E3652" w:rsidRPr="00F30BBE">
        <w:rPr>
          <w:rFonts w:ascii="Cambria" w:hAnsi="Cambria"/>
        </w:rPr>
        <w:t>winnowing has likely removed almost all the finer</w:t>
      </w:r>
      <w:r w:rsidR="00B8380A">
        <w:rPr>
          <w:rFonts w:ascii="Cambria" w:hAnsi="Cambria"/>
        </w:rPr>
        <w:t>-</w:t>
      </w:r>
      <w:r w:rsidR="001E3652" w:rsidRPr="00F30BBE">
        <w:rPr>
          <w:rFonts w:ascii="Cambria" w:hAnsi="Cambria"/>
        </w:rPr>
        <w:t>grained</w:t>
      </w:r>
      <w:r w:rsidR="001E3652">
        <w:rPr>
          <w:rFonts w:ascii="Cambria" w:hAnsi="Cambria"/>
        </w:rPr>
        <w:t xml:space="preserve"> </w:t>
      </w:r>
      <w:r w:rsidR="001E3652" w:rsidRPr="00F30BBE">
        <w:rPr>
          <w:rFonts w:ascii="Cambria" w:hAnsi="Cambria"/>
        </w:rPr>
        <w:t>fraction</w:t>
      </w:r>
      <w:r w:rsidR="001E3652">
        <w:rPr>
          <w:rFonts w:ascii="Cambria" w:hAnsi="Cambria"/>
        </w:rPr>
        <w:t xml:space="preserve"> </w:t>
      </w:r>
      <w:r w:rsidR="001E3652" w:rsidRPr="00F30BBE">
        <w:rPr>
          <w:rFonts w:ascii="Cambria" w:hAnsi="Cambria"/>
        </w:rPr>
        <w:t>of the deposit</w:t>
      </w:r>
      <w:r w:rsidR="001E3652">
        <w:rPr>
          <w:rFonts w:ascii="Cambria" w:hAnsi="Cambria"/>
        </w:rPr>
        <w:t xml:space="preserve">, making </w:t>
      </w:r>
      <w:r w:rsidR="00267784">
        <w:rPr>
          <w:rFonts w:ascii="Cambria" w:hAnsi="Cambria"/>
        </w:rPr>
        <w:t>identifying a matrix</w:t>
      </w:r>
      <w:r w:rsidR="00706D80">
        <w:rPr>
          <w:rFonts w:ascii="Cambria" w:hAnsi="Cambria"/>
        </w:rPr>
        <w:t xml:space="preserve"> that would</w:t>
      </w:r>
      <w:r w:rsidR="001E3652">
        <w:rPr>
          <w:rFonts w:ascii="Cambria" w:hAnsi="Cambria"/>
        </w:rPr>
        <w:t xml:space="preserve"> </w:t>
      </w:r>
      <w:r w:rsidR="001E3652" w:rsidRPr="00F30BBE">
        <w:rPr>
          <w:rFonts w:ascii="Cambria" w:hAnsi="Cambria"/>
        </w:rPr>
        <w:t>confirm</w:t>
      </w:r>
      <w:r w:rsidR="001E3652">
        <w:rPr>
          <w:rFonts w:ascii="Cambria" w:hAnsi="Cambria"/>
        </w:rPr>
        <w:t xml:space="preserve"> the</w:t>
      </w:r>
      <w:r w:rsidR="001E3652" w:rsidRPr="00F30BBE">
        <w:rPr>
          <w:rFonts w:ascii="Cambria" w:hAnsi="Cambria"/>
        </w:rPr>
        <w:t xml:space="preserve"> debris flow hypothesis</w:t>
      </w:r>
      <w:r w:rsidR="00267784">
        <w:rPr>
          <w:rFonts w:ascii="Cambria" w:hAnsi="Cambria"/>
        </w:rPr>
        <w:t xml:space="preserve"> challenging.</w:t>
      </w:r>
    </w:p>
    <w:p w14:paraId="1F0EF7D9" w14:textId="7559AC88" w:rsidR="00F7755B" w:rsidRPr="00B90B01" w:rsidRDefault="006705EC" w:rsidP="00B90B01">
      <w:pPr>
        <w:spacing w:afterLines="80" w:after="192" w:line="360" w:lineRule="auto"/>
        <w:rPr>
          <w:rFonts w:ascii="Cambria" w:hAnsi="Cambria"/>
          <w:b/>
          <w:bCs/>
        </w:rPr>
      </w:pPr>
      <w:r>
        <w:rPr>
          <w:rFonts w:ascii="Cambria" w:hAnsi="Cambria"/>
          <w:b/>
          <w:bCs/>
        </w:rPr>
        <w:t>3</w:t>
      </w:r>
      <w:r w:rsidR="00390260" w:rsidRPr="00DA717B">
        <w:rPr>
          <w:rFonts w:ascii="Cambria" w:hAnsi="Cambria"/>
          <w:b/>
          <w:bCs/>
        </w:rPr>
        <w:t>.</w:t>
      </w:r>
      <w:r>
        <w:rPr>
          <w:rFonts w:ascii="Cambria" w:hAnsi="Cambria"/>
          <w:b/>
          <w:bCs/>
        </w:rPr>
        <w:t>4</w:t>
      </w:r>
      <w:r w:rsidR="00390260" w:rsidRPr="00DA717B">
        <w:rPr>
          <w:rFonts w:ascii="Cambria" w:hAnsi="Cambria"/>
          <w:b/>
          <w:bCs/>
        </w:rPr>
        <w:tab/>
        <w:t xml:space="preserve">Gediz Vallis </w:t>
      </w:r>
      <w:r w:rsidR="00390260">
        <w:rPr>
          <w:rFonts w:ascii="Cambria" w:hAnsi="Cambria"/>
          <w:b/>
          <w:bCs/>
        </w:rPr>
        <w:t>C</w:t>
      </w:r>
      <w:r w:rsidR="00B62C0A">
        <w:rPr>
          <w:rFonts w:ascii="Cambria" w:hAnsi="Cambria"/>
          <w:b/>
          <w:bCs/>
        </w:rPr>
        <w:t>anyon</w:t>
      </w:r>
      <w:r w:rsidR="00D52F30">
        <w:rPr>
          <w:rFonts w:ascii="Cambria" w:hAnsi="Cambria"/>
          <w:b/>
          <w:bCs/>
        </w:rPr>
        <w:t xml:space="preserve"> and Interior Materials</w:t>
      </w:r>
    </w:p>
    <w:p w14:paraId="3BE49C2D" w14:textId="4DE982CA" w:rsidR="00706D80" w:rsidRDefault="00F24BD5" w:rsidP="00B90B01">
      <w:pPr>
        <w:spacing w:afterLines="80" w:after="192" w:line="360" w:lineRule="auto"/>
        <w:rPr>
          <w:rFonts w:ascii="Cambria" w:hAnsi="Cambria"/>
        </w:rPr>
      </w:pPr>
      <w:r>
        <w:rPr>
          <w:rFonts w:ascii="Cambria" w:hAnsi="Cambria"/>
        </w:rPr>
        <w:t>Curiosity</w:t>
      </w:r>
      <w:r w:rsidR="008330B9">
        <w:rPr>
          <w:rFonts w:ascii="Cambria" w:hAnsi="Cambria"/>
        </w:rPr>
        <w:t>’s</w:t>
      </w:r>
      <w:r w:rsidR="00061B86" w:rsidRPr="00F7755B">
        <w:rPr>
          <w:rFonts w:ascii="Cambria" w:hAnsi="Cambria"/>
        </w:rPr>
        <w:t xml:space="preserve"> traverse</w:t>
      </w:r>
      <w:r w:rsidR="008330B9">
        <w:rPr>
          <w:rFonts w:ascii="Cambria" w:hAnsi="Cambria"/>
        </w:rPr>
        <w:t xml:space="preserve"> higher into GV brought it to </w:t>
      </w:r>
      <w:r w:rsidR="00061B86" w:rsidRPr="00F7755B">
        <w:rPr>
          <w:rFonts w:ascii="Cambria" w:hAnsi="Cambria"/>
        </w:rPr>
        <w:t xml:space="preserve">a </w:t>
      </w:r>
      <w:r>
        <w:rPr>
          <w:rFonts w:ascii="Cambria" w:hAnsi="Cambria"/>
        </w:rPr>
        <w:t>sinuous</w:t>
      </w:r>
      <w:r w:rsidR="00B00D46">
        <w:rPr>
          <w:rFonts w:ascii="Cambria" w:hAnsi="Cambria"/>
        </w:rPr>
        <w:t>, shallow trough</w:t>
      </w:r>
      <w:r w:rsidR="008330B9">
        <w:rPr>
          <w:rFonts w:ascii="Cambria" w:hAnsi="Cambria"/>
        </w:rPr>
        <w:t xml:space="preserve"> </w:t>
      </w:r>
      <w:r>
        <w:rPr>
          <w:rFonts w:ascii="Cambria" w:hAnsi="Cambria"/>
        </w:rPr>
        <w:t>along the valley floor</w:t>
      </w:r>
      <w:r w:rsidR="000B3040">
        <w:rPr>
          <w:rFonts w:ascii="Cambria" w:hAnsi="Cambria"/>
        </w:rPr>
        <w:t xml:space="preserve"> (Figs. 1</w:t>
      </w:r>
      <w:r w:rsidR="00AA06FB">
        <w:rPr>
          <w:rFonts w:ascii="Cambria" w:hAnsi="Cambria"/>
        </w:rPr>
        <w:t xml:space="preserve">, 2, </w:t>
      </w:r>
      <w:r w:rsidR="00472CFA">
        <w:rPr>
          <w:rFonts w:ascii="Cambria" w:hAnsi="Cambria"/>
        </w:rPr>
        <w:t>10</w:t>
      </w:r>
      <w:r w:rsidR="000B3040">
        <w:rPr>
          <w:rFonts w:ascii="Cambria" w:hAnsi="Cambria"/>
        </w:rPr>
        <w:t>)</w:t>
      </w:r>
      <w:r>
        <w:rPr>
          <w:rFonts w:ascii="Cambria" w:hAnsi="Cambria"/>
        </w:rPr>
        <w:t xml:space="preserve">. </w:t>
      </w:r>
      <w:r w:rsidR="00B00D46">
        <w:rPr>
          <w:rFonts w:ascii="Cambria" w:hAnsi="Cambria"/>
        </w:rPr>
        <w:t xml:space="preserve">The </w:t>
      </w:r>
      <w:r w:rsidR="00F7755B" w:rsidRPr="00F7755B">
        <w:rPr>
          <w:rFonts w:ascii="Cambria" w:hAnsi="Cambria"/>
        </w:rPr>
        <w:t>1-km long</w:t>
      </w:r>
      <w:r w:rsidR="006B4ED5">
        <w:rPr>
          <w:rFonts w:ascii="Cambria" w:hAnsi="Cambria"/>
        </w:rPr>
        <w:t xml:space="preserve"> and</w:t>
      </w:r>
      <w:r w:rsidR="00F7755B" w:rsidRPr="00F7755B">
        <w:rPr>
          <w:rFonts w:ascii="Cambria" w:hAnsi="Cambria"/>
        </w:rPr>
        <w:t xml:space="preserve"> 1</w:t>
      </w:r>
      <w:r w:rsidR="00706D80">
        <w:rPr>
          <w:rFonts w:ascii="Cambria" w:hAnsi="Cambria"/>
        </w:rPr>
        <w:t>0</w:t>
      </w:r>
      <w:r w:rsidR="00F7755B" w:rsidRPr="00F7755B">
        <w:rPr>
          <w:rFonts w:ascii="Cambria" w:hAnsi="Cambria"/>
        </w:rPr>
        <w:t xml:space="preserve">0-m-wide </w:t>
      </w:r>
      <w:r w:rsidR="00B00D46">
        <w:rPr>
          <w:rFonts w:ascii="Cambria" w:hAnsi="Cambria"/>
        </w:rPr>
        <w:t xml:space="preserve">trough is interpreted as a </w:t>
      </w:r>
      <w:r w:rsidR="00F7755B" w:rsidRPr="00F7755B">
        <w:rPr>
          <w:rFonts w:ascii="Cambria" w:hAnsi="Cambria"/>
        </w:rPr>
        <w:t xml:space="preserve">bedrock canyon </w:t>
      </w:r>
      <w:r w:rsidR="008330B9">
        <w:rPr>
          <w:rFonts w:ascii="Cambria" w:hAnsi="Cambria"/>
        </w:rPr>
        <w:t xml:space="preserve">incised into the </w:t>
      </w:r>
      <w:r w:rsidR="00815CF7">
        <w:rPr>
          <w:rFonts w:ascii="Cambria" w:hAnsi="Cambria"/>
        </w:rPr>
        <w:t>MSBU</w:t>
      </w:r>
      <w:r w:rsidR="008330B9">
        <w:rPr>
          <w:rFonts w:ascii="Cambria" w:hAnsi="Cambria"/>
        </w:rPr>
        <w:t xml:space="preserve"> by a narrower </w:t>
      </w:r>
      <w:r w:rsidR="00F7755B" w:rsidRPr="00F7755B">
        <w:rPr>
          <w:rFonts w:ascii="Cambria" w:hAnsi="Cambria"/>
        </w:rPr>
        <w:t>channel</w:t>
      </w:r>
      <w:r w:rsidR="00706D80">
        <w:rPr>
          <w:rFonts w:ascii="Cambria" w:hAnsi="Cambria"/>
        </w:rPr>
        <w:t>, perhaps to 10 m depth or more (Dietrich et al. 2025)</w:t>
      </w:r>
      <w:r w:rsidR="00E55BC2">
        <w:rPr>
          <w:rFonts w:ascii="Cambria" w:hAnsi="Cambria"/>
        </w:rPr>
        <w:t xml:space="preserve">. The canyon is </w:t>
      </w:r>
      <w:r w:rsidR="000D4979">
        <w:rPr>
          <w:rFonts w:ascii="Cambria" w:hAnsi="Cambria"/>
        </w:rPr>
        <w:t>fill</w:t>
      </w:r>
      <w:r w:rsidR="00E55BC2">
        <w:rPr>
          <w:rFonts w:ascii="Cambria" w:hAnsi="Cambria"/>
        </w:rPr>
        <w:t xml:space="preserve">ed </w:t>
      </w:r>
      <w:r w:rsidR="008330B9">
        <w:rPr>
          <w:rFonts w:ascii="Cambria" w:hAnsi="Cambria"/>
        </w:rPr>
        <w:t>with debris</w:t>
      </w:r>
      <w:r w:rsidR="00E55BC2">
        <w:rPr>
          <w:rFonts w:ascii="Cambria" w:hAnsi="Cambria"/>
        </w:rPr>
        <w:t xml:space="preserve"> and </w:t>
      </w:r>
      <w:r w:rsidR="00706D80">
        <w:rPr>
          <w:rFonts w:ascii="Cambria" w:hAnsi="Cambria"/>
        </w:rPr>
        <w:t xml:space="preserve">much of </w:t>
      </w:r>
      <w:r w:rsidR="00E55BC2">
        <w:rPr>
          <w:rFonts w:ascii="Cambria" w:hAnsi="Cambria"/>
        </w:rPr>
        <w:t xml:space="preserve">it </w:t>
      </w:r>
      <w:r w:rsidR="00706D80">
        <w:rPr>
          <w:rFonts w:ascii="Cambria" w:hAnsi="Cambria"/>
        </w:rPr>
        <w:t>is</w:t>
      </w:r>
      <w:r w:rsidR="00E55BC2">
        <w:rPr>
          <w:rFonts w:ascii="Cambria" w:hAnsi="Cambria"/>
        </w:rPr>
        <w:t xml:space="preserve"> buried</w:t>
      </w:r>
      <w:r w:rsidR="00F7755B" w:rsidRPr="00F7755B">
        <w:rPr>
          <w:rFonts w:ascii="Cambria" w:hAnsi="Cambria"/>
        </w:rPr>
        <w:t>. An outcrop exposure of</w:t>
      </w:r>
      <w:r w:rsidR="00BE1779">
        <w:rPr>
          <w:rFonts w:ascii="Cambria" w:hAnsi="Cambria"/>
        </w:rPr>
        <w:t xml:space="preserve"> a debris mound named</w:t>
      </w:r>
      <w:r w:rsidR="00F7755B" w:rsidRPr="00F7755B">
        <w:rPr>
          <w:rFonts w:ascii="Cambria" w:hAnsi="Cambria"/>
        </w:rPr>
        <w:t xml:space="preserve"> Fascination Turret shows inten</w:t>
      </w:r>
      <w:r w:rsidR="006B4ED5">
        <w:rPr>
          <w:rFonts w:ascii="Cambria" w:hAnsi="Cambria"/>
        </w:rPr>
        <w:t>s</w:t>
      </w:r>
      <w:r w:rsidR="00F7755B" w:rsidRPr="00F7755B">
        <w:rPr>
          <w:rFonts w:ascii="Cambria" w:hAnsi="Cambria"/>
        </w:rPr>
        <w:t xml:space="preserve">ely fractured pale </w:t>
      </w:r>
      <w:r w:rsidR="009F45D1">
        <w:rPr>
          <w:rFonts w:ascii="Cambria" w:hAnsi="Cambria"/>
        </w:rPr>
        <w:t>rock</w:t>
      </w:r>
      <w:r w:rsidR="00F7755B" w:rsidRPr="00F7755B">
        <w:rPr>
          <w:rFonts w:ascii="Cambria" w:hAnsi="Cambria"/>
        </w:rPr>
        <w:t xml:space="preserve"> capped by isolated, broken darker </w:t>
      </w:r>
      <w:r w:rsidR="009F45D1">
        <w:rPr>
          <w:rFonts w:ascii="Cambria" w:hAnsi="Cambria"/>
        </w:rPr>
        <w:t>boulders</w:t>
      </w:r>
      <w:r w:rsidR="00F7755B" w:rsidRPr="00F7755B">
        <w:rPr>
          <w:rFonts w:ascii="Cambria" w:hAnsi="Cambria"/>
        </w:rPr>
        <w:t xml:space="preserve">. </w:t>
      </w:r>
      <w:r w:rsidR="009F45D1">
        <w:rPr>
          <w:rFonts w:ascii="Cambria" w:hAnsi="Cambria"/>
        </w:rPr>
        <w:t>T</w:t>
      </w:r>
      <w:r w:rsidR="00F7755B" w:rsidRPr="00F7755B">
        <w:rPr>
          <w:rFonts w:ascii="Cambria" w:hAnsi="Cambria"/>
        </w:rPr>
        <w:t xml:space="preserve">he </w:t>
      </w:r>
      <w:r w:rsidR="009F45D1">
        <w:rPr>
          <w:rFonts w:ascii="Cambria" w:hAnsi="Cambria"/>
        </w:rPr>
        <w:t>pale rocks</w:t>
      </w:r>
      <w:r w:rsidR="00F7755B" w:rsidRPr="00F7755B">
        <w:rPr>
          <w:rFonts w:ascii="Cambria" w:hAnsi="Cambria"/>
        </w:rPr>
        <w:t xml:space="preserve"> are angular and at depth are densely packed, consistent with </w:t>
      </w:r>
      <w:r w:rsidR="006B4ED5">
        <w:rPr>
          <w:rFonts w:ascii="Cambria" w:hAnsi="Cambria"/>
        </w:rPr>
        <w:t>transport</w:t>
      </w:r>
      <w:r w:rsidR="00F7755B" w:rsidRPr="00F7755B">
        <w:rPr>
          <w:rFonts w:ascii="Cambria" w:hAnsi="Cambria"/>
        </w:rPr>
        <w:t xml:space="preserve"> as granular flow in a rock avalanche (Dietrich </w:t>
      </w:r>
      <w:r w:rsidR="008A33FB">
        <w:rPr>
          <w:rFonts w:ascii="Cambria" w:hAnsi="Cambria"/>
        </w:rPr>
        <w:t>et al.</w:t>
      </w:r>
      <w:r w:rsidR="00F7755B" w:rsidRPr="00F7755B">
        <w:rPr>
          <w:rFonts w:ascii="Cambria" w:hAnsi="Cambria"/>
        </w:rPr>
        <w:t xml:space="preserve"> 2024). The Pinnacle </w:t>
      </w:r>
      <w:r w:rsidR="00E07534">
        <w:rPr>
          <w:rFonts w:ascii="Cambria" w:hAnsi="Cambria"/>
        </w:rPr>
        <w:t>R</w:t>
      </w:r>
      <w:r w:rsidR="00F7755B" w:rsidRPr="00F7755B">
        <w:rPr>
          <w:rFonts w:ascii="Cambria" w:hAnsi="Cambria"/>
        </w:rPr>
        <w:t xml:space="preserve">idge and Echo </w:t>
      </w:r>
      <w:r w:rsidR="00E07534">
        <w:rPr>
          <w:rFonts w:ascii="Cambria" w:hAnsi="Cambria"/>
        </w:rPr>
        <w:t>R</w:t>
      </w:r>
      <w:r w:rsidR="00F7755B" w:rsidRPr="00F7755B">
        <w:rPr>
          <w:rFonts w:ascii="Cambria" w:hAnsi="Cambria"/>
        </w:rPr>
        <w:t xml:space="preserve">idge </w:t>
      </w:r>
      <w:r w:rsidR="008330B9">
        <w:rPr>
          <w:rFonts w:ascii="Cambria" w:hAnsi="Cambria"/>
        </w:rPr>
        <w:t xml:space="preserve">mounds </w:t>
      </w:r>
      <w:r w:rsidR="00F7755B" w:rsidRPr="00F7755B">
        <w:rPr>
          <w:rFonts w:ascii="Cambria" w:hAnsi="Cambria"/>
        </w:rPr>
        <w:t xml:space="preserve">are similar. </w:t>
      </w:r>
      <w:r w:rsidR="008B1D9F" w:rsidRPr="00F7755B">
        <w:rPr>
          <w:rFonts w:ascii="Cambria" w:hAnsi="Cambria"/>
        </w:rPr>
        <w:t>Discoloration along the rims of some clasts suggests that fluids permeated the debris after emplacement.</w:t>
      </w:r>
    </w:p>
    <w:p w14:paraId="5F296ACB" w14:textId="6F1817F9" w:rsidR="0021585D" w:rsidRDefault="00706D80" w:rsidP="00B90B01">
      <w:pPr>
        <w:spacing w:afterLines="80" w:after="192" w:line="360" w:lineRule="auto"/>
        <w:rPr>
          <w:rFonts w:ascii="Cambria" w:hAnsi="Cambria"/>
        </w:rPr>
      </w:pPr>
      <w:r w:rsidRPr="00706D80">
        <w:rPr>
          <w:rFonts w:ascii="Cambria" w:hAnsi="Cambria"/>
        </w:rPr>
        <w:t>The upper GVR deposits onlap Fascination Turret (Dietrich et al</w:t>
      </w:r>
      <w:r>
        <w:rPr>
          <w:rFonts w:ascii="Cambria" w:hAnsi="Cambria"/>
        </w:rPr>
        <w:t>.</w:t>
      </w:r>
      <w:r w:rsidRPr="00706D80">
        <w:rPr>
          <w:rFonts w:ascii="Cambria" w:hAnsi="Cambria"/>
        </w:rPr>
        <w:t xml:space="preserve"> 2024), indicating that fan construction </w:t>
      </w:r>
      <w:r w:rsidR="000B3040">
        <w:rPr>
          <w:rFonts w:ascii="Cambria" w:hAnsi="Cambria"/>
        </w:rPr>
        <w:t>span</w:t>
      </w:r>
      <w:r w:rsidR="00D50C26">
        <w:rPr>
          <w:rFonts w:ascii="Cambria" w:hAnsi="Cambria"/>
        </w:rPr>
        <w:t>ned</w:t>
      </w:r>
      <w:r w:rsidR="000B3040">
        <w:rPr>
          <w:rFonts w:ascii="Cambria" w:hAnsi="Cambria"/>
        </w:rPr>
        <w:t xml:space="preserve"> or </w:t>
      </w:r>
      <w:r w:rsidRPr="00706D80">
        <w:rPr>
          <w:rFonts w:ascii="Cambria" w:hAnsi="Cambria"/>
        </w:rPr>
        <w:t>postdate</w:t>
      </w:r>
      <w:r w:rsidR="00D50C26">
        <w:rPr>
          <w:rFonts w:ascii="Cambria" w:hAnsi="Cambria"/>
        </w:rPr>
        <w:t>d</w:t>
      </w:r>
      <w:r w:rsidRPr="00706D80">
        <w:rPr>
          <w:rFonts w:ascii="Cambria" w:hAnsi="Cambria"/>
        </w:rPr>
        <w:t xml:space="preserve"> rock avalanche deposition. After rock avalanche deposition, there was a period of erosion that cut away some of the rock avalanche leaving deposits in areas of concave banks along the canyon walls. Debris flow and fluvial processes likely drove th</w:t>
      </w:r>
      <w:r w:rsidR="004E0AB7">
        <w:rPr>
          <w:rFonts w:ascii="Cambria" w:hAnsi="Cambria"/>
        </w:rPr>
        <w:t>is</w:t>
      </w:r>
      <w:r w:rsidRPr="00706D80">
        <w:rPr>
          <w:rFonts w:ascii="Cambria" w:hAnsi="Cambria"/>
        </w:rPr>
        <w:t xml:space="preserve"> erosion enroute to downslope transport to the fan</w:t>
      </w:r>
      <w:r w:rsidR="007D3497">
        <w:rPr>
          <w:rFonts w:ascii="Cambria" w:hAnsi="Cambria"/>
        </w:rPr>
        <w:t xml:space="preserve"> (Davis et al. 202</w:t>
      </w:r>
      <w:r w:rsidR="00621200">
        <w:rPr>
          <w:rFonts w:ascii="Cambria" w:hAnsi="Cambria"/>
        </w:rPr>
        <w:t>6</w:t>
      </w:r>
      <w:r w:rsidR="007D3497">
        <w:rPr>
          <w:rFonts w:ascii="Cambria" w:hAnsi="Cambria"/>
        </w:rPr>
        <w:t>)</w:t>
      </w:r>
      <w:r w:rsidRPr="00706D80">
        <w:rPr>
          <w:rFonts w:ascii="Cambria" w:hAnsi="Cambria"/>
        </w:rPr>
        <w:t>.</w:t>
      </w:r>
      <w:r w:rsidR="000B3040">
        <w:rPr>
          <w:rFonts w:ascii="Cambria" w:hAnsi="Cambria"/>
        </w:rPr>
        <w:t xml:space="preserve"> The sulfur clasts described in Sect. 3.5 are found in one eroded gap. </w:t>
      </w:r>
      <w:r w:rsidRPr="00706D80">
        <w:rPr>
          <w:rFonts w:ascii="Cambria" w:hAnsi="Cambria"/>
        </w:rPr>
        <w:t>Subsequently, further mass flow deposits, possibly both rock avalanche</w:t>
      </w:r>
      <w:r w:rsidR="00267784">
        <w:rPr>
          <w:rFonts w:ascii="Cambria" w:hAnsi="Cambria"/>
        </w:rPr>
        <w:t>s</w:t>
      </w:r>
      <w:r w:rsidRPr="00706D80">
        <w:rPr>
          <w:rFonts w:ascii="Cambria" w:hAnsi="Cambria"/>
        </w:rPr>
        <w:t xml:space="preserve"> and debris flows, buried th</w:t>
      </w:r>
      <w:r w:rsidR="000B3040">
        <w:rPr>
          <w:rFonts w:ascii="Cambria" w:hAnsi="Cambria"/>
        </w:rPr>
        <w:t>e sulfur</w:t>
      </w:r>
      <w:r w:rsidRPr="00706D80">
        <w:rPr>
          <w:rFonts w:ascii="Cambria" w:hAnsi="Cambria"/>
        </w:rPr>
        <w:t xml:space="preserve"> and other </w:t>
      </w:r>
      <w:r w:rsidRPr="00706D80">
        <w:rPr>
          <w:rFonts w:ascii="Cambria" w:hAnsi="Cambria"/>
        </w:rPr>
        <w:lastRenderedPageBreak/>
        <w:t>deposits.</w:t>
      </w:r>
      <w:r>
        <w:rPr>
          <w:rFonts w:ascii="Cambria" w:hAnsi="Cambria"/>
        </w:rPr>
        <w:t xml:space="preserve"> </w:t>
      </w:r>
      <w:r w:rsidRPr="00706D80">
        <w:rPr>
          <w:rFonts w:ascii="Cambria" w:hAnsi="Cambria"/>
        </w:rPr>
        <w:t>Erosion then resumed</w:t>
      </w:r>
      <w:r w:rsidR="007D3497">
        <w:rPr>
          <w:rFonts w:ascii="Cambria" w:hAnsi="Cambria"/>
        </w:rPr>
        <w:t>, creating a steep slope in the sulfur deposit (Dietrich et al. 2025)</w:t>
      </w:r>
      <w:r>
        <w:rPr>
          <w:rFonts w:ascii="Cambria" w:hAnsi="Cambria"/>
        </w:rPr>
        <w:t xml:space="preserve">. </w:t>
      </w:r>
      <w:r w:rsidRPr="00706D80">
        <w:rPr>
          <w:rFonts w:ascii="Cambria" w:hAnsi="Cambria"/>
        </w:rPr>
        <w:t>Debris flows and possibly river transport cut a channel to one side of the canyon and delivered the sediment that contributed to the GVR deposit downslope (Davis et al. 202</w:t>
      </w:r>
      <w:r w:rsidR="00621200">
        <w:rPr>
          <w:rFonts w:ascii="Cambria" w:hAnsi="Cambria"/>
        </w:rPr>
        <w:t>6</w:t>
      </w:r>
      <w:r w:rsidRPr="00706D80">
        <w:rPr>
          <w:rFonts w:ascii="Cambria" w:hAnsi="Cambria"/>
        </w:rPr>
        <w:t xml:space="preserve">). </w:t>
      </w:r>
      <w:r>
        <w:rPr>
          <w:rFonts w:ascii="Cambria" w:hAnsi="Cambria"/>
        </w:rPr>
        <w:t xml:space="preserve">In summary, </w:t>
      </w:r>
      <w:r w:rsidRPr="00706D80">
        <w:rPr>
          <w:rFonts w:ascii="Cambria" w:hAnsi="Cambria"/>
        </w:rPr>
        <w:t>the Long Valley fm here and downslope record alternating erosion and deposition events at the fan head as large volumes of sediment were delivered downslope</w:t>
      </w:r>
      <w:r w:rsidR="004E0AB7">
        <w:rPr>
          <w:rFonts w:ascii="Cambria" w:hAnsi="Cambria"/>
        </w:rPr>
        <w:t>,</w:t>
      </w:r>
      <w:r w:rsidRPr="00706D80">
        <w:rPr>
          <w:rFonts w:ascii="Cambria" w:hAnsi="Cambria"/>
        </w:rPr>
        <w:t xml:space="preserve"> advancing the fan across the foot of M</w:t>
      </w:r>
      <w:r>
        <w:rPr>
          <w:rFonts w:ascii="Cambria" w:hAnsi="Cambria"/>
        </w:rPr>
        <w:t>ount</w:t>
      </w:r>
      <w:r w:rsidRPr="00706D80">
        <w:rPr>
          <w:rFonts w:ascii="Cambria" w:hAnsi="Cambria"/>
        </w:rPr>
        <w:t xml:space="preserve"> Sharp.</w:t>
      </w:r>
    </w:p>
    <w:p w14:paraId="1FBF14D5" w14:textId="317EDD83" w:rsidR="00DA717B" w:rsidRDefault="00267784" w:rsidP="00B90B01">
      <w:pPr>
        <w:spacing w:afterLines="80" w:after="192" w:line="360" w:lineRule="auto"/>
        <w:rPr>
          <w:rFonts w:ascii="Cambria" w:hAnsi="Cambria"/>
        </w:rPr>
      </w:pPr>
      <w:r>
        <w:rPr>
          <w:rFonts w:ascii="Cambria" w:hAnsi="Cambria"/>
        </w:rPr>
        <w:t>Unlike the surrounding MSBU, t</w:t>
      </w:r>
      <w:r w:rsidR="00BE1779">
        <w:rPr>
          <w:rFonts w:ascii="Cambria" w:hAnsi="Cambria"/>
        </w:rPr>
        <w:t xml:space="preserve">he </w:t>
      </w:r>
      <w:r w:rsidR="00713982">
        <w:rPr>
          <w:rFonts w:ascii="Cambria" w:hAnsi="Cambria"/>
        </w:rPr>
        <w:t xml:space="preserve">Kings Canyon </w:t>
      </w:r>
      <w:r w:rsidR="00BE1779">
        <w:rPr>
          <w:rFonts w:ascii="Cambria" w:hAnsi="Cambria"/>
        </w:rPr>
        <w:t xml:space="preserve">sample drilled </w:t>
      </w:r>
      <w:r w:rsidR="008E5E21">
        <w:rPr>
          <w:rFonts w:ascii="Cambria" w:hAnsi="Cambria"/>
        </w:rPr>
        <w:t xml:space="preserve">from a large block </w:t>
      </w:r>
      <w:r w:rsidR="00713982">
        <w:rPr>
          <w:rFonts w:ascii="Cambria" w:hAnsi="Cambria"/>
        </w:rPr>
        <w:t xml:space="preserve">within GV </w:t>
      </w:r>
      <w:r w:rsidR="00C04566">
        <w:rPr>
          <w:rFonts w:ascii="Cambria" w:hAnsi="Cambria"/>
        </w:rPr>
        <w:t>C</w:t>
      </w:r>
      <w:r w:rsidR="00713982">
        <w:rPr>
          <w:rFonts w:ascii="Cambria" w:hAnsi="Cambria"/>
        </w:rPr>
        <w:t xml:space="preserve">anyon </w:t>
      </w:r>
      <w:r w:rsidR="00BE1779">
        <w:rPr>
          <w:rFonts w:ascii="Cambria" w:hAnsi="Cambria"/>
        </w:rPr>
        <w:t>contain</w:t>
      </w:r>
      <w:r w:rsidR="009A0EFD">
        <w:rPr>
          <w:rFonts w:ascii="Cambria" w:hAnsi="Cambria"/>
        </w:rPr>
        <w:t>s</w:t>
      </w:r>
      <w:r w:rsidR="00BE1779">
        <w:rPr>
          <w:rFonts w:ascii="Cambria" w:hAnsi="Cambria"/>
        </w:rPr>
        <w:t xml:space="preserve"> phyllosilicates</w:t>
      </w:r>
      <w:r w:rsidR="009A0EFD">
        <w:rPr>
          <w:rFonts w:ascii="Cambria" w:hAnsi="Cambria"/>
        </w:rPr>
        <w:t xml:space="preserve"> (collapsed smectite</w:t>
      </w:r>
      <w:r w:rsidR="00E74C0A">
        <w:rPr>
          <w:rFonts w:ascii="Cambria" w:hAnsi="Cambria"/>
        </w:rPr>
        <w:t>; Fig. 6</w:t>
      </w:r>
      <w:r w:rsidR="009A0EFD">
        <w:rPr>
          <w:rFonts w:ascii="Cambria" w:hAnsi="Cambria"/>
        </w:rPr>
        <w:t>). The block</w:t>
      </w:r>
      <w:r w:rsidR="002461CF">
        <w:rPr>
          <w:rFonts w:ascii="Cambria" w:hAnsi="Cambria"/>
        </w:rPr>
        <w:t xml:space="preserve"> was</w:t>
      </w:r>
      <w:r>
        <w:rPr>
          <w:rFonts w:ascii="Cambria" w:hAnsi="Cambria"/>
        </w:rPr>
        <w:t xml:space="preserve"> likely</w:t>
      </w:r>
      <w:r w:rsidR="009A0EFD">
        <w:rPr>
          <w:rFonts w:ascii="Cambria" w:hAnsi="Cambria"/>
        </w:rPr>
        <w:t xml:space="preserve"> delivered from a unit upslope that records sustained interaction</w:t>
      </w:r>
      <w:r>
        <w:rPr>
          <w:rFonts w:ascii="Cambria" w:hAnsi="Cambria"/>
        </w:rPr>
        <w:t>s</w:t>
      </w:r>
      <w:r w:rsidR="009A0EFD">
        <w:rPr>
          <w:rFonts w:ascii="Cambria" w:hAnsi="Cambria"/>
        </w:rPr>
        <w:t xml:space="preserve"> with liquid water</w:t>
      </w:r>
      <w:r>
        <w:rPr>
          <w:rFonts w:ascii="Cambria" w:hAnsi="Cambria"/>
        </w:rPr>
        <w:t>,</w:t>
      </w:r>
      <w:r w:rsidR="009A0EFD">
        <w:rPr>
          <w:rFonts w:ascii="Cambria" w:hAnsi="Cambria"/>
        </w:rPr>
        <w:t xml:space="preserve"> like</w:t>
      </w:r>
      <w:r w:rsidR="00713982">
        <w:rPr>
          <w:rFonts w:ascii="Cambria" w:hAnsi="Cambria"/>
        </w:rPr>
        <w:t xml:space="preserve"> the</w:t>
      </w:r>
      <w:r w:rsidR="009A0EFD">
        <w:rPr>
          <w:rFonts w:ascii="Cambria" w:hAnsi="Cambria"/>
        </w:rPr>
        <w:t xml:space="preserve"> clay-bearing units in GT and lower on Mount Sharp</w:t>
      </w:r>
      <w:r w:rsidR="008E5E21">
        <w:rPr>
          <w:rFonts w:ascii="Cambria" w:hAnsi="Cambria"/>
        </w:rPr>
        <w:t xml:space="preserve"> (Rampe et al. 2025</w:t>
      </w:r>
      <w:r w:rsidR="009A0EFD">
        <w:rPr>
          <w:rFonts w:ascii="Cambria" w:hAnsi="Cambria"/>
        </w:rPr>
        <w:t>).</w:t>
      </w:r>
    </w:p>
    <w:p w14:paraId="3D5CEA0B" w14:textId="1A80A5A6" w:rsidR="00F7755B" w:rsidRDefault="006705EC" w:rsidP="00B90B01">
      <w:pPr>
        <w:spacing w:afterLines="80" w:after="192" w:line="360" w:lineRule="auto"/>
        <w:rPr>
          <w:rFonts w:ascii="Cambria" w:hAnsi="Cambria"/>
          <w:b/>
          <w:bCs/>
        </w:rPr>
      </w:pPr>
      <w:r w:rsidRPr="006705EC">
        <w:rPr>
          <w:rFonts w:ascii="Cambria" w:hAnsi="Cambria"/>
          <w:b/>
          <w:bCs/>
        </w:rPr>
        <w:t>3.5</w:t>
      </w:r>
      <w:r w:rsidRPr="006705EC">
        <w:rPr>
          <w:rFonts w:ascii="Cambria" w:hAnsi="Cambria"/>
          <w:b/>
          <w:bCs/>
        </w:rPr>
        <w:tab/>
        <w:t>Native Sulfur</w:t>
      </w:r>
      <w:r w:rsidR="00AD5B74">
        <w:rPr>
          <w:rFonts w:ascii="Cambria" w:hAnsi="Cambria"/>
          <w:b/>
          <w:bCs/>
        </w:rPr>
        <w:t xml:space="preserve"> and Whitebark Pass</w:t>
      </w:r>
    </w:p>
    <w:p w14:paraId="351D2739" w14:textId="6F27C6EF" w:rsidR="0047422F" w:rsidRDefault="00BD6205" w:rsidP="00B90B01">
      <w:pPr>
        <w:spacing w:afterLines="80" w:after="192" w:line="360" w:lineRule="auto"/>
        <w:rPr>
          <w:rFonts w:ascii="Cambria" w:hAnsi="Cambria"/>
        </w:rPr>
      </w:pPr>
      <w:r>
        <w:rPr>
          <w:rFonts w:ascii="Cambria" w:hAnsi="Cambria"/>
        </w:rPr>
        <w:t>Curiosity encountered a ~2100-m</w:t>
      </w:r>
      <w:r w:rsidRPr="00BD6205">
        <w:rPr>
          <w:rFonts w:ascii="Cambria" w:hAnsi="Cambria"/>
          <w:vertAlign w:val="superscript"/>
        </w:rPr>
        <w:t>2</w:t>
      </w:r>
      <w:r>
        <w:rPr>
          <w:rFonts w:ascii="Cambria" w:hAnsi="Cambria"/>
        </w:rPr>
        <w:t xml:space="preserve"> field of </w:t>
      </w:r>
      <w:r w:rsidR="00F7755B" w:rsidRPr="00F7755B">
        <w:rPr>
          <w:rFonts w:ascii="Cambria" w:hAnsi="Cambria"/>
        </w:rPr>
        <w:t xml:space="preserve">decimeter-sized, </w:t>
      </w:r>
      <w:r w:rsidR="00B615AD">
        <w:rPr>
          <w:rFonts w:ascii="Cambria" w:hAnsi="Cambria"/>
        </w:rPr>
        <w:t>atypically</w:t>
      </w:r>
      <w:r w:rsidR="00F7755B" w:rsidRPr="00F7755B">
        <w:rPr>
          <w:rFonts w:ascii="Cambria" w:hAnsi="Cambria"/>
        </w:rPr>
        <w:t xml:space="preserve"> bright </w:t>
      </w:r>
      <w:r w:rsidR="00C9180F">
        <w:rPr>
          <w:rFonts w:ascii="Cambria" w:hAnsi="Cambria"/>
        </w:rPr>
        <w:t>clasts</w:t>
      </w:r>
      <w:r w:rsidR="00F7755B" w:rsidRPr="00F7755B">
        <w:rPr>
          <w:rFonts w:ascii="Cambria" w:hAnsi="Cambria"/>
        </w:rPr>
        <w:t xml:space="preserve"> </w:t>
      </w:r>
      <w:r>
        <w:rPr>
          <w:rFonts w:ascii="Cambria" w:hAnsi="Cambria"/>
        </w:rPr>
        <w:t xml:space="preserve">along a </w:t>
      </w:r>
      <w:r w:rsidR="00F7755B" w:rsidRPr="00F7755B">
        <w:rPr>
          <w:rFonts w:ascii="Cambria" w:hAnsi="Cambria"/>
        </w:rPr>
        <w:t>slope</w:t>
      </w:r>
      <w:r>
        <w:rPr>
          <w:rFonts w:ascii="Cambria" w:hAnsi="Cambria"/>
        </w:rPr>
        <w:t xml:space="preserve"> </w:t>
      </w:r>
      <w:r w:rsidR="0024567A">
        <w:rPr>
          <w:rFonts w:ascii="Cambria" w:hAnsi="Cambria"/>
        </w:rPr>
        <w:t xml:space="preserve">in </w:t>
      </w:r>
      <w:r w:rsidR="000D4979">
        <w:rPr>
          <w:rFonts w:ascii="Cambria" w:hAnsi="Cambria"/>
        </w:rPr>
        <w:t>GV</w:t>
      </w:r>
      <w:r w:rsidR="0024567A">
        <w:rPr>
          <w:rFonts w:ascii="Cambria" w:hAnsi="Cambria"/>
        </w:rPr>
        <w:t xml:space="preserve"> </w:t>
      </w:r>
      <w:r w:rsidR="00C04566">
        <w:rPr>
          <w:rFonts w:ascii="Cambria" w:hAnsi="Cambria"/>
        </w:rPr>
        <w:t>C</w:t>
      </w:r>
      <w:r w:rsidR="0024567A">
        <w:rPr>
          <w:rFonts w:ascii="Cambria" w:hAnsi="Cambria"/>
        </w:rPr>
        <w:t>anyon</w:t>
      </w:r>
      <w:r w:rsidR="000D4979">
        <w:rPr>
          <w:rFonts w:ascii="Cambria" w:hAnsi="Cambria"/>
        </w:rPr>
        <w:t xml:space="preserve"> (</w:t>
      </w:r>
      <w:r w:rsidR="002E5661">
        <w:rPr>
          <w:rFonts w:ascii="Cambria" w:hAnsi="Cambria"/>
        </w:rPr>
        <w:t xml:space="preserve">Figs. </w:t>
      </w:r>
      <w:r w:rsidR="00472CFA">
        <w:rPr>
          <w:rFonts w:ascii="Cambria" w:hAnsi="Cambria"/>
        </w:rPr>
        <w:t>10</w:t>
      </w:r>
      <w:r w:rsidR="002E5661">
        <w:rPr>
          <w:rFonts w:ascii="Cambria" w:hAnsi="Cambria"/>
        </w:rPr>
        <w:t xml:space="preserve"> and </w:t>
      </w:r>
      <w:r w:rsidR="00AA06FB">
        <w:rPr>
          <w:rFonts w:ascii="Cambria" w:hAnsi="Cambria"/>
        </w:rPr>
        <w:t>1</w:t>
      </w:r>
      <w:r w:rsidR="00472CFA">
        <w:rPr>
          <w:rFonts w:ascii="Cambria" w:hAnsi="Cambria"/>
        </w:rPr>
        <w:t>1</w:t>
      </w:r>
      <w:r w:rsidR="000D4979">
        <w:rPr>
          <w:rFonts w:ascii="Cambria" w:hAnsi="Cambria"/>
        </w:rPr>
        <w:t>)</w:t>
      </w:r>
      <w:r>
        <w:rPr>
          <w:rFonts w:ascii="Cambria" w:hAnsi="Cambria"/>
        </w:rPr>
        <w:t>. APXS</w:t>
      </w:r>
      <w:r w:rsidR="00ED4B94">
        <w:rPr>
          <w:rFonts w:ascii="Cambria" w:hAnsi="Cambria"/>
        </w:rPr>
        <w:t xml:space="preserve"> and ChemCam</w:t>
      </w:r>
      <w:r>
        <w:rPr>
          <w:rFonts w:ascii="Cambria" w:hAnsi="Cambria"/>
        </w:rPr>
        <w:t xml:space="preserve"> analyses show</w:t>
      </w:r>
      <w:r w:rsidR="00267784">
        <w:rPr>
          <w:rFonts w:ascii="Cambria" w:hAnsi="Cambria"/>
        </w:rPr>
        <w:t>ed</w:t>
      </w:r>
      <w:r>
        <w:rPr>
          <w:rFonts w:ascii="Cambria" w:hAnsi="Cambria"/>
        </w:rPr>
        <w:t xml:space="preserve"> that t</w:t>
      </w:r>
      <w:r w:rsidR="00F7755B" w:rsidRPr="00F7755B">
        <w:rPr>
          <w:rFonts w:ascii="Cambria" w:hAnsi="Cambria"/>
        </w:rPr>
        <w:t xml:space="preserve">he </w:t>
      </w:r>
      <w:r w:rsidR="00C9180F">
        <w:rPr>
          <w:rFonts w:ascii="Cambria" w:hAnsi="Cambria"/>
        </w:rPr>
        <w:t>clasts</w:t>
      </w:r>
      <w:r w:rsidR="00F7755B" w:rsidRPr="00F7755B">
        <w:rPr>
          <w:rFonts w:ascii="Cambria" w:hAnsi="Cambria"/>
        </w:rPr>
        <w:t xml:space="preserve"> </w:t>
      </w:r>
      <w:r>
        <w:rPr>
          <w:rFonts w:ascii="Cambria" w:hAnsi="Cambria"/>
        </w:rPr>
        <w:t>are</w:t>
      </w:r>
      <w:r w:rsidR="00B615AD">
        <w:rPr>
          <w:rFonts w:ascii="Cambria" w:hAnsi="Cambria"/>
        </w:rPr>
        <w:t xml:space="preserve"> </w:t>
      </w:r>
      <w:r w:rsidR="00F7755B" w:rsidRPr="00F7755B">
        <w:rPr>
          <w:rFonts w:ascii="Cambria" w:hAnsi="Cambria"/>
        </w:rPr>
        <w:t xml:space="preserve">composed of </w:t>
      </w:r>
      <w:r w:rsidR="003718C6">
        <w:rPr>
          <w:rFonts w:ascii="Cambria" w:hAnsi="Cambria"/>
        </w:rPr>
        <w:t xml:space="preserve">pure </w:t>
      </w:r>
      <w:r w:rsidR="00F7755B" w:rsidRPr="00F7755B">
        <w:rPr>
          <w:rFonts w:ascii="Cambria" w:hAnsi="Cambria"/>
        </w:rPr>
        <w:t>native sulfur</w:t>
      </w:r>
      <w:r w:rsidR="00035539">
        <w:rPr>
          <w:rFonts w:ascii="Cambria" w:hAnsi="Cambria"/>
        </w:rPr>
        <w:t xml:space="preserve"> (S</w:t>
      </w:r>
      <w:r w:rsidR="00035539" w:rsidRPr="00035539">
        <w:rPr>
          <w:rFonts w:ascii="Cambria" w:hAnsi="Cambria"/>
          <w:vertAlign w:val="superscript"/>
        </w:rPr>
        <w:t>0</w:t>
      </w:r>
      <w:r w:rsidR="00035539">
        <w:rPr>
          <w:rFonts w:ascii="Cambria" w:hAnsi="Cambria"/>
        </w:rPr>
        <w:t>)</w:t>
      </w:r>
      <w:r w:rsidR="00F7755B" w:rsidRPr="00F7755B">
        <w:rPr>
          <w:rFonts w:ascii="Cambria" w:hAnsi="Cambria"/>
        </w:rPr>
        <w:t xml:space="preserve">, </w:t>
      </w:r>
      <w:r>
        <w:rPr>
          <w:rFonts w:ascii="Cambria" w:hAnsi="Cambria"/>
        </w:rPr>
        <w:t xml:space="preserve">a mineral </w:t>
      </w:r>
      <w:r w:rsidR="00F7755B" w:rsidRPr="00F7755B">
        <w:rPr>
          <w:rFonts w:ascii="Cambria" w:hAnsi="Cambria"/>
        </w:rPr>
        <w:t>never before observed on Mars</w:t>
      </w:r>
      <w:r w:rsidR="003718C6">
        <w:rPr>
          <w:rFonts w:ascii="Cambria" w:hAnsi="Cambria"/>
        </w:rPr>
        <w:t xml:space="preserve"> (</w:t>
      </w:r>
      <w:r w:rsidR="003A65CB">
        <w:rPr>
          <w:rFonts w:ascii="Cambria" w:hAnsi="Cambria"/>
        </w:rPr>
        <w:t>VanBommel et al.</w:t>
      </w:r>
      <w:r w:rsidR="00127E2B">
        <w:rPr>
          <w:rFonts w:ascii="Cambria" w:hAnsi="Cambria"/>
        </w:rPr>
        <w:t xml:space="preserve"> 2026</w:t>
      </w:r>
      <w:r w:rsidR="003A65CB">
        <w:rPr>
          <w:rFonts w:ascii="Cambria" w:hAnsi="Cambria"/>
        </w:rPr>
        <w:t xml:space="preserve">; </w:t>
      </w:r>
      <w:r w:rsidR="002513E6">
        <w:rPr>
          <w:rFonts w:ascii="Cambria" w:hAnsi="Cambria"/>
        </w:rPr>
        <w:t>Berger et al.</w:t>
      </w:r>
      <w:r w:rsidR="003718C6">
        <w:rPr>
          <w:rFonts w:ascii="Cambria" w:hAnsi="Cambria"/>
        </w:rPr>
        <w:t xml:space="preserve"> 2025</w:t>
      </w:r>
      <w:r w:rsidR="009D5D68">
        <w:rPr>
          <w:rFonts w:ascii="Cambria" w:hAnsi="Cambria"/>
        </w:rPr>
        <w:t>b</w:t>
      </w:r>
      <w:r w:rsidR="00ED4B94">
        <w:rPr>
          <w:rFonts w:ascii="Cambria" w:hAnsi="Cambria"/>
        </w:rPr>
        <w:t>; Forni et al. 2025</w:t>
      </w:r>
      <w:r w:rsidR="003718C6">
        <w:rPr>
          <w:rFonts w:ascii="Cambria" w:hAnsi="Cambria"/>
        </w:rPr>
        <w:t>)</w:t>
      </w:r>
      <w:r w:rsidR="00F7755B" w:rsidRPr="00F7755B">
        <w:rPr>
          <w:rFonts w:ascii="Cambria" w:hAnsi="Cambria"/>
        </w:rPr>
        <w:t xml:space="preserve">. </w:t>
      </w:r>
      <w:r>
        <w:rPr>
          <w:rFonts w:ascii="Cambria" w:hAnsi="Cambria"/>
        </w:rPr>
        <w:t>One</w:t>
      </w:r>
      <w:r w:rsidR="000C79D5">
        <w:rPr>
          <w:rFonts w:ascii="Cambria" w:hAnsi="Cambria"/>
        </w:rPr>
        <w:t xml:space="preserve"> </w:t>
      </w:r>
      <w:r w:rsidR="00C9180F">
        <w:rPr>
          <w:rFonts w:ascii="Cambria" w:hAnsi="Cambria"/>
        </w:rPr>
        <w:t>clast</w:t>
      </w:r>
      <w:r w:rsidR="00F7755B" w:rsidRPr="00F7755B">
        <w:rPr>
          <w:rFonts w:ascii="Cambria" w:hAnsi="Cambria"/>
        </w:rPr>
        <w:t xml:space="preserve"> crushed by the rover’s wheels </w:t>
      </w:r>
      <w:r w:rsidR="0063792B">
        <w:rPr>
          <w:rFonts w:ascii="Cambria" w:hAnsi="Cambria"/>
        </w:rPr>
        <w:t>exposed</w:t>
      </w:r>
      <w:r w:rsidR="00F7755B" w:rsidRPr="00F7755B">
        <w:rPr>
          <w:rFonts w:ascii="Cambria" w:hAnsi="Cambria"/>
        </w:rPr>
        <w:t xml:space="preserve"> yellow</w:t>
      </w:r>
      <w:r w:rsidR="000C79D5">
        <w:rPr>
          <w:rFonts w:ascii="Cambria" w:hAnsi="Cambria"/>
        </w:rPr>
        <w:t>ish</w:t>
      </w:r>
      <w:r w:rsidR="00F7755B" w:rsidRPr="00F7755B">
        <w:rPr>
          <w:rFonts w:ascii="Cambria" w:hAnsi="Cambria"/>
        </w:rPr>
        <w:t xml:space="preserve"> crystalline material</w:t>
      </w:r>
      <w:r w:rsidR="00576391">
        <w:rPr>
          <w:rFonts w:ascii="Cambria" w:hAnsi="Cambria"/>
        </w:rPr>
        <w:t xml:space="preserve"> (Fig. </w:t>
      </w:r>
      <w:r w:rsidR="00AA06FB">
        <w:rPr>
          <w:rFonts w:ascii="Cambria" w:hAnsi="Cambria"/>
        </w:rPr>
        <w:t>1</w:t>
      </w:r>
      <w:r w:rsidR="00472CFA">
        <w:rPr>
          <w:rFonts w:ascii="Cambria" w:hAnsi="Cambria"/>
        </w:rPr>
        <w:t>1</w:t>
      </w:r>
      <w:r w:rsidR="00576391">
        <w:rPr>
          <w:rFonts w:ascii="Cambria" w:hAnsi="Cambria"/>
        </w:rPr>
        <w:t>)</w:t>
      </w:r>
      <w:r w:rsidR="00F7755B" w:rsidRPr="00F7755B">
        <w:rPr>
          <w:rFonts w:ascii="Cambria" w:hAnsi="Cambria"/>
        </w:rPr>
        <w:t xml:space="preserve">. </w:t>
      </w:r>
      <w:r w:rsidR="00186ADF">
        <w:rPr>
          <w:rFonts w:ascii="Cambria" w:hAnsi="Cambria"/>
        </w:rPr>
        <w:t>Contextual observations and the brittle nature of t</w:t>
      </w:r>
      <w:r w:rsidR="00B615AD">
        <w:rPr>
          <w:rFonts w:ascii="Cambria" w:hAnsi="Cambria"/>
        </w:rPr>
        <w:t xml:space="preserve">he </w:t>
      </w:r>
      <w:r w:rsidR="00C9180F">
        <w:rPr>
          <w:rFonts w:ascii="Cambria" w:hAnsi="Cambria"/>
        </w:rPr>
        <w:t>clasts</w:t>
      </w:r>
      <w:r w:rsidR="00B615AD">
        <w:rPr>
          <w:rFonts w:ascii="Cambria" w:hAnsi="Cambria"/>
        </w:rPr>
        <w:t xml:space="preserve"> </w:t>
      </w:r>
      <w:r w:rsidR="00186ADF">
        <w:rPr>
          <w:rFonts w:ascii="Cambria" w:hAnsi="Cambria"/>
        </w:rPr>
        <w:t xml:space="preserve">suggest </w:t>
      </w:r>
      <w:r w:rsidR="00267784">
        <w:rPr>
          <w:rFonts w:ascii="Cambria" w:hAnsi="Cambria"/>
        </w:rPr>
        <w:t xml:space="preserve">that </w:t>
      </w:r>
      <w:r w:rsidR="00186ADF">
        <w:rPr>
          <w:rFonts w:ascii="Cambria" w:hAnsi="Cambria"/>
        </w:rPr>
        <w:t>they</w:t>
      </w:r>
      <w:r w:rsidR="00B615AD">
        <w:rPr>
          <w:rFonts w:ascii="Cambria" w:hAnsi="Cambria"/>
        </w:rPr>
        <w:t xml:space="preserve"> formed </w:t>
      </w:r>
      <w:r w:rsidR="00D11110">
        <w:rPr>
          <w:rFonts w:ascii="Cambria" w:hAnsi="Cambria"/>
        </w:rPr>
        <w:t>in place or with minimal transport</w:t>
      </w:r>
      <w:r w:rsidR="00CC7C5D">
        <w:rPr>
          <w:rFonts w:ascii="Cambria" w:hAnsi="Cambria"/>
        </w:rPr>
        <w:t xml:space="preserve"> </w:t>
      </w:r>
      <w:r w:rsidR="006A07B5">
        <w:rPr>
          <w:rFonts w:ascii="Cambria" w:hAnsi="Cambria"/>
        </w:rPr>
        <w:t xml:space="preserve">in a </w:t>
      </w:r>
      <w:r w:rsidR="002461CF">
        <w:rPr>
          <w:rFonts w:ascii="Cambria" w:hAnsi="Cambria"/>
        </w:rPr>
        <w:t>depression</w:t>
      </w:r>
      <w:r w:rsidR="006A07B5">
        <w:rPr>
          <w:rFonts w:ascii="Cambria" w:hAnsi="Cambria"/>
        </w:rPr>
        <w:t xml:space="preserve"> </w:t>
      </w:r>
      <w:r w:rsidR="0024567A">
        <w:rPr>
          <w:rFonts w:ascii="Cambria" w:hAnsi="Cambria"/>
        </w:rPr>
        <w:t>a</w:t>
      </w:r>
      <w:r w:rsidR="00CC7C5D">
        <w:rPr>
          <w:rFonts w:ascii="Cambria" w:hAnsi="Cambria"/>
        </w:rPr>
        <w:t>long</w:t>
      </w:r>
      <w:r w:rsidR="0024567A">
        <w:rPr>
          <w:rFonts w:ascii="Cambria" w:hAnsi="Cambria"/>
        </w:rPr>
        <w:t xml:space="preserve"> the canyon floor </w:t>
      </w:r>
      <w:r>
        <w:rPr>
          <w:rFonts w:ascii="Cambria" w:hAnsi="Cambria"/>
        </w:rPr>
        <w:t xml:space="preserve">that </w:t>
      </w:r>
      <w:r w:rsidR="002461CF">
        <w:rPr>
          <w:rFonts w:ascii="Cambria" w:hAnsi="Cambria"/>
        </w:rPr>
        <w:t>cut</w:t>
      </w:r>
      <w:r w:rsidR="006A07B5">
        <w:rPr>
          <w:rFonts w:ascii="Cambria" w:hAnsi="Cambria"/>
        </w:rPr>
        <w:t xml:space="preserve"> into earlier rock avalanche debris</w:t>
      </w:r>
      <w:r w:rsidR="00B615AD">
        <w:rPr>
          <w:rFonts w:ascii="Cambria" w:hAnsi="Cambria"/>
        </w:rPr>
        <w:t xml:space="preserve"> (</w:t>
      </w:r>
      <w:r w:rsidR="003718C6">
        <w:rPr>
          <w:rFonts w:ascii="Cambria" w:hAnsi="Cambria"/>
        </w:rPr>
        <w:t>D</w:t>
      </w:r>
      <w:r w:rsidR="00263165">
        <w:rPr>
          <w:rFonts w:ascii="Cambria" w:hAnsi="Cambria"/>
        </w:rPr>
        <w:t>ie</w:t>
      </w:r>
      <w:r w:rsidR="003718C6">
        <w:rPr>
          <w:rFonts w:ascii="Cambria" w:hAnsi="Cambria"/>
        </w:rPr>
        <w:t>trich et al. 202</w:t>
      </w:r>
      <w:r w:rsidR="00263165">
        <w:rPr>
          <w:rFonts w:ascii="Cambria" w:hAnsi="Cambria"/>
        </w:rPr>
        <w:t>5</w:t>
      </w:r>
      <w:r w:rsidR="00FD108E">
        <w:rPr>
          <w:rFonts w:ascii="Cambria" w:hAnsi="Cambria"/>
        </w:rPr>
        <w:t>; VanBommel et al. 2026</w:t>
      </w:r>
      <w:r w:rsidR="003718C6">
        <w:rPr>
          <w:rFonts w:ascii="Cambria" w:hAnsi="Cambria"/>
        </w:rPr>
        <w:t>)</w:t>
      </w:r>
      <w:r w:rsidR="00B615AD">
        <w:rPr>
          <w:rFonts w:ascii="Cambria" w:hAnsi="Cambria"/>
        </w:rPr>
        <w:t>.</w:t>
      </w:r>
    </w:p>
    <w:p w14:paraId="07635079" w14:textId="140531A9" w:rsidR="00032810" w:rsidRDefault="0047422F" w:rsidP="00B90B01">
      <w:pPr>
        <w:spacing w:afterLines="80" w:after="192" w:line="360" w:lineRule="auto"/>
        <w:rPr>
          <w:rFonts w:ascii="Cambria" w:hAnsi="Cambria"/>
        </w:rPr>
      </w:pPr>
      <w:r>
        <w:rPr>
          <w:rFonts w:ascii="Cambria" w:hAnsi="Cambria"/>
        </w:rPr>
        <w:t xml:space="preserve">The </w:t>
      </w:r>
      <w:r w:rsidR="0063792B">
        <w:rPr>
          <w:rFonts w:ascii="Cambria" w:hAnsi="Cambria"/>
        </w:rPr>
        <w:t>presence of elemental sulfur</w:t>
      </w:r>
      <w:r>
        <w:rPr>
          <w:rFonts w:ascii="Cambria" w:hAnsi="Cambria"/>
        </w:rPr>
        <w:t xml:space="preserve"> is</w:t>
      </w:r>
      <w:r w:rsidR="00E74C0A">
        <w:rPr>
          <w:rFonts w:ascii="Cambria" w:hAnsi="Cambria"/>
        </w:rPr>
        <w:t xml:space="preserve"> unexpected</w:t>
      </w:r>
      <w:r>
        <w:rPr>
          <w:rFonts w:ascii="Cambria" w:hAnsi="Cambria"/>
        </w:rPr>
        <w:t xml:space="preserve"> g</w:t>
      </w:r>
      <w:r w:rsidRPr="00F7755B">
        <w:rPr>
          <w:rFonts w:ascii="Cambria" w:hAnsi="Cambria"/>
        </w:rPr>
        <w:t xml:space="preserve">iven the narrow set of </w:t>
      </w:r>
      <w:r w:rsidR="00E13C6C">
        <w:rPr>
          <w:rFonts w:ascii="Cambria" w:hAnsi="Cambria"/>
        </w:rPr>
        <w:t xml:space="preserve">redox conditions linked to specific </w:t>
      </w:r>
      <w:r w:rsidRPr="00F7755B">
        <w:rPr>
          <w:rFonts w:ascii="Cambria" w:hAnsi="Cambria"/>
        </w:rPr>
        <w:t>processes</w:t>
      </w:r>
      <w:r>
        <w:rPr>
          <w:rFonts w:ascii="Cambria" w:hAnsi="Cambria"/>
        </w:rPr>
        <w:t xml:space="preserve"> (e.g., volcanism, hydrothermal</w:t>
      </w:r>
      <w:r w:rsidR="002461CF">
        <w:rPr>
          <w:rFonts w:ascii="Cambria" w:hAnsi="Cambria"/>
        </w:rPr>
        <w:t>ism</w:t>
      </w:r>
      <w:r>
        <w:rPr>
          <w:rFonts w:ascii="Cambria" w:hAnsi="Cambria"/>
        </w:rPr>
        <w:t xml:space="preserve">, </w:t>
      </w:r>
      <w:r w:rsidR="002461CF">
        <w:rPr>
          <w:rFonts w:ascii="Cambria" w:hAnsi="Cambria"/>
        </w:rPr>
        <w:t xml:space="preserve">thermochemical sulfate reduction, </w:t>
      </w:r>
      <w:r>
        <w:rPr>
          <w:rFonts w:ascii="Cambria" w:hAnsi="Cambria"/>
        </w:rPr>
        <w:t>microbial</w:t>
      </w:r>
      <w:r w:rsidR="002461CF">
        <w:rPr>
          <w:rFonts w:ascii="Cambria" w:hAnsi="Cambria"/>
        </w:rPr>
        <w:t xml:space="preserve"> sulfate</w:t>
      </w:r>
      <w:r>
        <w:rPr>
          <w:rFonts w:ascii="Cambria" w:hAnsi="Cambria"/>
        </w:rPr>
        <w:t xml:space="preserve"> reduction)</w:t>
      </w:r>
      <w:r w:rsidRPr="00F7755B">
        <w:rPr>
          <w:rFonts w:ascii="Cambria" w:hAnsi="Cambria"/>
        </w:rPr>
        <w:t xml:space="preserve"> that lead to the formation of </w:t>
      </w:r>
      <w:r w:rsidR="00035539">
        <w:rPr>
          <w:rFonts w:ascii="Cambria" w:hAnsi="Cambria"/>
        </w:rPr>
        <w:t>S</w:t>
      </w:r>
      <w:r w:rsidR="00035539" w:rsidRPr="00035539">
        <w:rPr>
          <w:rFonts w:ascii="Cambria" w:hAnsi="Cambria"/>
          <w:vertAlign w:val="superscript"/>
        </w:rPr>
        <w:t>0</w:t>
      </w:r>
      <w:r w:rsidRPr="00F7755B">
        <w:rPr>
          <w:rFonts w:ascii="Cambria" w:hAnsi="Cambria"/>
        </w:rPr>
        <w:t xml:space="preserve"> on Earth</w:t>
      </w:r>
      <w:r>
        <w:rPr>
          <w:rFonts w:ascii="Cambria" w:hAnsi="Cambria"/>
        </w:rPr>
        <w:t xml:space="preserve"> and the lack of evidence for such processes occurring near the </w:t>
      </w:r>
      <w:r w:rsidR="00C9180F">
        <w:rPr>
          <w:rFonts w:ascii="Cambria" w:hAnsi="Cambria"/>
        </w:rPr>
        <w:t>clasts</w:t>
      </w:r>
      <w:r>
        <w:rPr>
          <w:rFonts w:ascii="Cambria" w:hAnsi="Cambria"/>
        </w:rPr>
        <w:t xml:space="preserve"> or elsewhere in the rover’s field area. </w:t>
      </w:r>
      <w:r w:rsidR="002513E6">
        <w:rPr>
          <w:rFonts w:ascii="Cambria" w:hAnsi="Cambria"/>
        </w:rPr>
        <w:t>King</w:t>
      </w:r>
      <w:r w:rsidR="00032810">
        <w:rPr>
          <w:rFonts w:ascii="Cambria" w:hAnsi="Cambria"/>
        </w:rPr>
        <w:t xml:space="preserve"> et al. (2025)</w:t>
      </w:r>
      <w:r w:rsidR="00FD108E">
        <w:rPr>
          <w:rFonts w:ascii="Cambria" w:hAnsi="Cambria"/>
        </w:rPr>
        <w:t xml:space="preserve"> and VanBommel et al. (2026)</w:t>
      </w:r>
      <w:r w:rsidR="006D5522">
        <w:rPr>
          <w:rFonts w:ascii="Cambria" w:hAnsi="Cambria"/>
        </w:rPr>
        <w:t xml:space="preserve"> suggest</w:t>
      </w:r>
      <w:r w:rsidR="000D52CC">
        <w:rPr>
          <w:rFonts w:ascii="Cambria" w:hAnsi="Cambria"/>
        </w:rPr>
        <w:t xml:space="preserve"> a novel </w:t>
      </w:r>
      <w:r w:rsidR="00260876">
        <w:rPr>
          <w:rFonts w:ascii="Cambria" w:hAnsi="Cambria"/>
        </w:rPr>
        <w:t xml:space="preserve">low-temperature </w:t>
      </w:r>
      <w:r w:rsidR="000D52CC">
        <w:rPr>
          <w:rFonts w:ascii="Cambria" w:hAnsi="Cambria"/>
        </w:rPr>
        <w:t>formation pathway</w:t>
      </w:r>
      <w:r w:rsidR="0063792B">
        <w:rPr>
          <w:rFonts w:ascii="Cambria" w:hAnsi="Cambria"/>
        </w:rPr>
        <w:t>,</w:t>
      </w:r>
      <w:r w:rsidR="000D52CC">
        <w:rPr>
          <w:rFonts w:ascii="Cambria" w:hAnsi="Cambria"/>
        </w:rPr>
        <w:t xml:space="preserve"> in which fluids</w:t>
      </w:r>
      <w:r w:rsidR="004142A3">
        <w:rPr>
          <w:rFonts w:ascii="Cambria" w:hAnsi="Cambria"/>
        </w:rPr>
        <w:t xml:space="preserve"> (gaseous or liquid)</w:t>
      </w:r>
      <w:r w:rsidR="000D52CC">
        <w:rPr>
          <w:rFonts w:ascii="Cambria" w:hAnsi="Cambria"/>
        </w:rPr>
        <w:t xml:space="preserve"> originating at depth from degassing magma </w:t>
      </w:r>
      <w:r w:rsidR="00260876">
        <w:rPr>
          <w:rFonts w:ascii="Cambria" w:hAnsi="Cambria"/>
        </w:rPr>
        <w:t>and/</w:t>
      </w:r>
      <w:r w:rsidR="000D52CC">
        <w:rPr>
          <w:rFonts w:ascii="Cambria" w:hAnsi="Cambria"/>
        </w:rPr>
        <w:t>or H</w:t>
      </w:r>
      <w:r w:rsidR="000D52CC" w:rsidRPr="000D52CC">
        <w:rPr>
          <w:rFonts w:ascii="Cambria" w:hAnsi="Cambria"/>
          <w:vertAlign w:val="subscript"/>
        </w:rPr>
        <w:t>2</w:t>
      </w:r>
      <w:r w:rsidR="000D52CC">
        <w:rPr>
          <w:rFonts w:ascii="Cambria" w:hAnsi="Cambria"/>
        </w:rPr>
        <w:t>S-rich clathrates</w:t>
      </w:r>
      <w:r w:rsidR="004142A3">
        <w:rPr>
          <w:rFonts w:ascii="Cambria" w:hAnsi="Cambria"/>
        </w:rPr>
        <w:t xml:space="preserve"> encounter near-surface water</w:t>
      </w:r>
      <w:r w:rsidR="00CF2E03">
        <w:rPr>
          <w:rFonts w:ascii="Cambria" w:hAnsi="Cambria"/>
        </w:rPr>
        <w:t xml:space="preserve"> and are oxidized</w:t>
      </w:r>
      <w:r w:rsidR="004142A3">
        <w:rPr>
          <w:rFonts w:ascii="Cambria" w:hAnsi="Cambria"/>
        </w:rPr>
        <w:t>, leading to</w:t>
      </w:r>
      <w:r w:rsidR="00267784">
        <w:rPr>
          <w:rFonts w:ascii="Cambria" w:hAnsi="Cambria"/>
        </w:rPr>
        <w:t xml:space="preserve"> </w:t>
      </w:r>
      <w:r w:rsidR="004142A3">
        <w:rPr>
          <w:rFonts w:ascii="Cambria" w:hAnsi="Cambria"/>
        </w:rPr>
        <w:t xml:space="preserve">precipitation of </w:t>
      </w:r>
      <w:r w:rsidR="00035539">
        <w:rPr>
          <w:rFonts w:ascii="Cambria" w:hAnsi="Cambria"/>
        </w:rPr>
        <w:t>S</w:t>
      </w:r>
      <w:r w:rsidR="00035539" w:rsidRPr="00035539">
        <w:rPr>
          <w:rFonts w:ascii="Cambria" w:hAnsi="Cambria"/>
          <w:vertAlign w:val="superscript"/>
        </w:rPr>
        <w:t>0</w:t>
      </w:r>
      <w:r w:rsidR="004142A3">
        <w:rPr>
          <w:rFonts w:ascii="Cambria" w:hAnsi="Cambria"/>
        </w:rPr>
        <w:t>.</w:t>
      </w:r>
      <w:r w:rsidR="006D5522">
        <w:rPr>
          <w:rFonts w:ascii="Cambria" w:hAnsi="Cambria"/>
        </w:rPr>
        <w:t xml:space="preserve"> </w:t>
      </w:r>
      <w:r w:rsidR="0046393D">
        <w:rPr>
          <w:rFonts w:ascii="Cambria" w:hAnsi="Cambria"/>
        </w:rPr>
        <w:t>T</w:t>
      </w:r>
      <w:r w:rsidR="006D5522">
        <w:rPr>
          <w:rFonts w:ascii="Cambria" w:hAnsi="Cambria"/>
        </w:rPr>
        <w:t xml:space="preserve">here remains insufficient evidence to determine </w:t>
      </w:r>
      <w:r w:rsidR="0063792B">
        <w:rPr>
          <w:rFonts w:ascii="Cambria" w:hAnsi="Cambria"/>
        </w:rPr>
        <w:t>how the elemental sulfur formed</w:t>
      </w:r>
      <w:r w:rsidR="006D5522">
        <w:rPr>
          <w:rFonts w:ascii="Cambria" w:hAnsi="Cambria"/>
        </w:rPr>
        <w:t>.</w:t>
      </w:r>
    </w:p>
    <w:p w14:paraId="31F11F3E" w14:textId="264EE122" w:rsidR="00C81731" w:rsidRPr="002B730F" w:rsidRDefault="00032810" w:rsidP="00B90B01">
      <w:pPr>
        <w:spacing w:afterLines="80" w:after="192" w:line="360" w:lineRule="auto"/>
        <w:rPr>
          <w:rFonts w:ascii="Cambria" w:hAnsi="Cambria"/>
        </w:rPr>
      </w:pPr>
      <w:r>
        <w:rPr>
          <w:rFonts w:ascii="Cambria" w:hAnsi="Cambria"/>
        </w:rPr>
        <w:lastRenderedPageBreak/>
        <w:t>Nearby b</w:t>
      </w:r>
      <w:r w:rsidR="00F7755B" w:rsidRPr="00F7755B">
        <w:rPr>
          <w:rFonts w:ascii="Cambria" w:hAnsi="Cambria"/>
        </w:rPr>
        <w:t>locks of sedimentary rock have gray/purple and bright outer margins and</w:t>
      </w:r>
      <w:r w:rsidR="00186ADF">
        <w:rPr>
          <w:rFonts w:ascii="Cambria" w:hAnsi="Cambria"/>
        </w:rPr>
        <w:t xml:space="preserve"> surfaces</w:t>
      </w:r>
      <w:r w:rsidR="00267784">
        <w:rPr>
          <w:rFonts w:ascii="Cambria" w:hAnsi="Cambria"/>
        </w:rPr>
        <w:t xml:space="preserve"> with</w:t>
      </w:r>
      <w:r w:rsidR="00F7755B" w:rsidRPr="00F7755B">
        <w:rPr>
          <w:rFonts w:ascii="Cambria" w:hAnsi="Cambria"/>
        </w:rPr>
        <w:t xml:space="preserve"> crystal molds after gypsum. </w:t>
      </w:r>
      <w:r w:rsidR="00186ADF">
        <w:rPr>
          <w:rFonts w:ascii="Cambria" w:hAnsi="Cambria"/>
        </w:rPr>
        <w:t>These blocks</w:t>
      </w:r>
      <w:r w:rsidR="00267784">
        <w:rPr>
          <w:rFonts w:ascii="Cambria" w:hAnsi="Cambria"/>
        </w:rPr>
        <w:t>,</w:t>
      </w:r>
      <w:r w:rsidR="00186ADF">
        <w:rPr>
          <w:rFonts w:ascii="Cambria" w:hAnsi="Cambria"/>
        </w:rPr>
        <w:t xml:space="preserve"> including the Whitebark Pass target</w:t>
      </w:r>
      <w:r w:rsidR="00267784">
        <w:rPr>
          <w:rFonts w:ascii="Cambria" w:hAnsi="Cambria"/>
        </w:rPr>
        <w:t>,</w:t>
      </w:r>
      <w:r w:rsidR="00186ADF">
        <w:rPr>
          <w:rFonts w:ascii="Cambria" w:hAnsi="Cambria"/>
        </w:rPr>
        <w:t xml:space="preserve"> were studied for any relationship </w:t>
      </w:r>
      <w:r w:rsidR="00267784">
        <w:rPr>
          <w:rFonts w:ascii="Cambria" w:hAnsi="Cambria"/>
        </w:rPr>
        <w:t>with</w:t>
      </w:r>
      <w:r w:rsidR="00186ADF">
        <w:rPr>
          <w:rFonts w:ascii="Cambria" w:hAnsi="Cambria"/>
        </w:rPr>
        <w:t xml:space="preserve"> the native sulfur </w:t>
      </w:r>
      <w:r w:rsidR="00C9180F">
        <w:rPr>
          <w:rFonts w:ascii="Cambria" w:hAnsi="Cambria"/>
        </w:rPr>
        <w:t>clasts</w:t>
      </w:r>
      <w:r w:rsidR="00186ADF">
        <w:rPr>
          <w:rFonts w:ascii="Cambria" w:hAnsi="Cambria"/>
        </w:rPr>
        <w:t xml:space="preserve">. </w:t>
      </w:r>
      <w:r w:rsidR="00F7755B" w:rsidRPr="00F7755B">
        <w:rPr>
          <w:rFonts w:ascii="Cambria" w:hAnsi="Cambria"/>
        </w:rPr>
        <w:t xml:space="preserve">Compositional measurements over the discolorations </w:t>
      </w:r>
      <w:r w:rsidR="00186ADF">
        <w:rPr>
          <w:rFonts w:ascii="Cambria" w:hAnsi="Cambria"/>
        </w:rPr>
        <w:t>found</w:t>
      </w:r>
      <w:r w:rsidR="00F7755B" w:rsidRPr="00F7755B">
        <w:rPr>
          <w:rFonts w:ascii="Cambria" w:hAnsi="Cambria"/>
        </w:rPr>
        <w:t xml:space="preserve"> </w:t>
      </w:r>
      <w:r w:rsidR="00186ADF">
        <w:rPr>
          <w:rFonts w:ascii="Cambria" w:hAnsi="Cambria"/>
        </w:rPr>
        <w:t xml:space="preserve">a few wt.% </w:t>
      </w:r>
      <w:r w:rsidR="00F7755B" w:rsidRPr="00F7755B">
        <w:rPr>
          <w:rFonts w:ascii="Cambria" w:hAnsi="Cambria"/>
        </w:rPr>
        <w:t>excess sulfur after accounting for Mg and Ca sulfates</w:t>
      </w:r>
      <w:r w:rsidR="00454AC0">
        <w:rPr>
          <w:rFonts w:ascii="Cambria" w:hAnsi="Cambria"/>
        </w:rPr>
        <w:t>,</w:t>
      </w:r>
      <w:r w:rsidR="00186ADF">
        <w:rPr>
          <w:rFonts w:ascii="Cambria" w:hAnsi="Cambria"/>
        </w:rPr>
        <w:t xml:space="preserve"> but otherwise</w:t>
      </w:r>
      <w:r w:rsidR="00267784">
        <w:rPr>
          <w:rFonts w:ascii="Cambria" w:hAnsi="Cambria"/>
        </w:rPr>
        <w:t>,</w:t>
      </w:r>
      <w:r w:rsidR="00186ADF">
        <w:rPr>
          <w:rFonts w:ascii="Cambria" w:hAnsi="Cambria"/>
        </w:rPr>
        <w:t xml:space="preserve"> the blocks shared compositional and textural characteristics with other </w:t>
      </w:r>
      <w:r w:rsidR="000D4979">
        <w:rPr>
          <w:rFonts w:ascii="Cambria" w:hAnsi="Cambria"/>
        </w:rPr>
        <w:t xml:space="preserve">GV </w:t>
      </w:r>
      <w:r w:rsidR="00C04566">
        <w:rPr>
          <w:rFonts w:ascii="Cambria" w:hAnsi="Cambria"/>
        </w:rPr>
        <w:t>C</w:t>
      </w:r>
      <w:r w:rsidR="000D4979">
        <w:rPr>
          <w:rFonts w:ascii="Cambria" w:hAnsi="Cambria"/>
        </w:rPr>
        <w:t>anyon</w:t>
      </w:r>
      <w:r w:rsidR="00186ADF">
        <w:rPr>
          <w:rFonts w:ascii="Cambria" w:hAnsi="Cambria"/>
        </w:rPr>
        <w:t xml:space="preserve"> deposits.</w:t>
      </w:r>
      <w:r w:rsidR="00CF2E03">
        <w:rPr>
          <w:rFonts w:ascii="Cambria" w:hAnsi="Cambria"/>
        </w:rPr>
        <w:t xml:space="preserve"> The Mammoth Lakes sample drilled from</w:t>
      </w:r>
      <w:r w:rsidR="0063792B">
        <w:rPr>
          <w:rFonts w:ascii="Cambria" w:hAnsi="Cambria"/>
        </w:rPr>
        <w:t xml:space="preserve"> such</w:t>
      </w:r>
      <w:r w:rsidR="00CF2E03">
        <w:rPr>
          <w:rFonts w:ascii="Cambria" w:hAnsi="Cambria"/>
        </w:rPr>
        <w:t xml:space="preserve"> a zoned block did not contain crystalline </w:t>
      </w:r>
      <w:r w:rsidR="00D00AFB">
        <w:rPr>
          <w:rFonts w:ascii="Cambria" w:hAnsi="Cambria"/>
        </w:rPr>
        <w:t>S</w:t>
      </w:r>
      <w:r w:rsidR="00D00AFB" w:rsidRPr="00D00AFB">
        <w:rPr>
          <w:rFonts w:ascii="Cambria" w:hAnsi="Cambria"/>
          <w:vertAlign w:val="superscript"/>
        </w:rPr>
        <w:t>0</w:t>
      </w:r>
      <w:r w:rsidR="003421E9">
        <w:rPr>
          <w:rFonts w:ascii="Cambria" w:hAnsi="Cambria"/>
        </w:rPr>
        <w:t xml:space="preserve"> (Fig</w:t>
      </w:r>
      <w:r w:rsidR="007C1E72">
        <w:rPr>
          <w:rFonts w:ascii="Cambria" w:hAnsi="Cambria"/>
        </w:rPr>
        <w:t>s</w:t>
      </w:r>
      <w:r w:rsidR="003421E9">
        <w:rPr>
          <w:rFonts w:ascii="Cambria" w:hAnsi="Cambria"/>
        </w:rPr>
        <w:t>. 6</w:t>
      </w:r>
      <w:r w:rsidR="007C1E72">
        <w:rPr>
          <w:rFonts w:ascii="Cambria" w:hAnsi="Cambria"/>
        </w:rPr>
        <w:t>, 11</w:t>
      </w:r>
      <w:r w:rsidR="003421E9">
        <w:rPr>
          <w:rFonts w:ascii="Cambria" w:hAnsi="Cambria"/>
        </w:rPr>
        <w:t>).</w:t>
      </w:r>
    </w:p>
    <w:p w14:paraId="1F4B4C16" w14:textId="6E729CA6" w:rsidR="00C63E9B" w:rsidRDefault="006705EC" w:rsidP="00B90B01">
      <w:pPr>
        <w:spacing w:afterLines="80" w:after="192" w:line="360" w:lineRule="auto"/>
        <w:rPr>
          <w:rFonts w:ascii="Cambria" w:hAnsi="Cambria"/>
          <w:b/>
          <w:bCs/>
        </w:rPr>
      </w:pPr>
      <w:r>
        <w:rPr>
          <w:rFonts w:ascii="Cambria" w:hAnsi="Cambria"/>
          <w:b/>
          <w:bCs/>
        </w:rPr>
        <w:t>4</w:t>
      </w:r>
      <w:r w:rsidR="002D254E">
        <w:rPr>
          <w:rFonts w:ascii="Cambria" w:hAnsi="Cambria"/>
          <w:b/>
          <w:bCs/>
        </w:rPr>
        <w:tab/>
      </w:r>
      <w:r w:rsidR="00B91DC5" w:rsidRPr="002D254E">
        <w:rPr>
          <w:rFonts w:ascii="Cambria" w:hAnsi="Cambria"/>
          <w:b/>
          <w:bCs/>
        </w:rPr>
        <w:t>Modern Atmosphere</w:t>
      </w:r>
      <w:r w:rsidR="00C81731">
        <w:rPr>
          <w:rFonts w:ascii="Cambria" w:hAnsi="Cambria"/>
          <w:b/>
          <w:bCs/>
        </w:rPr>
        <w:t xml:space="preserve"> and Radiation Environment</w:t>
      </w:r>
    </w:p>
    <w:p w14:paraId="5E8FD549" w14:textId="7533E209" w:rsidR="009A0619" w:rsidRDefault="00CF27DB" w:rsidP="00B90B01">
      <w:pPr>
        <w:spacing w:afterLines="80" w:after="192" w:line="360" w:lineRule="auto"/>
        <w:rPr>
          <w:rFonts w:ascii="Cambria" w:hAnsi="Cambria"/>
        </w:rPr>
      </w:pPr>
      <w:r>
        <w:rPr>
          <w:rFonts w:ascii="Cambria" w:hAnsi="Cambria"/>
        </w:rPr>
        <w:t xml:space="preserve">In Y9-12 Curiosity entered its seventh Mars Year capturing hourly measurements of surface atmospheric pressure, ground and air temperature, relative humidity, and ultraviolet irradiance, as well as continuous </w:t>
      </w:r>
      <w:r w:rsidR="00604FC2">
        <w:rPr>
          <w:rFonts w:ascii="Cambria" w:hAnsi="Cambria"/>
        </w:rPr>
        <w:t>m</w:t>
      </w:r>
      <w:r w:rsidR="00DC0D76">
        <w:rPr>
          <w:rFonts w:ascii="Cambria" w:hAnsi="Cambria"/>
        </w:rPr>
        <w:t>easurements</w:t>
      </w:r>
      <w:r w:rsidR="00604FC2">
        <w:rPr>
          <w:rFonts w:ascii="Cambria" w:hAnsi="Cambria"/>
        </w:rPr>
        <w:t xml:space="preserve"> of high-energy radiation</w:t>
      </w:r>
      <w:r>
        <w:rPr>
          <w:rFonts w:ascii="Cambria" w:hAnsi="Cambria"/>
        </w:rPr>
        <w:t>. Th</w:t>
      </w:r>
      <w:r w:rsidR="009148B9">
        <w:rPr>
          <w:rFonts w:ascii="Cambria" w:hAnsi="Cambria"/>
        </w:rPr>
        <w:t xml:space="preserve">ese </w:t>
      </w:r>
      <w:r w:rsidR="002F7592">
        <w:rPr>
          <w:rFonts w:ascii="Cambria" w:hAnsi="Cambria"/>
        </w:rPr>
        <w:t>systematic</w:t>
      </w:r>
      <w:r>
        <w:rPr>
          <w:rFonts w:ascii="Cambria" w:hAnsi="Cambria"/>
        </w:rPr>
        <w:t xml:space="preserve"> </w:t>
      </w:r>
      <w:r w:rsidR="00B37EC2">
        <w:rPr>
          <w:rFonts w:ascii="Cambria" w:hAnsi="Cambria"/>
        </w:rPr>
        <w:t>measurements</w:t>
      </w:r>
      <w:r w:rsidR="009148B9">
        <w:rPr>
          <w:rFonts w:ascii="Cambria" w:hAnsi="Cambria"/>
        </w:rPr>
        <w:t xml:space="preserve"> </w:t>
      </w:r>
      <w:r w:rsidR="00361503">
        <w:rPr>
          <w:rFonts w:ascii="Cambria" w:hAnsi="Cambria"/>
        </w:rPr>
        <w:t>we</w:t>
      </w:r>
      <w:r w:rsidR="009148B9">
        <w:rPr>
          <w:rFonts w:ascii="Cambria" w:hAnsi="Cambria"/>
        </w:rPr>
        <w:t>re</w:t>
      </w:r>
      <w:r>
        <w:rPr>
          <w:rFonts w:ascii="Cambria" w:hAnsi="Cambria"/>
        </w:rPr>
        <w:t xml:space="preserve"> complemented by </w:t>
      </w:r>
      <w:r w:rsidR="0028045C">
        <w:rPr>
          <w:rFonts w:ascii="Cambria" w:hAnsi="Cambria"/>
        </w:rPr>
        <w:t>daily to weekly</w:t>
      </w:r>
      <w:r w:rsidR="00B37EC2">
        <w:rPr>
          <w:rFonts w:ascii="Cambria" w:hAnsi="Cambria"/>
        </w:rPr>
        <w:t xml:space="preserve"> observations of cloud properties and motions, </w:t>
      </w:r>
      <w:r>
        <w:rPr>
          <w:rFonts w:ascii="Cambria" w:hAnsi="Cambria"/>
        </w:rPr>
        <w:t xml:space="preserve">atmospheric </w:t>
      </w:r>
      <w:r w:rsidR="00B37EC2">
        <w:rPr>
          <w:rFonts w:ascii="Cambria" w:hAnsi="Cambria"/>
        </w:rPr>
        <w:t>optical depth</w:t>
      </w:r>
      <w:r>
        <w:rPr>
          <w:rFonts w:ascii="Cambria" w:hAnsi="Cambria"/>
        </w:rPr>
        <w:t xml:space="preserve">, </w:t>
      </w:r>
      <w:r w:rsidR="00B37EC2">
        <w:rPr>
          <w:rFonts w:ascii="Cambria" w:hAnsi="Cambria"/>
        </w:rPr>
        <w:t xml:space="preserve">and </w:t>
      </w:r>
      <w:r w:rsidR="00AF55FA">
        <w:rPr>
          <w:rFonts w:ascii="Cambria" w:hAnsi="Cambria"/>
        </w:rPr>
        <w:t>dust lifting</w:t>
      </w:r>
      <w:r w:rsidR="00B37EC2">
        <w:rPr>
          <w:rFonts w:ascii="Cambria" w:hAnsi="Cambria"/>
        </w:rPr>
        <w:t xml:space="preserve"> processes</w:t>
      </w:r>
      <w:r w:rsidR="00384845">
        <w:rPr>
          <w:rFonts w:ascii="Cambria" w:hAnsi="Cambria"/>
        </w:rPr>
        <w:t>, many utilizing the rover’s engineering cameras</w:t>
      </w:r>
      <w:r w:rsidR="00E82ED4">
        <w:rPr>
          <w:rFonts w:ascii="Cambria" w:hAnsi="Cambria"/>
        </w:rPr>
        <w:t xml:space="preserve">. </w:t>
      </w:r>
      <w:r w:rsidR="006C4A80">
        <w:rPr>
          <w:rFonts w:ascii="Cambria" w:hAnsi="Cambria"/>
        </w:rPr>
        <w:t>M</w:t>
      </w:r>
      <w:r w:rsidR="00DC0D76">
        <w:rPr>
          <w:rFonts w:ascii="Cambria" w:hAnsi="Cambria"/>
        </w:rPr>
        <w:t>ultiple instruments</w:t>
      </w:r>
      <w:r w:rsidR="00B65E7E">
        <w:rPr>
          <w:rFonts w:ascii="Cambria" w:hAnsi="Cambria"/>
        </w:rPr>
        <w:t xml:space="preserve"> also periodically</w:t>
      </w:r>
      <w:r w:rsidR="00DC0D76">
        <w:rPr>
          <w:rFonts w:ascii="Cambria" w:hAnsi="Cambria"/>
        </w:rPr>
        <w:t xml:space="preserve"> assess</w:t>
      </w:r>
      <w:r w:rsidR="00361503">
        <w:rPr>
          <w:rFonts w:ascii="Cambria" w:hAnsi="Cambria"/>
        </w:rPr>
        <w:t>ed</w:t>
      </w:r>
      <w:r>
        <w:rPr>
          <w:rFonts w:ascii="Cambria" w:hAnsi="Cambria"/>
        </w:rPr>
        <w:t xml:space="preserve"> </w:t>
      </w:r>
      <w:r w:rsidR="00A32750">
        <w:rPr>
          <w:rFonts w:ascii="Cambria" w:hAnsi="Cambria"/>
        </w:rPr>
        <w:t xml:space="preserve">the </w:t>
      </w:r>
      <w:r w:rsidR="00B37EC2">
        <w:rPr>
          <w:rFonts w:ascii="Cambria" w:hAnsi="Cambria"/>
        </w:rPr>
        <w:t>chemical and isotopic</w:t>
      </w:r>
      <w:r>
        <w:rPr>
          <w:rFonts w:ascii="Cambria" w:hAnsi="Cambria"/>
        </w:rPr>
        <w:t xml:space="preserve"> composition</w:t>
      </w:r>
      <w:r w:rsidR="00EF66AA">
        <w:rPr>
          <w:rFonts w:ascii="Cambria" w:hAnsi="Cambria"/>
        </w:rPr>
        <w:t>s</w:t>
      </w:r>
      <w:r w:rsidR="00A32750">
        <w:rPr>
          <w:rFonts w:ascii="Cambria" w:hAnsi="Cambria"/>
        </w:rPr>
        <w:t xml:space="preserve"> of the atmosphere</w:t>
      </w:r>
      <w:r w:rsidR="0051001A">
        <w:rPr>
          <w:rFonts w:ascii="Cambria" w:hAnsi="Cambria"/>
        </w:rPr>
        <w:t xml:space="preserve"> and</w:t>
      </w:r>
      <w:r w:rsidR="00DC0D76">
        <w:rPr>
          <w:rFonts w:ascii="Cambria" w:hAnsi="Cambria"/>
        </w:rPr>
        <w:t xml:space="preserve"> enabl</w:t>
      </w:r>
      <w:r w:rsidR="0051001A">
        <w:rPr>
          <w:rFonts w:ascii="Cambria" w:hAnsi="Cambria"/>
        </w:rPr>
        <w:t>ed</w:t>
      </w:r>
      <w:r w:rsidR="00DC0D76">
        <w:rPr>
          <w:rFonts w:ascii="Cambria" w:hAnsi="Cambria"/>
        </w:rPr>
        <w:t xml:space="preserve"> studies that</w:t>
      </w:r>
      <w:r w:rsidR="00E82ED4">
        <w:rPr>
          <w:rFonts w:ascii="Cambria" w:hAnsi="Cambria"/>
        </w:rPr>
        <w:t xml:space="preserve"> infer </w:t>
      </w:r>
      <w:r w:rsidR="00F70139">
        <w:rPr>
          <w:rFonts w:ascii="Cambria" w:hAnsi="Cambria"/>
        </w:rPr>
        <w:t>relationships between composition and circulation</w:t>
      </w:r>
      <w:r w:rsidR="00F70139" w:rsidRPr="00C63E9B">
        <w:rPr>
          <w:rFonts w:ascii="Cambria" w:hAnsi="Cambria"/>
        </w:rPr>
        <w:t>.</w:t>
      </w:r>
    </w:p>
    <w:p w14:paraId="13A65C33" w14:textId="141DA79D" w:rsidR="009A0619" w:rsidRDefault="00361503" w:rsidP="00B90B01">
      <w:pPr>
        <w:spacing w:afterLines="80" w:after="192" w:line="360" w:lineRule="auto"/>
        <w:rPr>
          <w:rFonts w:ascii="Cambria" w:hAnsi="Cambria"/>
        </w:rPr>
      </w:pPr>
      <w:r>
        <w:rPr>
          <w:rFonts w:ascii="Cambria" w:hAnsi="Cambria"/>
        </w:rPr>
        <w:t>Meteorological and climatological i</w:t>
      </w:r>
      <w:r w:rsidR="009D2568">
        <w:rPr>
          <w:rFonts w:ascii="Cambria" w:hAnsi="Cambria"/>
        </w:rPr>
        <w:t>nvestigations</w:t>
      </w:r>
      <w:r w:rsidR="00604FC2">
        <w:rPr>
          <w:rFonts w:ascii="Cambria" w:hAnsi="Cambria"/>
        </w:rPr>
        <w:t xml:space="preserve"> </w:t>
      </w:r>
      <w:r w:rsidR="00C63E9B" w:rsidRPr="00C63E9B">
        <w:rPr>
          <w:rFonts w:ascii="Cambria" w:hAnsi="Cambria"/>
        </w:rPr>
        <w:t xml:space="preserve">capitalized on </w:t>
      </w:r>
      <w:r w:rsidR="00604FC2">
        <w:rPr>
          <w:rFonts w:ascii="Cambria" w:hAnsi="Cambria"/>
        </w:rPr>
        <w:t xml:space="preserve">the </w:t>
      </w:r>
      <w:r w:rsidR="00257507">
        <w:rPr>
          <w:rFonts w:ascii="Cambria" w:hAnsi="Cambria"/>
        </w:rPr>
        <w:t xml:space="preserve">mission’s </w:t>
      </w:r>
      <w:r w:rsidR="00796A30">
        <w:rPr>
          <w:rFonts w:ascii="Cambria" w:hAnsi="Cambria"/>
        </w:rPr>
        <w:t xml:space="preserve">extensive </w:t>
      </w:r>
      <w:r w:rsidR="00257507">
        <w:rPr>
          <w:rFonts w:ascii="Cambria" w:hAnsi="Cambria"/>
        </w:rPr>
        <w:t xml:space="preserve">temporal </w:t>
      </w:r>
      <w:r w:rsidR="00796A30">
        <w:rPr>
          <w:rFonts w:ascii="Cambria" w:hAnsi="Cambria"/>
        </w:rPr>
        <w:t>record of</w:t>
      </w:r>
      <w:r w:rsidR="00C63E9B" w:rsidRPr="00C63E9B">
        <w:rPr>
          <w:rFonts w:ascii="Cambria" w:hAnsi="Cambria"/>
        </w:rPr>
        <w:t xml:space="preserve"> observations</w:t>
      </w:r>
      <w:r w:rsidR="00257507">
        <w:rPr>
          <w:rFonts w:ascii="Cambria" w:hAnsi="Cambria"/>
        </w:rPr>
        <w:t xml:space="preserve"> and</w:t>
      </w:r>
      <w:r w:rsidR="000F58A1">
        <w:rPr>
          <w:rFonts w:ascii="Cambria" w:hAnsi="Cambria"/>
        </w:rPr>
        <w:t xml:space="preserve"> the rover’s traverse</w:t>
      </w:r>
      <w:r w:rsidR="00981E4A">
        <w:rPr>
          <w:rFonts w:ascii="Cambria" w:hAnsi="Cambria"/>
        </w:rPr>
        <w:t xml:space="preserve"> </w:t>
      </w:r>
      <w:r w:rsidR="009A0619">
        <w:rPr>
          <w:rFonts w:ascii="Cambria" w:hAnsi="Cambria"/>
        </w:rPr>
        <w:t xml:space="preserve">over a variety of </w:t>
      </w:r>
      <w:r w:rsidR="00E746A7">
        <w:rPr>
          <w:rFonts w:ascii="Cambria" w:hAnsi="Cambria"/>
        </w:rPr>
        <w:t>surfaces and</w:t>
      </w:r>
      <w:r w:rsidR="009A0619">
        <w:rPr>
          <w:rFonts w:ascii="Cambria" w:hAnsi="Cambria"/>
        </w:rPr>
        <w:t xml:space="preserve"> geographic settings within the local and crater topography. For example,</w:t>
      </w:r>
      <w:r w:rsidR="00DE75B1">
        <w:rPr>
          <w:rFonts w:ascii="Cambria" w:hAnsi="Cambria"/>
        </w:rPr>
        <w:t xml:space="preserve"> Ruíz et al. (2025) </w:t>
      </w:r>
      <w:r w:rsidR="00FA13FB">
        <w:rPr>
          <w:rFonts w:ascii="Cambria" w:hAnsi="Cambria"/>
        </w:rPr>
        <w:t>show evidence for</w:t>
      </w:r>
      <w:r w:rsidR="00DE75B1">
        <w:rPr>
          <w:rFonts w:ascii="Cambria" w:hAnsi="Cambria"/>
        </w:rPr>
        <w:t xml:space="preserve"> a</w:t>
      </w:r>
      <w:r w:rsidR="000F58A1">
        <w:rPr>
          <w:rFonts w:ascii="Cambria" w:hAnsi="Cambria"/>
        </w:rPr>
        <w:t xml:space="preserve"> nighttime</w:t>
      </w:r>
      <w:r w:rsidR="00DE75B1">
        <w:rPr>
          <w:rFonts w:ascii="Cambria" w:hAnsi="Cambria"/>
        </w:rPr>
        <w:t xml:space="preserve"> “cold pool” within Gale</w:t>
      </w:r>
      <w:r w:rsidR="000F58A1">
        <w:rPr>
          <w:rFonts w:ascii="Cambria" w:hAnsi="Cambria"/>
        </w:rPr>
        <w:t xml:space="preserve"> resulting from the</w:t>
      </w:r>
      <w:r w:rsidR="00DE75B1">
        <w:rPr>
          <w:rFonts w:ascii="Cambria" w:hAnsi="Cambria"/>
        </w:rPr>
        <w:t xml:space="preserve"> </w:t>
      </w:r>
      <w:r w:rsidR="00FA13FB">
        <w:rPr>
          <w:rFonts w:ascii="Cambria" w:hAnsi="Cambria"/>
        </w:rPr>
        <w:t>drainage of cooler air into a</w:t>
      </w:r>
      <w:r w:rsidR="00981E4A">
        <w:rPr>
          <w:rFonts w:ascii="Cambria" w:hAnsi="Cambria"/>
        </w:rPr>
        <w:t xml:space="preserve"> stable layer</w:t>
      </w:r>
      <w:r>
        <w:rPr>
          <w:rFonts w:ascii="Cambria" w:hAnsi="Cambria"/>
        </w:rPr>
        <w:t xml:space="preserve"> at the lowest altitudes</w:t>
      </w:r>
      <w:r w:rsidR="00DE75B1">
        <w:rPr>
          <w:rFonts w:ascii="Cambria" w:hAnsi="Cambria"/>
        </w:rPr>
        <w:t xml:space="preserve">. Curiosity </w:t>
      </w:r>
      <w:r w:rsidR="00257507">
        <w:rPr>
          <w:rFonts w:ascii="Cambria" w:hAnsi="Cambria"/>
        </w:rPr>
        <w:t xml:space="preserve">now </w:t>
      </w:r>
      <w:r w:rsidR="00DE75B1">
        <w:rPr>
          <w:rFonts w:ascii="Cambria" w:hAnsi="Cambria"/>
        </w:rPr>
        <w:t>has traversed above</w:t>
      </w:r>
      <w:r w:rsidR="00981E4A">
        <w:rPr>
          <w:rFonts w:ascii="Cambria" w:hAnsi="Cambria"/>
        </w:rPr>
        <w:t xml:space="preserve"> where the pool forms</w:t>
      </w:r>
      <w:r w:rsidR="008B5225">
        <w:rPr>
          <w:rFonts w:ascii="Cambria" w:hAnsi="Cambria"/>
        </w:rPr>
        <w:t xml:space="preserve"> and into regions where mixing with the free atmosphere has a greater influence on </w:t>
      </w:r>
      <w:r w:rsidR="00FA13FB">
        <w:rPr>
          <w:rFonts w:ascii="Cambria" w:hAnsi="Cambria"/>
        </w:rPr>
        <w:t xml:space="preserve">air temperature, </w:t>
      </w:r>
      <w:r w:rsidR="008B5225">
        <w:rPr>
          <w:rFonts w:ascii="Cambria" w:hAnsi="Cambria"/>
        </w:rPr>
        <w:t>circulation</w:t>
      </w:r>
      <w:r w:rsidR="00FA13FB">
        <w:rPr>
          <w:rFonts w:ascii="Cambria" w:hAnsi="Cambria"/>
        </w:rPr>
        <w:t>,</w:t>
      </w:r>
      <w:r w:rsidR="008B5225">
        <w:rPr>
          <w:rFonts w:ascii="Cambria" w:hAnsi="Cambria"/>
        </w:rPr>
        <w:t xml:space="preserve"> and composition</w:t>
      </w:r>
      <w:r w:rsidR="009A0619">
        <w:rPr>
          <w:rFonts w:ascii="Cambria" w:hAnsi="Cambria"/>
        </w:rPr>
        <w:t>.</w:t>
      </w:r>
    </w:p>
    <w:p w14:paraId="30B2EA1D" w14:textId="19D595F1" w:rsidR="00C63E9B" w:rsidRDefault="00D431FE" w:rsidP="00B90B01">
      <w:pPr>
        <w:spacing w:afterLines="80" w:after="192" w:line="360" w:lineRule="auto"/>
        <w:rPr>
          <w:rFonts w:ascii="Cambria" w:hAnsi="Cambria"/>
        </w:rPr>
      </w:pPr>
      <w:r>
        <w:rPr>
          <w:rFonts w:ascii="Cambria" w:hAnsi="Cambria"/>
        </w:rPr>
        <w:t xml:space="preserve">In Y9-12 </w:t>
      </w:r>
      <w:r w:rsidR="000B3681">
        <w:rPr>
          <w:rFonts w:ascii="Cambria" w:hAnsi="Cambria"/>
        </w:rPr>
        <w:t xml:space="preserve">reductions in </w:t>
      </w:r>
      <w:r>
        <w:rPr>
          <w:rFonts w:ascii="Cambria" w:hAnsi="Cambria"/>
        </w:rPr>
        <w:t xml:space="preserve">the rover’s power output and </w:t>
      </w:r>
      <w:r w:rsidR="000B3681">
        <w:rPr>
          <w:rFonts w:ascii="Cambria" w:hAnsi="Cambria"/>
        </w:rPr>
        <w:t xml:space="preserve">the </w:t>
      </w:r>
      <w:r w:rsidR="006B275A">
        <w:rPr>
          <w:rFonts w:ascii="Cambria" w:hAnsi="Cambria"/>
        </w:rPr>
        <w:t xml:space="preserve">ground </w:t>
      </w:r>
      <w:r w:rsidR="000B3681">
        <w:rPr>
          <w:rFonts w:ascii="Cambria" w:hAnsi="Cambria"/>
        </w:rPr>
        <w:t xml:space="preserve">team’s </w:t>
      </w:r>
      <w:r>
        <w:rPr>
          <w:rFonts w:ascii="Cambria" w:hAnsi="Cambria"/>
        </w:rPr>
        <w:t xml:space="preserve">operations schedule (Sects. 5.1.3 and 6.3) </w:t>
      </w:r>
      <w:r w:rsidR="00474AD1">
        <w:rPr>
          <w:rFonts w:ascii="Cambria" w:hAnsi="Cambria"/>
        </w:rPr>
        <w:t>modified the</w:t>
      </w:r>
      <w:r>
        <w:rPr>
          <w:rFonts w:ascii="Cambria" w:hAnsi="Cambria"/>
        </w:rPr>
        <w:t xml:space="preserve"> dust and cloud imaging</w:t>
      </w:r>
      <w:r w:rsidR="00A13C19">
        <w:rPr>
          <w:rFonts w:ascii="Cambria" w:hAnsi="Cambria"/>
        </w:rPr>
        <w:t xml:space="preserve"> </w:t>
      </w:r>
      <w:r w:rsidR="00474AD1">
        <w:rPr>
          <w:rFonts w:ascii="Cambria" w:hAnsi="Cambria"/>
        </w:rPr>
        <w:t xml:space="preserve">strategy </w:t>
      </w:r>
      <w:r w:rsidR="00A13C19">
        <w:rPr>
          <w:rFonts w:ascii="Cambria" w:hAnsi="Cambria"/>
        </w:rPr>
        <w:t>(Hayes et al. 2024)</w:t>
      </w:r>
      <w:r>
        <w:rPr>
          <w:rFonts w:ascii="Cambria" w:hAnsi="Cambria"/>
        </w:rPr>
        <w:t xml:space="preserve">. The diurnal coverage of </w:t>
      </w:r>
      <w:r w:rsidR="00257507">
        <w:rPr>
          <w:rFonts w:ascii="Cambria" w:hAnsi="Cambria"/>
        </w:rPr>
        <w:t>imaging</w:t>
      </w:r>
      <w:r>
        <w:rPr>
          <w:rFonts w:ascii="Cambria" w:hAnsi="Cambria"/>
        </w:rPr>
        <w:t xml:space="preserve"> </w:t>
      </w:r>
      <w:r w:rsidR="00257507">
        <w:rPr>
          <w:rFonts w:ascii="Cambria" w:hAnsi="Cambria"/>
        </w:rPr>
        <w:t>has become sparser</w:t>
      </w:r>
      <w:r>
        <w:rPr>
          <w:rFonts w:ascii="Cambria" w:hAnsi="Cambria"/>
        </w:rPr>
        <w:t xml:space="preserve"> </w:t>
      </w:r>
      <w:r w:rsidR="00F24C57">
        <w:rPr>
          <w:rFonts w:ascii="Cambria" w:hAnsi="Cambria"/>
        </w:rPr>
        <w:t>as more time is dedicated to battery recharging</w:t>
      </w:r>
      <w:r>
        <w:rPr>
          <w:rFonts w:ascii="Cambria" w:hAnsi="Cambria"/>
        </w:rPr>
        <w:t xml:space="preserve">. </w:t>
      </w:r>
      <w:r w:rsidR="006B275A">
        <w:rPr>
          <w:rFonts w:ascii="Cambria" w:hAnsi="Cambria"/>
        </w:rPr>
        <w:t>However, t</w:t>
      </w:r>
      <w:r>
        <w:rPr>
          <w:rFonts w:ascii="Cambria" w:hAnsi="Cambria"/>
        </w:rPr>
        <w:t xml:space="preserve">he reduced </w:t>
      </w:r>
      <w:r w:rsidR="00474AD1">
        <w:rPr>
          <w:rFonts w:ascii="Cambria" w:hAnsi="Cambria"/>
        </w:rPr>
        <w:t xml:space="preserve">ground </w:t>
      </w:r>
      <w:r>
        <w:rPr>
          <w:rFonts w:ascii="Cambria" w:hAnsi="Cambria"/>
        </w:rPr>
        <w:t xml:space="preserve">operations schedule </w:t>
      </w:r>
      <w:r w:rsidR="000B3681">
        <w:rPr>
          <w:rFonts w:ascii="Cambria" w:hAnsi="Cambria"/>
        </w:rPr>
        <w:t>may occasionally</w:t>
      </w:r>
      <w:r w:rsidR="00B65E7E">
        <w:rPr>
          <w:rFonts w:ascii="Cambria" w:hAnsi="Cambria"/>
        </w:rPr>
        <w:t xml:space="preserve"> result in an energy surplus</w:t>
      </w:r>
      <w:r w:rsidR="006B275A">
        <w:rPr>
          <w:rFonts w:ascii="Cambria" w:hAnsi="Cambria"/>
        </w:rPr>
        <w:t xml:space="preserve"> when the next steps of arm, driving, or drilling activities </w:t>
      </w:r>
      <w:r w:rsidR="00BF7ED9">
        <w:rPr>
          <w:rFonts w:ascii="Cambria" w:hAnsi="Cambria"/>
        </w:rPr>
        <w:t xml:space="preserve">must wait </w:t>
      </w:r>
      <w:r w:rsidR="00257507">
        <w:rPr>
          <w:rFonts w:ascii="Cambria" w:hAnsi="Cambria"/>
        </w:rPr>
        <w:t>for</w:t>
      </w:r>
      <w:r w:rsidR="00EF66AA">
        <w:rPr>
          <w:rFonts w:ascii="Cambria" w:hAnsi="Cambria"/>
        </w:rPr>
        <w:t xml:space="preserve"> a</w:t>
      </w:r>
      <w:r w:rsidR="00257507">
        <w:rPr>
          <w:rFonts w:ascii="Cambria" w:hAnsi="Cambria"/>
        </w:rPr>
        <w:t xml:space="preserve"> response from Earth</w:t>
      </w:r>
      <w:r w:rsidR="00BF7ED9">
        <w:rPr>
          <w:rFonts w:ascii="Cambria" w:hAnsi="Cambria"/>
        </w:rPr>
        <w:t>.</w:t>
      </w:r>
      <w:r w:rsidR="006B275A">
        <w:rPr>
          <w:rFonts w:ascii="Cambria" w:hAnsi="Cambria"/>
        </w:rPr>
        <w:t xml:space="preserve"> W</w:t>
      </w:r>
      <w:r w:rsidR="00E53D4B">
        <w:rPr>
          <w:rFonts w:ascii="Cambria" w:hAnsi="Cambria"/>
        </w:rPr>
        <w:t>hen this happens, the</w:t>
      </w:r>
      <w:r w:rsidR="000B3681">
        <w:rPr>
          <w:rFonts w:ascii="Cambria" w:hAnsi="Cambria"/>
        </w:rPr>
        <w:t xml:space="preserve"> rover is intentionally kept</w:t>
      </w:r>
      <w:r>
        <w:rPr>
          <w:rFonts w:ascii="Cambria" w:hAnsi="Cambria"/>
        </w:rPr>
        <w:t xml:space="preserve"> awake</w:t>
      </w:r>
      <w:r w:rsidR="00B65E7E">
        <w:rPr>
          <w:rFonts w:ascii="Cambria" w:hAnsi="Cambria"/>
        </w:rPr>
        <w:t xml:space="preserve"> longer</w:t>
      </w:r>
      <w:r w:rsidR="00BF7ED9">
        <w:rPr>
          <w:rFonts w:ascii="Cambria" w:hAnsi="Cambria"/>
        </w:rPr>
        <w:t xml:space="preserve"> </w:t>
      </w:r>
      <w:r>
        <w:rPr>
          <w:rFonts w:ascii="Cambria" w:hAnsi="Cambria"/>
        </w:rPr>
        <w:t xml:space="preserve">to </w:t>
      </w:r>
      <w:r w:rsidR="00BF7ED9">
        <w:rPr>
          <w:rFonts w:ascii="Cambria" w:hAnsi="Cambria"/>
        </w:rPr>
        <w:lastRenderedPageBreak/>
        <w:t>prevent</w:t>
      </w:r>
      <w:r w:rsidR="000B3681">
        <w:rPr>
          <w:rFonts w:ascii="Cambria" w:hAnsi="Cambria"/>
        </w:rPr>
        <w:t xml:space="preserve"> </w:t>
      </w:r>
      <w:r w:rsidR="00B65E7E">
        <w:rPr>
          <w:rFonts w:ascii="Cambria" w:hAnsi="Cambria"/>
        </w:rPr>
        <w:t xml:space="preserve">the </w:t>
      </w:r>
      <w:r w:rsidR="000B49B8">
        <w:rPr>
          <w:rFonts w:ascii="Cambria" w:hAnsi="Cambria"/>
        </w:rPr>
        <w:t>rover’s power system</w:t>
      </w:r>
      <w:r w:rsidR="00B65E7E">
        <w:rPr>
          <w:rFonts w:ascii="Cambria" w:hAnsi="Cambria"/>
        </w:rPr>
        <w:t xml:space="preserve"> from </w:t>
      </w:r>
      <w:r>
        <w:rPr>
          <w:rFonts w:ascii="Cambria" w:hAnsi="Cambria"/>
        </w:rPr>
        <w:t>charging</w:t>
      </w:r>
      <w:r w:rsidR="000B3681">
        <w:rPr>
          <w:rFonts w:ascii="Cambria" w:hAnsi="Cambria"/>
        </w:rPr>
        <w:t xml:space="preserve"> the batteries</w:t>
      </w:r>
      <w:r>
        <w:rPr>
          <w:rFonts w:ascii="Cambria" w:hAnsi="Cambria"/>
        </w:rPr>
        <w:t xml:space="preserve"> when already near full charge</w:t>
      </w:r>
      <w:r w:rsidR="000B3681">
        <w:rPr>
          <w:rFonts w:ascii="Cambria" w:hAnsi="Cambria"/>
        </w:rPr>
        <w:t xml:space="preserve"> (which degrades the batteries)</w:t>
      </w:r>
      <w:r>
        <w:rPr>
          <w:rFonts w:ascii="Cambria" w:hAnsi="Cambria"/>
        </w:rPr>
        <w:t xml:space="preserve">. </w:t>
      </w:r>
      <w:r w:rsidR="000B3681">
        <w:rPr>
          <w:rFonts w:ascii="Cambria" w:hAnsi="Cambria"/>
        </w:rPr>
        <w:t xml:space="preserve">The science team designed </w:t>
      </w:r>
      <w:r w:rsidR="00E53D4B">
        <w:rPr>
          <w:rFonts w:ascii="Cambria" w:hAnsi="Cambria"/>
        </w:rPr>
        <w:t>standardized</w:t>
      </w:r>
      <w:r>
        <w:rPr>
          <w:rFonts w:ascii="Cambria" w:hAnsi="Cambria"/>
        </w:rPr>
        <w:t xml:space="preserve"> atmospheric imaging sequences</w:t>
      </w:r>
      <w:r w:rsidR="00257507">
        <w:rPr>
          <w:rFonts w:ascii="Cambria" w:hAnsi="Cambria"/>
        </w:rPr>
        <w:t xml:space="preserve"> and </w:t>
      </w:r>
      <w:r w:rsidR="00EF66AA">
        <w:rPr>
          <w:rFonts w:ascii="Cambria" w:hAnsi="Cambria"/>
        </w:rPr>
        <w:t>inserted</w:t>
      </w:r>
      <w:r w:rsidR="00257507">
        <w:rPr>
          <w:rFonts w:ascii="Cambria" w:hAnsi="Cambria"/>
        </w:rPr>
        <w:t xml:space="preserve"> them</w:t>
      </w:r>
      <w:r w:rsidR="000B3681">
        <w:rPr>
          <w:rFonts w:ascii="Cambria" w:hAnsi="Cambria"/>
        </w:rPr>
        <w:t xml:space="preserve"> into these time periods</w:t>
      </w:r>
      <w:r w:rsidR="00B80DEC">
        <w:rPr>
          <w:rFonts w:ascii="Cambria" w:hAnsi="Cambria"/>
        </w:rPr>
        <w:t xml:space="preserve"> to improve coverage of cloud and dust phenomena</w:t>
      </w:r>
      <w:r w:rsidR="000B3681">
        <w:rPr>
          <w:rFonts w:ascii="Cambria" w:hAnsi="Cambria"/>
        </w:rPr>
        <w:t xml:space="preserve"> without </w:t>
      </w:r>
      <w:r w:rsidR="00EF66AA">
        <w:rPr>
          <w:rFonts w:ascii="Cambria" w:hAnsi="Cambria"/>
        </w:rPr>
        <w:t>increasing</w:t>
      </w:r>
      <w:r w:rsidR="000B3681">
        <w:rPr>
          <w:rFonts w:ascii="Cambria" w:hAnsi="Cambria"/>
        </w:rPr>
        <w:t xml:space="preserve"> planning complexity</w:t>
      </w:r>
      <w:r>
        <w:rPr>
          <w:rFonts w:ascii="Cambria" w:hAnsi="Cambria"/>
        </w:rPr>
        <w:t>.</w:t>
      </w:r>
    </w:p>
    <w:p w14:paraId="69BAF3C3" w14:textId="67669EB9" w:rsidR="009A0619" w:rsidRPr="00B90B01" w:rsidRDefault="00C63E9B" w:rsidP="00B90B01">
      <w:pPr>
        <w:spacing w:afterLines="80" w:after="192" w:line="360" w:lineRule="auto"/>
        <w:rPr>
          <w:rFonts w:ascii="Cambria" w:hAnsi="Cambria"/>
          <w:b/>
          <w:bCs/>
        </w:rPr>
      </w:pPr>
      <w:r w:rsidRPr="00B50AFE">
        <w:rPr>
          <w:rFonts w:ascii="Cambria" w:hAnsi="Cambria"/>
          <w:b/>
          <w:bCs/>
        </w:rPr>
        <w:t>4.</w:t>
      </w:r>
      <w:r w:rsidR="001B5723">
        <w:rPr>
          <w:rFonts w:ascii="Cambria" w:hAnsi="Cambria"/>
          <w:b/>
          <w:bCs/>
        </w:rPr>
        <w:t>1</w:t>
      </w:r>
      <w:r w:rsidRPr="00B50AFE">
        <w:rPr>
          <w:rFonts w:ascii="Cambria" w:hAnsi="Cambria"/>
          <w:b/>
          <w:bCs/>
        </w:rPr>
        <w:tab/>
        <w:t>Meteorology and Climatology</w:t>
      </w:r>
    </w:p>
    <w:p w14:paraId="0ABED8F0" w14:textId="5EB37E1D" w:rsidR="0053680F" w:rsidRPr="00B90B01" w:rsidRDefault="0053680F"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.1</w:t>
      </w:r>
      <w:r w:rsidRPr="00C802D1">
        <w:rPr>
          <w:rFonts w:ascii="Cambria" w:hAnsi="Cambria"/>
          <w:b/>
          <w:bCs/>
        </w:rPr>
        <w:tab/>
      </w:r>
      <w:r w:rsidR="00B61C2A">
        <w:rPr>
          <w:rFonts w:ascii="Cambria" w:hAnsi="Cambria"/>
          <w:b/>
          <w:bCs/>
        </w:rPr>
        <w:t xml:space="preserve">New </w:t>
      </w:r>
      <w:r w:rsidRPr="00C802D1">
        <w:rPr>
          <w:rFonts w:ascii="Cambria" w:hAnsi="Cambria"/>
          <w:b/>
          <w:bCs/>
        </w:rPr>
        <w:t xml:space="preserve">Inferences from the </w:t>
      </w:r>
      <w:r w:rsidR="00EE4ACF" w:rsidRPr="00C802D1">
        <w:rPr>
          <w:rFonts w:ascii="Cambria" w:hAnsi="Cambria"/>
          <w:b/>
          <w:bCs/>
        </w:rPr>
        <w:t xml:space="preserve">Atmospheric </w:t>
      </w:r>
      <w:r w:rsidRPr="00C802D1">
        <w:rPr>
          <w:rFonts w:ascii="Cambria" w:hAnsi="Cambria"/>
          <w:b/>
          <w:bCs/>
        </w:rPr>
        <w:t>Pressure Record</w:t>
      </w:r>
    </w:p>
    <w:p w14:paraId="6D363927" w14:textId="5C6A0999" w:rsidR="00EE4ACF" w:rsidRDefault="00EE4ACF" w:rsidP="00B90B01">
      <w:pPr>
        <w:spacing w:afterLines="80" w:after="192" w:line="360" w:lineRule="auto"/>
        <w:rPr>
          <w:rFonts w:ascii="Cambria" w:hAnsi="Cambria"/>
        </w:rPr>
      </w:pPr>
      <w:r>
        <w:rPr>
          <w:rFonts w:ascii="Cambria" w:hAnsi="Cambria"/>
        </w:rPr>
        <w:t>Guzewich et al. (2021) identified the occurrence and diurnal and seasonal cycles of pressure waves with periods of tens of minutes to hours, finding a preference for early morning and evening, with the strongest waves</w:t>
      </w:r>
      <w:r w:rsidR="00EF66AA">
        <w:rPr>
          <w:rFonts w:ascii="Cambria" w:hAnsi="Cambria"/>
        </w:rPr>
        <w:t xml:space="preserve"> occurring</w:t>
      </w:r>
      <w:r>
        <w:rPr>
          <w:rFonts w:ascii="Cambria" w:hAnsi="Cambria"/>
        </w:rPr>
        <w:t xml:space="preserve"> in southern spring and summer. They compare</w:t>
      </w:r>
      <w:r w:rsidR="001306A5">
        <w:rPr>
          <w:rFonts w:ascii="Cambria" w:hAnsi="Cambria"/>
        </w:rPr>
        <w:t>d</w:t>
      </w:r>
      <w:r>
        <w:rPr>
          <w:rFonts w:ascii="Cambria" w:hAnsi="Cambria"/>
        </w:rPr>
        <w:t xml:space="preserve"> the longer-period waves to terrestrial gravity waves and suggest</w:t>
      </w:r>
      <w:r w:rsidR="00EF66AA">
        <w:rPr>
          <w:rFonts w:ascii="Cambria" w:hAnsi="Cambria"/>
        </w:rPr>
        <w:t>ed</w:t>
      </w:r>
      <w:r>
        <w:rPr>
          <w:rFonts w:ascii="Cambria" w:hAnsi="Cambria"/>
        </w:rPr>
        <w:t xml:space="preserve"> that the short</w:t>
      </w:r>
      <w:r w:rsidR="00C01A6B">
        <w:rPr>
          <w:rFonts w:ascii="Cambria" w:hAnsi="Cambria"/>
        </w:rPr>
        <w:t>er</w:t>
      </w:r>
      <w:r>
        <w:rPr>
          <w:rFonts w:ascii="Cambria" w:hAnsi="Cambria"/>
        </w:rPr>
        <w:t>-period (&lt;1 h) waves result</w:t>
      </w:r>
      <w:r w:rsidR="00EF66AA">
        <w:rPr>
          <w:rFonts w:ascii="Cambria" w:hAnsi="Cambria"/>
        </w:rPr>
        <w:t>ed</w:t>
      </w:r>
      <w:r>
        <w:rPr>
          <w:rFonts w:ascii="Cambria" w:hAnsi="Cambria"/>
        </w:rPr>
        <w:t xml:space="preserve"> from slope-driven circulation</w:t>
      </w:r>
      <w:r w:rsidR="006A4553">
        <w:rPr>
          <w:rFonts w:ascii="Cambria" w:hAnsi="Cambria"/>
        </w:rPr>
        <w:t>s</w:t>
      </w:r>
      <w:r w:rsidR="00BD06B8">
        <w:rPr>
          <w:rFonts w:ascii="Cambria" w:hAnsi="Cambria"/>
        </w:rPr>
        <w:t xml:space="preserve"> within</w:t>
      </w:r>
      <w:r>
        <w:rPr>
          <w:rFonts w:ascii="Cambria" w:hAnsi="Cambria"/>
        </w:rPr>
        <w:t xml:space="preserve"> the crater.</w:t>
      </w:r>
    </w:p>
    <w:p w14:paraId="33F4F332" w14:textId="1FF2FBF6" w:rsidR="0053680F" w:rsidRPr="00C63E9B" w:rsidRDefault="0053680F" w:rsidP="00B90B01">
      <w:pPr>
        <w:spacing w:afterLines="80" w:after="192" w:line="360" w:lineRule="auto"/>
        <w:rPr>
          <w:rFonts w:ascii="Cambria" w:hAnsi="Cambria"/>
        </w:rPr>
      </w:pPr>
      <w:r w:rsidRPr="00C63E9B">
        <w:rPr>
          <w:rFonts w:ascii="Cambria" w:hAnsi="Cambria"/>
        </w:rPr>
        <w:t xml:space="preserve">Zurita-Zurita et al. (2022) used five </w:t>
      </w:r>
      <w:r w:rsidR="00073517">
        <w:rPr>
          <w:rFonts w:ascii="Cambria" w:hAnsi="Cambria"/>
        </w:rPr>
        <w:t xml:space="preserve">Mars </w:t>
      </w:r>
      <w:r w:rsidRPr="00C63E9B">
        <w:rPr>
          <w:rFonts w:ascii="Cambria" w:hAnsi="Cambria"/>
        </w:rPr>
        <w:t xml:space="preserve">years of hourly </w:t>
      </w:r>
      <w:r>
        <w:rPr>
          <w:rFonts w:ascii="Cambria" w:hAnsi="Cambria"/>
        </w:rPr>
        <w:t xml:space="preserve">pressure </w:t>
      </w:r>
      <w:r w:rsidRPr="00C63E9B">
        <w:rPr>
          <w:rFonts w:ascii="Cambria" w:hAnsi="Cambria"/>
        </w:rPr>
        <w:t xml:space="preserve">measurements to search for oscillations that </w:t>
      </w:r>
      <w:r>
        <w:rPr>
          <w:rFonts w:ascii="Cambria" w:hAnsi="Cambria"/>
        </w:rPr>
        <w:t>we</w:t>
      </w:r>
      <w:r w:rsidRPr="00C63E9B">
        <w:rPr>
          <w:rFonts w:ascii="Cambria" w:hAnsi="Cambria"/>
        </w:rPr>
        <w:t>re precursors of large dust storms that eventually reach</w:t>
      </w:r>
      <w:r>
        <w:rPr>
          <w:rFonts w:ascii="Cambria" w:hAnsi="Cambria"/>
        </w:rPr>
        <w:t>ed</w:t>
      </w:r>
      <w:r w:rsidRPr="00C63E9B">
        <w:rPr>
          <w:rFonts w:ascii="Cambria" w:hAnsi="Cambria"/>
        </w:rPr>
        <w:t xml:space="preserve"> Gale. They f</w:t>
      </w:r>
      <w:r>
        <w:rPr>
          <w:rFonts w:ascii="Cambria" w:hAnsi="Cambria"/>
        </w:rPr>
        <w:t>ou</w:t>
      </w:r>
      <w:r w:rsidRPr="00C63E9B">
        <w:rPr>
          <w:rFonts w:ascii="Cambria" w:hAnsi="Cambria"/>
        </w:rPr>
        <w:t>nd</w:t>
      </w:r>
      <w:r>
        <w:rPr>
          <w:rFonts w:ascii="Cambria" w:hAnsi="Cambria"/>
        </w:rPr>
        <w:t xml:space="preserve"> signals in both thermal tides and baroclinic waves</w:t>
      </w:r>
      <w:r w:rsidR="003B614C">
        <w:rPr>
          <w:rFonts w:ascii="Cambria" w:hAnsi="Cambria"/>
        </w:rPr>
        <w:t xml:space="preserve"> (large-scale atmospheric instabilities with frequencies of a few sols)</w:t>
      </w:r>
      <w:r>
        <w:rPr>
          <w:rFonts w:ascii="Cambria" w:hAnsi="Cambria"/>
        </w:rPr>
        <w:t xml:space="preserve"> that </w:t>
      </w:r>
      <w:r w:rsidRPr="00C63E9B">
        <w:rPr>
          <w:rFonts w:ascii="Cambria" w:hAnsi="Cambria"/>
        </w:rPr>
        <w:t>precede</w:t>
      </w:r>
      <w:r>
        <w:rPr>
          <w:rFonts w:ascii="Cambria" w:hAnsi="Cambria"/>
        </w:rPr>
        <w:t>d</w:t>
      </w:r>
      <w:r w:rsidRPr="00C63E9B">
        <w:rPr>
          <w:rFonts w:ascii="Cambria" w:hAnsi="Cambria"/>
        </w:rPr>
        <w:t xml:space="preserve"> increases in dust </w:t>
      </w:r>
      <w:r w:rsidR="008C018B" w:rsidRPr="00C63E9B">
        <w:rPr>
          <w:rFonts w:ascii="Cambria" w:hAnsi="Cambria"/>
        </w:rPr>
        <w:t>opacity,</w:t>
      </w:r>
      <w:r>
        <w:rPr>
          <w:rFonts w:ascii="Cambria" w:hAnsi="Cambria"/>
        </w:rPr>
        <w:t xml:space="preserve"> and </w:t>
      </w:r>
      <w:r w:rsidR="00073517">
        <w:rPr>
          <w:rFonts w:ascii="Cambria" w:hAnsi="Cambria"/>
        </w:rPr>
        <w:t xml:space="preserve">they </w:t>
      </w:r>
      <w:r>
        <w:rPr>
          <w:rFonts w:ascii="Cambria" w:hAnsi="Cambria"/>
        </w:rPr>
        <w:t>identified which patterns</w:t>
      </w:r>
      <w:r w:rsidR="001306A5">
        <w:rPr>
          <w:rFonts w:ascii="Cambria" w:hAnsi="Cambria"/>
        </w:rPr>
        <w:t xml:space="preserve"> of wave period and/or phase</w:t>
      </w:r>
      <w:r>
        <w:rPr>
          <w:rFonts w:ascii="Cambria" w:hAnsi="Cambria"/>
        </w:rPr>
        <w:t xml:space="preserve"> correlate</w:t>
      </w:r>
      <w:r w:rsidR="00740A2D">
        <w:rPr>
          <w:rFonts w:ascii="Cambria" w:hAnsi="Cambria"/>
        </w:rPr>
        <w:t>d</w:t>
      </w:r>
      <w:r>
        <w:rPr>
          <w:rFonts w:ascii="Cambria" w:hAnsi="Cambria"/>
        </w:rPr>
        <w:t xml:space="preserve"> with each of the seasonal intervals during which dust storms frequently originate</w:t>
      </w:r>
      <w:r w:rsidR="001306A5">
        <w:rPr>
          <w:rFonts w:ascii="Cambria" w:hAnsi="Cambria"/>
        </w:rPr>
        <w:t xml:space="preserve"> at different locations across Mars</w:t>
      </w:r>
      <w:r w:rsidRPr="00C63E9B">
        <w:rPr>
          <w:rFonts w:ascii="Cambria" w:hAnsi="Cambria"/>
        </w:rPr>
        <w:t xml:space="preserve">. These </w:t>
      </w:r>
      <w:r w:rsidR="001306A5">
        <w:rPr>
          <w:rFonts w:ascii="Cambria" w:hAnsi="Cambria"/>
        </w:rPr>
        <w:t xml:space="preserve">seasonally distinct </w:t>
      </w:r>
      <w:r w:rsidRPr="00C63E9B">
        <w:rPr>
          <w:rFonts w:ascii="Cambria" w:hAnsi="Cambria"/>
        </w:rPr>
        <w:t>pressure oscillations are long-range signals</w:t>
      </w:r>
      <w:r w:rsidR="001306A5">
        <w:rPr>
          <w:rFonts w:ascii="Cambria" w:hAnsi="Cambria"/>
        </w:rPr>
        <w:t xml:space="preserve"> </w:t>
      </w:r>
      <w:r>
        <w:rPr>
          <w:rFonts w:ascii="Cambria" w:hAnsi="Cambria"/>
        </w:rPr>
        <w:t>of both</w:t>
      </w:r>
      <w:r w:rsidRPr="00C63E9B">
        <w:rPr>
          <w:rFonts w:ascii="Cambria" w:hAnsi="Cambria"/>
        </w:rPr>
        <w:t xml:space="preserve"> the circulation patterns that allow dust-lifting events to expand and </w:t>
      </w:r>
      <w:r>
        <w:rPr>
          <w:rFonts w:ascii="Cambria" w:hAnsi="Cambria"/>
        </w:rPr>
        <w:t>the</w:t>
      </w:r>
      <w:r w:rsidR="001306A5">
        <w:rPr>
          <w:rFonts w:ascii="Cambria" w:hAnsi="Cambria"/>
        </w:rPr>
        <w:t xml:space="preserve"> radiative</w:t>
      </w:r>
      <w:r>
        <w:rPr>
          <w:rFonts w:ascii="Cambria" w:hAnsi="Cambria"/>
        </w:rPr>
        <w:t xml:space="preserve"> effects of</w:t>
      </w:r>
      <w:r w:rsidRPr="00C63E9B">
        <w:rPr>
          <w:rFonts w:ascii="Cambria" w:hAnsi="Cambria"/>
        </w:rPr>
        <w:t xml:space="preserve"> </w:t>
      </w:r>
      <w:r>
        <w:rPr>
          <w:rFonts w:ascii="Cambria" w:hAnsi="Cambria"/>
        </w:rPr>
        <w:t xml:space="preserve">dust </w:t>
      </w:r>
      <w:r w:rsidR="001306A5">
        <w:rPr>
          <w:rFonts w:ascii="Cambria" w:hAnsi="Cambria"/>
        </w:rPr>
        <w:t>modifying the vertical temperature structure</w:t>
      </w:r>
      <w:r w:rsidRPr="00C63E9B">
        <w:rPr>
          <w:rFonts w:ascii="Cambria" w:hAnsi="Cambria"/>
        </w:rPr>
        <w:t>.</w:t>
      </w:r>
    </w:p>
    <w:p w14:paraId="6551E582" w14:textId="54BC5E6C" w:rsidR="0053680F" w:rsidRDefault="0053680F" w:rsidP="00B90B01">
      <w:pPr>
        <w:spacing w:afterLines="80" w:after="192" w:line="360" w:lineRule="auto"/>
        <w:rPr>
          <w:rFonts w:ascii="Cambria" w:hAnsi="Cambria"/>
        </w:rPr>
      </w:pPr>
      <w:r w:rsidRPr="00C63E9B">
        <w:rPr>
          <w:rFonts w:ascii="Cambria" w:hAnsi="Cambria"/>
        </w:rPr>
        <w:t>Curiosity’s pressure record als</w:t>
      </w:r>
      <w:r>
        <w:rPr>
          <w:rFonts w:ascii="Cambria" w:hAnsi="Cambria"/>
        </w:rPr>
        <w:t>o reveal</w:t>
      </w:r>
      <w:r w:rsidR="00B119DC">
        <w:rPr>
          <w:rFonts w:ascii="Cambria" w:hAnsi="Cambria"/>
        </w:rPr>
        <w:t>ed</w:t>
      </w:r>
      <w:r w:rsidRPr="00C63E9B">
        <w:rPr>
          <w:rFonts w:ascii="Cambria" w:hAnsi="Cambria"/>
        </w:rPr>
        <w:t xml:space="preserve"> </w:t>
      </w:r>
      <w:r>
        <w:rPr>
          <w:rFonts w:ascii="Cambria" w:hAnsi="Cambria"/>
        </w:rPr>
        <w:t xml:space="preserve">a persistent deficit following the planet-encircling dust event </w:t>
      </w:r>
      <w:r w:rsidR="00361503">
        <w:rPr>
          <w:rFonts w:ascii="Cambria" w:hAnsi="Cambria"/>
        </w:rPr>
        <w:t>in 2018/</w:t>
      </w:r>
      <w:r>
        <w:rPr>
          <w:rFonts w:ascii="Cambria" w:hAnsi="Cambria"/>
        </w:rPr>
        <w:t>Mars Year 34 (</w:t>
      </w:r>
      <w:r w:rsidRPr="00C63E9B">
        <w:rPr>
          <w:rFonts w:ascii="Cambria" w:hAnsi="Cambria"/>
        </w:rPr>
        <w:t xml:space="preserve">de la Torre et al. 2024). </w:t>
      </w:r>
      <w:r>
        <w:rPr>
          <w:rFonts w:ascii="Cambria" w:hAnsi="Cambria"/>
        </w:rPr>
        <w:t xml:space="preserve">Trends measured from Curiosity’s equatorial </w:t>
      </w:r>
      <w:r w:rsidR="00B119DC">
        <w:rPr>
          <w:rFonts w:ascii="Cambria" w:hAnsi="Cambria"/>
        </w:rPr>
        <w:t>site</w:t>
      </w:r>
      <w:r>
        <w:rPr>
          <w:rFonts w:ascii="Cambria" w:hAnsi="Cambria"/>
        </w:rPr>
        <w:t xml:space="preserve"> </w:t>
      </w:r>
      <w:r w:rsidR="00B119DC">
        <w:rPr>
          <w:rFonts w:ascii="Cambria" w:hAnsi="Cambria"/>
        </w:rPr>
        <w:t>implied</w:t>
      </w:r>
      <w:r>
        <w:rPr>
          <w:rFonts w:ascii="Cambria" w:hAnsi="Cambria"/>
        </w:rPr>
        <w:t xml:space="preserve"> that the northern seasonal ice cap </w:t>
      </w:r>
      <w:r w:rsidR="001306A5">
        <w:rPr>
          <w:rFonts w:ascii="Cambria" w:hAnsi="Cambria"/>
        </w:rPr>
        <w:t xml:space="preserve">began </w:t>
      </w:r>
      <w:r w:rsidR="009F11BE">
        <w:rPr>
          <w:rFonts w:ascii="Cambria" w:hAnsi="Cambria"/>
        </w:rPr>
        <w:t>growing</w:t>
      </w:r>
      <w:r w:rsidR="001306A5">
        <w:rPr>
          <w:rFonts w:ascii="Cambria" w:hAnsi="Cambria"/>
        </w:rPr>
        <w:t xml:space="preserve"> earlier than usual </w:t>
      </w:r>
      <w:r w:rsidR="009F11BE">
        <w:rPr>
          <w:rFonts w:ascii="Cambria" w:hAnsi="Cambria"/>
        </w:rPr>
        <w:t>prior to the storm</w:t>
      </w:r>
      <w:r>
        <w:rPr>
          <w:rFonts w:ascii="Cambria" w:hAnsi="Cambria"/>
        </w:rPr>
        <w:t xml:space="preserve"> and </w:t>
      </w:r>
      <w:r w:rsidR="001306A5">
        <w:rPr>
          <w:rFonts w:ascii="Cambria" w:hAnsi="Cambria"/>
        </w:rPr>
        <w:t>lingered later into the spring</w:t>
      </w:r>
      <w:r w:rsidR="00B119DC">
        <w:rPr>
          <w:rFonts w:ascii="Cambria" w:hAnsi="Cambria"/>
        </w:rPr>
        <w:t>. Both findings were</w:t>
      </w:r>
      <w:r>
        <w:rPr>
          <w:rFonts w:ascii="Cambria" w:hAnsi="Cambria"/>
        </w:rPr>
        <w:t xml:space="preserve"> confirmed by orbiter observations of the cap size and polar atmospheric temperatures</w:t>
      </w:r>
      <w:r w:rsidRPr="00C63E9B">
        <w:rPr>
          <w:rFonts w:ascii="Cambria" w:hAnsi="Cambria"/>
        </w:rPr>
        <w:t>.</w:t>
      </w:r>
    </w:p>
    <w:p w14:paraId="57FABC87" w14:textId="772CBFD1" w:rsidR="0053680F" w:rsidRPr="00B90B01" w:rsidRDefault="0053680F"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.2</w:t>
      </w:r>
      <w:r w:rsidRPr="00C802D1">
        <w:rPr>
          <w:rFonts w:ascii="Cambria" w:hAnsi="Cambria"/>
          <w:b/>
          <w:bCs/>
        </w:rPr>
        <w:tab/>
      </w:r>
      <w:r w:rsidR="00373FDD">
        <w:rPr>
          <w:rFonts w:ascii="Cambria" w:hAnsi="Cambria"/>
          <w:b/>
          <w:bCs/>
        </w:rPr>
        <w:t>Insights from Air Temperature Fluctuations</w:t>
      </w:r>
    </w:p>
    <w:p w14:paraId="546FC8CA" w14:textId="204CDDFD" w:rsidR="0053680F" w:rsidRDefault="0053680F" w:rsidP="00B90B01">
      <w:pPr>
        <w:spacing w:afterLines="80" w:after="192" w:line="360" w:lineRule="auto"/>
        <w:rPr>
          <w:rFonts w:ascii="Cambria" w:hAnsi="Cambria"/>
        </w:rPr>
      </w:pPr>
      <w:r w:rsidRPr="00C63E9B">
        <w:rPr>
          <w:rFonts w:ascii="Cambria" w:hAnsi="Cambria"/>
        </w:rPr>
        <w:lastRenderedPageBreak/>
        <w:t xml:space="preserve">Mason et al. (2024) studied diurnal and seasonal trends in air temperature fluctuations in Curiosity, Phoenix, and Pathfinder measurements to compare how the near-surface atmospheric layer responds to the specific conditions and forcings at each site. The </w:t>
      </w:r>
      <w:proofErr w:type="spellStart"/>
      <w:r w:rsidRPr="00C63E9B">
        <w:rPr>
          <w:rFonts w:ascii="Cambria" w:hAnsi="Cambria"/>
        </w:rPr>
        <w:t>multimission</w:t>
      </w:r>
      <w:proofErr w:type="spellEnd"/>
      <w:r w:rsidRPr="00C63E9B">
        <w:rPr>
          <w:rFonts w:ascii="Cambria" w:hAnsi="Cambria"/>
        </w:rPr>
        <w:t xml:space="preserve"> data set provide</w:t>
      </w:r>
      <w:r>
        <w:rPr>
          <w:rFonts w:ascii="Cambria" w:hAnsi="Cambria"/>
        </w:rPr>
        <w:t>s</w:t>
      </w:r>
      <w:r w:rsidRPr="00C63E9B">
        <w:rPr>
          <w:rFonts w:ascii="Cambria" w:hAnsi="Cambria"/>
        </w:rPr>
        <w:t xml:space="preserve"> greater insight into phenomena such as free and forced convection, frontal dust storms, and vortex activity than possible from a</w:t>
      </w:r>
      <w:r>
        <w:rPr>
          <w:rFonts w:ascii="Cambria" w:hAnsi="Cambria"/>
        </w:rPr>
        <w:t xml:space="preserve"> single</w:t>
      </w:r>
      <w:r w:rsidRPr="00C63E9B">
        <w:rPr>
          <w:rFonts w:ascii="Cambria" w:hAnsi="Cambria"/>
        </w:rPr>
        <w:t xml:space="preserve"> mission.</w:t>
      </w:r>
    </w:p>
    <w:p w14:paraId="24C0BE33" w14:textId="1046D9BE" w:rsidR="0053680F" w:rsidRPr="00B90B01" w:rsidRDefault="0053680F"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.3</w:t>
      </w:r>
      <w:r w:rsidRPr="00C802D1">
        <w:rPr>
          <w:rFonts w:ascii="Cambria" w:hAnsi="Cambria"/>
          <w:b/>
          <w:bCs/>
        </w:rPr>
        <w:tab/>
        <w:t>Variation and Lifting of Atmospheric Dust</w:t>
      </w:r>
    </w:p>
    <w:p w14:paraId="6080B982" w14:textId="077850A0" w:rsidR="0053680F" w:rsidRDefault="0053680F" w:rsidP="00B90B01">
      <w:pPr>
        <w:spacing w:afterLines="80" w:after="192" w:line="360" w:lineRule="auto"/>
        <w:rPr>
          <w:rFonts w:ascii="Cambria" w:hAnsi="Cambria"/>
        </w:rPr>
      </w:pPr>
      <w:r>
        <w:rPr>
          <w:rFonts w:ascii="Cambria" w:hAnsi="Cambria"/>
        </w:rPr>
        <w:t>Five Mars Years of optical depth measurements obtained through direct solar imaging show the expected higher dust loading and annually repeatable maxima in southern spring and summer, clearer skies in fall and winter, as well as discrete dust events of various magnitudes (Lemmon et al. 2024a). They also show</w:t>
      </w:r>
      <w:r w:rsidR="00EF66AA">
        <w:rPr>
          <w:rFonts w:ascii="Cambria" w:hAnsi="Cambria"/>
        </w:rPr>
        <w:t>ed</w:t>
      </w:r>
      <w:r>
        <w:rPr>
          <w:rFonts w:ascii="Cambria" w:hAnsi="Cambria"/>
        </w:rPr>
        <w:t xml:space="preserve"> that optical depth peaks in the morning during the dustier seasons</w:t>
      </w:r>
      <w:r w:rsidR="009F11BE">
        <w:rPr>
          <w:rFonts w:ascii="Cambria" w:hAnsi="Cambria"/>
        </w:rPr>
        <w:t xml:space="preserve"> in response to atmospheric thermal tides</w:t>
      </w:r>
      <w:r>
        <w:rPr>
          <w:rFonts w:ascii="Cambria" w:hAnsi="Cambria"/>
        </w:rPr>
        <w:t xml:space="preserve">. </w:t>
      </w:r>
      <w:r w:rsidR="00740A2D">
        <w:rPr>
          <w:rFonts w:ascii="Cambria" w:hAnsi="Cambria"/>
        </w:rPr>
        <w:t>D</w:t>
      </w:r>
      <w:r>
        <w:rPr>
          <w:rFonts w:ascii="Cambria" w:hAnsi="Cambria"/>
        </w:rPr>
        <w:t>irect solar imaging is no longer possible with the Mastcam (Sect. 5.2.2)</w:t>
      </w:r>
      <w:r w:rsidR="00931A81">
        <w:rPr>
          <w:rFonts w:ascii="Cambria" w:hAnsi="Cambria"/>
        </w:rPr>
        <w:t>,</w:t>
      </w:r>
      <w:r w:rsidR="001E254C">
        <w:rPr>
          <w:rFonts w:ascii="Cambria" w:hAnsi="Cambria"/>
        </w:rPr>
        <w:t xml:space="preserve"> so</w:t>
      </w:r>
      <w:r>
        <w:rPr>
          <w:rFonts w:ascii="Cambria" w:hAnsi="Cambria"/>
        </w:rPr>
        <w:t xml:space="preserve"> </w:t>
      </w:r>
      <w:r w:rsidR="00EF66AA">
        <w:rPr>
          <w:rFonts w:ascii="Cambria" w:hAnsi="Cambria"/>
        </w:rPr>
        <w:t xml:space="preserve">the </w:t>
      </w:r>
      <w:r>
        <w:rPr>
          <w:rFonts w:ascii="Cambria" w:hAnsi="Cambria"/>
        </w:rPr>
        <w:t xml:space="preserve">optical depth </w:t>
      </w:r>
      <w:r w:rsidR="00740A2D">
        <w:rPr>
          <w:rFonts w:ascii="Cambria" w:hAnsi="Cambria"/>
        </w:rPr>
        <w:t>is</w:t>
      </w:r>
      <w:r>
        <w:rPr>
          <w:rFonts w:ascii="Cambria" w:hAnsi="Cambria"/>
        </w:rPr>
        <w:t xml:space="preserve"> derived from sky brightness (Lemmon et al. 2024b).</w:t>
      </w:r>
      <w:r w:rsidR="00740A2D" w:rsidRPr="00740A2D">
        <w:rPr>
          <w:rFonts w:ascii="Cambria" w:hAnsi="Cambria"/>
        </w:rPr>
        <w:t xml:space="preserve"> </w:t>
      </w:r>
      <w:r w:rsidR="00740A2D">
        <w:rPr>
          <w:rFonts w:ascii="Cambria" w:hAnsi="Cambria"/>
        </w:rPr>
        <w:t>Bischof et al. (2024) extended the analysis of line-of-sight (horizontal) dust extinction measurements, finding that dust loading is maxim</w:t>
      </w:r>
      <w:r w:rsidR="009F11BE">
        <w:rPr>
          <w:rFonts w:ascii="Cambria" w:hAnsi="Cambria"/>
        </w:rPr>
        <w:t>ized</w:t>
      </w:r>
      <w:r w:rsidR="00740A2D">
        <w:rPr>
          <w:rFonts w:ascii="Cambria" w:hAnsi="Cambria"/>
        </w:rPr>
        <w:t xml:space="preserve"> around solar noon and lower in the morning and evening, consistent with local dust lifting as the source of extinction at low altitudes within the crater.</w:t>
      </w:r>
      <w:r w:rsidR="001306A5">
        <w:rPr>
          <w:rFonts w:ascii="Cambria" w:hAnsi="Cambria"/>
        </w:rPr>
        <w:t xml:space="preserve"> In combination, the upward and horizontal dust observations show how the abundance and behavior of regional dust observed above the crater differ from those of</w:t>
      </w:r>
      <w:r w:rsidR="00CA0678">
        <w:rPr>
          <w:rFonts w:ascii="Cambria" w:hAnsi="Cambria"/>
        </w:rPr>
        <w:t xml:space="preserve"> dust</w:t>
      </w:r>
      <w:r w:rsidR="001306A5">
        <w:rPr>
          <w:rFonts w:ascii="Cambria" w:hAnsi="Cambria"/>
        </w:rPr>
        <w:t xml:space="preserve"> within the crater.</w:t>
      </w:r>
    </w:p>
    <w:p w14:paraId="73095EE9" w14:textId="3B1FACCB" w:rsidR="00823103" w:rsidRDefault="0053680F" w:rsidP="00B90B01">
      <w:pPr>
        <w:spacing w:afterLines="80" w:after="192" w:line="360" w:lineRule="auto"/>
        <w:rPr>
          <w:rFonts w:ascii="Cambria" w:hAnsi="Cambria"/>
        </w:rPr>
      </w:pPr>
      <w:r w:rsidRPr="00C63E9B">
        <w:rPr>
          <w:rFonts w:ascii="Cambria" w:hAnsi="Cambria"/>
        </w:rPr>
        <w:t xml:space="preserve">Guzewich et al. (2023) exploited the varied seasons, </w:t>
      </w:r>
      <w:r w:rsidR="0033605E">
        <w:rPr>
          <w:rFonts w:ascii="Cambria" w:hAnsi="Cambria"/>
        </w:rPr>
        <w:t>surface types</w:t>
      </w:r>
      <w:r w:rsidRPr="00C63E9B">
        <w:rPr>
          <w:rFonts w:ascii="Cambria" w:hAnsi="Cambria"/>
        </w:rPr>
        <w:t>, and topographic settings</w:t>
      </w:r>
      <w:r w:rsidR="00073517">
        <w:rPr>
          <w:rFonts w:ascii="Cambria" w:hAnsi="Cambria"/>
        </w:rPr>
        <w:t xml:space="preserve"> </w:t>
      </w:r>
      <w:r w:rsidRPr="00C63E9B">
        <w:rPr>
          <w:rFonts w:ascii="Cambria" w:hAnsi="Cambria"/>
        </w:rPr>
        <w:t xml:space="preserve">experienced by Curiosity to </w:t>
      </w:r>
      <w:r w:rsidR="006A7B11">
        <w:rPr>
          <w:rFonts w:ascii="Cambria" w:hAnsi="Cambria"/>
        </w:rPr>
        <w:t>observationally determine</w:t>
      </w:r>
      <w:r w:rsidRPr="00C63E9B">
        <w:rPr>
          <w:rFonts w:ascii="Cambria" w:hAnsi="Cambria"/>
        </w:rPr>
        <w:t xml:space="preserve"> the controls on dust lifting. Over 1200 imaging sequences dedicated to dust lifting show preferential dust lifting on surfaces with saltating sand and </w:t>
      </w:r>
      <w:r w:rsidR="00EF66AA">
        <w:rPr>
          <w:rFonts w:ascii="Cambria" w:hAnsi="Cambria"/>
        </w:rPr>
        <w:t>reveal that</w:t>
      </w:r>
      <w:r w:rsidRPr="00C63E9B">
        <w:rPr>
          <w:rFonts w:ascii="Cambria" w:hAnsi="Cambria"/>
        </w:rPr>
        <w:t xml:space="preserve"> the dominant lifting process </w:t>
      </w:r>
      <w:r w:rsidR="00EF66AA">
        <w:rPr>
          <w:rFonts w:ascii="Cambria" w:hAnsi="Cambria"/>
        </w:rPr>
        <w:t>is</w:t>
      </w:r>
      <w:r w:rsidRPr="00C63E9B">
        <w:rPr>
          <w:rFonts w:ascii="Cambria" w:hAnsi="Cambria"/>
        </w:rPr>
        <w:t xml:space="preserve"> dust devils</w:t>
      </w:r>
      <w:r w:rsidR="00A14F4E">
        <w:rPr>
          <w:rFonts w:ascii="Cambria" w:hAnsi="Cambria"/>
        </w:rPr>
        <w:t xml:space="preserve"> (convective vortices)</w:t>
      </w:r>
      <w:r w:rsidRPr="00C63E9B">
        <w:rPr>
          <w:rFonts w:ascii="Cambria" w:hAnsi="Cambria"/>
        </w:rPr>
        <w:t>, with linear wind stress having an important but lesser role.</w:t>
      </w:r>
      <w:r>
        <w:rPr>
          <w:rFonts w:ascii="Cambria" w:hAnsi="Cambria"/>
        </w:rPr>
        <w:t xml:space="preserve"> </w:t>
      </w:r>
      <w:r w:rsidR="009F11BE">
        <w:rPr>
          <w:rFonts w:ascii="Cambria" w:hAnsi="Cambria"/>
        </w:rPr>
        <w:t>Dust lifting</w:t>
      </w:r>
      <w:r w:rsidR="00F338FA">
        <w:rPr>
          <w:rFonts w:ascii="Cambria" w:hAnsi="Cambria"/>
        </w:rPr>
        <w:t xml:space="preserve"> primarily follows convection and therefore peaks diurnally at solar noon and seasonally in southern hemisphere spring and summer. </w:t>
      </w:r>
      <w:r w:rsidR="00A14F4E">
        <w:rPr>
          <w:rFonts w:ascii="Cambria" w:hAnsi="Cambria"/>
        </w:rPr>
        <w:t>This is consistent with the line-of-sight dust extinction measurements</w:t>
      </w:r>
      <w:r w:rsidR="00EF66AA">
        <w:rPr>
          <w:rFonts w:ascii="Cambria" w:hAnsi="Cambria"/>
        </w:rPr>
        <w:t>,</w:t>
      </w:r>
      <w:r w:rsidR="00A14F4E">
        <w:rPr>
          <w:rFonts w:ascii="Cambria" w:hAnsi="Cambria"/>
        </w:rPr>
        <w:t xml:space="preserve"> which show a maximum around solar noon. </w:t>
      </w:r>
      <w:r w:rsidR="00F338FA">
        <w:rPr>
          <w:rFonts w:ascii="Cambria" w:hAnsi="Cambria"/>
        </w:rPr>
        <w:t xml:space="preserve">Mason et al. (2025) further </w:t>
      </w:r>
      <w:r w:rsidR="00A14F4E">
        <w:rPr>
          <w:rFonts w:ascii="Cambria" w:hAnsi="Cambria"/>
        </w:rPr>
        <w:t>found</w:t>
      </w:r>
      <w:r w:rsidR="00F338FA">
        <w:rPr>
          <w:rFonts w:ascii="Cambria" w:hAnsi="Cambria"/>
        </w:rPr>
        <w:t xml:space="preserve"> an increase</w:t>
      </w:r>
      <w:r w:rsidR="006A7B11">
        <w:rPr>
          <w:rFonts w:ascii="Cambria" w:hAnsi="Cambria"/>
        </w:rPr>
        <w:t xml:space="preserve"> in vortex activity</w:t>
      </w:r>
      <w:r w:rsidR="009F11BE">
        <w:rPr>
          <w:rFonts w:ascii="Cambria" w:hAnsi="Cambria"/>
        </w:rPr>
        <w:t xml:space="preserve"> (inferred from pressure)</w:t>
      </w:r>
      <w:r w:rsidR="00F338FA">
        <w:rPr>
          <w:rFonts w:ascii="Cambria" w:hAnsi="Cambria"/>
        </w:rPr>
        <w:t xml:space="preserve"> with elevation</w:t>
      </w:r>
      <w:r w:rsidR="00893B6B">
        <w:rPr>
          <w:rFonts w:ascii="Cambria" w:hAnsi="Cambria"/>
        </w:rPr>
        <w:t>, which</w:t>
      </w:r>
      <w:r w:rsidR="00320D90">
        <w:rPr>
          <w:rFonts w:ascii="Cambria" w:hAnsi="Cambria"/>
        </w:rPr>
        <w:t xml:space="preserve"> is expected to enhance</w:t>
      </w:r>
      <w:r w:rsidR="00893B6B">
        <w:rPr>
          <w:rFonts w:ascii="Cambria" w:hAnsi="Cambria"/>
        </w:rPr>
        <w:t xml:space="preserve"> convection (Ordóñez-Etxeberria et al. 2020)</w:t>
      </w:r>
      <w:r w:rsidR="00F338FA">
        <w:rPr>
          <w:rFonts w:ascii="Cambria" w:hAnsi="Cambria"/>
        </w:rPr>
        <w:t>, and that</w:t>
      </w:r>
      <w:r w:rsidR="00B157DF">
        <w:rPr>
          <w:rFonts w:ascii="Cambria" w:hAnsi="Cambria"/>
        </w:rPr>
        <w:t xml:space="preserve"> </w:t>
      </w:r>
      <w:r w:rsidR="00893B6B">
        <w:rPr>
          <w:rFonts w:ascii="Cambria" w:hAnsi="Cambria"/>
        </w:rPr>
        <w:t xml:space="preserve">the dust loading of </w:t>
      </w:r>
      <w:r w:rsidR="00F338FA">
        <w:rPr>
          <w:rFonts w:ascii="Cambria" w:hAnsi="Cambria"/>
        </w:rPr>
        <w:t>vort</w:t>
      </w:r>
      <w:r w:rsidR="00893B6B">
        <w:rPr>
          <w:rFonts w:ascii="Cambria" w:hAnsi="Cambria"/>
        </w:rPr>
        <w:t xml:space="preserve">ices </w:t>
      </w:r>
      <w:r w:rsidR="00B157DF">
        <w:rPr>
          <w:rFonts w:ascii="Cambria" w:hAnsi="Cambria"/>
        </w:rPr>
        <w:t>increase</w:t>
      </w:r>
      <w:r w:rsidR="006673EA">
        <w:rPr>
          <w:rFonts w:ascii="Cambria" w:hAnsi="Cambria"/>
        </w:rPr>
        <w:t>d</w:t>
      </w:r>
      <w:r w:rsidR="00B157DF">
        <w:rPr>
          <w:rFonts w:ascii="Cambria" w:hAnsi="Cambria"/>
        </w:rPr>
        <w:t xml:space="preserve"> near sandy </w:t>
      </w:r>
      <w:r w:rsidR="00E746A7">
        <w:rPr>
          <w:rFonts w:ascii="Cambria" w:hAnsi="Cambria"/>
        </w:rPr>
        <w:t>surfaces</w:t>
      </w:r>
      <w:r w:rsidR="00893B6B">
        <w:rPr>
          <w:rFonts w:ascii="Cambria" w:hAnsi="Cambria"/>
        </w:rPr>
        <w:t xml:space="preserve">. The latter builds on the idea that such surfaces </w:t>
      </w:r>
      <w:r w:rsidR="00893B6B">
        <w:rPr>
          <w:rFonts w:ascii="Cambria" w:hAnsi="Cambria"/>
        </w:rPr>
        <w:lastRenderedPageBreak/>
        <w:t xml:space="preserve">can enhance convection </w:t>
      </w:r>
      <w:r w:rsidR="00EF66AA">
        <w:rPr>
          <w:rFonts w:ascii="Cambria" w:hAnsi="Cambria"/>
        </w:rPr>
        <w:t>because of</w:t>
      </w:r>
      <w:r w:rsidR="00893B6B">
        <w:rPr>
          <w:rFonts w:ascii="Cambria" w:hAnsi="Cambria"/>
        </w:rPr>
        <w:t xml:space="preserve"> their lower thermal inertia and facilitate dust lifting from sand grain </w:t>
      </w:r>
      <w:r w:rsidR="006A7B11">
        <w:rPr>
          <w:rFonts w:ascii="Cambria" w:hAnsi="Cambria"/>
        </w:rPr>
        <w:t>impacts</w:t>
      </w:r>
      <w:r w:rsidR="00F338FA">
        <w:rPr>
          <w:rFonts w:ascii="Cambria" w:hAnsi="Cambria"/>
        </w:rPr>
        <w:t>.</w:t>
      </w:r>
      <w:r w:rsidR="009F11BE">
        <w:rPr>
          <w:rFonts w:ascii="Cambria" w:hAnsi="Cambria"/>
        </w:rPr>
        <w:t xml:space="preserve"> </w:t>
      </w:r>
      <w:r w:rsidR="009F11BE" w:rsidRPr="009F11BE">
        <w:rPr>
          <w:rFonts w:ascii="Cambria" w:hAnsi="Cambria"/>
        </w:rPr>
        <w:t xml:space="preserve">Removal of surface dust by sand saltation </w:t>
      </w:r>
      <w:r w:rsidR="00EF66AA">
        <w:rPr>
          <w:rFonts w:ascii="Cambria" w:hAnsi="Cambria"/>
        </w:rPr>
        <w:t xml:space="preserve">can </w:t>
      </w:r>
      <w:r w:rsidR="009F11BE">
        <w:rPr>
          <w:rFonts w:ascii="Cambria" w:hAnsi="Cambria"/>
        </w:rPr>
        <w:t xml:space="preserve">also </w:t>
      </w:r>
      <w:r w:rsidR="00EF66AA">
        <w:rPr>
          <w:rFonts w:ascii="Cambria" w:hAnsi="Cambria"/>
        </w:rPr>
        <w:t>be</w:t>
      </w:r>
      <w:r w:rsidR="009F11BE">
        <w:rPr>
          <w:rFonts w:ascii="Cambria" w:hAnsi="Cambria"/>
        </w:rPr>
        <w:t xml:space="preserve"> inferred from </w:t>
      </w:r>
      <w:r w:rsidR="009F11BE" w:rsidRPr="009F11BE">
        <w:rPr>
          <w:rFonts w:ascii="Cambria" w:hAnsi="Cambria"/>
        </w:rPr>
        <w:t>M</w:t>
      </w:r>
      <w:r w:rsidR="004D5E2A">
        <w:rPr>
          <w:rFonts w:ascii="Cambria" w:hAnsi="Cambria"/>
        </w:rPr>
        <w:t>ars Hand-Lens Imager (MAHLI; Table 1)</w:t>
      </w:r>
      <w:r w:rsidR="009F11BE" w:rsidRPr="009F11BE">
        <w:rPr>
          <w:rFonts w:ascii="Cambria" w:hAnsi="Cambria"/>
        </w:rPr>
        <w:t xml:space="preserve"> images of surface targets. Henley et al. (2025) found the least surface dust coverage near active aeolian dunes and during the windier southern spring and summer seasons</w:t>
      </w:r>
      <w:r w:rsidR="00B90B01">
        <w:rPr>
          <w:rFonts w:ascii="Cambria" w:hAnsi="Cambria"/>
        </w:rPr>
        <w:t>.</w:t>
      </w:r>
    </w:p>
    <w:p w14:paraId="402ACC12" w14:textId="4934C09C" w:rsidR="0053680F" w:rsidRDefault="00823103" w:rsidP="00B90B01">
      <w:pPr>
        <w:spacing w:afterLines="80" w:after="192" w:line="360" w:lineRule="auto"/>
        <w:rPr>
          <w:rFonts w:ascii="Cambria" w:hAnsi="Cambria"/>
        </w:rPr>
      </w:pPr>
      <w:r>
        <w:rPr>
          <w:rFonts w:ascii="Cambria" w:hAnsi="Cambria"/>
        </w:rPr>
        <w:t>Vicente-</w:t>
      </w:r>
      <w:proofErr w:type="spellStart"/>
      <w:r>
        <w:rPr>
          <w:rFonts w:ascii="Cambria" w:hAnsi="Cambria"/>
        </w:rPr>
        <w:t>Retortillo</w:t>
      </w:r>
      <w:proofErr w:type="spellEnd"/>
      <w:r>
        <w:rPr>
          <w:rFonts w:ascii="Cambria" w:hAnsi="Cambria"/>
        </w:rPr>
        <w:t xml:space="preserve"> et al. (2025) performed a combined analysis of dust </w:t>
      </w:r>
      <w:r w:rsidR="006A7B11">
        <w:rPr>
          <w:rFonts w:ascii="Cambria" w:hAnsi="Cambria"/>
        </w:rPr>
        <w:t>abundance</w:t>
      </w:r>
      <w:r w:rsidR="00ED3F5C">
        <w:rPr>
          <w:rFonts w:ascii="Cambria" w:hAnsi="Cambria"/>
        </w:rPr>
        <w:t xml:space="preserve"> on the windows of the </w:t>
      </w:r>
      <w:r w:rsidR="004D5E2A">
        <w:rPr>
          <w:rFonts w:ascii="Cambria" w:hAnsi="Cambria"/>
        </w:rPr>
        <w:t>Rover Environmental Monitoring Station (REMS; Table 1)</w:t>
      </w:r>
      <w:r>
        <w:rPr>
          <w:rFonts w:ascii="Cambria" w:hAnsi="Cambria"/>
        </w:rPr>
        <w:t xml:space="preserve"> UV sensor, rover observations of atmospheric opacity and vortices inferred from pressure drops, and predictions of wind stress and dust devil activity from a mesoscale weather model.</w:t>
      </w:r>
      <w:r w:rsidR="005979F7">
        <w:rPr>
          <w:rFonts w:ascii="Cambria" w:hAnsi="Cambria"/>
        </w:rPr>
        <w:t xml:space="preserve"> </w:t>
      </w:r>
      <w:r w:rsidR="0064489F">
        <w:rPr>
          <w:rFonts w:ascii="Cambria" w:hAnsi="Cambria"/>
        </w:rPr>
        <w:t>They f</w:t>
      </w:r>
      <w:r w:rsidR="006673EA">
        <w:rPr>
          <w:rFonts w:ascii="Cambria" w:hAnsi="Cambria"/>
        </w:rPr>
        <w:t>ound</w:t>
      </w:r>
      <w:r w:rsidR="0064489F">
        <w:rPr>
          <w:rFonts w:ascii="Cambria" w:hAnsi="Cambria"/>
        </w:rPr>
        <w:t xml:space="preserve"> that d</w:t>
      </w:r>
      <w:r w:rsidR="005979F7">
        <w:rPr>
          <w:rFonts w:ascii="Cambria" w:hAnsi="Cambria"/>
        </w:rPr>
        <w:t>ust accumulates during the aphelion season</w:t>
      </w:r>
      <w:r w:rsidR="0064489F">
        <w:rPr>
          <w:rFonts w:ascii="Cambria" w:hAnsi="Cambria"/>
        </w:rPr>
        <w:t xml:space="preserve"> but</w:t>
      </w:r>
      <w:r w:rsidR="005979F7">
        <w:rPr>
          <w:rFonts w:ascii="Cambria" w:hAnsi="Cambria"/>
        </w:rPr>
        <w:t xml:space="preserve"> is removed</w:t>
      </w:r>
      <w:r w:rsidR="0064489F">
        <w:rPr>
          <w:rFonts w:ascii="Cambria" w:hAnsi="Cambria"/>
        </w:rPr>
        <w:t xml:space="preserve"> preferentially in the dustier season</w:t>
      </w:r>
      <w:r w:rsidR="005979F7">
        <w:rPr>
          <w:rFonts w:ascii="Cambria" w:hAnsi="Cambria"/>
        </w:rPr>
        <w:t xml:space="preserve"> </w:t>
      </w:r>
      <w:r w:rsidR="006A7B11">
        <w:rPr>
          <w:rFonts w:ascii="Cambria" w:hAnsi="Cambria"/>
        </w:rPr>
        <w:t>if</w:t>
      </w:r>
      <w:r w:rsidR="0064489F">
        <w:rPr>
          <w:rFonts w:ascii="Cambria" w:hAnsi="Cambria"/>
        </w:rPr>
        <w:t xml:space="preserve"> vortex frequency</w:t>
      </w:r>
      <w:r w:rsidR="005979F7">
        <w:rPr>
          <w:rFonts w:ascii="Cambria" w:hAnsi="Cambria"/>
        </w:rPr>
        <w:t xml:space="preserve"> and/or wind stress exceed threshold values. Wind stress was more important</w:t>
      </w:r>
      <w:r w:rsidR="00EF66AA">
        <w:rPr>
          <w:rFonts w:ascii="Cambria" w:hAnsi="Cambria"/>
        </w:rPr>
        <w:t xml:space="preserve"> at</w:t>
      </w:r>
      <w:r w:rsidR="005979F7">
        <w:rPr>
          <w:rFonts w:ascii="Cambria" w:hAnsi="Cambria"/>
        </w:rPr>
        <w:t xml:space="preserve"> lowe</w:t>
      </w:r>
      <w:r w:rsidR="007C0F67">
        <w:rPr>
          <w:rFonts w:ascii="Cambria" w:hAnsi="Cambria"/>
        </w:rPr>
        <w:t>r</w:t>
      </w:r>
      <w:r w:rsidR="005979F7">
        <w:rPr>
          <w:rFonts w:ascii="Cambria" w:hAnsi="Cambria"/>
        </w:rPr>
        <w:t xml:space="preserve"> elevations</w:t>
      </w:r>
      <w:r w:rsidR="007C0F67">
        <w:rPr>
          <w:rFonts w:ascii="Cambria" w:hAnsi="Cambria"/>
        </w:rPr>
        <w:t xml:space="preserve"> traversed on</w:t>
      </w:r>
      <w:r w:rsidR="005979F7">
        <w:rPr>
          <w:rFonts w:ascii="Cambria" w:hAnsi="Cambria"/>
        </w:rPr>
        <w:t xml:space="preserve"> Mount Sharp, while </w:t>
      </w:r>
      <w:r w:rsidR="0064489F">
        <w:rPr>
          <w:rFonts w:ascii="Cambria" w:hAnsi="Cambria"/>
        </w:rPr>
        <w:t>vortex frequency</w:t>
      </w:r>
      <w:r w:rsidR="005979F7">
        <w:rPr>
          <w:rFonts w:ascii="Cambria" w:hAnsi="Cambria"/>
        </w:rPr>
        <w:t xml:space="preserve"> was more important </w:t>
      </w:r>
      <w:r w:rsidR="00EF66AA">
        <w:rPr>
          <w:rFonts w:ascii="Cambria" w:hAnsi="Cambria"/>
        </w:rPr>
        <w:t xml:space="preserve">at </w:t>
      </w:r>
      <w:r w:rsidR="005979F7">
        <w:rPr>
          <w:rFonts w:ascii="Cambria" w:hAnsi="Cambria"/>
        </w:rPr>
        <w:t>higher</w:t>
      </w:r>
      <w:r w:rsidR="00EF66AA">
        <w:rPr>
          <w:rFonts w:ascii="Cambria" w:hAnsi="Cambria"/>
        </w:rPr>
        <w:t xml:space="preserve"> elevations</w:t>
      </w:r>
      <w:r w:rsidR="005979F7">
        <w:rPr>
          <w:rFonts w:ascii="Cambria" w:hAnsi="Cambria"/>
        </w:rPr>
        <w:t xml:space="preserve">. </w:t>
      </w:r>
      <w:r>
        <w:rPr>
          <w:rFonts w:ascii="Cambria" w:hAnsi="Cambria"/>
        </w:rPr>
        <w:t xml:space="preserve">After six Mars Years, the UV sensors </w:t>
      </w:r>
      <w:r w:rsidR="002E180E">
        <w:rPr>
          <w:rFonts w:ascii="Cambria" w:hAnsi="Cambria"/>
        </w:rPr>
        <w:t xml:space="preserve">still </w:t>
      </w:r>
      <w:r>
        <w:rPr>
          <w:rFonts w:ascii="Cambria" w:hAnsi="Cambria"/>
        </w:rPr>
        <w:t xml:space="preserve">transmit 55% of </w:t>
      </w:r>
      <w:r w:rsidR="00EF66AA">
        <w:rPr>
          <w:rFonts w:ascii="Cambria" w:hAnsi="Cambria"/>
        </w:rPr>
        <w:t xml:space="preserve">the </w:t>
      </w:r>
      <w:r w:rsidR="002E180E">
        <w:rPr>
          <w:rFonts w:ascii="Cambria" w:hAnsi="Cambria"/>
        </w:rPr>
        <w:t>solar</w:t>
      </w:r>
      <w:r>
        <w:rPr>
          <w:rFonts w:ascii="Cambria" w:hAnsi="Cambria"/>
        </w:rPr>
        <w:t xml:space="preserve"> irradiance, </w:t>
      </w:r>
      <w:r w:rsidR="002E180E">
        <w:rPr>
          <w:rFonts w:ascii="Cambria" w:hAnsi="Cambria"/>
        </w:rPr>
        <w:t xml:space="preserve">suggesting that </w:t>
      </w:r>
      <w:r>
        <w:rPr>
          <w:rFonts w:ascii="Cambria" w:hAnsi="Cambria"/>
        </w:rPr>
        <w:t xml:space="preserve">planning for long-term solar-powered surface missions should include an assessment of environmental conditions favorable for dust </w:t>
      </w:r>
      <w:r w:rsidR="002E180E">
        <w:rPr>
          <w:rFonts w:ascii="Cambria" w:hAnsi="Cambria"/>
        </w:rPr>
        <w:t>cleaning</w:t>
      </w:r>
      <w:r w:rsidR="00EF66AA">
        <w:rPr>
          <w:rFonts w:ascii="Cambria" w:hAnsi="Cambria"/>
        </w:rPr>
        <w:t>,</w:t>
      </w:r>
      <w:r>
        <w:rPr>
          <w:rFonts w:ascii="Cambria" w:hAnsi="Cambria"/>
        </w:rPr>
        <w:t xml:space="preserve"> such as those</w:t>
      </w:r>
      <w:r w:rsidR="006A7B11">
        <w:rPr>
          <w:rFonts w:ascii="Cambria" w:hAnsi="Cambria"/>
        </w:rPr>
        <w:t xml:space="preserve"> present</w:t>
      </w:r>
      <w:r w:rsidR="00EF66AA">
        <w:rPr>
          <w:rFonts w:ascii="Cambria" w:hAnsi="Cambria"/>
        </w:rPr>
        <w:t xml:space="preserve"> at</w:t>
      </w:r>
      <w:r>
        <w:rPr>
          <w:rFonts w:ascii="Cambria" w:hAnsi="Cambria"/>
        </w:rPr>
        <w:t xml:space="preserve"> the lower elevations of Mount Sharp.</w:t>
      </w:r>
    </w:p>
    <w:p w14:paraId="7BB603A5" w14:textId="6B555084" w:rsidR="00070397" w:rsidRPr="00B90B01" w:rsidRDefault="00070397" w:rsidP="00B90B01">
      <w:pPr>
        <w:spacing w:afterLines="80" w:after="192" w:line="360" w:lineRule="auto"/>
        <w:rPr>
          <w:rFonts w:ascii="Cambria" w:hAnsi="Cambria"/>
          <w:b/>
          <w:bCs/>
        </w:rPr>
      </w:pPr>
      <w:r w:rsidRPr="00C802D1">
        <w:rPr>
          <w:rFonts w:ascii="Cambria" w:hAnsi="Cambria"/>
          <w:b/>
          <w:bCs/>
        </w:rPr>
        <w:t>4.</w:t>
      </w:r>
      <w:r>
        <w:rPr>
          <w:rFonts w:ascii="Cambria" w:hAnsi="Cambria"/>
          <w:b/>
          <w:bCs/>
        </w:rPr>
        <w:t>1</w:t>
      </w:r>
      <w:r w:rsidRPr="00C802D1">
        <w:rPr>
          <w:rFonts w:ascii="Cambria" w:hAnsi="Cambria"/>
          <w:b/>
          <w:bCs/>
        </w:rPr>
        <w:t>.4</w:t>
      </w:r>
      <w:r w:rsidRPr="00C802D1">
        <w:rPr>
          <w:rFonts w:ascii="Cambria" w:hAnsi="Cambria"/>
          <w:b/>
          <w:bCs/>
        </w:rPr>
        <w:tab/>
      </w:r>
      <w:r>
        <w:rPr>
          <w:rFonts w:ascii="Cambria" w:hAnsi="Cambria"/>
          <w:b/>
          <w:bCs/>
        </w:rPr>
        <w:t>Water Vapor</w:t>
      </w:r>
    </w:p>
    <w:p w14:paraId="6140AC9A" w14:textId="07CE0AD9" w:rsidR="00AA0809" w:rsidRDefault="00AA0809" w:rsidP="00B90B01">
      <w:pPr>
        <w:spacing w:afterLines="80" w:after="192" w:line="360" w:lineRule="auto"/>
        <w:rPr>
          <w:rFonts w:ascii="Cambria" w:hAnsi="Cambria"/>
        </w:rPr>
      </w:pPr>
      <w:r>
        <w:rPr>
          <w:rFonts w:ascii="Cambria" w:hAnsi="Cambria"/>
        </w:rPr>
        <w:t xml:space="preserve">The total column abundance of water vapor above Curiosity </w:t>
      </w:r>
      <w:r w:rsidR="006673EA">
        <w:rPr>
          <w:rFonts w:ascii="Cambria" w:hAnsi="Cambria"/>
        </w:rPr>
        <w:t>wa</w:t>
      </w:r>
      <w:r>
        <w:rPr>
          <w:rFonts w:ascii="Cambria" w:hAnsi="Cambria"/>
        </w:rPr>
        <w:t>s retrieved from ChemCam passive spectroscopy of the sky. Its seasonal trend has a minimum of a few pr</w:t>
      </w:r>
      <w:r w:rsidR="00405419">
        <w:rPr>
          <w:rFonts w:ascii="Cambria" w:hAnsi="Cambria"/>
        </w:rPr>
        <w:t>ecipitable microns (pr</w:t>
      </w:r>
      <w:r>
        <w:rPr>
          <w:rFonts w:ascii="Cambria" w:hAnsi="Cambria"/>
        </w:rPr>
        <w:t>-</w:t>
      </w:r>
      <w:r>
        <w:rPr>
          <w:rFonts w:ascii="Cambria" w:hAnsi="Cambria"/>
        </w:rPr>
        <w:sym w:font="Symbol" w:char="F06D"/>
      </w:r>
      <w:r>
        <w:rPr>
          <w:rFonts w:ascii="Cambria" w:hAnsi="Cambria"/>
        </w:rPr>
        <w:t>m</w:t>
      </w:r>
      <w:r w:rsidR="00405419">
        <w:rPr>
          <w:rFonts w:ascii="Cambria" w:hAnsi="Cambria"/>
        </w:rPr>
        <w:t>)</w:t>
      </w:r>
      <w:r>
        <w:rPr>
          <w:rFonts w:ascii="Cambria" w:hAnsi="Cambria"/>
        </w:rPr>
        <w:t xml:space="preserve"> near L</w:t>
      </w:r>
      <w:r>
        <w:rPr>
          <w:rFonts w:ascii="Cambria" w:hAnsi="Cambria"/>
          <w:vertAlign w:val="subscript"/>
        </w:rPr>
        <w:t>s</w:t>
      </w:r>
      <w:r>
        <w:rPr>
          <w:rFonts w:ascii="Cambria" w:hAnsi="Cambria"/>
        </w:rPr>
        <w:t>=30-70</w:t>
      </w:r>
      <w:r>
        <w:rPr>
          <w:rFonts w:ascii="Cambria" w:hAnsi="Cambria"/>
        </w:rPr>
        <w:sym w:font="Symbol" w:char="F0B0"/>
      </w:r>
      <w:r>
        <w:rPr>
          <w:rFonts w:ascii="Cambria" w:hAnsi="Cambria"/>
        </w:rPr>
        <w:t xml:space="preserve"> and reaches 10-20 pr-</w:t>
      </w:r>
      <w:r>
        <w:rPr>
          <w:rFonts w:ascii="Cambria" w:hAnsi="Cambria"/>
        </w:rPr>
        <w:sym w:font="Symbol" w:char="F06D"/>
      </w:r>
      <w:r>
        <w:rPr>
          <w:rFonts w:ascii="Cambria" w:hAnsi="Cambria"/>
        </w:rPr>
        <w:t>m near L</w:t>
      </w:r>
      <w:r w:rsidRPr="000D63E6">
        <w:rPr>
          <w:rFonts w:ascii="Cambria" w:hAnsi="Cambria"/>
          <w:vertAlign w:val="subscript"/>
        </w:rPr>
        <w:t>s</w:t>
      </w:r>
      <w:r>
        <w:rPr>
          <w:rFonts w:ascii="Cambria" w:hAnsi="Cambria"/>
        </w:rPr>
        <w:t>=150-200</w:t>
      </w:r>
      <w:r>
        <w:rPr>
          <w:rFonts w:ascii="Cambria" w:hAnsi="Cambria"/>
        </w:rPr>
        <w:sym w:font="Symbol" w:char="F0B0"/>
      </w:r>
      <w:r>
        <w:rPr>
          <w:rFonts w:ascii="Cambria" w:hAnsi="Cambria"/>
        </w:rPr>
        <w:t xml:space="preserve">, generally following seasonal profiles derived </w:t>
      </w:r>
      <w:r w:rsidR="00405419">
        <w:rPr>
          <w:rFonts w:ascii="Cambria" w:hAnsi="Cambria"/>
        </w:rPr>
        <w:t>by MRO-CRISM</w:t>
      </w:r>
      <w:r>
        <w:rPr>
          <w:rFonts w:ascii="Cambria" w:hAnsi="Cambria"/>
        </w:rPr>
        <w:t xml:space="preserve"> (McConnochie et al. 2018; Khayat et al. 2022).</w:t>
      </w:r>
    </w:p>
    <w:p w14:paraId="19001A88" w14:textId="717BC0F6" w:rsidR="00070397" w:rsidRDefault="00AA0809" w:rsidP="00B90B01">
      <w:pPr>
        <w:spacing w:afterLines="80" w:after="192" w:line="360" w:lineRule="auto"/>
        <w:rPr>
          <w:rFonts w:ascii="Cambria" w:hAnsi="Cambria"/>
        </w:rPr>
      </w:pPr>
      <w:r>
        <w:rPr>
          <w:rFonts w:ascii="Cambria" w:hAnsi="Cambria"/>
        </w:rPr>
        <w:t xml:space="preserve">Curiosity also </w:t>
      </w:r>
      <w:r w:rsidR="00A12DC1">
        <w:rPr>
          <w:rFonts w:ascii="Cambria" w:hAnsi="Cambria"/>
        </w:rPr>
        <w:t>measures relative humidity (</w:t>
      </w:r>
      <w:r>
        <w:rPr>
          <w:rFonts w:ascii="Cambria" w:hAnsi="Cambria"/>
        </w:rPr>
        <w:t xml:space="preserve">from which the </w:t>
      </w:r>
      <w:r w:rsidR="00A12DC1">
        <w:rPr>
          <w:rFonts w:ascii="Cambria" w:hAnsi="Cambria"/>
        </w:rPr>
        <w:t>volume mixing ratio</w:t>
      </w:r>
      <w:r w:rsidR="00F65F03">
        <w:rPr>
          <w:rFonts w:ascii="Cambria" w:hAnsi="Cambria"/>
        </w:rPr>
        <w:t>, VMR,</w:t>
      </w:r>
      <w:r>
        <w:rPr>
          <w:rFonts w:ascii="Cambria" w:hAnsi="Cambria"/>
        </w:rPr>
        <w:t xml:space="preserve"> of water vapor may be derived</w:t>
      </w:r>
      <w:r w:rsidR="00A12DC1">
        <w:rPr>
          <w:rFonts w:ascii="Cambria" w:hAnsi="Cambria"/>
        </w:rPr>
        <w:t>) at 1.6 m above the ground</w:t>
      </w:r>
      <w:r>
        <w:rPr>
          <w:rFonts w:ascii="Cambria" w:hAnsi="Cambria"/>
        </w:rPr>
        <w:t xml:space="preserve"> with the REMS humidity sensor.</w:t>
      </w:r>
      <w:r w:rsidR="00385AA0">
        <w:rPr>
          <w:rFonts w:ascii="Cambria" w:hAnsi="Cambria"/>
        </w:rPr>
        <w:t xml:space="preserve"> </w:t>
      </w:r>
      <w:r w:rsidR="00637A9B">
        <w:rPr>
          <w:rFonts w:ascii="Cambria" w:hAnsi="Cambria"/>
        </w:rPr>
        <w:t xml:space="preserve">From landing through Sol ~1800, VMR </w:t>
      </w:r>
      <w:r w:rsidR="00EF66AA">
        <w:rPr>
          <w:rFonts w:ascii="Cambria" w:hAnsi="Cambria"/>
        </w:rPr>
        <w:t>decreased</w:t>
      </w:r>
      <w:r w:rsidR="00637A9B">
        <w:rPr>
          <w:rFonts w:ascii="Cambria" w:hAnsi="Cambria"/>
        </w:rPr>
        <w:t xml:space="preserve"> overnight,</w:t>
      </w:r>
      <w:r w:rsidR="00385AA0">
        <w:rPr>
          <w:rFonts w:ascii="Cambria" w:hAnsi="Cambria"/>
        </w:rPr>
        <w:t xml:space="preserve"> consistent with adsorption of water vapor within a porous regolith</w:t>
      </w:r>
      <w:r w:rsidR="00637A9B">
        <w:rPr>
          <w:rFonts w:ascii="Cambria" w:hAnsi="Cambria"/>
        </w:rPr>
        <w:t xml:space="preserve"> (Savijärvi et al. 2019)</w:t>
      </w:r>
      <w:r w:rsidR="00385AA0">
        <w:rPr>
          <w:rFonts w:ascii="Cambria" w:hAnsi="Cambria"/>
        </w:rPr>
        <w:t>.</w:t>
      </w:r>
      <w:r w:rsidR="00637A9B">
        <w:rPr>
          <w:rFonts w:ascii="Cambria" w:hAnsi="Cambria"/>
        </w:rPr>
        <w:t xml:space="preserve"> </w:t>
      </w:r>
      <w:r w:rsidR="00DA38BC">
        <w:rPr>
          <w:rFonts w:ascii="Cambria" w:hAnsi="Cambria"/>
        </w:rPr>
        <w:t xml:space="preserve">After Sol ~1800, nighttime minimum temperature </w:t>
      </w:r>
      <w:r w:rsidR="00A1147D">
        <w:rPr>
          <w:rFonts w:ascii="Cambria" w:hAnsi="Cambria"/>
        </w:rPr>
        <w:t xml:space="preserve">rose from about 190K to 195K </w:t>
      </w:r>
      <w:r w:rsidR="00DA38BC">
        <w:rPr>
          <w:rFonts w:ascii="Cambria" w:hAnsi="Cambria"/>
        </w:rPr>
        <w:t>and</w:t>
      </w:r>
      <w:r w:rsidR="00F65F03">
        <w:rPr>
          <w:rFonts w:ascii="Cambria" w:hAnsi="Cambria"/>
        </w:rPr>
        <w:t xml:space="preserve"> </w:t>
      </w:r>
      <w:r w:rsidR="00A1147D">
        <w:rPr>
          <w:rFonts w:ascii="Cambria" w:hAnsi="Cambria"/>
        </w:rPr>
        <w:t xml:space="preserve">minimum </w:t>
      </w:r>
      <w:r w:rsidR="00DA38BC">
        <w:rPr>
          <w:rFonts w:ascii="Cambria" w:hAnsi="Cambria"/>
        </w:rPr>
        <w:t>VMR increase</w:t>
      </w:r>
      <w:r w:rsidR="006673EA">
        <w:rPr>
          <w:rFonts w:ascii="Cambria" w:hAnsi="Cambria"/>
        </w:rPr>
        <w:t>d</w:t>
      </w:r>
      <w:r w:rsidR="00A1147D">
        <w:rPr>
          <w:rFonts w:ascii="Cambria" w:hAnsi="Cambria"/>
        </w:rPr>
        <w:t xml:space="preserve"> from about 15-17 to 50 </w:t>
      </w:r>
      <w:proofErr w:type="spellStart"/>
      <w:r w:rsidR="00A1147D">
        <w:rPr>
          <w:rFonts w:ascii="Cambria" w:hAnsi="Cambria"/>
        </w:rPr>
        <w:t>ppmv</w:t>
      </w:r>
      <w:proofErr w:type="spellEnd"/>
      <w:r w:rsidR="00DA38BC">
        <w:rPr>
          <w:rFonts w:ascii="Cambria" w:hAnsi="Cambria"/>
        </w:rPr>
        <w:t>, with less evidence of adsorption. These changes may be related to</w:t>
      </w:r>
      <w:r w:rsidR="00692631">
        <w:rPr>
          <w:rFonts w:ascii="Cambria" w:hAnsi="Cambria"/>
        </w:rPr>
        <w:t xml:space="preserve"> </w:t>
      </w:r>
      <w:r w:rsidR="00692631">
        <w:rPr>
          <w:rFonts w:ascii="Cambria" w:hAnsi="Cambria"/>
        </w:rPr>
        <w:lastRenderedPageBreak/>
        <w:t>Curiosity</w:t>
      </w:r>
      <w:r w:rsidR="00DA38BC">
        <w:rPr>
          <w:rFonts w:ascii="Cambria" w:hAnsi="Cambria"/>
        </w:rPr>
        <w:t xml:space="preserve"> ascending</w:t>
      </w:r>
      <w:r w:rsidR="00692631">
        <w:rPr>
          <w:rFonts w:ascii="Cambria" w:hAnsi="Cambria"/>
        </w:rPr>
        <w:t xml:space="preserve"> above </w:t>
      </w:r>
      <w:r w:rsidR="00970A27">
        <w:rPr>
          <w:rFonts w:ascii="Cambria" w:hAnsi="Cambria"/>
        </w:rPr>
        <w:t xml:space="preserve">the “cold pool” </w:t>
      </w:r>
      <w:r w:rsidR="00D3547F">
        <w:rPr>
          <w:rFonts w:ascii="Cambria" w:hAnsi="Cambria"/>
        </w:rPr>
        <w:t xml:space="preserve">mentioned </w:t>
      </w:r>
      <w:r w:rsidR="00692631">
        <w:rPr>
          <w:rFonts w:ascii="Cambria" w:hAnsi="Cambria"/>
        </w:rPr>
        <w:t xml:space="preserve">earlier </w:t>
      </w:r>
      <w:r w:rsidR="00D211A7">
        <w:rPr>
          <w:rFonts w:ascii="Cambria" w:hAnsi="Cambria"/>
        </w:rPr>
        <w:t>(Ruíz et al. 2025)</w:t>
      </w:r>
      <w:r w:rsidR="002D53A0">
        <w:rPr>
          <w:rFonts w:ascii="Cambria" w:hAnsi="Cambria"/>
        </w:rPr>
        <w:t>.</w:t>
      </w:r>
      <w:r>
        <w:rPr>
          <w:rFonts w:ascii="Cambria" w:hAnsi="Cambria"/>
        </w:rPr>
        <w:t xml:space="preserve"> </w:t>
      </w:r>
      <w:proofErr w:type="spellStart"/>
      <w:r>
        <w:rPr>
          <w:rFonts w:ascii="Cambria" w:hAnsi="Cambria"/>
        </w:rPr>
        <w:t>Hieta</w:t>
      </w:r>
      <w:proofErr w:type="spellEnd"/>
      <w:r>
        <w:rPr>
          <w:rFonts w:ascii="Cambria" w:hAnsi="Cambria"/>
        </w:rPr>
        <w:t xml:space="preserve"> et al. (2025) recently updated the calibration of the REMS humidity sen</w:t>
      </w:r>
      <w:r w:rsidR="00EF66AA">
        <w:rPr>
          <w:rFonts w:ascii="Cambria" w:hAnsi="Cambria"/>
        </w:rPr>
        <w:t>s</w:t>
      </w:r>
      <w:r>
        <w:rPr>
          <w:rFonts w:ascii="Cambria" w:hAnsi="Cambria"/>
        </w:rPr>
        <w:t>or.</w:t>
      </w:r>
    </w:p>
    <w:p w14:paraId="3C031483" w14:textId="64C364E6" w:rsidR="0051001A" w:rsidRPr="00B90B01" w:rsidRDefault="0051001A"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w:t>
      </w:r>
      <w:r w:rsidR="00070397">
        <w:rPr>
          <w:rFonts w:ascii="Cambria" w:hAnsi="Cambria"/>
          <w:b/>
          <w:bCs/>
        </w:rPr>
        <w:t>5</w:t>
      </w:r>
      <w:r w:rsidRPr="00C802D1">
        <w:rPr>
          <w:rFonts w:ascii="Cambria" w:hAnsi="Cambria"/>
          <w:b/>
          <w:bCs/>
        </w:rPr>
        <w:tab/>
        <w:t>Noctilucent</w:t>
      </w:r>
      <w:r w:rsidR="000E555D">
        <w:rPr>
          <w:rFonts w:ascii="Cambria" w:hAnsi="Cambria"/>
          <w:b/>
          <w:bCs/>
        </w:rPr>
        <w:t xml:space="preserve"> (Night-Shining)</w:t>
      </w:r>
      <w:r w:rsidRPr="00C802D1">
        <w:rPr>
          <w:rFonts w:ascii="Cambria" w:hAnsi="Cambria"/>
          <w:b/>
          <w:bCs/>
        </w:rPr>
        <w:t xml:space="preserve"> and Iridescent Clouds</w:t>
      </w:r>
    </w:p>
    <w:p w14:paraId="30331EF9" w14:textId="673420E4" w:rsidR="009C749B" w:rsidRDefault="009C749B" w:rsidP="00B90B01">
      <w:pPr>
        <w:spacing w:afterLines="80" w:after="192" w:line="360" w:lineRule="auto"/>
        <w:rPr>
          <w:rFonts w:ascii="Cambria" w:hAnsi="Cambria"/>
        </w:rPr>
      </w:pPr>
      <w:r>
        <w:rPr>
          <w:rFonts w:ascii="Cambria" w:hAnsi="Cambria"/>
        </w:rPr>
        <w:t>Curiosity obtained the first images of iridescen</w:t>
      </w:r>
      <w:r w:rsidR="005051B0">
        <w:rPr>
          <w:rFonts w:ascii="Cambria" w:hAnsi="Cambria"/>
        </w:rPr>
        <w:t>ce</w:t>
      </w:r>
      <w:r w:rsidR="000E555D">
        <w:rPr>
          <w:rFonts w:ascii="Cambria" w:hAnsi="Cambria"/>
        </w:rPr>
        <w:t xml:space="preserve"> (pearl</w:t>
      </w:r>
      <w:r w:rsidR="006C37B8">
        <w:rPr>
          <w:rFonts w:ascii="Cambria" w:hAnsi="Cambria"/>
        </w:rPr>
        <w:t>y</w:t>
      </w:r>
      <w:r w:rsidR="000E555D">
        <w:rPr>
          <w:rFonts w:ascii="Cambria" w:hAnsi="Cambria"/>
        </w:rPr>
        <w:t xml:space="preserve"> lustrous colors)</w:t>
      </w:r>
      <w:r>
        <w:rPr>
          <w:rFonts w:ascii="Cambria" w:hAnsi="Cambria"/>
        </w:rPr>
        <w:t xml:space="preserve"> and scattering coronae</w:t>
      </w:r>
      <w:r w:rsidR="00DB003F">
        <w:rPr>
          <w:rFonts w:ascii="Cambria" w:hAnsi="Cambria"/>
        </w:rPr>
        <w:t xml:space="preserve"> (rings of color)</w:t>
      </w:r>
      <w:r w:rsidR="005051B0">
        <w:rPr>
          <w:rFonts w:ascii="Cambria" w:hAnsi="Cambria"/>
        </w:rPr>
        <w:t xml:space="preserve"> in </w:t>
      </w:r>
      <w:r w:rsidR="0023177D">
        <w:rPr>
          <w:rFonts w:ascii="Cambria" w:hAnsi="Cambria"/>
        </w:rPr>
        <w:t xml:space="preserve">high-altitude </w:t>
      </w:r>
      <w:r w:rsidR="005051B0">
        <w:rPr>
          <w:rFonts w:ascii="Cambria" w:hAnsi="Cambria"/>
        </w:rPr>
        <w:t xml:space="preserve">clouds </w:t>
      </w:r>
      <w:r w:rsidR="00C31FAD">
        <w:rPr>
          <w:rFonts w:ascii="Cambria" w:hAnsi="Cambria"/>
        </w:rPr>
        <w:t>and hazes</w:t>
      </w:r>
      <w:r w:rsidR="0023177D">
        <w:rPr>
          <w:rFonts w:ascii="Cambria" w:hAnsi="Cambria"/>
        </w:rPr>
        <w:t xml:space="preserve"> as they remained illuminated</w:t>
      </w:r>
      <w:r w:rsidR="006C37B8">
        <w:rPr>
          <w:rFonts w:ascii="Cambria" w:hAnsi="Cambria"/>
        </w:rPr>
        <w:t xml:space="preserve"> in the sky</w:t>
      </w:r>
      <w:r w:rsidR="005051B0">
        <w:rPr>
          <w:rFonts w:ascii="Cambria" w:hAnsi="Cambria"/>
        </w:rPr>
        <w:t xml:space="preserve"> after </w:t>
      </w:r>
      <w:r w:rsidR="00DB003F">
        <w:rPr>
          <w:rFonts w:ascii="Cambria" w:hAnsi="Cambria"/>
        </w:rPr>
        <w:t xml:space="preserve">the </w:t>
      </w:r>
      <w:r w:rsidR="005051B0">
        <w:rPr>
          <w:rFonts w:ascii="Cambria" w:hAnsi="Cambria"/>
        </w:rPr>
        <w:t>sun</w:t>
      </w:r>
      <w:r w:rsidR="00DB003F">
        <w:rPr>
          <w:rFonts w:ascii="Cambria" w:hAnsi="Cambria"/>
        </w:rPr>
        <w:t xml:space="preserve"> had </w:t>
      </w:r>
      <w:r w:rsidR="005051B0">
        <w:rPr>
          <w:rFonts w:ascii="Cambria" w:hAnsi="Cambria"/>
        </w:rPr>
        <w:t>set</w:t>
      </w:r>
      <w:r w:rsidR="006C37B8">
        <w:rPr>
          <w:rFonts w:ascii="Cambria" w:hAnsi="Cambria"/>
        </w:rPr>
        <w:t xml:space="preserve"> at the surface</w:t>
      </w:r>
      <w:r w:rsidR="005051B0">
        <w:rPr>
          <w:rFonts w:ascii="Cambria" w:hAnsi="Cambria"/>
        </w:rPr>
        <w:t xml:space="preserve"> </w:t>
      </w:r>
      <w:r w:rsidR="003E72BE">
        <w:rPr>
          <w:rFonts w:ascii="Cambria" w:hAnsi="Cambria"/>
        </w:rPr>
        <w:t>(</w:t>
      </w:r>
      <w:r w:rsidR="009F642F">
        <w:rPr>
          <w:rFonts w:ascii="Cambria" w:hAnsi="Cambria"/>
        </w:rPr>
        <w:t xml:space="preserve">Fig. </w:t>
      </w:r>
      <w:r w:rsidR="00AA06FB">
        <w:rPr>
          <w:rFonts w:ascii="Cambria" w:hAnsi="Cambria"/>
        </w:rPr>
        <w:t>1</w:t>
      </w:r>
      <w:r w:rsidR="00472CFA">
        <w:rPr>
          <w:rFonts w:ascii="Cambria" w:hAnsi="Cambria"/>
        </w:rPr>
        <w:t>2</w:t>
      </w:r>
      <w:r w:rsidR="009F642F">
        <w:rPr>
          <w:rFonts w:ascii="Cambria" w:hAnsi="Cambria"/>
        </w:rPr>
        <w:t xml:space="preserve">; </w:t>
      </w:r>
      <w:r w:rsidR="003E72BE">
        <w:rPr>
          <w:rFonts w:ascii="Cambria" w:hAnsi="Cambria"/>
        </w:rPr>
        <w:t>Lemmon et al. 2024</w:t>
      </w:r>
      <w:r w:rsidR="0053680F">
        <w:rPr>
          <w:rFonts w:ascii="Cambria" w:hAnsi="Cambria"/>
        </w:rPr>
        <w:t>c</w:t>
      </w:r>
      <w:r w:rsidR="003E72BE">
        <w:rPr>
          <w:rFonts w:ascii="Cambria" w:hAnsi="Cambria"/>
        </w:rPr>
        <w:t>)</w:t>
      </w:r>
      <w:r w:rsidR="005051B0">
        <w:rPr>
          <w:rFonts w:ascii="Cambria" w:hAnsi="Cambria"/>
        </w:rPr>
        <w:t xml:space="preserve">. </w:t>
      </w:r>
      <w:r w:rsidR="00C82932">
        <w:rPr>
          <w:rFonts w:ascii="Cambria" w:hAnsi="Cambria"/>
        </w:rPr>
        <w:t xml:space="preserve">Their iridescence arises from diffraction of sunlight through </w:t>
      </w:r>
      <w:r w:rsidR="003E72BE">
        <w:rPr>
          <w:rFonts w:ascii="Cambria" w:hAnsi="Cambria"/>
        </w:rPr>
        <w:t>particles</w:t>
      </w:r>
      <w:r w:rsidR="00C82932">
        <w:rPr>
          <w:rFonts w:ascii="Cambria" w:hAnsi="Cambria"/>
        </w:rPr>
        <w:t xml:space="preserve"> with a narrow </w:t>
      </w:r>
      <w:r w:rsidR="003E72BE">
        <w:rPr>
          <w:rFonts w:ascii="Cambria" w:hAnsi="Cambria"/>
        </w:rPr>
        <w:t xml:space="preserve">size </w:t>
      </w:r>
      <w:r w:rsidR="00C82932">
        <w:rPr>
          <w:rFonts w:ascii="Cambria" w:hAnsi="Cambria"/>
        </w:rPr>
        <w:t>distribution</w:t>
      </w:r>
      <w:r w:rsidR="00CE5ABC">
        <w:rPr>
          <w:rFonts w:ascii="Cambria" w:hAnsi="Cambria"/>
        </w:rPr>
        <w:t xml:space="preserve"> (near 1 µm)</w:t>
      </w:r>
      <w:r w:rsidR="00C82932">
        <w:rPr>
          <w:rFonts w:ascii="Cambria" w:hAnsi="Cambria"/>
        </w:rPr>
        <w:t xml:space="preserve">, with color dependent on the size and scattering angle. Cloud </w:t>
      </w:r>
      <w:r w:rsidR="00535E51">
        <w:rPr>
          <w:rFonts w:ascii="Cambria" w:hAnsi="Cambria"/>
        </w:rPr>
        <w:t xml:space="preserve">particle </w:t>
      </w:r>
      <w:r w:rsidR="0023177D">
        <w:rPr>
          <w:rFonts w:ascii="Cambria" w:hAnsi="Cambria"/>
        </w:rPr>
        <w:t>nucleation, growth, and sedimentation</w:t>
      </w:r>
      <w:r w:rsidR="008E012B">
        <w:rPr>
          <w:rFonts w:ascii="Cambria" w:hAnsi="Cambria"/>
        </w:rPr>
        <w:t xml:space="preserve"> (</w:t>
      </w:r>
      <w:r w:rsidR="00535E51">
        <w:rPr>
          <w:rFonts w:ascii="Cambria" w:hAnsi="Cambria"/>
        </w:rPr>
        <w:t xml:space="preserve">falling due to </w:t>
      </w:r>
      <w:r w:rsidR="008E012B">
        <w:rPr>
          <w:rFonts w:ascii="Cambria" w:hAnsi="Cambria"/>
        </w:rPr>
        <w:t>gravit</w:t>
      </w:r>
      <w:r w:rsidR="00535E51">
        <w:rPr>
          <w:rFonts w:ascii="Cambria" w:hAnsi="Cambria"/>
        </w:rPr>
        <w:t>y</w:t>
      </w:r>
      <w:r w:rsidR="008E012B">
        <w:rPr>
          <w:rFonts w:ascii="Cambria" w:hAnsi="Cambria"/>
        </w:rPr>
        <w:t>)</w:t>
      </w:r>
      <w:r w:rsidR="00C82932">
        <w:rPr>
          <w:rFonts w:ascii="Cambria" w:hAnsi="Cambria"/>
        </w:rPr>
        <w:t xml:space="preserve"> can be inferred if</w:t>
      </w:r>
      <w:r w:rsidR="0023177D">
        <w:rPr>
          <w:rFonts w:ascii="Cambria" w:hAnsi="Cambria"/>
        </w:rPr>
        <w:t>, for example,</w:t>
      </w:r>
      <w:r w:rsidR="00EF66AA">
        <w:rPr>
          <w:rFonts w:ascii="Cambria" w:hAnsi="Cambria"/>
        </w:rPr>
        <w:t xml:space="preserve"> colors </w:t>
      </w:r>
      <w:r w:rsidR="00C82932">
        <w:rPr>
          <w:rFonts w:ascii="Cambria" w:hAnsi="Cambria"/>
        </w:rPr>
        <w:t>vary spatially within regions with similar scattering angle</w:t>
      </w:r>
      <w:r w:rsidR="00EF66AA">
        <w:rPr>
          <w:rFonts w:ascii="Cambria" w:hAnsi="Cambria"/>
        </w:rPr>
        <w:t>s</w:t>
      </w:r>
      <w:r w:rsidR="00C31FAD">
        <w:rPr>
          <w:rFonts w:ascii="Cambria" w:hAnsi="Cambria"/>
        </w:rPr>
        <w:t>. Lemmon et al. (2024</w:t>
      </w:r>
      <w:r w:rsidR="0053680F">
        <w:rPr>
          <w:rFonts w:ascii="Cambria" w:hAnsi="Cambria"/>
        </w:rPr>
        <w:t>c</w:t>
      </w:r>
      <w:r w:rsidR="00C31FAD">
        <w:rPr>
          <w:rFonts w:ascii="Cambria" w:hAnsi="Cambria"/>
        </w:rPr>
        <w:t xml:space="preserve">) </w:t>
      </w:r>
      <w:r w:rsidR="00796A30">
        <w:rPr>
          <w:rFonts w:ascii="Cambria" w:hAnsi="Cambria"/>
        </w:rPr>
        <w:t xml:space="preserve">also </w:t>
      </w:r>
      <w:r w:rsidR="00C31FAD">
        <w:rPr>
          <w:rFonts w:ascii="Cambria" w:hAnsi="Cambria"/>
        </w:rPr>
        <w:t>found</w:t>
      </w:r>
      <w:r w:rsidR="003B58B9">
        <w:rPr>
          <w:rFonts w:ascii="Cambria" w:hAnsi="Cambria"/>
        </w:rPr>
        <w:t xml:space="preserve"> post</w:t>
      </w:r>
      <w:r w:rsidR="00F9776E">
        <w:rPr>
          <w:rFonts w:ascii="Cambria" w:hAnsi="Cambria"/>
        </w:rPr>
        <w:t>-</w:t>
      </w:r>
      <w:r w:rsidR="003B58B9">
        <w:rPr>
          <w:rFonts w:ascii="Cambria" w:hAnsi="Cambria"/>
        </w:rPr>
        <w:t>sunset increase</w:t>
      </w:r>
      <w:r w:rsidR="002550D4">
        <w:rPr>
          <w:rFonts w:ascii="Cambria" w:hAnsi="Cambria"/>
        </w:rPr>
        <w:t>s</w:t>
      </w:r>
      <w:r w:rsidR="003B58B9">
        <w:rPr>
          <w:rFonts w:ascii="Cambria" w:hAnsi="Cambria"/>
        </w:rPr>
        <w:t xml:space="preserve"> in</w:t>
      </w:r>
      <w:r w:rsidR="00C31FAD">
        <w:rPr>
          <w:rFonts w:ascii="Cambria" w:hAnsi="Cambria"/>
        </w:rPr>
        <w:t xml:space="preserve"> sky brightness</w:t>
      </w:r>
      <w:r w:rsidR="00796A30">
        <w:rPr>
          <w:rFonts w:ascii="Cambria" w:hAnsi="Cambria"/>
        </w:rPr>
        <w:t xml:space="preserve"> </w:t>
      </w:r>
      <w:r w:rsidR="002550D4">
        <w:rPr>
          <w:rFonts w:ascii="Cambria" w:hAnsi="Cambria"/>
        </w:rPr>
        <w:t xml:space="preserve">to be </w:t>
      </w:r>
      <w:r w:rsidR="00796A30">
        <w:rPr>
          <w:rFonts w:ascii="Cambria" w:hAnsi="Cambria"/>
        </w:rPr>
        <w:t>a consistent</w:t>
      </w:r>
      <w:r w:rsidR="001A76F5">
        <w:rPr>
          <w:rFonts w:ascii="Cambria" w:hAnsi="Cambria"/>
        </w:rPr>
        <w:t xml:space="preserve"> </w:t>
      </w:r>
      <w:r w:rsidR="00796A30">
        <w:rPr>
          <w:rFonts w:ascii="Cambria" w:hAnsi="Cambria"/>
        </w:rPr>
        <w:t xml:space="preserve">feature </w:t>
      </w:r>
      <w:r w:rsidR="002550D4">
        <w:rPr>
          <w:rFonts w:ascii="Cambria" w:hAnsi="Cambria"/>
        </w:rPr>
        <w:t>of</w:t>
      </w:r>
      <w:r w:rsidR="00796A30">
        <w:rPr>
          <w:rFonts w:ascii="Cambria" w:hAnsi="Cambria"/>
        </w:rPr>
        <w:t xml:space="preserve"> the REMS UV data </w:t>
      </w:r>
      <w:r w:rsidR="002550D4">
        <w:rPr>
          <w:rFonts w:ascii="Cambria" w:hAnsi="Cambria"/>
        </w:rPr>
        <w:t xml:space="preserve">during early southern autumn in </w:t>
      </w:r>
      <w:r w:rsidR="00796A30">
        <w:rPr>
          <w:rFonts w:ascii="Cambria" w:hAnsi="Cambria"/>
        </w:rPr>
        <w:t xml:space="preserve">each Mars Year, including </w:t>
      </w:r>
      <w:r w:rsidR="001A76F5">
        <w:rPr>
          <w:rFonts w:ascii="Cambria" w:hAnsi="Cambria"/>
        </w:rPr>
        <w:t xml:space="preserve">the years </w:t>
      </w:r>
      <w:r w:rsidR="00796A30">
        <w:rPr>
          <w:rFonts w:ascii="Cambria" w:hAnsi="Cambria"/>
        </w:rPr>
        <w:t xml:space="preserve">before Curiosity began </w:t>
      </w:r>
      <w:r w:rsidR="001A76F5">
        <w:rPr>
          <w:rFonts w:ascii="Cambria" w:hAnsi="Cambria"/>
        </w:rPr>
        <w:t xml:space="preserve">acquiring </w:t>
      </w:r>
      <w:r w:rsidR="00796A30">
        <w:rPr>
          <w:rFonts w:ascii="Cambria" w:hAnsi="Cambria"/>
        </w:rPr>
        <w:t>imag</w:t>
      </w:r>
      <w:r w:rsidR="001A76F5">
        <w:rPr>
          <w:rFonts w:ascii="Cambria" w:hAnsi="Cambria"/>
        </w:rPr>
        <w:t xml:space="preserve">es of </w:t>
      </w:r>
      <w:r w:rsidR="00796A30">
        <w:rPr>
          <w:rFonts w:ascii="Cambria" w:hAnsi="Cambria"/>
        </w:rPr>
        <w:t>the</w:t>
      </w:r>
      <w:r w:rsidR="001A76F5">
        <w:rPr>
          <w:rFonts w:ascii="Cambria" w:hAnsi="Cambria"/>
        </w:rPr>
        <w:t xml:space="preserve"> </w:t>
      </w:r>
      <w:r w:rsidR="00796A30">
        <w:rPr>
          <w:rFonts w:ascii="Cambria" w:hAnsi="Cambria"/>
        </w:rPr>
        <w:t>clouds</w:t>
      </w:r>
      <w:r w:rsidR="00C31FAD">
        <w:rPr>
          <w:rFonts w:ascii="Cambria" w:hAnsi="Cambria"/>
        </w:rPr>
        <w:t xml:space="preserve">. Furthermore, the </w:t>
      </w:r>
      <w:r w:rsidR="0035479F">
        <w:rPr>
          <w:rFonts w:ascii="Cambria" w:hAnsi="Cambria"/>
        </w:rPr>
        <w:t xml:space="preserve">temporal profile of </w:t>
      </w:r>
      <w:r w:rsidR="002550D4">
        <w:rPr>
          <w:rFonts w:ascii="Cambria" w:hAnsi="Cambria"/>
        </w:rPr>
        <w:t xml:space="preserve">UV </w:t>
      </w:r>
      <w:r w:rsidR="0035479F">
        <w:rPr>
          <w:rFonts w:ascii="Cambria" w:hAnsi="Cambria"/>
        </w:rPr>
        <w:t xml:space="preserve">sky brightness </w:t>
      </w:r>
      <w:r w:rsidR="001A76F5">
        <w:rPr>
          <w:rFonts w:ascii="Cambria" w:hAnsi="Cambria"/>
        </w:rPr>
        <w:t xml:space="preserve">is best explained if the clouds </w:t>
      </w:r>
      <w:r w:rsidR="009C2D73">
        <w:rPr>
          <w:rFonts w:ascii="Cambria" w:hAnsi="Cambria"/>
        </w:rPr>
        <w:t>a</w:t>
      </w:r>
      <w:r w:rsidR="001A76F5">
        <w:rPr>
          <w:rFonts w:ascii="Cambria" w:hAnsi="Cambria"/>
        </w:rPr>
        <w:t>re actively growing</w:t>
      </w:r>
      <w:r w:rsidR="009C2D73">
        <w:rPr>
          <w:rFonts w:ascii="Cambria" w:hAnsi="Cambria"/>
        </w:rPr>
        <w:t xml:space="preserve"> </w:t>
      </w:r>
      <w:r w:rsidR="00EF66AA">
        <w:rPr>
          <w:rFonts w:ascii="Cambria" w:hAnsi="Cambria"/>
        </w:rPr>
        <w:t>after</w:t>
      </w:r>
      <w:r w:rsidR="009C2D73">
        <w:rPr>
          <w:rFonts w:ascii="Cambria" w:hAnsi="Cambria"/>
        </w:rPr>
        <w:t xml:space="preserve"> sunset</w:t>
      </w:r>
      <w:r w:rsidR="0023177D">
        <w:rPr>
          <w:rFonts w:ascii="Cambria" w:hAnsi="Cambria"/>
        </w:rPr>
        <w:t>, consistent with</w:t>
      </w:r>
      <w:r w:rsidR="004B0547">
        <w:rPr>
          <w:rFonts w:ascii="Cambria" w:hAnsi="Cambria"/>
        </w:rPr>
        <w:t xml:space="preserve"> the</w:t>
      </w:r>
      <w:r w:rsidR="001A76F5">
        <w:rPr>
          <w:rFonts w:ascii="Cambria" w:hAnsi="Cambria"/>
        </w:rPr>
        <w:t xml:space="preserve"> color analysis and </w:t>
      </w:r>
      <w:r w:rsidR="004B0547">
        <w:rPr>
          <w:rFonts w:ascii="Cambria" w:hAnsi="Cambria"/>
        </w:rPr>
        <w:t xml:space="preserve">with </w:t>
      </w:r>
      <w:r w:rsidR="0023177D">
        <w:rPr>
          <w:rFonts w:ascii="Cambria" w:hAnsi="Cambria"/>
        </w:rPr>
        <w:t>morphologies interpreted as fall streaks</w:t>
      </w:r>
      <w:r w:rsidR="0035479F">
        <w:rPr>
          <w:rFonts w:ascii="Cambria" w:hAnsi="Cambria"/>
        </w:rPr>
        <w:t>.</w:t>
      </w:r>
      <w:r w:rsidR="006371F1">
        <w:rPr>
          <w:rFonts w:ascii="Cambria" w:hAnsi="Cambria"/>
        </w:rPr>
        <w:t xml:space="preserve"> </w:t>
      </w:r>
      <w:r w:rsidR="003B58B9">
        <w:rPr>
          <w:rFonts w:ascii="Cambria" w:hAnsi="Cambria"/>
        </w:rPr>
        <w:t xml:space="preserve">At least two cloud populations were </w:t>
      </w:r>
      <w:r w:rsidR="0023177D">
        <w:rPr>
          <w:rFonts w:ascii="Cambria" w:hAnsi="Cambria"/>
        </w:rPr>
        <w:t>present</w:t>
      </w:r>
      <w:r w:rsidR="003B58B9">
        <w:rPr>
          <w:rFonts w:ascii="Cambria" w:hAnsi="Cambria"/>
        </w:rPr>
        <w:t xml:space="preserve">, with altitude estimates ranging from </w:t>
      </w:r>
      <w:r w:rsidR="00EF66AA">
        <w:rPr>
          <w:rFonts w:ascii="Cambria" w:hAnsi="Cambria"/>
        </w:rPr>
        <w:t xml:space="preserve">approximately </w:t>
      </w:r>
      <w:r w:rsidR="003B58B9">
        <w:rPr>
          <w:rFonts w:ascii="Cambria" w:hAnsi="Cambria"/>
        </w:rPr>
        <w:t>40</w:t>
      </w:r>
      <w:r w:rsidR="00EF66AA">
        <w:rPr>
          <w:rFonts w:ascii="Cambria" w:hAnsi="Cambria"/>
        </w:rPr>
        <w:t>-</w:t>
      </w:r>
      <w:r w:rsidR="003B58B9">
        <w:rPr>
          <w:rFonts w:ascii="Cambria" w:hAnsi="Cambria"/>
        </w:rPr>
        <w:t>80 km and arguments for both water ice and CO</w:t>
      </w:r>
      <w:r w:rsidR="003B58B9" w:rsidRPr="003B58B9">
        <w:rPr>
          <w:rFonts w:ascii="Cambria" w:hAnsi="Cambria"/>
          <w:vertAlign w:val="subscript"/>
        </w:rPr>
        <w:t>2</w:t>
      </w:r>
      <w:r w:rsidR="003B58B9">
        <w:rPr>
          <w:rFonts w:ascii="Cambria" w:hAnsi="Cambria"/>
        </w:rPr>
        <w:t xml:space="preserve"> compositions.</w:t>
      </w:r>
    </w:p>
    <w:p w14:paraId="51EA475D" w14:textId="4FDA769F" w:rsidR="00D52DDE" w:rsidRPr="00B90B01" w:rsidRDefault="00D52DDE"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w:t>
      </w:r>
      <w:r w:rsidR="00070397">
        <w:rPr>
          <w:rFonts w:ascii="Cambria" w:hAnsi="Cambria"/>
          <w:b/>
          <w:bCs/>
        </w:rPr>
        <w:t>6</w:t>
      </w:r>
      <w:r w:rsidRPr="00C802D1">
        <w:rPr>
          <w:rFonts w:ascii="Cambria" w:hAnsi="Cambria"/>
          <w:b/>
          <w:bCs/>
        </w:rPr>
        <w:tab/>
      </w:r>
      <w:r w:rsidR="00420EF9" w:rsidRPr="00C802D1">
        <w:rPr>
          <w:rFonts w:ascii="Cambria" w:hAnsi="Cambria"/>
          <w:b/>
          <w:bCs/>
        </w:rPr>
        <w:t>Aphelion Cloud Belt</w:t>
      </w:r>
      <w:r w:rsidR="009C2D73">
        <w:rPr>
          <w:rFonts w:ascii="Cambria" w:hAnsi="Cambria"/>
          <w:b/>
          <w:bCs/>
        </w:rPr>
        <w:t xml:space="preserve"> Properties</w:t>
      </w:r>
    </w:p>
    <w:p w14:paraId="4A347A0B" w14:textId="4028FAA7" w:rsidR="0028045C" w:rsidRDefault="00C63E9B" w:rsidP="00B90B01">
      <w:pPr>
        <w:spacing w:afterLines="80" w:after="192" w:line="360" w:lineRule="auto"/>
        <w:rPr>
          <w:rFonts w:ascii="Cambria" w:hAnsi="Cambria"/>
        </w:rPr>
      </w:pPr>
      <w:r w:rsidRPr="00C63E9B">
        <w:rPr>
          <w:rFonts w:ascii="Cambria" w:hAnsi="Cambria"/>
        </w:rPr>
        <w:t xml:space="preserve">Hayes et al. (2024) extended the mission’s record of </w:t>
      </w:r>
      <w:r w:rsidR="00E562C8">
        <w:rPr>
          <w:rFonts w:ascii="Cambria" w:hAnsi="Cambria"/>
        </w:rPr>
        <w:t xml:space="preserve">water-ice </w:t>
      </w:r>
      <w:r w:rsidRPr="00C63E9B">
        <w:rPr>
          <w:rFonts w:ascii="Cambria" w:hAnsi="Cambria"/>
        </w:rPr>
        <w:t xml:space="preserve">cloud opacity </w:t>
      </w:r>
      <w:r w:rsidR="00E562C8" w:rsidRPr="00C63E9B">
        <w:rPr>
          <w:rFonts w:ascii="Cambria" w:hAnsi="Cambria"/>
        </w:rPr>
        <w:t>to five Mars Years by analyzing ~1200 new observations, demonstrating the highly repeatable characteristics of the Aphelion Cloud Belt</w:t>
      </w:r>
      <w:r w:rsidR="00E562C8">
        <w:rPr>
          <w:rFonts w:ascii="Cambria" w:hAnsi="Cambria"/>
        </w:rPr>
        <w:t xml:space="preserve"> (ACB)</w:t>
      </w:r>
      <w:r w:rsidR="00E562C8" w:rsidRPr="00C63E9B">
        <w:rPr>
          <w:rFonts w:ascii="Cambria" w:hAnsi="Cambria"/>
        </w:rPr>
        <w:t xml:space="preserve"> </w:t>
      </w:r>
      <w:r w:rsidR="00E562C8">
        <w:rPr>
          <w:rFonts w:ascii="Cambria" w:hAnsi="Cambria"/>
        </w:rPr>
        <w:t>both diurnally, within the ACB season, and</w:t>
      </w:r>
      <w:r w:rsidR="00EF66AA">
        <w:rPr>
          <w:rFonts w:ascii="Cambria" w:hAnsi="Cambria"/>
        </w:rPr>
        <w:t xml:space="preserve"> annually</w:t>
      </w:r>
      <w:r w:rsidR="00E562C8">
        <w:rPr>
          <w:rFonts w:ascii="Cambria" w:hAnsi="Cambria"/>
        </w:rPr>
        <w:t xml:space="preserve">. </w:t>
      </w:r>
      <w:r w:rsidRPr="00C63E9B">
        <w:rPr>
          <w:rFonts w:ascii="Cambria" w:hAnsi="Cambria"/>
        </w:rPr>
        <w:t>Innanen et al. (2024</w:t>
      </w:r>
      <w:r w:rsidR="009B7D22">
        <w:rPr>
          <w:rFonts w:ascii="Cambria" w:hAnsi="Cambria"/>
        </w:rPr>
        <w:t>;</w:t>
      </w:r>
      <w:r w:rsidR="00A1298F">
        <w:rPr>
          <w:rFonts w:ascii="Cambria" w:hAnsi="Cambria"/>
        </w:rPr>
        <w:t xml:space="preserve"> 2025</w:t>
      </w:r>
      <w:r w:rsidRPr="00C63E9B">
        <w:rPr>
          <w:rFonts w:ascii="Cambria" w:hAnsi="Cambria"/>
        </w:rPr>
        <w:t xml:space="preserve">) focused on constraining the </w:t>
      </w:r>
      <w:r w:rsidR="001B070D">
        <w:rPr>
          <w:rFonts w:ascii="Cambria" w:hAnsi="Cambria"/>
        </w:rPr>
        <w:t>single-scattering</w:t>
      </w:r>
      <w:r w:rsidRPr="00C63E9B">
        <w:rPr>
          <w:rFonts w:ascii="Cambria" w:hAnsi="Cambria"/>
        </w:rPr>
        <w:t xml:space="preserve"> phase function</w:t>
      </w:r>
      <w:r w:rsidR="00BC218B">
        <w:rPr>
          <w:rFonts w:ascii="Cambria" w:hAnsi="Cambria"/>
        </w:rPr>
        <w:t xml:space="preserve"> </w:t>
      </w:r>
      <w:r w:rsidR="00BC218B" w:rsidRPr="00C63E9B">
        <w:rPr>
          <w:rFonts w:ascii="Cambria" w:hAnsi="Cambria"/>
        </w:rPr>
        <w:t>and dominant ice-crystal geometry within the ACB</w:t>
      </w:r>
      <w:r w:rsidR="00BC218B">
        <w:rPr>
          <w:rFonts w:ascii="Cambria" w:hAnsi="Cambria"/>
        </w:rPr>
        <w:t xml:space="preserve"> from dedicated Navcam phase function sky surveys</w:t>
      </w:r>
      <w:r w:rsidRPr="00C63E9B">
        <w:rPr>
          <w:rFonts w:ascii="Cambria" w:hAnsi="Cambria"/>
        </w:rPr>
        <w:t>.</w:t>
      </w:r>
      <w:r w:rsidR="00CB234D">
        <w:rPr>
          <w:rFonts w:ascii="Cambria" w:hAnsi="Cambria"/>
        </w:rPr>
        <w:t xml:space="preserve"> The phase function is remarkably featureless, explaining the lack of angular scattering phenomena</w:t>
      </w:r>
      <w:r w:rsidR="00931A81">
        <w:rPr>
          <w:rFonts w:ascii="Cambria" w:hAnsi="Cambria"/>
        </w:rPr>
        <w:t xml:space="preserve"> (e.g., haloes)</w:t>
      </w:r>
      <w:r w:rsidR="00CB234D">
        <w:rPr>
          <w:rFonts w:ascii="Cambria" w:hAnsi="Cambria"/>
        </w:rPr>
        <w:t xml:space="preserve"> observed from the surface</w:t>
      </w:r>
      <w:r w:rsidR="00283F7E">
        <w:rPr>
          <w:rFonts w:ascii="Cambria" w:hAnsi="Cambria"/>
        </w:rPr>
        <w:t xml:space="preserve"> and suggesting that ice crystals have irregular, rough shapes.</w:t>
      </w:r>
    </w:p>
    <w:p w14:paraId="285F36FE" w14:textId="7A204C12" w:rsidR="0028045C" w:rsidRPr="00B90B01" w:rsidRDefault="0028045C" w:rsidP="00B90B01">
      <w:pPr>
        <w:spacing w:afterLines="80" w:after="192" w:line="360" w:lineRule="auto"/>
        <w:rPr>
          <w:rFonts w:ascii="Cambria" w:hAnsi="Cambria"/>
          <w:b/>
          <w:bCs/>
        </w:rPr>
      </w:pPr>
      <w:r w:rsidRPr="00C802D1">
        <w:rPr>
          <w:rFonts w:ascii="Cambria" w:hAnsi="Cambria"/>
          <w:b/>
          <w:bCs/>
        </w:rPr>
        <w:t>4.</w:t>
      </w:r>
      <w:r>
        <w:rPr>
          <w:rFonts w:ascii="Cambria" w:hAnsi="Cambria"/>
          <w:b/>
          <w:bCs/>
        </w:rPr>
        <w:t>1</w:t>
      </w:r>
      <w:r w:rsidRPr="00C802D1">
        <w:rPr>
          <w:rFonts w:ascii="Cambria" w:hAnsi="Cambria"/>
          <w:b/>
          <w:bCs/>
        </w:rPr>
        <w:t>.</w:t>
      </w:r>
      <w:r w:rsidR="00070397">
        <w:rPr>
          <w:rFonts w:ascii="Cambria" w:hAnsi="Cambria"/>
          <w:b/>
          <w:bCs/>
        </w:rPr>
        <w:t>7</w:t>
      </w:r>
      <w:r w:rsidRPr="00C802D1">
        <w:rPr>
          <w:rFonts w:ascii="Cambria" w:hAnsi="Cambria"/>
          <w:b/>
          <w:bCs/>
        </w:rPr>
        <w:tab/>
      </w:r>
      <w:r>
        <w:rPr>
          <w:rFonts w:ascii="Cambria" w:hAnsi="Cambria"/>
          <w:b/>
          <w:bCs/>
        </w:rPr>
        <w:t>Five Mars Years of UV Measurements</w:t>
      </w:r>
    </w:p>
    <w:p w14:paraId="291B4706" w14:textId="11539B03" w:rsidR="00061A9A" w:rsidRDefault="00D90092" w:rsidP="00B90B01">
      <w:pPr>
        <w:spacing w:afterLines="80" w:after="192" w:line="360" w:lineRule="auto"/>
        <w:rPr>
          <w:rFonts w:ascii="Cambria" w:hAnsi="Cambria"/>
        </w:rPr>
      </w:pPr>
      <w:r>
        <w:rPr>
          <w:rFonts w:ascii="Cambria" w:hAnsi="Cambria"/>
        </w:rPr>
        <w:lastRenderedPageBreak/>
        <w:t xml:space="preserve">The mission’s multiyear record of hourly UV </w:t>
      </w:r>
      <w:r w:rsidR="00B32819">
        <w:rPr>
          <w:rFonts w:ascii="Cambria" w:hAnsi="Cambria"/>
        </w:rPr>
        <w:t>irradiance is</w:t>
      </w:r>
      <w:r>
        <w:rPr>
          <w:rFonts w:ascii="Cambria" w:hAnsi="Cambria"/>
        </w:rPr>
        <w:t xml:space="preserve"> the first from the surface of Mars</w:t>
      </w:r>
      <w:r w:rsidR="006016F2">
        <w:rPr>
          <w:rFonts w:ascii="Cambria" w:hAnsi="Cambria"/>
        </w:rPr>
        <w:t>, revealing</w:t>
      </w:r>
      <w:r w:rsidR="00B32819">
        <w:rPr>
          <w:rFonts w:ascii="Cambria" w:hAnsi="Cambria"/>
        </w:rPr>
        <w:t xml:space="preserve"> the magnitude of absorption by CO</w:t>
      </w:r>
      <w:r w:rsidR="00B32819" w:rsidRPr="00B32819">
        <w:rPr>
          <w:rFonts w:ascii="Cambria" w:hAnsi="Cambria"/>
          <w:vertAlign w:val="subscript"/>
        </w:rPr>
        <w:t>2</w:t>
      </w:r>
      <w:r w:rsidR="00B32819">
        <w:rPr>
          <w:rFonts w:ascii="Cambria" w:hAnsi="Cambria"/>
        </w:rPr>
        <w:t xml:space="preserve"> and ozone and the significant and highly variable shielding by atmospheric dust</w:t>
      </w:r>
      <w:r w:rsidR="003E2A64">
        <w:rPr>
          <w:rFonts w:ascii="Cambria" w:hAnsi="Cambria"/>
        </w:rPr>
        <w:t xml:space="preserve"> (</w:t>
      </w:r>
      <w:proofErr w:type="spellStart"/>
      <w:r w:rsidR="003E2A64">
        <w:rPr>
          <w:rFonts w:ascii="Cambria" w:hAnsi="Cambria"/>
        </w:rPr>
        <w:t>Viúdez-Moreiras</w:t>
      </w:r>
      <w:proofErr w:type="spellEnd"/>
      <w:r w:rsidR="003E2A64">
        <w:rPr>
          <w:rFonts w:ascii="Cambria" w:hAnsi="Cambria"/>
        </w:rPr>
        <w:t xml:space="preserve"> et al. 2025)</w:t>
      </w:r>
      <w:r>
        <w:rPr>
          <w:rFonts w:ascii="Cambria" w:hAnsi="Cambria"/>
        </w:rPr>
        <w:t>.</w:t>
      </w:r>
      <w:r w:rsidR="00B32819">
        <w:rPr>
          <w:rFonts w:ascii="Cambria" w:hAnsi="Cambria"/>
        </w:rPr>
        <w:t xml:space="preserve"> </w:t>
      </w:r>
      <w:r w:rsidR="003E2A64">
        <w:rPr>
          <w:rFonts w:ascii="Cambria" w:hAnsi="Cambria"/>
        </w:rPr>
        <w:t>UV irradiance is a key driver of photochemistry and is a</w:t>
      </w:r>
      <w:r w:rsidR="002C57D5">
        <w:rPr>
          <w:rFonts w:ascii="Cambria" w:hAnsi="Cambria"/>
        </w:rPr>
        <w:t xml:space="preserve"> limiting</w:t>
      </w:r>
      <w:r w:rsidR="003E2A64">
        <w:rPr>
          <w:rFonts w:ascii="Cambria" w:hAnsi="Cambria"/>
        </w:rPr>
        <w:t xml:space="preserve"> constraint </w:t>
      </w:r>
      <w:r w:rsidR="00F0243E">
        <w:rPr>
          <w:rFonts w:ascii="Cambria" w:hAnsi="Cambria"/>
        </w:rPr>
        <w:t>on</w:t>
      </w:r>
      <w:r w:rsidR="003E2A64">
        <w:rPr>
          <w:rFonts w:ascii="Cambria" w:hAnsi="Cambria"/>
        </w:rPr>
        <w:t xml:space="preserve"> surface habitability and </w:t>
      </w:r>
      <w:r w:rsidR="00F0243E">
        <w:rPr>
          <w:rFonts w:ascii="Cambria" w:hAnsi="Cambria"/>
        </w:rPr>
        <w:t xml:space="preserve">the </w:t>
      </w:r>
      <w:r w:rsidR="003E2A64">
        <w:rPr>
          <w:rFonts w:ascii="Cambria" w:hAnsi="Cambria"/>
        </w:rPr>
        <w:t xml:space="preserve">preservation of biosignatures. </w:t>
      </w:r>
      <w:r w:rsidR="00B32819">
        <w:rPr>
          <w:rFonts w:ascii="Cambria" w:hAnsi="Cambria"/>
        </w:rPr>
        <w:t xml:space="preserve">The </w:t>
      </w:r>
      <w:r w:rsidR="004F1FA3">
        <w:rPr>
          <w:rFonts w:ascii="Cambria" w:hAnsi="Cambria"/>
        </w:rPr>
        <w:t>dose</w:t>
      </w:r>
      <w:r w:rsidR="00931A81">
        <w:rPr>
          <w:rFonts w:ascii="Cambria" w:hAnsi="Cambria"/>
        </w:rPr>
        <w:t xml:space="preserve"> of UV irradiance</w:t>
      </w:r>
      <w:r w:rsidR="00B32819">
        <w:rPr>
          <w:rFonts w:ascii="Cambria" w:hAnsi="Cambria"/>
        </w:rPr>
        <w:t xml:space="preserve"> </w:t>
      </w:r>
      <w:r w:rsidR="008E012B">
        <w:rPr>
          <w:rFonts w:ascii="Cambria" w:hAnsi="Cambria"/>
        </w:rPr>
        <w:t xml:space="preserve">that affects biology </w:t>
      </w:r>
      <w:r w:rsidR="00B32819">
        <w:rPr>
          <w:rFonts w:ascii="Cambria" w:hAnsi="Cambria"/>
        </w:rPr>
        <w:t xml:space="preserve">is three orders of magnitude </w:t>
      </w:r>
      <w:r w:rsidR="00EF66AA">
        <w:rPr>
          <w:rFonts w:ascii="Cambria" w:hAnsi="Cambria"/>
        </w:rPr>
        <w:t>greater</w:t>
      </w:r>
      <w:r w:rsidR="00B32819">
        <w:rPr>
          <w:rFonts w:ascii="Cambria" w:hAnsi="Cambria"/>
        </w:rPr>
        <w:t xml:space="preserve"> </w:t>
      </w:r>
      <w:r w:rsidR="004F1FA3">
        <w:rPr>
          <w:rFonts w:ascii="Cambria" w:hAnsi="Cambria"/>
        </w:rPr>
        <w:t xml:space="preserve">at Curiosity’s site </w:t>
      </w:r>
      <w:r w:rsidR="00B32819">
        <w:rPr>
          <w:rFonts w:ascii="Cambria" w:hAnsi="Cambria"/>
        </w:rPr>
        <w:t>than at the surface of present-day Earth</w:t>
      </w:r>
      <w:r w:rsidR="005871C8">
        <w:rPr>
          <w:rFonts w:ascii="Cambria" w:hAnsi="Cambria"/>
        </w:rPr>
        <w:t xml:space="preserve"> (given Earth’s ozone layer)</w:t>
      </w:r>
      <w:r w:rsidR="00B32819">
        <w:rPr>
          <w:rFonts w:ascii="Cambria" w:hAnsi="Cambria"/>
        </w:rPr>
        <w:t xml:space="preserve"> but </w:t>
      </w:r>
      <w:r w:rsidR="005871C8">
        <w:rPr>
          <w:rFonts w:ascii="Cambria" w:hAnsi="Cambria"/>
        </w:rPr>
        <w:t xml:space="preserve">may </w:t>
      </w:r>
      <w:r w:rsidR="00B32819">
        <w:rPr>
          <w:rFonts w:ascii="Cambria" w:hAnsi="Cambria"/>
        </w:rPr>
        <w:t xml:space="preserve">approximate the </w:t>
      </w:r>
      <w:r w:rsidR="004F1FA3">
        <w:rPr>
          <w:rFonts w:ascii="Cambria" w:hAnsi="Cambria"/>
        </w:rPr>
        <w:t>value</w:t>
      </w:r>
      <w:r w:rsidR="00B32819">
        <w:rPr>
          <w:rFonts w:ascii="Cambria" w:hAnsi="Cambria"/>
        </w:rPr>
        <w:t xml:space="preserve"> during the Archean, when life originated on Earth.</w:t>
      </w:r>
    </w:p>
    <w:p w14:paraId="68826DE2" w14:textId="7C10C4CA" w:rsidR="00AF7DB8" w:rsidRPr="00B90B01" w:rsidRDefault="00D52DDE" w:rsidP="00B90B01">
      <w:pPr>
        <w:spacing w:afterLines="80" w:after="192" w:line="360" w:lineRule="auto"/>
        <w:rPr>
          <w:rFonts w:ascii="Cambria" w:hAnsi="Cambria"/>
          <w:b/>
          <w:bCs/>
        </w:rPr>
      </w:pPr>
      <w:r w:rsidRPr="00C802D1">
        <w:rPr>
          <w:rFonts w:ascii="Cambria" w:hAnsi="Cambria"/>
          <w:b/>
          <w:bCs/>
        </w:rPr>
        <w:t>4.</w:t>
      </w:r>
      <w:r w:rsidR="001B5723">
        <w:rPr>
          <w:rFonts w:ascii="Cambria" w:hAnsi="Cambria"/>
          <w:b/>
          <w:bCs/>
        </w:rPr>
        <w:t>1</w:t>
      </w:r>
      <w:r w:rsidRPr="00C802D1">
        <w:rPr>
          <w:rFonts w:ascii="Cambria" w:hAnsi="Cambria"/>
          <w:b/>
          <w:bCs/>
        </w:rPr>
        <w:t>.</w:t>
      </w:r>
      <w:r w:rsidR="00070397">
        <w:rPr>
          <w:rFonts w:ascii="Cambria" w:hAnsi="Cambria"/>
          <w:b/>
          <w:bCs/>
        </w:rPr>
        <w:t>8</w:t>
      </w:r>
      <w:r w:rsidR="00AF7DB8" w:rsidRPr="00C802D1">
        <w:rPr>
          <w:rFonts w:ascii="Cambria" w:hAnsi="Cambria"/>
          <w:b/>
          <w:bCs/>
        </w:rPr>
        <w:tab/>
      </w:r>
      <w:r w:rsidR="00651559" w:rsidRPr="00C802D1">
        <w:rPr>
          <w:rFonts w:ascii="Cambria" w:hAnsi="Cambria"/>
          <w:b/>
          <w:bCs/>
        </w:rPr>
        <w:t>Pathfind</w:t>
      </w:r>
      <w:r w:rsidR="0034596C" w:rsidRPr="00C802D1">
        <w:rPr>
          <w:rFonts w:ascii="Cambria" w:hAnsi="Cambria"/>
          <w:b/>
          <w:bCs/>
        </w:rPr>
        <w:t>ing</w:t>
      </w:r>
      <w:r w:rsidR="00651559" w:rsidRPr="00C802D1">
        <w:rPr>
          <w:rFonts w:ascii="Cambria" w:hAnsi="Cambria"/>
          <w:b/>
          <w:bCs/>
        </w:rPr>
        <w:t xml:space="preserve"> </w:t>
      </w:r>
      <w:r w:rsidR="0034596C" w:rsidRPr="00C802D1">
        <w:rPr>
          <w:rFonts w:ascii="Cambria" w:hAnsi="Cambria"/>
          <w:b/>
          <w:bCs/>
        </w:rPr>
        <w:t xml:space="preserve">a Meteorology </w:t>
      </w:r>
      <w:r w:rsidR="00C63E9B" w:rsidRPr="00C802D1">
        <w:rPr>
          <w:rFonts w:ascii="Cambria" w:hAnsi="Cambria"/>
          <w:b/>
          <w:bCs/>
        </w:rPr>
        <w:t>Network</w:t>
      </w:r>
    </w:p>
    <w:p w14:paraId="42B045F1" w14:textId="3E1E7929" w:rsidR="006F3A15" w:rsidRDefault="005475E2" w:rsidP="00B90B01">
      <w:pPr>
        <w:spacing w:afterLines="80" w:after="192" w:line="360" w:lineRule="auto"/>
        <w:rPr>
          <w:rFonts w:ascii="Cambria" w:hAnsi="Cambria"/>
        </w:rPr>
      </w:pPr>
      <w:r>
        <w:rPr>
          <w:rFonts w:ascii="Cambria" w:hAnsi="Cambria"/>
        </w:rPr>
        <w:t>The use of</w:t>
      </w:r>
      <w:r w:rsidR="004670B3">
        <w:rPr>
          <w:rFonts w:ascii="Cambria" w:hAnsi="Cambria"/>
        </w:rPr>
        <w:t xml:space="preserve"> multiple landed spacecraft as a meteorology n</w:t>
      </w:r>
      <w:r w:rsidR="00AF7DB8">
        <w:rPr>
          <w:rFonts w:ascii="Cambria" w:hAnsi="Cambria"/>
        </w:rPr>
        <w:t>etwork</w:t>
      </w:r>
      <w:r w:rsidR="004670B3">
        <w:rPr>
          <w:rFonts w:ascii="Cambria" w:hAnsi="Cambria"/>
        </w:rPr>
        <w:t xml:space="preserve"> has </w:t>
      </w:r>
      <w:r w:rsidR="00C63E9B" w:rsidRPr="00C63E9B">
        <w:rPr>
          <w:rFonts w:ascii="Cambria" w:hAnsi="Cambria"/>
        </w:rPr>
        <w:t xml:space="preserve">long been proposed for Mars given the value </w:t>
      </w:r>
      <w:r>
        <w:rPr>
          <w:rFonts w:ascii="Cambria" w:hAnsi="Cambria"/>
        </w:rPr>
        <w:t>of</w:t>
      </w:r>
      <w:r w:rsidR="00C63E9B" w:rsidRPr="00C63E9B">
        <w:rPr>
          <w:rFonts w:ascii="Cambria" w:hAnsi="Cambria"/>
        </w:rPr>
        <w:t xml:space="preserve"> observing meteorological variables simultaneously over various length scales</w:t>
      </w:r>
      <w:r w:rsidR="002369A6">
        <w:rPr>
          <w:rFonts w:ascii="Cambria" w:hAnsi="Cambria"/>
        </w:rPr>
        <w:t xml:space="preserve"> and locations</w:t>
      </w:r>
      <w:r w:rsidR="00C63E9B" w:rsidRPr="00C63E9B">
        <w:rPr>
          <w:rFonts w:ascii="Cambria" w:hAnsi="Cambria"/>
        </w:rPr>
        <w:t xml:space="preserve"> to observe the time-varying fields of pressure, temperature, relative humidity</w:t>
      </w:r>
      <w:r w:rsidR="001239D6">
        <w:rPr>
          <w:rFonts w:ascii="Cambria" w:hAnsi="Cambria"/>
        </w:rPr>
        <w:t>, and wind</w:t>
      </w:r>
      <w:r w:rsidR="00651559">
        <w:rPr>
          <w:rFonts w:ascii="Cambria" w:hAnsi="Cambria"/>
        </w:rPr>
        <w:t>s</w:t>
      </w:r>
      <w:r w:rsidR="00C63E9B" w:rsidRPr="00C63E9B">
        <w:rPr>
          <w:rFonts w:ascii="Cambria" w:hAnsi="Cambria"/>
        </w:rPr>
        <w:t xml:space="preserve">. </w:t>
      </w:r>
      <w:proofErr w:type="spellStart"/>
      <w:r w:rsidR="00C63E9B" w:rsidRPr="00C63E9B">
        <w:rPr>
          <w:rFonts w:ascii="Cambria" w:hAnsi="Cambria"/>
        </w:rPr>
        <w:t>Battalio</w:t>
      </w:r>
      <w:proofErr w:type="spellEnd"/>
      <w:r w:rsidR="00C63E9B" w:rsidRPr="00C63E9B">
        <w:rPr>
          <w:rFonts w:ascii="Cambria" w:hAnsi="Cambria"/>
        </w:rPr>
        <w:t xml:space="preserve"> et al. (2022) examined wave activity in late northern spring, finding simultaneous detection of waves within Gale and Jezero</w:t>
      </w:r>
      <w:r w:rsidR="002369A6">
        <w:rPr>
          <w:rFonts w:ascii="Cambria" w:hAnsi="Cambria"/>
        </w:rPr>
        <w:t xml:space="preserve"> (Perseverance rover site)</w:t>
      </w:r>
      <w:r w:rsidR="00C63E9B" w:rsidRPr="00C63E9B">
        <w:rPr>
          <w:rFonts w:ascii="Cambria" w:hAnsi="Cambria"/>
        </w:rPr>
        <w:t xml:space="preserve"> craters in multiple variables. They</w:t>
      </w:r>
      <w:r w:rsidR="00651559">
        <w:rPr>
          <w:rFonts w:ascii="Cambria" w:hAnsi="Cambria"/>
        </w:rPr>
        <w:t xml:space="preserve"> were able to detect baroclinic waves (periods of 2.3 and 3.3 sols) as well as longer-period waves (8</w:t>
      </w:r>
      <w:r>
        <w:rPr>
          <w:rFonts w:ascii="Cambria" w:hAnsi="Cambria"/>
        </w:rPr>
        <w:t>-</w:t>
      </w:r>
      <w:r w:rsidR="00651559">
        <w:rPr>
          <w:rFonts w:ascii="Cambria" w:hAnsi="Cambria"/>
        </w:rPr>
        <w:t xml:space="preserve">25 sols) </w:t>
      </w:r>
      <w:r w:rsidR="00C341A6">
        <w:rPr>
          <w:rFonts w:ascii="Cambria" w:hAnsi="Cambria"/>
        </w:rPr>
        <w:t>that may be barotropic</w:t>
      </w:r>
      <w:r w:rsidR="003B614C">
        <w:rPr>
          <w:rFonts w:ascii="Cambria" w:hAnsi="Cambria"/>
        </w:rPr>
        <w:t xml:space="preserve"> (depth-independent)</w:t>
      </w:r>
      <w:r w:rsidR="00C341A6">
        <w:rPr>
          <w:rFonts w:ascii="Cambria" w:hAnsi="Cambria"/>
        </w:rPr>
        <w:t xml:space="preserve"> or</w:t>
      </w:r>
      <w:r w:rsidR="007372CA">
        <w:rPr>
          <w:rFonts w:ascii="Cambria" w:hAnsi="Cambria"/>
        </w:rPr>
        <w:t xml:space="preserve"> annular</w:t>
      </w:r>
      <w:r w:rsidR="00C146CC">
        <w:rPr>
          <w:rFonts w:ascii="Cambria" w:hAnsi="Cambria"/>
        </w:rPr>
        <w:t xml:space="preserve"> (longitudinally symmetric)</w:t>
      </w:r>
      <w:r w:rsidR="007372CA">
        <w:rPr>
          <w:rFonts w:ascii="Cambria" w:hAnsi="Cambria"/>
        </w:rPr>
        <w:t xml:space="preserve"> modes</w:t>
      </w:r>
      <w:r w:rsidR="00651559">
        <w:rPr>
          <w:rFonts w:ascii="Cambria" w:hAnsi="Cambria"/>
        </w:rPr>
        <w:t>.</w:t>
      </w:r>
      <w:r w:rsidR="006673EA">
        <w:rPr>
          <w:rFonts w:ascii="Cambria" w:hAnsi="Cambria"/>
        </w:rPr>
        <w:t xml:space="preserve"> The joint analyses of air temperature from multiple landed spacecraft (Sect. 4.1.2) also demonstrate the synergy of a network.</w:t>
      </w:r>
    </w:p>
    <w:p w14:paraId="37A37CF7" w14:textId="698CA677" w:rsidR="006F3A15" w:rsidRPr="00B90B01" w:rsidRDefault="006F3A15" w:rsidP="00B90B01">
      <w:pPr>
        <w:spacing w:afterLines="80" w:after="192" w:line="360" w:lineRule="auto"/>
        <w:rPr>
          <w:rFonts w:ascii="Cambria" w:hAnsi="Cambria"/>
          <w:b/>
          <w:bCs/>
        </w:rPr>
      </w:pPr>
      <w:r w:rsidRPr="00C802D1">
        <w:rPr>
          <w:rFonts w:ascii="Cambria" w:hAnsi="Cambria"/>
          <w:b/>
          <w:bCs/>
        </w:rPr>
        <w:t>4.</w:t>
      </w:r>
      <w:r>
        <w:rPr>
          <w:rFonts w:ascii="Cambria" w:hAnsi="Cambria"/>
          <w:b/>
          <w:bCs/>
        </w:rPr>
        <w:t>1</w:t>
      </w:r>
      <w:r w:rsidRPr="00C802D1">
        <w:rPr>
          <w:rFonts w:ascii="Cambria" w:hAnsi="Cambria"/>
          <w:b/>
          <w:bCs/>
        </w:rPr>
        <w:t>.</w:t>
      </w:r>
      <w:r w:rsidR="00070397">
        <w:rPr>
          <w:rFonts w:ascii="Cambria" w:hAnsi="Cambria"/>
          <w:b/>
          <w:bCs/>
        </w:rPr>
        <w:t>9</w:t>
      </w:r>
      <w:r w:rsidRPr="00C802D1">
        <w:rPr>
          <w:rFonts w:ascii="Cambria" w:hAnsi="Cambria"/>
          <w:b/>
          <w:bCs/>
        </w:rPr>
        <w:tab/>
      </w:r>
      <w:r>
        <w:rPr>
          <w:rFonts w:ascii="Cambria" w:hAnsi="Cambria"/>
          <w:b/>
          <w:bCs/>
        </w:rPr>
        <w:t xml:space="preserve">Winds Derived from Imaging </w:t>
      </w:r>
      <w:r w:rsidR="008C018B">
        <w:rPr>
          <w:rFonts w:ascii="Cambria" w:hAnsi="Cambria"/>
          <w:b/>
          <w:bCs/>
        </w:rPr>
        <w:t xml:space="preserve">of </w:t>
      </w:r>
      <w:r w:rsidR="00CC78F4">
        <w:rPr>
          <w:rFonts w:ascii="Cambria" w:hAnsi="Cambria"/>
          <w:b/>
          <w:bCs/>
        </w:rPr>
        <w:t>Aerosols</w:t>
      </w:r>
      <w:r>
        <w:rPr>
          <w:rFonts w:ascii="Cambria" w:hAnsi="Cambria"/>
          <w:b/>
          <w:bCs/>
        </w:rPr>
        <w:t xml:space="preserve"> Aloft</w:t>
      </w:r>
    </w:p>
    <w:p w14:paraId="2480D9EC" w14:textId="5E1FEF16" w:rsidR="00967936" w:rsidRDefault="008C018B" w:rsidP="00B90B01">
      <w:pPr>
        <w:spacing w:afterLines="80" w:after="192" w:line="360" w:lineRule="auto"/>
        <w:rPr>
          <w:rFonts w:ascii="Cambria" w:hAnsi="Cambria"/>
        </w:rPr>
      </w:pPr>
      <w:r>
        <w:rPr>
          <w:rFonts w:ascii="Cambria" w:hAnsi="Cambria"/>
        </w:rPr>
        <w:t>S</w:t>
      </w:r>
      <w:r w:rsidR="001240C5">
        <w:rPr>
          <w:rFonts w:ascii="Cambria" w:hAnsi="Cambria"/>
        </w:rPr>
        <w:t>ets of</w:t>
      </w:r>
      <w:r w:rsidR="006F3A15">
        <w:rPr>
          <w:rFonts w:ascii="Cambria" w:hAnsi="Cambria"/>
        </w:rPr>
        <w:t xml:space="preserve"> zenith-pointed imag</w:t>
      </w:r>
      <w:r w:rsidR="001240C5">
        <w:rPr>
          <w:rFonts w:ascii="Cambria" w:hAnsi="Cambria"/>
        </w:rPr>
        <w:t>es</w:t>
      </w:r>
      <w:r w:rsidR="006F3A15">
        <w:rPr>
          <w:rFonts w:ascii="Cambria" w:hAnsi="Cambria"/>
        </w:rPr>
        <w:t xml:space="preserve"> </w:t>
      </w:r>
      <w:r>
        <w:rPr>
          <w:rFonts w:ascii="Cambria" w:hAnsi="Cambria"/>
        </w:rPr>
        <w:t xml:space="preserve">have been acquired regularly and </w:t>
      </w:r>
      <w:r w:rsidR="006F3A15">
        <w:rPr>
          <w:rFonts w:ascii="Cambria" w:hAnsi="Cambria"/>
        </w:rPr>
        <w:t>ha</w:t>
      </w:r>
      <w:r w:rsidR="001240C5">
        <w:rPr>
          <w:rFonts w:ascii="Cambria" w:hAnsi="Cambria"/>
        </w:rPr>
        <w:t>ve</w:t>
      </w:r>
      <w:r w:rsidR="006F3A15">
        <w:rPr>
          <w:rFonts w:ascii="Cambria" w:hAnsi="Cambria"/>
        </w:rPr>
        <w:t xml:space="preserve"> produced measurements of aerosol motion. </w:t>
      </w:r>
      <w:r w:rsidR="00CC78F4">
        <w:rPr>
          <w:rFonts w:ascii="Cambria" w:hAnsi="Cambria"/>
        </w:rPr>
        <w:t>Campbell and Moores (2025) associate</w:t>
      </w:r>
      <w:r w:rsidR="007615C1">
        <w:rPr>
          <w:rFonts w:ascii="Cambria" w:hAnsi="Cambria"/>
        </w:rPr>
        <w:t>d</w:t>
      </w:r>
      <w:r w:rsidR="00CC78F4">
        <w:rPr>
          <w:rFonts w:ascii="Cambria" w:hAnsi="Cambria"/>
        </w:rPr>
        <w:t xml:space="preserve"> easterly winds near </w:t>
      </w:r>
      <w:r w:rsidR="00DB003F">
        <w:rPr>
          <w:rFonts w:ascii="Cambria" w:hAnsi="Cambria"/>
        </w:rPr>
        <w:t>a</w:t>
      </w:r>
      <w:r w:rsidR="00CC78F4">
        <w:rPr>
          <w:rFonts w:ascii="Cambria" w:hAnsi="Cambria"/>
        </w:rPr>
        <w:t xml:space="preserve">phelion with </w:t>
      </w:r>
      <w:r>
        <w:rPr>
          <w:rFonts w:ascii="Cambria" w:hAnsi="Cambria"/>
        </w:rPr>
        <w:t xml:space="preserve">the </w:t>
      </w:r>
      <w:r w:rsidR="00CC78F4">
        <w:rPr>
          <w:rFonts w:ascii="Cambria" w:hAnsi="Cambria"/>
        </w:rPr>
        <w:t xml:space="preserve">advection of </w:t>
      </w:r>
      <w:r w:rsidR="00F63B17">
        <w:rPr>
          <w:rFonts w:ascii="Cambria" w:hAnsi="Cambria"/>
        </w:rPr>
        <w:t xml:space="preserve">ACB </w:t>
      </w:r>
      <w:r w:rsidR="00CC78F4">
        <w:rPr>
          <w:rFonts w:ascii="Cambria" w:hAnsi="Cambria"/>
        </w:rPr>
        <w:t xml:space="preserve">water-ice clouds </w:t>
      </w:r>
      <w:r>
        <w:rPr>
          <w:rFonts w:ascii="Cambria" w:hAnsi="Cambria"/>
        </w:rPr>
        <w:t>by</w:t>
      </w:r>
      <w:r w:rsidR="00CC78F4">
        <w:rPr>
          <w:rFonts w:ascii="Cambria" w:hAnsi="Cambria"/>
        </w:rPr>
        <w:t xml:space="preserve"> the cross-equatorial Hadley circulation modeled </w:t>
      </w:r>
      <w:r w:rsidR="005475E2">
        <w:rPr>
          <w:rFonts w:ascii="Cambria" w:hAnsi="Cambria"/>
        </w:rPr>
        <w:t>during</w:t>
      </w:r>
      <w:r w:rsidR="00CC78F4">
        <w:rPr>
          <w:rFonts w:ascii="Cambria" w:hAnsi="Cambria"/>
        </w:rPr>
        <w:t xml:space="preserve"> this season. Perihelion winds lack a clear pattern, consistent with expectations if the </w:t>
      </w:r>
      <w:r w:rsidR="00F63B17">
        <w:rPr>
          <w:rFonts w:ascii="Cambria" w:hAnsi="Cambria"/>
        </w:rPr>
        <w:t>images</w:t>
      </w:r>
      <w:r w:rsidR="00CC78F4">
        <w:rPr>
          <w:rFonts w:ascii="Cambria" w:hAnsi="Cambria"/>
        </w:rPr>
        <w:t xml:space="preserve"> are </w:t>
      </w:r>
      <w:r w:rsidR="00751DA4">
        <w:rPr>
          <w:rFonts w:ascii="Cambria" w:hAnsi="Cambria"/>
        </w:rPr>
        <w:t xml:space="preserve">instead </w:t>
      </w:r>
      <w:r w:rsidR="00CC78F4">
        <w:rPr>
          <w:rFonts w:ascii="Cambria" w:hAnsi="Cambria"/>
        </w:rPr>
        <w:t>capturing</w:t>
      </w:r>
      <w:r w:rsidR="001240C5">
        <w:rPr>
          <w:rFonts w:ascii="Cambria" w:hAnsi="Cambria"/>
        </w:rPr>
        <w:t xml:space="preserve"> chaotic </w:t>
      </w:r>
      <w:r w:rsidR="00CC78F4">
        <w:rPr>
          <w:rFonts w:ascii="Cambria" w:hAnsi="Cambria"/>
        </w:rPr>
        <w:t xml:space="preserve">dust motions </w:t>
      </w:r>
      <w:r w:rsidR="007615C1">
        <w:rPr>
          <w:rFonts w:ascii="Cambria" w:hAnsi="Cambria"/>
        </w:rPr>
        <w:t xml:space="preserve">driven by strong, planetary-scale waves </w:t>
      </w:r>
      <w:r w:rsidR="005475E2">
        <w:rPr>
          <w:rFonts w:ascii="Cambria" w:hAnsi="Cambria"/>
        </w:rPr>
        <w:t>during</w:t>
      </w:r>
      <w:r w:rsidR="00CC78F4">
        <w:rPr>
          <w:rFonts w:ascii="Cambria" w:hAnsi="Cambria"/>
        </w:rPr>
        <w:t xml:space="preserve"> this season. </w:t>
      </w:r>
      <w:r>
        <w:rPr>
          <w:rFonts w:ascii="Cambria" w:hAnsi="Cambria"/>
        </w:rPr>
        <w:t>InSight lander images also show e</w:t>
      </w:r>
      <w:r w:rsidR="00751DA4">
        <w:rPr>
          <w:rFonts w:ascii="Cambria" w:hAnsi="Cambria"/>
        </w:rPr>
        <w:t xml:space="preserve">asterly winds near </w:t>
      </w:r>
      <w:r w:rsidR="00DB003F">
        <w:rPr>
          <w:rFonts w:ascii="Cambria" w:hAnsi="Cambria"/>
        </w:rPr>
        <w:t>a</w:t>
      </w:r>
      <w:r w:rsidR="00751DA4">
        <w:rPr>
          <w:rFonts w:ascii="Cambria" w:hAnsi="Cambria"/>
        </w:rPr>
        <w:t>phelion (Lemmon et al. 2024</w:t>
      </w:r>
      <w:r w:rsidR="00F63B17">
        <w:rPr>
          <w:rFonts w:ascii="Cambria" w:hAnsi="Cambria"/>
        </w:rPr>
        <w:t>d</w:t>
      </w:r>
      <w:r w:rsidR="00751DA4">
        <w:rPr>
          <w:rFonts w:ascii="Cambria" w:hAnsi="Cambria"/>
        </w:rPr>
        <w:t>). The similar</w:t>
      </w:r>
      <w:r w:rsidR="00112462">
        <w:rPr>
          <w:rFonts w:ascii="Cambria" w:hAnsi="Cambria"/>
        </w:rPr>
        <w:t xml:space="preserve"> trend</w:t>
      </w:r>
      <w:r w:rsidR="005475E2">
        <w:rPr>
          <w:rFonts w:ascii="Cambria" w:hAnsi="Cambria"/>
        </w:rPr>
        <w:t>s</w:t>
      </w:r>
      <w:r w:rsidR="00112462">
        <w:rPr>
          <w:rFonts w:ascii="Cambria" w:hAnsi="Cambria"/>
        </w:rPr>
        <w:t xml:space="preserve"> between the two geographically close spacecraft, despite their disparate local settings (e.g., deep crater vs. plains)</w:t>
      </w:r>
      <w:r w:rsidR="00751DA4">
        <w:rPr>
          <w:rFonts w:ascii="Cambria" w:hAnsi="Cambria"/>
        </w:rPr>
        <w:t xml:space="preserve">, support </w:t>
      </w:r>
      <w:r w:rsidR="00751DA4">
        <w:rPr>
          <w:rFonts w:ascii="Cambria" w:hAnsi="Cambria"/>
        </w:rPr>
        <w:lastRenderedPageBreak/>
        <w:t xml:space="preserve">the idea that these measurements are sensitive to </w:t>
      </w:r>
      <w:r w:rsidR="007615C1">
        <w:rPr>
          <w:rFonts w:ascii="Cambria" w:hAnsi="Cambria"/>
        </w:rPr>
        <w:t xml:space="preserve">larger-scale </w:t>
      </w:r>
      <w:r w:rsidR="00751DA4">
        <w:rPr>
          <w:rFonts w:ascii="Cambria" w:hAnsi="Cambria"/>
        </w:rPr>
        <w:t xml:space="preserve">circulations above the influence of </w:t>
      </w:r>
      <w:r w:rsidR="007615C1">
        <w:rPr>
          <w:rFonts w:ascii="Cambria" w:hAnsi="Cambria"/>
        </w:rPr>
        <w:t xml:space="preserve">local </w:t>
      </w:r>
      <w:r w:rsidR="00751DA4">
        <w:rPr>
          <w:rFonts w:ascii="Cambria" w:hAnsi="Cambria"/>
        </w:rPr>
        <w:t>surface topography.</w:t>
      </w:r>
    </w:p>
    <w:p w14:paraId="535D8616" w14:textId="3A55C0BB" w:rsidR="001B5723" w:rsidRPr="00B90B01" w:rsidRDefault="001B5723" w:rsidP="00B90B01">
      <w:pPr>
        <w:spacing w:afterLines="80" w:after="192" w:line="360" w:lineRule="auto"/>
        <w:rPr>
          <w:rFonts w:ascii="Cambria" w:hAnsi="Cambria"/>
          <w:b/>
          <w:bCs/>
        </w:rPr>
      </w:pPr>
      <w:r w:rsidRPr="00B50AFE">
        <w:rPr>
          <w:rFonts w:ascii="Cambria" w:hAnsi="Cambria"/>
          <w:b/>
          <w:bCs/>
        </w:rPr>
        <w:t>4.</w:t>
      </w:r>
      <w:r>
        <w:rPr>
          <w:rFonts w:ascii="Cambria" w:hAnsi="Cambria"/>
          <w:b/>
          <w:bCs/>
        </w:rPr>
        <w:t>2</w:t>
      </w:r>
      <w:r w:rsidRPr="00B50AFE">
        <w:rPr>
          <w:rFonts w:ascii="Cambria" w:hAnsi="Cambria"/>
          <w:b/>
          <w:bCs/>
        </w:rPr>
        <w:tab/>
        <w:t>Variations in Chemical and Isotopic Composition</w:t>
      </w:r>
    </w:p>
    <w:p w14:paraId="53B5B814" w14:textId="34D5C875" w:rsidR="001B5723" w:rsidRPr="00B90B01" w:rsidRDefault="001B5723" w:rsidP="00B90B01">
      <w:pPr>
        <w:spacing w:afterLines="80" w:after="192" w:line="360" w:lineRule="auto"/>
        <w:rPr>
          <w:rFonts w:ascii="Cambria" w:hAnsi="Cambria"/>
          <w:b/>
          <w:bCs/>
        </w:rPr>
      </w:pPr>
      <w:r w:rsidRPr="00C802D1">
        <w:rPr>
          <w:rFonts w:ascii="Cambria" w:hAnsi="Cambria"/>
          <w:b/>
          <w:bCs/>
        </w:rPr>
        <w:t>4.</w:t>
      </w:r>
      <w:r>
        <w:rPr>
          <w:rFonts w:ascii="Cambria" w:hAnsi="Cambria"/>
          <w:b/>
          <w:bCs/>
        </w:rPr>
        <w:t>2</w:t>
      </w:r>
      <w:r w:rsidRPr="00C802D1">
        <w:rPr>
          <w:rFonts w:ascii="Cambria" w:hAnsi="Cambria"/>
          <w:b/>
          <w:bCs/>
        </w:rPr>
        <w:t>.1</w:t>
      </w:r>
      <w:r w:rsidRPr="00C802D1">
        <w:rPr>
          <w:rFonts w:ascii="Cambria" w:hAnsi="Cambria"/>
          <w:b/>
          <w:bCs/>
        </w:rPr>
        <w:tab/>
        <w:t>Oxygen</w:t>
      </w:r>
      <w:r w:rsidR="00292F8C">
        <w:rPr>
          <w:rFonts w:ascii="Cambria" w:hAnsi="Cambria"/>
          <w:b/>
          <w:bCs/>
        </w:rPr>
        <w:t xml:space="preserve"> Variability</w:t>
      </w:r>
    </w:p>
    <w:p w14:paraId="773A4BB3" w14:textId="15DCFFFC" w:rsidR="001B5723" w:rsidRDefault="001B5723" w:rsidP="00B90B01">
      <w:pPr>
        <w:spacing w:afterLines="80" w:after="192" w:line="360" w:lineRule="auto"/>
        <w:rPr>
          <w:rFonts w:ascii="Cambria" w:hAnsi="Cambria"/>
        </w:rPr>
      </w:pPr>
      <w:r w:rsidRPr="00C63E9B">
        <w:rPr>
          <w:rFonts w:ascii="Cambria" w:hAnsi="Cambria"/>
        </w:rPr>
        <w:t>Lo et al. (2024) explore</w:t>
      </w:r>
      <w:r w:rsidR="007615C1">
        <w:rPr>
          <w:rFonts w:ascii="Cambria" w:hAnsi="Cambria"/>
        </w:rPr>
        <w:t>d</w:t>
      </w:r>
      <w:r w:rsidRPr="00C63E9B">
        <w:rPr>
          <w:rFonts w:ascii="Cambria" w:hAnsi="Cambria"/>
        </w:rPr>
        <w:t xml:space="preserve"> potential drivers behind </w:t>
      </w:r>
      <w:r>
        <w:rPr>
          <w:rFonts w:ascii="Cambria" w:hAnsi="Cambria"/>
        </w:rPr>
        <w:t>Curiosity’s discovery of an</w:t>
      </w:r>
      <w:r w:rsidRPr="00C63E9B">
        <w:rPr>
          <w:rFonts w:ascii="Cambria" w:hAnsi="Cambria"/>
        </w:rPr>
        <w:t xml:space="preserve"> unexpected rise in O</w:t>
      </w:r>
      <w:r w:rsidRPr="00247573">
        <w:rPr>
          <w:rFonts w:ascii="Cambria" w:hAnsi="Cambria"/>
          <w:vertAlign w:val="subscript"/>
        </w:rPr>
        <w:t>2</w:t>
      </w:r>
      <w:r w:rsidRPr="00C63E9B">
        <w:rPr>
          <w:rFonts w:ascii="Cambria" w:hAnsi="Cambria"/>
        </w:rPr>
        <w:t xml:space="preserve"> over the first half of the Martian year relative to other </w:t>
      </w:r>
      <w:proofErr w:type="spellStart"/>
      <w:r w:rsidRPr="00C63E9B">
        <w:rPr>
          <w:rFonts w:ascii="Cambria" w:hAnsi="Cambria"/>
        </w:rPr>
        <w:t>noncondensable</w:t>
      </w:r>
      <w:proofErr w:type="spellEnd"/>
      <w:r w:rsidRPr="00C63E9B">
        <w:rPr>
          <w:rFonts w:ascii="Cambria" w:hAnsi="Cambria"/>
        </w:rPr>
        <w:t xml:space="preserve"> species and</w:t>
      </w:r>
      <w:r>
        <w:rPr>
          <w:rFonts w:ascii="Cambria" w:hAnsi="Cambria"/>
        </w:rPr>
        <w:t xml:space="preserve"> its </w:t>
      </w:r>
      <w:r w:rsidRPr="00C63E9B">
        <w:rPr>
          <w:rFonts w:ascii="Cambria" w:hAnsi="Cambria"/>
        </w:rPr>
        <w:t>subsequent decline. After various photochemical processes and interactions with surface and aeolian materials (e.g., oxychlorines, brines, peroxide, dust)</w:t>
      </w:r>
      <w:r w:rsidR="005475E2">
        <w:rPr>
          <w:rFonts w:ascii="Cambria" w:hAnsi="Cambria"/>
        </w:rPr>
        <w:t xml:space="preserve"> are considered</w:t>
      </w:r>
      <w:r w:rsidRPr="00C63E9B">
        <w:rPr>
          <w:rFonts w:ascii="Cambria" w:hAnsi="Cambria"/>
        </w:rPr>
        <w:t>, the most promising explanation is a seasonal shift in the interchange between O</w:t>
      </w:r>
      <w:r w:rsidRPr="00247573">
        <w:rPr>
          <w:rFonts w:ascii="Cambria" w:hAnsi="Cambria"/>
          <w:vertAlign w:val="subscript"/>
        </w:rPr>
        <w:t>2</w:t>
      </w:r>
      <w:r w:rsidRPr="00C63E9B">
        <w:rPr>
          <w:rFonts w:ascii="Cambria" w:hAnsi="Cambria"/>
        </w:rPr>
        <w:t xml:space="preserve"> and surface oxychlorines, intermediated by seasonally evolving species such as O</w:t>
      </w:r>
      <w:r w:rsidRPr="00247573">
        <w:rPr>
          <w:rFonts w:ascii="Cambria" w:hAnsi="Cambria"/>
          <w:vertAlign w:val="subscript"/>
        </w:rPr>
        <w:t>3</w:t>
      </w:r>
      <w:r w:rsidRPr="00C63E9B">
        <w:rPr>
          <w:rFonts w:ascii="Cambria" w:hAnsi="Cambria"/>
        </w:rPr>
        <w:t xml:space="preserve"> and H</w:t>
      </w:r>
      <w:r w:rsidRPr="00247573">
        <w:rPr>
          <w:rFonts w:ascii="Cambria" w:hAnsi="Cambria"/>
          <w:vertAlign w:val="subscript"/>
        </w:rPr>
        <w:t>2</w:t>
      </w:r>
      <w:r w:rsidRPr="00C63E9B">
        <w:rPr>
          <w:rFonts w:ascii="Cambria" w:hAnsi="Cambria"/>
        </w:rPr>
        <w:t>O.</w:t>
      </w:r>
    </w:p>
    <w:p w14:paraId="79B05975" w14:textId="54841987" w:rsidR="001B5723" w:rsidRPr="00B90B01" w:rsidRDefault="001B5723" w:rsidP="00B90B01">
      <w:pPr>
        <w:spacing w:afterLines="80" w:after="192" w:line="360" w:lineRule="auto"/>
        <w:rPr>
          <w:rFonts w:ascii="Cambria" w:hAnsi="Cambria"/>
          <w:b/>
          <w:bCs/>
        </w:rPr>
      </w:pPr>
      <w:r w:rsidRPr="00C802D1">
        <w:rPr>
          <w:rFonts w:ascii="Cambria" w:hAnsi="Cambria"/>
          <w:b/>
          <w:bCs/>
        </w:rPr>
        <w:t>4.</w:t>
      </w:r>
      <w:r>
        <w:rPr>
          <w:rFonts w:ascii="Cambria" w:hAnsi="Cambria"/>
          <w:b/>
          <w:bCs/>
        </w:rPr>
        <w:t>2</w:t>
      </w:r>
      <w:r w:rsidRPr="00C802D1">
        <w:rPr>
          <w:rFonts w:ascii="Cambria" w:hAnsi="Cambria"/>
          <w:b/>
          <w:bCs/>
        </w:rPr>
        <w:t>.2</w:t>
      </w:r>
      <w:r w:rsidRPr="00C802D1">
        <w:rPr>
          <w:rFonts w:ascii="Cambria" w:hAnsi="Cambria"/>
          <w:b/>
          <w:bCs/>
        </w:rPr>
        <w:tab/>
        <w:t>Isotopic Composition of CO</w:t>
      </w:r>
      <w:r w:rsidRPr="00C802D1">
        <w:rPr>
          <w:rFonts w:ascii="Cambria" w:hAnsi="Cambria"/>
          <w:b/>
          <w:bCs/>
          <w:vertAlign w:val="subscript"/>
        </w:rPr>
        <w:t>2</w:t>
      </w:r>
    </w:p>
    <w:p w14:paraId="21695CA0" w14:textId="6340183E" w:rsidR="001B5723" w:rsidRPr="00C63E9B" w:rsidRDefault="00BE680C" w:rsidP="00B90B01">
      <w:pPr>
        <w:spacing w:afterLines="80" w:after="192" w:line="360" w:lineRule="auto"/>
        <w:rPr>
          <w:rFonts w:ascii="Cambria" w:hAnsi="Cambria"/>
        </w:rPr>
      </w:pPr>
      <w:r>
        <w:rPr>
          <w:rFonts w:ascii="Cambria" w:hAnsi="Cambria"/>
        </w:rPr>
        <w:t xml:space="preserve">Multiple years of independent measurements by the SAM </w:t>
      </w:r>
      <w:r w:rsidR="005475E2">
        <w:rPr>
          <w:rFonts w:ascii="Cambria" w:hAnsi="Cambria"/>
        </w:rPr>
        <w:t>q</w:t>
      </w:r>
      <w:r w:rsidRPr="00C63E9B">
        <w:rPr>
          <w:rFonts w:ascii="Cambria" w:hAnsi="Cambria"/>
        </w:rPr>
        <w:t xml:space="preserve">uadrupole </w:t>
      </w:r>
      <w:r w:rsidR="005475E2">
        <w:rPr>
          <w:rFonts w:ascii="Cambria" w:hAnsi="Cambria"/>
        </w:rPr>
        <w:t>m</w:t>
      </w:r>
      <w:r w:rsidRPr="00C63E9B">
        <w:rPr>
          <w:rFonts w:ascii="Cambria" w:hAnsi="Cambria"/>
        </w:rPr>
        <w:t xml:space="preserve">ass </w:t>
      </w:r>
      <w:r w:rsidR="005475E2">
        <w:rPr>
          <w:rFonts w:ascii="Cambria" w:hAnsi="Cambria"/>
        </w:rPr>
        <w:t>s</w:t>
      </w:r>
      <w:r w:rsidRPr="00C63E9B">
        <w:rPr>
          <w:rFonts w:ascii="Cambria" w:hAnsi="Cambria"/>
        </w:rPr>
        <w:t xml:space="preserve">pectrometer and </w:t>
      </w:r>
      <w:r w:rsidR="005475E2">
        <w:rPr>
          <w:rFonts w:ascii="Cambria" w:hAnsi="Cambria"/>
        </w:rPr>
        <w:t>t</w:t>
      </w:r>
      <w:r w:rsidRPr="00C63E9B">
        <w:rPr>
          <w:rFonts w:ascii="Cambria" w:hAnsi="Cambria"/>
        </w:rPr>
        <w:t xml:space="preserve">unable </w:t>
      </w:r>
      <w:r w:rsidR="005475E2">
        <w:rPr>
          <w:rFonts w:ascii="Cambria" w:hAnsi="Cambria"/>
        </w:rPr>
        <w:t>l</w:t>
      </w:r>
      <w:r w:rsidRPr="00C63E9B">
        <w:rPr>
          <w:rFonts w:ascii="Cambria" w:hAnsi="Cambria"/>
        </w:rPr>
        <w:t xml:space="preserve">aser </w:t>
      </w:r>
      <w:r w:rsidR="005475E2">
        <w:rPr>
          <w:rFonts w:ascii="Cambria" w:hAnsi="Cambria"/>
        </w:rPr>
        <w:t>s</w:t>
      </w:r>
      <w:r w:rsidRPr="00C63E9B">
        <w:rPr>
          <w:rFonts w:ascii="Cambria" w:hAnsi="Cambria"/>
        </w:rPr>
        <w:t xml:space="preserve">pectrometer </w:t>
      </w:r>
      <w:r>
        <w:rPr>
          <w:rFonts w:ascii="Cambria" w:hAnsi="Cambria"/>
        </w:rPr>
        <w:t>show</w:t>
      </w:r>
      <w:r w:rsidR="007615C1">
        <w:rPr>
          <w:rFonts w:ascii="Cambria" w:hAnsi="Cambria"/>
        </w:rPr>
        <w:t>ed</w:t>
      </w:r>
      <w:r>
        <w:rPr>
          <w:rFonts w:ascii="Cambria" w:hAnsi="Cambria"/>
        </w:rPr>
        <w:t xml:space="preserve"> enrichment of heavy isotopes in </w:t>
      </w:r>
      <w:r w:rsidR="001B5723" w:rsidRPr="00C63E9B">
        <w:rPr>
          <w:rFonts w:ascii="Cambria" w:hAnsi="Cambria"/>
        </w:rPr>
        <w:t>atmospheric CO</w:t>
      </w:r>
      <w:r w:rsidR="001B5723" w:rsidRPr="00247573">
        <w:rPr>
          <w:rFonts w:ascii="Cambria" w:hAnsi="Cambria"/>
          <w:vertAlign w:val="subscript"/>
        </w:rPr>
        <w:t>2</w:t>
      </w:r>
      <w:r>
        <w:rPr>
          <w:rFonts w:ascii="Cambria" w:hAnsi="Cambria"/>
        </w:rPr>
        <w:t xml:space="preserve"> </w:t>
      </w:r>
      <w:r w:rsidR="001B5723" w:rsidRPr="00C63E9B">
        <w:rPr>
          <w:rFonts w:ascii="Cambria" w:hAnsi="Cambria"/>
        </w:rPr>
        <w:t>(Franz et al</w:t>
      </w:r>
      <w:r w:rsidR="001B5723">
        <w:rPr>
          <w:rFonts w:ascii="Cambria" w:hAnsi="Cambria"/>
        </w:rPr>
        <w:t>.</w:t>
      </w:r>
      <w:r w:rsidR="001B5723" w:rsidRPr="00C63E9B">
        <w:rPr>
          <w:rFonts w:ascii="Cambria" w:hAnsi="Cambria"/>
        </w:rPr>
        <w:t xml:space="preserve"> 2021). </w:t>
      </w:r>
      <w:r w:rsidR="00213469">
        <w:rPr>
          <w:rFonts w:ascii="Cambria" w:hAnsi="Cambria"/>
        </w:rPr>
        <w:t xml:space="preserve">In the southern spring and summer, </w:t>
      </w:r>
      <w:r w:rsidR="00213469" w:rsidRPr="00213469">
        <w:rPr>
          <w:rFonts w:ascii="Cambria" w:hAnsi="Cambria"/>
          <w:vertAlign w:val="superscript"/>
        </w:rPr>
        <w:t>18</w:t>
      </w:r>
      <w:r w:rsidR="00213469">
        <w:rPr>
          <w:rFonts w:ascii="Cambria" w:hAnsi="Cambria"/>
        </w:rPr>
        <w:t>O in CO</w:t>
      </w:r>
      <w:r w:rsidR="00213469" w:rsidRPr="00213469">
        <w:rPr>
          <w:rFonts w:ascii="Cambria" w:hAnsi="Cambria"/>
          <w:vertAlign w:val="subscript"/>
        </w:rPr>
        <w:t>2</w:t>
      </w:r>
      <w:r w:rsidR="00213469">
        <w:rPr>
          <w:rFonts w:ascii="Cambria" w:hAnsi="Cambria"/>
        </w:rPr>
        <w:t xml:space="preserve"> </w:t>
      </w:r>
      <w:r w:rsidR="007615C1">
        <w:rPr>
          <w:rFonts w:ascii="Cambria" w:hAnsi="Cambria"/>
        </w:rPr>
        <w:t>wa</w:t>
      </w:r>
      <w:r w:rsidR="00213469">
        <w:rPr>
          <w:rFonts w:ascii="Cambria" w:hAnsi="Cambria"/>
        </w:rPr>
        <w:t>s further enriched relative to the annual baseline</w:t>
      </w:r>
      <w:r w:rsidR="001B5723">
        <w:rPr>
          <w:rFonts w:ascii="Cambria" w:hAnsi="Cambria"/>
        </w:rPr>
        <w:t xml:space="preserve">, </w:t>
      </w:r>
      <w:r w:rsidR="00213469">
        <w:rPr>
          <w:rFonts w:ascii="Cambria" w:hAnsi="Cambria"/>
        </w:rPr>
        <w:t xml:space="preserve">preliminarily </w:t>
      </w:r>
      <w:r w:rsidR="001B5723">
        <w:rPr>
          <w:rFonts w:ascii="Cambria" w:hAnsi="Cambria"/>
        </w:rPr>
        <w:t>thought to reflect</w:t>
      </w:r>
      <w:r w:rsidR="001B5723" w:rsidRPr="00C63E9B">
        <w:rPr>
          <w:rFonts w:ascii="Cambria" w:hAnsi="Cambria"/>
        </w:rPr>
        <w:t xml:space="preserve"> isotopic exchange between oxygen in CO</w:t>
      </w:r>
      <w:r w:rsidR="001B5723" w:rsidRPr="00247573">
        <w:rPr>
          <w:rFonts w:ascii="Cambria" w:hAnsi="Cambria"/>
          <w:vertAlign w:val="subscript"/>
        </w:rPr>
        <w:t>2</w:t>
      </w:r>
      <w:r w:rsidR="001B5723" w:rsidRPr="00C63E9B">
        <w:rPr>
          <w:rFonts w:ascii="Cambria" w:hAnsi="Cambria"/>
        </w:rPr>
        <w:t xml:space="preserve"> and </w:t>
      </w:r>
      <w:r w:rsidR="00213469">
        <w:rPr>
          <w:rFonts w:ascii="Cambria" w:hAnsi="Cambria"/>
        </w:rPr>
        <w:t>water adsorbed in the near-surface layer (Franz et al. 2025).</w:t>
      </w:r>
    </w:p>
    <w:p w14:paraId="167B8490" w14:textId="66AD9658" w:rsidR="001B5723" w:rsidRPr="00B90B01" w:rsidRDefault="001B5723" w:rsidP="00B90B01">
      <w:pPr>
        <w:spacing w:afterLines="80" w:after="192" w:line="360" w:lineRule="auto"/>
        <w:rPr>
          <w:rFonts w:ascii="Cambria" w:hAnsi="Cambria"/>
          <w:b/>
          <w:bCs/>
        </w:rPr>
      </w:pPr>
      <w:r w:rsidRPr="00C802D1">
        <w:rPr>
          <w:rFonts w:ascii="Cambria" w:hAnsi="Cambria"/>
          <w:b/>
          <w:bCs/>
        </w:rPr>
        <w:t>4.</w:t>
      </w:r>
      <w:r>
        <w:rPr>
          <w:rFonts w:ascii="Cambria" w:hAnsi="Cambria"/>
          <w:b/>
          <w:bCs/>
        </w:rPr>
        <w:t>2</w:t>
      </w:r>
      <w:r w:rsidRPr="00C802D1">
        <w:rPr>
          <w:rFonts w:ascii="Cambria" w:hAnsi="Cambria"/>
          <w:b/>
          <w:bCs/>
        </w:rPr>
        <w:t>.3</w:t>
      </w:r>
      <w:r w:rsidRPr="00C802D1">
        <w:rPr>
          <w:rFonts w:ascii="Cambria" w:hAnsi="Cambria"/>
          <w:b/>
          <w:bCs/>
        </w:rPr>
        <w:tab/>
        <w:t>Argon as a Tracer of Atmospheric Dynamics</w:t>
      </w:r>
    </w:p>
    <w:p w14:paraId="6116005D" w14:textId="37EB4D67" w:rsidR="001B5723" w:rsidRDefault="001B5723" w:rsidP="00B90B01">
      <w:pPr>
        <w:spacing w:afterLines="80" w:after="192" w:line="360" w:lineRule="auto"/>
        <w:rPr>
          <w:rFonts w:ascii="Cambria" w:hAnsi="Cambria"/>
        </w:rPr>
      </w:pPr>
      <w:r w:rsidRPr="00C63E9B">
        <w:rPr>
          <w:rFonts w:ascii="Cambria" w:hAnsi="Cambria"/>
        </w:rPr>
        <w:t xml:space="preserve">Argon is a passive tracer of the condensation flow of the atmosphere. A uniquely long, two-decade record of measurements </w:t>
      </w:r>
      <w:r>
        <w:rPr>
          <w:rFonts w:ascii="Cambria" w:hAnsi="Cambria"/>
        </w:rPr>
        <w:t xml:space="preserve">from the </w:t>
      </w:r>
      <w:r w:rsidRPr="00C63E9B">
        <w:rPr>
          <w:rFonts w:ascii="Cambria" w:hAnsi="Cambria"/>
        </w:rPr>
        <w:t>Curiosity and Opportunity</w:t>
      </w:r>
      <w:r>
        <w:rPr>
          <w:rFonts w:ascii="Cambria" w:hAnsi="Cambria"/>
        </w:rPr>
        <w:t xml:space="preserve"> Mars rovers</w:t>
      </w:r>
      <w:r w:rsidRPr="00C63E9B">
        <w:rPr>
          <w:rFonts w:ascii="Cambria" w:hAnsi="Cambria"/>
        </w:rPr>
        <w:t xml:space="preserve"> shows a sharp, short-lived enrichment (</w:t>
      </w:r>
      <w:r>
        <w:rPr>
          <w:rFonts w:ascii="Cambria" w:hAnsi="Cambria"/>
        </w:rPr>
        <w:t>~</w:t>
      </w:r>
      <w:r w:rsidRPr="00C63E9B">
        <w:rPr>
          <w:rFonts w:ascii="Cambria" w:hAnsi="Cambria"/>
        </w:rPr>
        <w:t>10% over 10</w:t>
      </w:r>
      <w:r>
        <w:rPr>
          <w:rFonts w:ascii="Cambria" w:hAnsi="Cambria"/>
        </w:rPr>
        <w:sym w:font="Symbol" w:char="F0B0"/>
      </w:r>
      <w:r w:rsidRPr="00C63E9B">
        <w:rPr>
          <w:rFonts w:ascii="Cambria" w:hAnsi="Cambria"/>
        </w:rPr>
        <w:t xml:space="preserve"> of L</w:t>
      </w:r>
      <w:r w:rsidRPr="00247573">
        <w:rPr>
          <w:rFonts w:ascii="Cambria" w:hAnsi="Cambria"/>
          <w:vertAlign w:val="subscript"/>
        </w:rPr>
        <w:t>s</w:t>
      </w:r>
      <w:r w:rsidRPr="00C63E9B">
        <w:rPr>
          <w:rFonts w:ascii="Cambria" w:hAnsi="Cambria"/>
        </w:rPr>
        <w:t>) in southern winter</w:t>
      </w:r>
      <w:r w:rsidR="00F53646">
        <w:rPr>
          <w:rFonts w:ascii="Cambria" w:hAnsi="Cambria"/>
        </w:rPr>
        <w:t xml:space="preserve"> </w:t>
      </w:r>
      <w:r w:rsidR="00F53646" w:rsidRPr="00C63E9B">
        <w:rPr>
          <w:rFonts w:ascii="Cambria" w:hAnsi="Cambria"/>
        </w:rPr>
        <w:t>(VanBommel et al. 2024)</w:t>
      </w:r>
      <w:r w:rsidRPr="00C63E9B">
        <w:rPr>
          <w:rFonts w:ascii="Cambria" w:hAnsi="Cambria"/>
        </w:rPr>
        <w:t xml:space="preserve">. </w:t>
      </w:r>
      <w:r>
        <w:rPr>
          <w:rFonts w:ascii="Cambria" w:hAnsi="Cambria"/>
        </w:rPr>
        <w:t xml:space="preserve">The frequency of measurements </w:t>
      </w:r>
      <w:r w:rsidRPr="00C63E9B">
        <w:rPr>
          <w:rFonts w:ascii="Cambria" w:hAnsi="Cambria"/>
        </w:rPr>
        <w:t>was increased to precisely determine the timing of the transient increase at Gale. The timing differs between Curiosity and Opportunity observations, providing insights into planetary-scale atmospheric dynamics.</w:t>
      </w:r>
    </w:p>
    <w:p w14:paraId="677CFF77" w14:textId="6665BEE1" w:rsidR="001B5723" w:rsidRPr="00B90B01" w:rsidRDefault="001B5723" w:rsidP="00B90B01">
      <w:pPr>
        <w:spacing w:afterLines="80" w:after="192" w:line="360" w:lineRule="auto"/>
        <w:rPr>
          <w:rFonts w:ascii="Cambria" w:hAnsi="Cambria"/>
          <w:b/>
          <w:bCs/>
        </w:rPr>
      </w:pPr>
      <w:r w:rsidRPr="00C802D1">
        <w:rPr>
          <w:rFonts w:ascii="Cambria" w:hAnsi="Cambria"/>
          <w:b/>
          <w:bCs/>
        </w:rPr>
        <w:t>4.</w:t>
      </w:r>
      <w:r>
        <w:rPr>
          <w:rFonts w:ascii="Cambria" w:hAnsi="Cambria"/>
          <w:b/>
          <w:bCs/>
        </w:rPr>
        <w:t>2</w:t>
      </w:r>
      <w:r w:rsidRPr="00C802D1">
        <w:rPr>
          <w:rFonts w:ascii="Cambria" w:hAnsi="Cambria"/>
          <w:b/>
          <w:bCs/>
        </w:rPr>
        <w:t>.4</w:t>
      </w:r>
      <w:r w:rsidRPr="00C802D1">
        <w:rPr>
          <w:rFonts w:ascii="Cambria" w:hAnsi="Cambria"/>
          <w:b/>
          <w:bCs/>
        </w:rPr>
        <w:tab/>
      </w:r>
      <w:r>
        <w:rPr>
          <w:rFonts w:ascii="Cambria" w:hAnsi="Cambria"/>
          <w:b/>
          <w:bCs/>
        </w:rPr>
        <w:t xml:space="preserve">Atmospheric </w:t>
      </w:r>
      <w:r w:rsidRPr="00C802D1">
        <w:rPr>
          <w:rFonts w:ascii="Cambria" w:hAnsi="Cambria"/>
          <w:b/>
          <w:bCs/>
        </w:rPr>
        <w:t>Methane</w:t>
      </w:r>
    </w:p>
    <w:p w14:paraId="5D955AA0" w14:textId="0EF52208" w:rsidR="00CE1B19" w:rsidRDefault="00A53FB9" w:rsidP="00B90B01">
      <w:pPr>
        <w:spacing w:afterLines="80" w:after="192" w:line="360" w:lineRule="auto"/>
        <w:rPr>
          <w:rFonts w:ascii="Cambria" w:hAnsi="Cambria"/>
        </w:rPr>
      </w:pPr>
      <w:r>
        <w:rPr>
          <w:rFonts w:ascii="Cambria" w:hAnsi="Cambria"/>
        </w:rPr>
        <w:t>R</w:t>
      </w:r>
      <w:r w:rsidR="001B5723" w:rsidRPr="00C63E9B">
        <w:rPr>
          <w:rFonts w:ascii="Cambria" w:hAnsi="Cambria"/>
        </w:rPr>
        <w:t>ecent efforts have focused on</w:t>
      </w:r>
      <w:r w:rsidR="00F53646">
        <w:rPr>
          <w:rFonts w:ascii="Cambria" w:hAnsi="Cambria"/>
        </w:rPr>
        <w:t xml:space="preserve"> </w:t>
      </w:r>
      <w:r w:rsidR="001B5723" w:rsidRPr="00C63E9B">
        <w:rPr>
          <w:rFonts w:ascii="Cambria" w:hAnsi="Cambria"/>
        </w:rPr>
        <w:t>reconcil</w:t>
      </w:r>
      <w:r w:rsidR="00F53646">
        <w:rPr>
          <w:rFonts w:ascii="Cambria" w:hAnsi="Cambria"/>
        </w:rPr>
        <w:t>ing</w:t>
      </w:r>
      <w:r w:rsidR="001B5723" w:rsidRPr="00C63E9B">
        <w:rPr>
          <w:rFonts w:ascii="Cambria" w:hAnsi="Cambria"/>
        </w:rPr>
        <w:t xml:space="preserve"> Curiosity’s near-surface, nighttime detections (Webster et al. 2018, 2021) with the nondetections from daytime ExoMars Trace Gas </w:t>
      </w:r>
      <w:r w:rsidR="001B5723" w:rsidRPr="00C63E9B">
        <w:rPr>
          <w:rFonts w:ascii="Cambria" w:hAnsi="Cambria"/>
        </w:rPr>
        <w:lastRenderedPageBreak/>
        <w:t xml:space="preserve">Orbiter (TGO) measurements sensitive to higher altitudes (Montmessin et al. 2021; Knutsen et al. 2021). The MSL </w:t>
      </w:r>
      <w:r w:rsidR="001B5723">
        <w:rPr>
          <w:rFonts w:ascii="Cambria" w:hAnsi="Cambria"/>
        </w:rPr>
        <w:t xml:space="preserve">science </w:t>
      </w:r>
      <w:r w:rsidR="001B5723" w:rsidRPr="00C63E9B">
        <w:rPr>
          <w:rFonts w:ascii="Cambria" w:hAnsi="Cambria"/>
        </w:rPr>
        <w:t xml:space="preserve">team previously determined that Curiosity’s background measurements are best explained by microseepage </w:t>
      </w:r>
      <w:r w:rsidR="001B5723">
        <w:rPr>
          <w:rFonts w:ascii="Cambria" w:hAnsi="Cambria"/>
        </w:rPr>
        <w:t xml:space="preserve">from the surface </w:t>
      </w:r>
      <w:r w:rsidR="001B5723" w:rsidRPr="00C63E9B">
        <w:rPr>
          <w:rFonts w:ascii="Cambria" w:hAnsi="Cambria"/>
        </w:rPr>
        <w:t xml:space="preserve">that is moderated by </w:t>
      </w:r>
      <w:r w:rsidR="00812EC3">
        <w:rPr>
          <w:rFonts w:ascii="Cambria" w:hAnsi="Cambria"/>
        </w:rPr>
        <w:t xml:space="preserve">seasonal </w:t>
      </w:r>
      <w:r w:rsidR="001B5723" w:rsidRPr="00C63E9B">
        <w:rPr>
          <w:rFonts w:ascii="Cambria" w:hAnsi="Cambria"/>
        </w:rPr>
        <w:t>temperature</w:t>
      </w:r>
      <w:r w:rsidR="00812EC3">
        <w:rPr>
          <w:rFonts w:ascii="Cambria" w:hAnsi="Cambria"/>
        </w:rPr>
        <w:t>s</w:t>
      </w:r>
      <w:r w:rsidR="001B5723" w:rsidRPr="00C63E9B">
        <w:rPr>
          <w:rFonts w:ascii="Cambria" w:hAnsi="Cambria"/>
        </w:rPr>
        <w:t xml:space="preserve"> and/or winds (Moores et al. 2019a; </w:t>
      </w:r>
      <w:proofErr w:type="spellStart"/>
      <w:r w:rsidR="001B5723" w:rsidRPr="00C63E9B">
        <w:rPr>
          <w:rFonts w:ascii="Cambria" w:hAnsi="Cambria"/>
        </w:rPr>
        <w:t>Viúdez-Moreiras</w:t>
      </w:r>
      <w:proofErr w:type="spellEnd"/>
      <w:r w:rsidR="001B5723" w:rsidRPr="00C63E9B">
        <w:rPr>
          <w:rFonts w:ascii="Cambria" w:hAnsi="Cambria"/>
        </w:rPr>
        <w:t xml:space="preserve"> et al. 2020)</w:t>
      </w:r>
      <w:r w:rsidR="00C738F0">
        <w:rPr>
          <w:rFonts w:ascii="Cambria" w:hAnsi="Cambria"/>
        </w:rPr>
        <w:t xml:space="preserve"> and may be additionally influenced by barometric pumping (Ortiz et al. 2024)</w:t>
      </w:r>
      <w:r w:rsidR="00812EC3">
        <w:rPr>
          <w:rFonts w:ascii="Cambria" w:hAnsi="Cambria"/>
        </w:rPr>
        <w:t xml:space="preserve"> or rover disturbance of soil seals (Pavlov et al. 2024)</w:t>
      </w:r>
      <w:r w:rsidR="001B5723" w:rsidRPr="00C63E9B">
        <w:rPr>
          <w:rFonts w:ascii="Cambria" w:hAnsi="Cambria"/>
        </w:rPr>
        <w:t>.</w:t>
      </w:r>
    </w:p>
    <w:p w14:paraId="0DE105C6" w14:textId="242EA9F1" w:rsidR="001B5723" w:rsidRDefault="00A53FB9" w:rsidP="00B90B01">
      <w:pPr>
        <w:spacing w:afterLines="80" w:after="192" w:line="360" w:lineRule="auto"/>
        <w:rPr>
          <w:rFonts w:ascii="Cambria" w:hAnsi="Cambria"/>
        </w:rPr>
      </w:pPr>
      <w:r>
        <w:rPr>
          <w:rFonts w:ascii="Cambria" w:hAnsi="Cambria"/>
        </w:rPr>
        <w:t xml:space="preserve">This </w:t>
      </w:r>
      <w:r w:rsidR="001B5723" w:rsidRPr="00C63E9B">
        <w:rPr>
          <w:rFonts w:ascii="Cambria" w:hAnsi="Cambria"/>
        </w:rPr>
        <w:t>methane release would be contained near the surface at night due to a combination of nocturnal inversion and convergent downslope winds, allowing methane to accumulate</w:t>
      </w:r>
      <w:r w:rsidR="001B5723">
        <w:rPr>
          <w:rFonts w:ascii="Cambria" w:hAnsi="Cambria"/>
        </w:rPr>
        <w:t xml:space="preserve"> overnight</w:t>
      </w:r>
      <w:r w:rsidR="001B5723" w:rsidRPr="00C63E9B">
        <w:rPr>
          <w:rFonts w:ascii="Cambria" w:hAnsi="Cambria"/>
        </w:rPr>
        <w:t xml:space="preserve"> (Moores et al. 2019b; Pla-Garcia et al. 2019).</w:t>
      </w:r>
      <w:r w:rsidR="001B5723">
        <w:rPr>
          <w:rFonts w:ascii="Cambria" w:hAnsi="Cambria"/>
        </w:rPr>
        <w:t xml:space="preserve"> </w:t>
      </w:r>
      <w:r w:rsidR="001B5723" w:rsidRPr="00C63E9B">
        <w:rPr>
          <w:rFonts w:ascii="Cambria" w:hAnsi="Cambria"/>
        </w:rPr>
        <w:t xml:space="preserve">After dawn, however, the methane abundance should be greatly diluted by vertical mixing and divergent upslope flows. </w:t>
      </w:r>
      <w:r w:rsidR="001B5723">
        <w:rPr>
          <w:rFonts w:ascii="Cambria" w:hAnsi="Cambria"/>
        </w:rPr>
        <w:t>A</w:t>
      </w:r>
      <w:r w:rsidR="001B5723" w:rsidRPr="00C63E9B">
        <w:rPr>
          <w:rFonts w:ascii="Cambria" w:hAnsi="Cambria"/>
        </w:rPr>
        <w:t xml:space="preserve"> </w:t>
      </w:r>
      <w:r w:rsidR="001B5723">
        <w:rPr>
          <w:rFonts w:ascii="Cambria" w:hAnsi="Cambria"/>
        </w:rPr>
        <w:t xml:space="preserve">recent </w:t>
      </w:r>
      <w:r w:rsidR="001B5723" w:rsidRPr="00C63E9B">
        <w:rPr>
          <w:rFonts w:ascii="Cambria" w:hAnsi="Cambria"/>
        </w:rPr>
        <w:t>night-day pair of experiments</w:t>
      </w:r>
      <w:r w:rsidR="001B5723">
        <w:rPr>
          <w:rFonts w:ascii="Cambria" w:hAnsi="Cambria"/>
        </w:rPr>
        <w:t xml:space="preserve"> (Lo et al. 202</w:t>
      </w:r>
      <w:r w:rsidR="00F87609">
        <w:rPr>
          <w:rFonts w:ascii="Cambria" w:hAnsi="Cambria"/>
        </w:rPr>
        <w:t>5</w:t>
      </w:r>
      <w:r w:rsidR="001B5723">
        <w:rPr>
          <w:rFonts w:ascii="Cambria" w:hAnsi="Cambria"/>
        </w:rPr>
        <w:t>) repeated the earlier</w:t>
      </w:r>
      <w:r w:rsidR="001B5723" w:rsidRPr="00C63E9B">
        <w:rPr>
          <w:rFonts w:ascii="Cambria" w:hAnsi="Cambria"/>
        </w:rPr>
        <w:t xml:space="preserve"> nondetection</w:t>
      </w:r>
      <w:r w:rsidR="001B5723">
        <w:rPr>
          <w:rFonts w:ascii="Cambria" w:hAnsi="Cambria"/>
        </w:rPr>
        <w:t xml:space="preserve"> (Webster et al. 2021)</w:t>
      </w:r>
      <w:r w:rsidR="001B5723" w:rsidRPr="00C63E9B">
        <w:rPr>
          <w:rFonts w:ascii="Cambria" w:hAnsi="Cambria"/>
        </w:rPr>
        <w:t xml:space="preserve"> shortly after dawn</w:t>
      </w:r>
      <w:r w:rsidR="001B5723">
        <w:rPr>
          <w:rFonts w:ascii="Cambria" w:hAnsi="Cambria"/>
        </w:rPr>
        <w:t xml:space="preserve">, confirming and </w:t>
      </w:r>
      <w:r w:rsidR="001B5723" w:rsidRPr="00C63E9B">
        <w:rPr>
          <w:rFonts w:ascii="Cambria" w:hAnsi="Cambria"/>
        </w:rPr>
        <w:t>better constrain</w:t>
      </w:r>
      <w:r w:rsidR="001B5723">
        <w:rPr>
          <w:rFonts w:ascii="Cambria" w:hAnsi="Cambria"/>
        </w:rPr>
        <w:t>ing</w:t>
      </w:r>
      <w:r w:rsidR="001B5723" w:rsidRPr="00C63E9B">
        <w:rPr>
          <w:rFonts w:ascii="Cambria" w:hAnsi="Cambria"/>
        </w:rPr>
        <w:t xml:space="preserve"> the</w:t>
      </w:r>
      <w:r w:rsidR="001769E7">
        <w:rPr>
          <w:rFonts w:ascii="Cambria" w:hAnsi="Cambria"/>
        </w:rPr>
        <w:t xml:space="preserve"> time of the</w:t>
      </w:r>
      <w:r w:rsidR="001B5723" w:rsidRPr="00C63E9B">
        <w:rPr>
          <w:rFonts w:ascii="Cambria" w:hAnsi="Cambria"/>
        </w:rPr>
        <w:t xml:space="preserve"> dilution to the early morning</w:t>
      </w:r>
      <w:r w:rsidR="001B5723">
        <w:rPr>
          <w:rFonts w:ascii="Cambria" w:hAnsi="Cambria"/>
        </w:rPr>
        <w:t xml:space="preserve"> hours</w:t>
      </w:r>
      <w:r w:rsidR="001B5723" w:rsidRPr="00C63E9B">
        <w:rPr>
          <w:rFonts w:ascii="Cambria" w:hAnsi="Cambria"/>
        </w:rPr>
        <w:t>.</w:t>
      </w:r>
      <w:r w:rsidR="00CE1B19">
        <w:rPr>
          <w:rFonts w:ascii="Cambria" w:hAnsi="Cambria"/>
        </w:rPr>
        <w:t xml:space="preserve"> </w:t>
      </w:r>
      <w:r w:rsidR="001B5723">
        <w:rPr>
          <w:rFonts w:ascii="Cambria" w:hAnsi="Cambria"/>
        </w:rPr>
        <w:t xml:space="preserve">Even with the dilution, methane </w:t>
      </w:r>
      <w:r w:rsidR="00F53646">
        <w:rPr>
          <w:rFonts w:ascii="Cambria" w:hAnsi="Cambria"/>
        </w:rPr>
        <w:t>sh</w:t>
      </w:r>
      <w:r w:rsidR="001B5723">
        <w:rPr>
          <w:rFonts w:ascii="Cambria" w:hAnsi="Cambria"/>
        </w:rPr>
        <w:t>ould eventually build up in the atmosphere and be detectable to TGO. Nondetection implies a</w:t>
      </w:r>
      <w:r w:rsidR="00F53646">
        <w:rPr>
          <w:rFonts w:ascii="Cambria" w:hAnsi="Cambria"/>
        </w:rPr>
        <w:t>n unidentified</w:t>
      </w:r>
      <w:r w:rsidR="001B5723">
        <w:rPr>
          <w:rFonts w:ascii="Cambria" w:hAnsi="Cambria"/>
        </w:rPr>
        <w:t xml:space="preserve"> process that rapidly destroys atmospheric methane or </w:t>
      </w:r>
      <w:r>
        <w:rPr>
          <w:rFonts w:ascii="Cambria" w:hAnsi="Cambria"/>
        </w:rPr>
        <w:t>an</w:t>
      </w:r>
      <w:r w:rsidR="001B5723">
        <w:rPr>
          <w:rFonts w:ascii="Cambria" w:hAnsi="Cambria"/>
        </w:rPr>
        <w:t xml:space="preserve"> improbable scenario in which microseepage occurs only near the rover</w:t>
      </w:r>
      <w:r w:rsidR="001B5723" w:rsidRPr="00C63E9B">
        <w:rPr>
          <w:rFonts w:ascii="Cambria" w:hAnsi="Cambria"/>
        </w:rPr>
        <w:t xml:space="preserve"> (</w:t>
      </w:r>
      <w:proofErr w:type="spellStart"/>
      <w:r w:rsidR="001B5723" w:rsidRPr="00C63E9B">
        <w:rPr>
          <w:rFonts w:ascii="Cambria" w:hAnsi="Cambria"/>
        </w:rPr>
        <w:t>Viúdez-Moreiras</w:t>
      </w:r>
      <w:proofErr w:type="spellEnd"/>
      <w:r w:rsidR="001B5723" w:rsidRPr="00C63E9B">
        <w:rPr>
          <w:rFonts w:ascii="Cambria" w:hAnsi="Cambria"/>
        </w:rPr>
        <w:t xml:space="preserve"> et al. 2021a; 2021b)</w:t>
      </w:r>
      <w:r w:rsidR="001B5723">
        <w:rPr>
          <w:rFonts w:ascii="Cambria" w:hAnsi="Cambria"/>
        </w:rPr>
        <w:t>.</w:t>
      </w:r>
    </w:p>
    <w:p w14:paraId="7CE8CFB8" w14:textId="23FB8D41" w:rsidR="00AF7DB8" w:rsidRPr="00B90B01" w:rsidRDefault="00AF7DB8" w:rsidP="00B90B01">
      <w:pPr>
        <w:spacing w:afterLines="80" w:after="192" w:line="360" w:lineRule="auto"/>
        <w:rPr>
          <w:rFonts w:ascii="Cambria" w:hAnsi="Cambria"/>
          <w:b/>
          <w:bCs/>
        </w:rPr>
      </w:pPr>
      <w:r w:rsidRPr="00B50AFE">
        <w:rPr>
          <w:rFonts w:ascii="Cambria" w:hAnsi="Cambria"/>
          <w:b/>
          <w:bCs/>
        </w:rPr>
        <w:t>4.3</w:t>
      </w:r>
      <w:r w:rsidRPr="00B50AFE">
        <w:rPr>
          <w:rFonts w:ascii="Cambria" w:hAnsi="Cambria"/>
          <w:b/>
          <w:bCs/>
        </w:rPr>
        <w:tab/>
        <w:t>Space Radiation Environment</w:t>
      </w:r>
    </w:p>
    <w:p w14:paraId="388742D2" w14:textId="69AEBE39" w:rsidR="00C63E9B" w:rsidRPr="00C63E9B" w:rsidRDefault="00C63E9B" w:rsidP="00B90B01">
      <w:pPr>
        <w:spacing w:afterLines="80" w:after="192" w:line="360" w:lineRule="auto"/>
        <w:rPr>
          <w:rFonts w:ascii="Cambria" w:hAnsi="Cambria"/>
        </w:rPr>
      </w:pPr>
      <w:r w:rsidRPr="00C63E9B">
        <w:rPr>
          <w:rFonts w:ascii="Cambria" w:hAnsi="Cambria"/>
        </w:rPr>
        <w:t>Curiosity’s Radiation Assessment Detector (RAD</w:t>
      </w:r>
      <w:r w:rsidR="00D057C6">
        <w:rPr>
          <w:rFonts w:ascii="Cambria" w:hAnsi="Cambria"/>
        </w:rPr>
        <w:t>; Table 1</w:t>
      </w:r>
      <w:r w:rsidRPr="00C63E9B">
        <w:rPr>
          <w:rFonts w:ascii="Cambria" w:hAnsi="Cambria"/>
        </w:rPr>
        <w:t>) has measured the energetic particle radiation environment</w:t>
      </w:r>
      <w:r w:rsidR="0028004C">
        <w:rPr>
          <w:rFonts w:ascii="Cambria" w:hAnsi="Cambria"/>
        </w:rPr>
        <w:t xml:space="preserve"> at Mars’ surface</w:t>
      </w:r>
      <w:r w:rsidRPr="00C63E9B">
        <w:rPr>
          <w:rFonts w:ascii="Cambria" w:hAnsi="Cambria"/>
        </w:rPr>
        <w:t xml:space="preserve"> continuously since 2012, spanning from before the maximum of Solar Cycle 24 through </w:t>
      </w:r>
      <w:r w:rsidR="00A53FB9">
        <w:rPr>
          <w:rFonts w:ascii="Cambria" w:hAnsi="Cambria"/>
        </w:rPr>
        <w:t xml:space="preserve">the </w:t>
      </w:r>
      <w:r w:rsidRPr="00C63E9B">
        <w:rPr>
          <w:rFonts w:ascii="Cambria" w:hAnsi="Cambria"/>
        </w:rPr>
        <w:t>solar minimum and across the maximum of Cycle 25. This record is critical for understanding how the broad spectrum of radiation from the sun and space</w:t>
      </w:r>
      <w:r w:rsidR="00A53FB9">
        <w:rPr>
          <w:rFonts w:ascii="Cambria" w:hAnsi="Cambria"/>
        </w:rPr>
        <w:t xml:space="preserve"> </w:t>
      </w:r>
      <w:r w:rsidRPr="00C63E9B">
        <w:rPr>
          <w:rFonts w:ascii="Cambria" w:hAnsi="Cambria"/>
        </w:rPr>
        <w:t>and the hazard it poses for crewed missions</w:t>
      </w:r>
      <w:r w:rsidR="00A53FB9">
        <w:rPr>
          <w:rFonts w:ascii="Cambria" w:hAnsi="Cambria"/>
        </w:rPr>
        <w:t xml:space="preserve"> are</w:t>
      </w:r>
      <w:r w:rsidRPr="00C63E9B">
        <w:rPr>
          <w:rFonts w:ascii="Cambria" w:hAnsi="Cambria"/>
        </w:rPr>
        <w:t xml:space="preserve"> modulated by solar activity, the martian atmosphere, and the surface (Ehresmann et al. 2023</w:t>
      </w:r>
      <w:r w:rsidR="00DC1E46">
        <w:rPr>
          <w:rFonts w:ascii="Cambria" w:hAnsi="Cambria"/>
        </w:rPr>
        <w:t>; Guo et al. 2017</w:t>
      </w:r>
      <w:r w:rsidRPr="00C63E9B">
        <w:rPr>
          <w:rFonts w:ascii="Cambria" w:hAnsi="Cambria"/>
        </w:rPr>
        <w:t>).</w:t>
      </w:r>
      <w:r w:rsidR="00116A28">
        <w:rPr>
          <w:rFonts w:ascii="Cambria" w:hAnsi="Cambria"/>
        </w:rPr>
        <w:t xml:space="preserve"> </w:t>
      </w:r>
      <w:r w:rsidRPr="00C63E9B">
        <w:rPr>
          <w:rFonts w:ascii="Cambria" w:hAnsi="Cambria"/>
        </w:rPr>
        <w:t>These surface-based measurements a</w:t>
      </w:r>
      <w:r w:rsidR="007642EC">
        <w:rPr>
          <w:rFonts w:ascii="Cambria" w:hAnsi="Cambria"/>
        </w:rPr>
        <w:t>re</w:t>
      </w:r>
      <w:r w:rsidRPr="00C63E9B">
        <w:rPr>
          <w:rFonts w:ascii="Cambria" w:hAnsi="Cambria"/>
        </w:rPr>
        <w:t xml:space="preserve"> unique and complemen</w:t>
      </w:r>
      <w:r w:rsidR="007642EC">
        <w:rPr>
          <w:rFonts w:ascii="Cambria" w:hAnsi="Cambria"/>
        </w:rPr>
        <w:t>t</w:t>
      </w:r>
      <w:r w:rsidRPr="00C63E9B">
        <w:rPr>
          <w:rFonts w:ascii="Cambria" w:hAnsi="Cambria"/>
        </w:rPr>
        <w:t xml:space="preserve"> those from Mars’ orbit and elsewhere in the solar system</w:t>
      </w:r>
      <w:r w:rsidR="0028004C">
        <w:rPr>
          <w:rFonts w:ascii="Cambria" w:hAnsi="Cambria"/>
        </w:rPr>
        <w:t>, leading to RAD’s integration into NASA’s Heliophysics System Observatory</w:t>
      </w:r>
      <w:r w:rsidRPr="00C63E9B">
        <w:rPr>
          <w:rFonts w:ascii="Cambria" w:hAnsi="Cambria"/>
        </w:rPr>
        <w:t>.</w:t>
      </w:r>
      <w:r w:rsidR="0028004C">
        <w:rPr>
          <w:rFonts w:ascii="Cambria" w:hAnsi="Cambria"/>
        </w:rPr>
        <w:t xml:space="preserve"> Primary funding for the RAD investigation comes from NASA’s Heliophysics Division</w:t>
      </w:r>
      <w:r w:rsidR="00602FBC">
        <w:rPr>
          <w:rFonts w:ascii="Cambria" w:hAnsi="Cambria"/>
        </w:rPr>
        <w:t xml:space="preserve"> in Y9-12.</w:t>
      </w:r>
    </w:p>
    <w:p w14:paraId="1993484C" w14:textId="7FF35072" w:rsidR="003E0869" w:rsidRDefault="003E0869" w:rsidP="00B90B01">
      <w:pPr>
        <w:spacing w:afterLines="80" w:after="192" w:line="360" w:lineRule="auto"/>
        <w:rPr>
          <w:rFonts w:ascii="Cambria" w:hAnsi="Cambria"/>
        </w:rPr>
      </w:pPr>
      <w:r w:rsidRPr="00C63E9B">
        <w:rPr>
          <w:rFonts w:ascii="Cambria" w:hAnsi="Cambria"/>
        </w:rPr>
        <w:t xml:space="preserve">Curiosity’s measurements of the radiation dose rate at Mars’ surface across varying levels of solar activity are critical for evaluating the risk, risk mitigation strategies, and timing of </w:t>
      </w:r>
      <w:r w:rsidRPr="00C63E9B">
        <w:rPr>
          <w:rFonts w:ascii="Cambria" w:hAnsi="Cambria"/>
        </w:rPr>
        <w:lastRenderedPageBreak/>
        <w:t xml:space="preserve">future missions with human explorers (Guo </w:t>
      </w:r>
      <w:r>
        <w:rPr>
          <w:rFonts w:ascii="Cambria" w:hAnsi="Cambria"/>
        </w:rPr>
        <w:t xml:space="preserve">et al. </w:t>
      </w:r>
      <w:r w:rsidRPr="00C63E9B">
        <w:rPr>
          <w:rFonts w:ascii="Cambria" w:hAnsi="Cambria"/>
        </w:rPr>
        <w:t>2021</w:t>
      </w:r>
      <w:r>
        <w:rPr>
          <w:rFonts w:ascii="Cambria" w:hAnsi="Cambria"/>
        </w:rPr>
        <w:t>; Löwe et al. 2025</w:t>
      </w:r>
      <w:r w:rsidRPr="00C63E9B">
        <w:rPr>
          <w:rFonts w:ascii="Cambria" w:hAnsi="Cambria"/>
        </w:rPr>
        <w:t xml:space="preserve">). </w:t>
      </w:r>
      <w:r>
        <w:rPr>
          <w:rFonts w:ascii="Cambria" w:hAnsi="Cambria"/>
        </w:rPr>
        <w:t xml:space="preserve">Human safety is impacted differently from long-term exposure to galactic cosmic rays and solar energetic particles and </w:t>
      </w:r>
      <w:r w:rsidR="006D4A50">
        <w:rPr>
          <w:rFonts w:ascii="Cambria" w:hAnsi="Cambria"/>
        </w:rPr>
        <w:t>sudden, acute</w:t>
      </w:r>
      <w:r>
        <w:rPr>
          <w:rFonts w:ascii="Cambria" w:hAnsi="Cambria"/>
        </w:rPr>
        <w:t xml:space="preserve"> exposure during </w:t>
      </w:r>
      <w:r w:rsidR="00BB28A2">
        <w:rPr>
          <w:rFonts w:ascii="Cambria" w:hAnsi="Cambria"/>
        </w:rPr>
        <w:t>solar particle</w:t>
      </w:r>
      <w:r>
        <w:rPr>
          <w:rFonts w:ascii="Cambria" w:hAnsi="Cambria"/>
        </w:rPr>
        <w:t xml:space="preserve"> events</w:t>
      </w:r>
      <w:r w:rsidR="00BB28A2">
        <w:rPr>
          <w:rFonts w:ascii="Cambria" w:hAnsi="Cambria"/>
        </w:rPr>
        <w:t xml:space="preserve"> (SPE)</w:t>
      </w:r>
      <w:r w:rsidRPr="00C63E9B">
        <w:rPr>
          <w:rFonts w:ascii="Cambria" w:hAnsi="Cambria"/>
        </w:rPr>
        <w:t>.</w:t>
      </w:r>
      <w:r>
        <w:rPr>
          <w:rFonts w:ascii="Cambria" w:hAnsi="Cambria"/>
        </w:rPr>
        <w:t xml:space="preserve"> </w:t>
      </w:r>
      <w:r w:rsidRPr="00C63E9B">
        <w:rPr>
          <w:rFonts w:ascii="Cambria" w:hAnsi="Cambria"/>
        </w:rPr>
        <w:t xml:space="preserve">The RAD team found the </w:t>
      </w:r>
      <w:r w:rsidR="00A53FB9">
        <w:rPr>
          <w:rFonts w:ascii="Cambria" w:hAnsi="Cambria"/>
        </w:rPr>
        <w:t>unexpected</w:t>
      </w:r>
      <w:r w:rsidRPr="00C63E9B">
        <w:rPr>
          <w:rFonts w:ascii="Cambria" w:hAnsi="Cambria"/>
        </w:rPr>
        <w:t xml:space="preserve"> result that while the overall </w:t>
      </w:r>
      <w:r w:rsidR="002E68AE">
        <w:rPr>
          <w:rFonts w:ascii="Cambria" w:hAnsi="Cambria"/>
        </w:rPr>
        <w:t xml:space="preserve">radiation </w:t>
      </w:r>
      <w:r>
        <w:rPr>
          <w:rFonts w:ascii="Cambria" w:hAnsi="Cambria"/>
        </w:rPr>
        <w:t>d</w:t>
      </w:r>
      <w:r w:rsidRPr="00C63E9B">
        <w:rPr>
          <w:rFonts w:ascii="Cambria" w:hAnsi="Cambria"/>
        </w:rPr>
        <w:t xml:space="preserve">ose </w:t>
      </w:r>
      <w:r>
        <w:rPr>
          <w:rFonts w:ascii="Cambria" w:hAnsi="Cambria"/>
        </w:rPr>
        <w:t>r</w:t>
      </w:r>
      <w:r w:rsidRPr="00C63E9B">
        <w:rPr>
          <w:rFonts w:ascii="Cambria" w:hAnsi="Cambria"/>
        </w:rPr>
        <w:t xml:space="preserve">ate increased by 50% between the 2012 (weak) solar maximum and 2020 solar minimum, the </w:t>
      </w:r>
      <w:r w:rsidR="002E68AE">
        <w:rPr>
          <w:rFonts w:ascii="Cambria" w:hAnsi="Cambria"/>
        </w:rPr>
        <w:t xml:space="preserve">dose equivalent rate, a value more directly related to human health risk, </w:t>
      </w:r>
      <w:r w:rsidRPr="00C63E9B">
        <w:rPr>
          <w:rFonts w:ascii="Cambria" w:hAnsi="Cambria"/>
        </w:rPr>
        <w:t xml:space="preserve">showed only a modest increase of 13% (Ehresmann et al. 2023). </w:t>
      </w:r>
    </w:p>
    <w:p w14:paraId="26DE5A91" w14:textId="33A337A6" w:rsidR="00AF7DB8" w:rsidRPr="00C63E9B" w:rsidRDefault="00C63E9B" w:rsidP="00B90B01">
      <w:pPr>
        <w:spacing w:afterLines="80" w:after="192" w:line="360" w:lineRule="auto"/>
        <w:rPr>
          <w:rFonts w:ascii="Cambria" w:hAnsi="Cambria"/>
        </w:rPr>
      </w:pPr>
      <w:r w:rsidRPr="00C63E9B">
        <w:rPr>
          <w:rFonts w:ascii="Cambria" w:hAnsi="Cambria"/>
        </w:rPr>
        <w:t xml:space="preserve">During the stronger solar maximum of Cycle 25, RAD captured its lowest </w:t>
      </w:r>
      <w:r w:rsidR="006D4A50">
        <w:rPr>
          <w:rFonts w:ascii="Cambria" w:hAnsi="Cambria"/>
        </w:rPr>
        <w:t xml:space="preserve">background </w:t>
      </w:r>
      <w:r w:rsidRPr="00C63E9B">
        <w:rPr>
          <w:rFonts w:ascii="Cambria" w:hAnsi="Cambria"/>
        </w:rPr>
        <w:t>dose rate levels of the mission as the sun attenuated the influence of galactic cosmic rays</w:t>
      </w:r>
      <w:r w:rsidR="00022662">
        <w:rPr>
          <w:rFonts w:ascii="Cambria" w:hAnsi="Cambria"/>
        </w:rPr>
        <w:t xml:space="preserve"> at Mars</w:t>
      </w:r>
      <w:r w:rsidRPr="00C63E9B">
        <w:rPr>
          <w:rFonts w:ascii="Cambria" w:hAnsi="Cambria"/>
        </w:rPr>
        <w:t xml:space="preserve">. The increased frequency and strength of </w:t>
      </w:r>
      <w:r w:rsidR="003E0869">
        <w:rPr>
          <w:rFonts w:ascii="Cambria" w:hAnsi="Cambria"/>
        </w:rPr>
        <w:t>S</w:t>
      </w:r>
      <w:r w:rsidR="00BB28A2">
        <w:rPr>
          <w:rFonts w:ascii="Cambria" w:hAnsi="Cambria"/>
        </w:rPr>
        <w:t>PE</w:t>
      </w:r>
      <w:r w:rsidRPr="00C63E9B">
        <w:rPr>
          <w:rFonts w:ascii="Cambria" w:hAnsi="Cambria"/>
        </w:rPr>
        <w:t xml:space="preserve"> near solar maximum allowed the team to characterize their energy spectrum at the surface</w:t>
      </w:r>
      <w:r w:rsidR="00E26BBA">
        <w:rPr>
          <w:rFonts w:ascii="Cambria" w:hAnsi="Cambria"/>
        </w:rPr>
        <w:t>.</w:t>
      </w:r>
      <w:r w:rsidRPr="00C63E9B">
        <w:rPr>
          <w:rFonts w:ascii="Cambria" w:hAnsi="Cambria"/>
        </w:rPr>
        <w:t xml:space="preserve"> </w:t>
      </w:r>
      <w:r w:rsidR="00062F5C">
        <w:rPr>
          <w:rFonts w:ascii="Cambria" w:hAnsi="Cambria"/>
        </w:rPr>
        <w:t xml:space="preserve">An </w:t>
      </w:r>
      <w:r w:rsidR="006B2911">
        <w:rPr>
          <w:rFonts w:ascii="Cambria" w:hAnsi="Cambria"/>
        </w:rPr>
        <w:t>event</w:t>
      </w:r>
      <w:r w:rsidR="00062F5C">
        <w:rPr>
          <w:rFonts w:ascii="Cambria" w:hAnsi="Cambria"/>
        </w:rPr>
        <w:t xml:space="preserve"> on October 28, 2021, was the first “ground-level enhancement” observed on three bodies: Earth, Moon, and </w:t>
      </w:r>
      <w:r w:rsidR="004B2039">
        <w:rPr>
          <w:rFonts w:ascii="Cambria" w:hAnsi="Cambria"/>
        </w:rPr>
        <w:t xml:space="preserve">unexpectedly at </w:t>
      </w:r>
      <w:r w:rsidR="00062F5C">
        <w:rPr>
          <w:rFonts w:ascii="Cambria" w:hAnsi="Cambria"/>
        </w:rPr>
        <w:t xml:space="preserve">Mars, </w:t>
      </w:r>
      <w:r w:rsidR="00A53FB9">
        <w:rPr>
          <w:rFonts w:ascii="Cambria" w:hAnsi="Cambria"/>
        </w:rPr>
        <w:t>since Mars</w:t>
      </w:r>
      <w:r w:rsidR="00062F5C">
        <w:rPr>
          <w:rFonts w:ascii="Cambria" w:hAnsi="Cambria"/>
        </w:rPr>
        <w:t xml:space="preserve"> </w:t>
      </w:r>
      <w:r w:rsidR="004B2039">
        <w:rPr>
          <w:rFonts w:ascii="Cambria" w:hAnsi="Cambria"/>
        </w:rPr>
        <w:t xml:space="preserve">had a longitudinal separation of </w:t>
      </w:r>
      <w:r w:rsidR="00062F5C">
        <w:rPr>
          <w:rFonts w:ascii="Cambria" w:hAnsi="Cambria"/>
        </w:rPr>
        <w:t>191</w:t>
      </w:r>
      <w:r w:rsidR="00062F5C">
        <w:rPr>
          <w:rFonts w:ascii="Cambria" w:hAnsi="Cambria"/>
        </w:rPr>
        <w:sym w:font="Symbol" w:char="F0B0"/>
      </w:r>
      <w:r w:rsidR="00062F5C">
        <w:rPr>
          <w:rFonts w:ascii="Cambria" w:hAnsi="Cambria"/>
        </w:rPr>
        <w:t xml:space="preserve"> from Earth</w:t>
      </w:r>
      <w:r w:rsidR="004B2039">
        <w:rPr>
          <w:rFonts w:ascii="Cambria" w:hAnsi="Cambria"/>
        </w:rPr>
        <w:t>, opposite to the direction of the solar flare and coronal mass ejection</w:t>
      </w:r>
      <w:r w:rsidR="00062F5C">
        <w:rPr>
          <w:rFonts w:ascii="Cambria" w:hAnsi="Cambria"/>
        </w:rPr>
        <w:t xml:space="preserve"> (Guo et al</w:t>
      </w:r>
      <w:r w:rsidR="00020151">
        <w:rPr>
          <w:rFonts w:ascii="Cambria" w:hAnsi="Cambria"/>
        </w:rPr>
        <w:t>.</w:t>
      </w:r>
      <w:r w:rsidR="00062F5C">
        <w:rPr>
          <w:rFonts w:ascii="Cambria" w:hAnsi="Cambria"/>
        </w:rPr>
        <w:t xml:space="preserve"> 2023). </w:t>
      </w:r>
      <w:r w:rsidRPr="00C63E9B">
        <w:rPr>
          <w:rFonts w:ascii="Cambria" w:hAnsi="Cambria"/>
        </w:rPr>
        <w:t>The dose rate from the</w:t>
      </w:r>
      <w:r w:rsidR="00020151">
        <w:rPr>
          <w:rFonts w:ascii="Cambria" w:hAnsi="Cambria"/>
        </w:rPr>
        <w:t xml:space="preserve"> mission’s largest</w:t>
      </w:r>
      <w:r w:rsidRPr="00C63E9B">
        <w:rPr>
          <w:rFonts w:ascii="Cambria" w:hAnsi="Cambria"/>
        </w:rPr>
        <w:t xml:space="preserve"> </w:t>
      </w:r>
      <w:r w:rsidR="00BB28A2">
        <w:rPr>
          <w:rFonts w:ascii="Cambria" w:hAnsi="Cambria"/>
        </w:rPr>
        <w:t>SPE</w:t>
      </w:r>
      <w:r w:rsidRPr="00C63E9B">
        <w:rPr>
          <w:rFonts w:ascii="Cambria" w:hAnsi="Cambria"/>
        </w:rPr>
        <w:t xml:space="preserve"> on May 20, 2024</w:t>
      </w:r>
      <w:r w:rsidR="001A6AE6">
        <w:rPr>
          <w:rFonts w:ascii="Cambria" w:hAnsi="Cambria"/>
        </w:rPr>
        <w:t>,</w:t>
      </w:r>
      <w:r w:rsidRPr="00C63E9B">
        <w:rPr>
          <w:rFonts w:ascii="Cambria" w:hAnsi="Cambria"/>
        </w:rPr>
        <w:t xml:space="preserve"> was eight times </w:t>
      </w:r>
      <w:r w:rsidR="00A53FB9">
        <w:rPr>
          <w:rFonts w:ascii="Cambria" w:hAnsi="Cambria"/>
        </w:rPr>
        <w:t>greater</w:t>
      </w:r>
      <w:r w:rsidRPr="00C63E9B">
        <w:rPr>
          <w:rFonts w:ascii="Cambria" w:hAnsi="Cambria"/>
        </w:rPr>
        <w:t xml:space="preserve"> (&gt; 8000</w:t>
      </w:r>
      <w:r w:rsidR="00AF7DB8">
        <w:rPr>
          <w:rFonts w:ascii="Cambria" w:hAnsi="Cambria"/>
        </w:rPr>
        <w:t xml:space="preserve"> </w:t>
      </w:r>
      <w:r w:rsidR="00AF7DB8">
        <w:rPr>
          <w:rFonts w:ascii="Cambria" w:hAnsi="Cambria"/>
        </w:rPr>
        <w:sym w:font="Symbol" w:char="F06D"/>
      </w:r>
      <w:r w:rsidRPr="00C63E9B">
        <w:rPr>
          <w:rFonts w:ascii="Cambria" w:hAnsi="Cambria"/>
        </w:rPr>
        <w:t>G/day) than any measured previously by RAD</w:t>
      </w:r>
      <w:r w:rsidR="00A9540F">
        <w:rPr>
          <w:rFonts w:ascii="Cambria" w:hAnsi="Cambria"/>
        </w:rPr>
        <w:t xml:space="preserve"> (Ehresmann et al., submitted)</w:t>
      </w:r>
      <w:r w:rsidRPr="00C63E9B">
        <w:rPr>
          <w:rFonts w:ascii="Cambria" w:hAnsi="Cambria"/>
        </w:rPr>
        <w:t>.</w:t>
      </w:r>
      <w:r w:rsidR="00020151">
        <w:rPr>
          <w:rFonts w:ascii="Cambria" w:hAnsi="Cambria"/>
        </w:rPr>
        <w:t xml:space="preserve"> </w:t>
      </w:r>
      <w:r w:rsidR="00CA675E">
        <w:rPr>
          <w:rFonts w:ascii="Cambria" w:hAnsi="Cambria"/>
        </w:rPr>
        <w:t xml:space="preserve">Mitrofanov et al. (2025) analyzed </w:t>
      </w:r>
      <w:r w:rsidR="00020151">
        <w:rPr>
          <w:rFonts w:ascii="Cambria" w:hAnsi="Cambria"/>
        </w:rPr>
        <w:t>neutron emission generated in the surface and rover mass</w:t>
      </w:r>
      <w:r w:rsidR="006B2911">
        <w:rPr>
          <w:rFonts w:ascii="Cambria" w:hAnsi="Cambria"/>
        </w:rPr>
        <w:t xml:space="preserve"> by this event</w:t>
      </w:r>
      <w:r w:rsidR="00CA675E">
        <w:rPr>
          <w:rFonts w:ascii="Cambria" w:hAnsi="Cambria"/>
        </w:rPr>
        <w:t xml:space="preserve"> using </w:t>
      </w:r>
      <w:r w:rsidR="004D5E2A">
        <w:rPr>
          <w:rFonts w:ascii="Cambria" w:hAnsi="Cambria"/>
        </w:rPr>
        <w:t>Curiosity’s</w:t>
      </w:r>
      <w:r w:rsidR="00CA675E">
        <w:rPr>
          <w:rFonts w:ascii="Cambria" w:hAnsi="Cambria"/>
        </w:rPr>
        <w:t xml:space="preserve"> D</w:t>
      </w:r>
      <w:r w:rsidR="004D5E2A">
        <w:rPr>
          <w:rFonts w:ascii="Cambria" w:hAnsi="Cambria"/>
        </w:rPr>
        <w:t>ynamic Albedo of Neutrons (DAN; Table 1)</w:t>
      </w:r>
      <w:r w:rsidR="00CA675E">
        <w:rPr>
          <w:rFonts w:ascii="Cambria" w:hAnsi="Cambria"/>
        </w:rPr>
        <w:t xml:space="preserve"> instrument</w:t>
      </w:r>
      <w:r w:rsidR="00A53FB9">
        <w:rPr>
          <w:rFonts w:ascii="Cambria" w:hAnsi="Cambria"/>
        </w:rPr>
        <w:t xml:space="preserve"> and</w:t>
      </w:r>
      <w:r w:rsidR="00022662">
        <w:rPr>
          <w:rFonts w:ascii="Cambria" w:hAnsi="Cambria"/>
        </w:rPr>
        <w:t xml:space="preserve"> </w:t>
      </w:r>
      <w:r w:rsidR="00CA675E">
        <w:rPr>
          <w:rFonts w:ascii="Cambria" w:hAnsi="Cambria"/>
        </w:rPr>
        <w:t>estimat</w:t>
      </w:r>
      <w:r w:rsidR="00A53FB9">
        <w:rPr>
          <w:rFonts w:ascii="Cambria" w:hAnsi="Cambria"/>
        </w:rPr>
        <w:t>ed</w:t>
      </w:r>
      <w:r w:rsidR="00022662">
        <w:rPr>
          <w:rFonts w:ascii="Cambria" w:hAnsi="Cambria"/>
        </w:rPr>
        <w:t xml:space="preserve"> an increase of ~40</w:t>
      </w:r>
      <w:r w:rsidR="00022662">
        <w:rPr>
          <w:rFonts w:ascii="Cambria" w:hAnsi="Cambria"/>
        </w:rPr>
        <w:sym w:font="Symbol" w:char="F0B4"/>
      </w:r>
      <w:r w:rsidR="00022662">
        <w:rPr>
          <w:rFonts w:ascii="Cambria" w:hAnsi="Cambria"/>
        </w:rPr>
        <w:t xml:space="preserve"> over background at </w:t>
      </w:r>
      <w:r w:rsidR="006B2911">
        <w:rPr>
          <w:rFonts w:ascii="Cambria" w:hAnsi="Cambria"/>
        </w:rPr>
        <w:t>the</w:t>
      </w:r>
      <w:r w:rsidR="00022662">
        <w:rPr>
          <w:rFonts w:ascii="Cambria" w:hAnsi="Cambria"/>
        </w:rPr>
        <w:t xml:space="preserve"> peak.</w:t>
      </w:r>
    </w:p>
    <w:p w14:paraId="716A9CEF" w14:textId="0070E0D6" w:rsidR="00B91DC5" w:rsidRPr="002D254E" w:rsidRDefault="00A10033" w:rsidP="00B90B01">
      <w:pPr>
        <w:spacing w:afterLines="80" w:after="192" w:line="360" w:lineRule="auto"/>
        <w:rPr>
          <w:rFonts w:ascii="Cambria" w:hAnsi="Cambria"/>
        </w:rPr>
      </w:pPr>
      <w:r>
        <w:rPr>
          <w:rFonts w:ascii="Cambria" w:hAnsi="Cambria"/>
        </w:rPr>
        <w:t xml:space="preserve">The mission </w:t>
      </w:r>
      <w:r w:rsidR="00B3455C">
        <w:rPr>
          <w:rFonts w:ascii="Cambria" w:hAnsi="Cambria"/>
        </w:rPr>
        <w:t>also continues</w:t>
      </w:r>
      <w:r w:rsidR="00C63E9B" w:rsidRPr="00C63E9B">
        <w:rPr>
          <w:rFonts w:ascii="Cambria" w:hAnsi="Cambria"/>
        </w:rPr>
        <w:t xml:space="preserve"> to assess shielding of galactic cosmic rays by natural martian surface materials. Such measurements inform strategies for protecting astronauts from galactic cosmic ray</w:t>
      </w:r>
      <w:r w:rsidR="00A53FB9">
        <w:rPr>
          <w:rFonts w:ascii="Cambria" w:hAnsi="Cambria"/>
        </w:rPr>
        <w:t>s</w:t>
      </w:r>
      <w:r w:rsidR="00C63E9B" w:rsidRPr="00C63E9B">
        <w:rPr>
          <w:rFonts w:ascii="Cambria" w:hAnsi="Cambria"/>
        </w:rPr>
        <w:t xml:space="preserve"> and solar energetic particles using natural landforms and materials on either Mars or the Moon. Data acquired when a nearby butte </w:t>
      </w:r>
      <w:r w:rsidR="00A53FB9">
        <w:rPr>
          <w:rFonts w:ascii="Cambria" w:hAnsi="Cambria"/>
        </w:rPr>
        <w:t>blocked</w:t>
      </w:r>
      <w:r w:rsidR="00C63E9B" w:rsidRPr="00C63E9B">
        <w:rPr>
          <w:rFonts w:ascii="Cambria" w:hAnsi="Cambria"/>
        </w:rPr>
        <w:t xml:space="preserve"> 20% of the sky showed a 7.5% decrease in biologically harmful secondary (neutral) particles as well as a 4% lower overall radiation dose (Ehresmann et al. 2021).</w:t>
      </w:r>
    </w:p>
    <w:p w14:paraId="637680C7" w14:textId="4195BF74" w:rsidR="00B32969" w:rsidRPr="00B90B01" w:rsidRDefault="006705EC" w:rsidP="00B90B01">
      <w:pPr>
        <w:spacing w:afterLines="80" w:after="192" w:line="360" w:lineRule="auto"/>
        <w:rPr>
          <w:rFonts w:ascii="Cambria" w:hAnsi="Cambria"/>
          <w:b/>
          <w:bCs/>
        </w:rPr>
      </w:pPr>
      <w:r>
        <w:rPr>
          <w:rFonts w:ascii="Cambria" w:hAnsi="Cambria"/>
          <w:b/>
          <w:bCs/>
        </w:rPr>
        <w:t>5</w:t>
      </w:r>
      <w:r w:rsidR="002D254E">
        <w:rPr>
          <w:rFonts w:ascii="Cambria" w:hAnsi="Cambria"/>
          <w:b/>
          <w:bCs/>
        </w:rPr>
        <w:tab/>
      </w:r>
      <w:r w:rsidR="00B91DC5" w:rsidRPr="002D254E">
        <w:rPr>
          <w:rFonts w:ascii="Cambria" w:hAnsi="Cambria"/>
          <w:b/>
          <w:bCs/>
        </w:rPr>
        <w:t>Rover and Instrument Status</w:t>
      </w:r>
    </w:p>
    <w:p w14:paraId="4624A1B6" w14:textId="499FF1CE" w:rsidR="00CD1726" w:rsidRDefault="00044F45" w:rsidP="00B90B01">
      <w:pPr>
        <w:spacing w:afterLines="80" w:after="192" w:line="360" w:lineRule="auto"/>
        <w:rPr>
          <w:rFonts w:ascii="Cambria" w:hAnsi="Cambria"/>
        </w:rPr>
      </w:pPr>
      <w:r>
        <w:rPr>
          <w:rFonts w:ascii="Cambria" w:hAnsi="Cambria"/>
        </w:rPr>
        <w:t>Curiosity’s r</w:t>
      </w:r>
      <w:r w:rsidR="00A27329" w:rsidRPr="00CD1726">
        <w:rPr>
          <w:rFonts w:ascii="Cambria" w:hAnsi="Cambria"/>
        </w:rPr>
        <w:t>over</w:t>
      </w:r>
      <w:r w:rsidR="00AF1DCD" w:rsidRPr="00CD1726">
        <w:rPr>
          <w:rFonts w:ascii="Cambria" w:hAnsi="Cambria"/>
        </w:rPr>
        <w:t xml:space="preserve"> systems</w:t>
      </w:r>
      <w:r w:rsidR="00A27329" w:rsidRPr="00CD1726">
        <w:rPr>
          <w:rFonts w:ascii="Cambria" w:hAnsi="Cambria"/>
        </w:rPr>
        <w:t xml:space="preserve"> and instrument</w:t>
      </w:r>
      <w:r w:rsidR="00AF1DCD" w:rsidRPr="00CD1726">
        <w:rPr>
          <w:rFonts w:ascii="Cambria" w:hAnsi="Cambria"/>
        </w:rPr>
        <w:t>s</w:t>
      </w:r>
      <w:r w:rsidR="00A27329" w:rsidRPr="00CD1726">
        <w:rPr>
          <w:rFonts w:ascii="Cambria" w:hAnsi="Cambria"/>
        </w:rPr>
        <w:t xml:space="preserve"> </w:t>
      </w:r>
      <w:r>
        <w:rPr>
          <w:rFonts w:ascii="Cambria" w:hAnsi="Cambria"/>
        </w:rPr>
        <w:t>continue</w:t>
      </w:r>
      <w:r w:rsidR="003119E8">
        <w:rPr>
          <w:rFonts w:ascii="Cambria" w:hAnsi="Cambria"/>
        </w:rPr>
        <w:t>d</w:t>
      </w:r>
      <w:r>
        <w:rPr>
          <w:rFonts w:ascii="Cambria" w:hAnsi="Cambria"/>
        </w:rPr>
        <w:t xml:space="preserve"> to successfully acquire </w:t>
      </w:r>
      <w:r w:rsidR="008C2D2F">
        <w:rPr>
          <w:rFonts w:ascii="Cambria" w:hAnsi="Cambria"/>
        </w:rPr>
        <w:t xml:space="preserve">the breadth of scientific measurements needed to </w:t>
      </w:r>
      <w:r w:rsidR="00A27329" w:rsidRPr="00CD1726">
        <w:rPr>
          <w:rFonts w:ascii="Cambria" w:hAnsi="Cambria"/>
        </w:rPr>
        <w:t>a</w:t>
      </w:r>
      <w:r w:rsidR="008C2D2F">
        <w:rPr>
          <w:rFonts w:ascii="Cambria" w:hAnsi="Cambria"/>
        </w:rPr>
        <w:t>ddress</w:t>
      </w:r>
      <w:r w:rsidR="00A27329" w:rsidRPr="00CD1726">
        <w:rPr>
          <w:rFonts w:ascii="Cambria" w:hAnsi="Cambria"/>
        </w:rPr>
        <w:t xml:space="preserve"> the </w:t>
      </w:r>
      <w:r w:rsidR="00440DCF">
        <w:rPr>
          <w:rFonts w:ascii="Cambria" w:hAnsi="Cambria"/>
        </w:rPr>
        <w:t>mission’s habitability investigation</w:t>
      </w:r>
      <w:r w:rsidR="003119E8">
        <w:rPr>
          <w:rFonts w:ascii="Cambria" w:hAnsi="Cambria"/>
        </w:rPr>
        <w:t xml:space="preserve"> in Y9-12</w:t>
      </w:r>
      <w:r w:rsidR="00A27329" w:rsidRPr="00CD1726">
        <w:rPr>
          <w:rFonts w:ascii="Cambria" w:hAnsi="Cambria"/>
        </w:rPr>
        <w:t>.</w:t>
      </w:r>
      <w:r w:rsidR="00F20B0B">
        <w:rPr>
          <w:rFonts w:ascii="Cambria" w:hAnsi="Cambria"/>
        </w:rPr>
        <w:t xml:space="preserve"> Environmental stresses and us</w:t>
      </w:r>
      <w:r w:rsidR="00821734">
        <w:rPr>
          <w:rFonts w:ascii="Cambria" w:hAnsi="Cambria"/>
        </w:rPr>
        <w:t>age</w:t>
      </w:r>
      <w:r w:rsidR="00F20B0B">
        <w:rPr>
          <w:rFonts w:ascii="Cambria" w:hAnsi="Cambria"/>
        </w:rPr>
        <w:t xml:space="preserve">-driven thermal and mechanical wear impacted some </w:t>
      </w:r>
      <w:r w:rsidR="00F20B0B">
        <w:rPr>
          <w:rFonts w:ascii="Cambria" w:hAnsi="Cambria"/>
        </w:rPr>
        <w:lastRenderedPageBreak/>
        <w:t>systems, but t</w:t>
      </w:r>
      <w:r>
        <w:rPr>
          <w:rFonts w:ascii="Cambria" w:hAnsi="Cambria"/>
        </w:rPr>
        <w:t>he mission’s core robotic and scientific capabilities remain intact.</w:t>
      </w:r>
      <w:r w:rsidR="00F20B0B">
        <w:rPr>
          <w:rFonts w:ascii="Cambria" w:hAnsi="Cambria"/>
        </w:rPr>
        <w:t xml:space="preserve"> All ten science instruments return</w:t>
      </w:r>
      <w:r w:rsidR="00821734">
        <w:rPr>
          <w:rFonts w:ascii="Cambria" w:hAnsi="Cambria"/>
        </w:rPr>
        <w:t>ed</w:t>
      </w:r>
      <w:r w:rsidR="00F20B0B">
        <w:rPr>
          <w:rFonts w:ascii="Cambria" w:hAnsi="Cambria"/>
        </w:rPr>
        <w:t xml:space="preserve"> high-value scientific data. </w:t>
      </w:r>
      <w:r w:rsidR="00E95D63">
        <w:rPr>
          <w:rFonts w:ascii="Cambria" w:hAnsi="Cambria"/>
        </w:rPr>
        <w:t>The</w:t>
      </w:r>
      <w:r w:rsidR="00CD1726">
        <w:rPr>
          <w:rFonts w:ascii="Cambria" w:hAnsi="Cambria"/>
        </w:rPr>
        <w:t xml:space="preserve"> following sections review </w:t>
      </w:r>
      <w:r w:rsidR="006F1AFA">
        <w:rPr>
          <w:rFonts w:ascii="Cambria" w:hAnsi="Cambria"/>
        </w:rPr>
        <w:t xml:space="preserve">changes in </w:t>
      </w:r>
      <w:r w:rsidR="00CD1726">
        <w:rPr>
          <w:rFonts w:ascii="Cambria" w:hAnsi="Cambria"/>
        </w:rPr>
        <w:t>rover and instrument status</w:t>
      </w:r>
      <w:r w:rsidR="006F1AFA">
        <w:rPr>
          <w:rFonts w:ascii="Cambria" w:hAnsi="Cambria"/>
        </w:rPr>
        <w:t xml:space="preserve"> </w:t>
      </w:r>
      <w:r w:rsidR="00821734">
        <w:rPr>
          <w:rFonts w:ascii="Cambria" w:hAnsi="Cambria"/>
        </w:rPr>
        <w:t>that occurred after</w:t>
      </w:r>
      <w:r w:rsidR="006F1AFA">
        <w:rPr>
          <w:rFonts w:ascii="Cambria" w:hAnsi="Cambria"/>
        </w:rPr>
        <w:t xml:space="preserve"> those reported in Vasavada (2022) </w:t>
      </w:r>
      <w:r w:rsidR="00CD1726">
        <w:rPr>
          <w:rFonts w:ascii="Cambria" w:hAnsi="Cambria"/>
        </w:rPr>
        <w:t>and</w:t>
      </w:r>
      <w:r w:rsidR="00044409">
        <w:rPr>
          <w:rFonts w:ascii="Cambria" w:hAnsi="Cambria"/>
        </w:rPr>
        <w:t xml:space="preserve">, along </w:t>
      </w:r>
      <w:r w:rsidR="00044409" w:rsidRPr="00BF215D">
        <w:rPr>
          <w:rFonts w:ascii="Cambria" w:hAnsi="Cambria"/>
          <w:color w:val="000000" w:themeColor="text1"/>
        </w:rPr>
        <w:t>with Sect. 7.2,</w:t>
      </w:r>
      <w:r w:rsidR="00CD1726" w:rsidRPr="00BF215D">
        <w:rPr>
          <w:rFonts w:ascii="Cambria" w:hAnsi="Cambria"/>
          <w:color w:val="000000" w:themeColor="text1"/>
        </w:rPr>
        <w:t xml:space="preserve"> </w:t>
      </w:r>
      <w:r w:rsidR="00821734" w:rsidRPr="00BF215D">
        <w:rPr>
          <w:rFonts w:ascii="Cambria" w:hAnsi="Cambria"/>
          <w:color w:val="000000" w:themeColor="text1"/>
        </w:rPr>
        <w:t xml:space="preserve">the </w:t>
      </w:r>
      <w:r w:rsidR="00CD1726">
        <w:rPr>
          <w:rFonts w:ascii="Cambria" w:hAnsi="Cambria"/>
        </w:rPr>
        <w:t>actions</w:t>
      </w:r>
      <w:r w:rsidR="00821734">
        <w:rPr>
          <w:rFonts w:ascii="Cambria" w:hAnsi="Cambria"/>
        </w:rPr>
        <w:t xml:space="preserve"> taken</w:t>
      </w:r>
      <w:r w:rsidR="00CD1726">
        <w:rPr>
          <w:rFonts w:ascii="Cambria" w:hAnsi="Cambria"/>
        </w:rPr>
        <w:t xml:space="preserve"> to </w:t>
      </w:r>
      <w:r w:rsidR="00E53461">
        <w:rPr>
          <w:rFonts w:ascii="Cambria" w:hAnsi="Cambria"/>
        </w:rPr>
        <w:t>improve and extend</w:t>
      </w:r>
      <w:r w:rsidR="00CD1726">
        <w:rPr>
          <w:rFonts w:ascii="Cambria" w:hAnsi="Cambria"/>
        </w:rPr>
        <w:t xml:space="preserve"> the mission</w:t>
      </w:r>
      <w:r w:rsidR="001F0630">
        <w:rPr>
          <w:rFonts w:ascii="Cambria" w:hAnsi="Cambria"/>
        </w:rPr>
        <w:t>.</w:t>
      </w:r>
    </w:p>
    <w:p w14:paraId="5099EA07" w14:textId="2EBDA43C" w:rsidR="00911CB2" w:rsidRPr="00B90B01" w:rsidRDefault="006705EC" w:rsidP="00B90B01">
      <w:pPr>
        <w:spacing w:afterLines="80" w:after="192" w:line="360" w:lineRule="auto"/>
        <w:rPr>
          <w:rFonts w:ascii="Cambria" w:hAnsi="Cambria"/>
          <w:b/>
          <w:bCs/>
        </w:rPr>
      </w:pPr>
      <w:r>
        <w:rPr>
          <w:rFonts w:ascii="Cambria" w:hAnsi="Cambria"/>
          <w:b/>
          <w:bCs/>
        </w:rPr>
        <w:t>5</w:t>
      </w:r>
      <w:r w:rsidR="00911CB2" w:rsidRPr="00B32969">
        <w:rPr>
          <w:rFonts w:ascii="Cambria" w:hAnsi="Cambria"/>
          <w:b/>
          <w:bCs/>
        </w:rPr>
        <w:t>.1</w:t>
      </w:r>
      <w:r w:rsidR="00911CB2" w:rsidRPr="00B32969">
        <w:rPr>
          <w:rFonts w:ascii="Cambria" w:hAnsi="Cambria"/>
          <w:b/>
          <w:bCs/>
        </w:rPr>
        <w:tab/>
        <w:t>Rover S</w:t>
      </w:r>
      <w:r w:rsidR="00840E45">
        <w:rPr>
          <w:rFonts w:ascii="Cambria" w:hAnsi="Cambria"/>
          <w:b/>
          <w:bCs/>
        </w:rPr>
        <w:t>ystems</w:t>
      </w:r>
    </w:p>
    <w:p w14:paraId="4DF8FF36" w14:textId="041294DF" w:rsidR="007E38F3" w:rsidRPr="00B90B01" w:rsidRDefault="006705EC" w:rsidP="00B90B01">
      <w:pPr>
        <w:spacing w:afterLines="80" w:after="192" w:line="360" w:lineRule="auto"/>
        <w:rPr>
          <w:rFonts w:ascii="Cambria" w:hAnsi="Cambria"/>
          <w:b/>
          <w:bCs/>
        </w:rPr>
      </w:pPr>
      <w:r w:rsidRPr="00F63016">
        <w:rPr>
          <w:rFonts w:ascii="Cambria" w:hAnsi="Cambria"/>
          <w:b/>
          <w:bCs/>
        </w:rPr>
        <w:t>5</w:t>
      </w:r>
      <w:r w:rsidR="007E38F3" w:rsidRPr="00F63016">
        <w:rPr>
          <w:rFonts w:ascii="Cambria" w:hAnsi="Cambria"/>
          <w:b/>
          <w:bCs/>
        </w:rPr>
        <w:t>.1.</w:t>
      </w:r>
      <w:r w:rsidR="00E71E81" w:rsidRPr="00F63016">
        <w:rPr>
          <w:rFonts w:ascii="Cambria" w:hAnsi="Cambria"/>
          <w:b/>
          <w:bCs/>
        </w:rPr>
        <w:t>1</w:t>
      </w:r>
      <w:r w:rsidR="007E38F3" w:rsidRPr="00F63016">
        <w:rPr>
          <w:rFonts w:ascii="Cambria" w:hAnsi="Cambria"/>
          <w:b/>
          <w:bCs/>
        </w:rPr>
        <w:tab/>
      </w:r>
      <w:r w:rsidR="00E71E81" w:rsidRPr="00F63016">
        <w:rPr>
          <w:rFonts w:ascii="Cambria" w:hAnsi="Cambria"/>
          <w:b/>
          <w:bCs/>
        </w:rPr>
        <w:t xml:space="preserve">Turret and </w:t>
      </w:r>
      <w:r w:rsidR="007E38F3" w:rsidRPr="00F63016">
        <w:rPr>
          <w:rFonts w:ascii="Cambria" w:hAnsi="Cambria"/>
          <w:b/>
          <w:bCs/>
        </w:rPr>
        <w:t>Wrist Brake Solenoids</w:t>
      </w:r>
    </w:p>
    <w:p w14:paraId="2B2C775F" w14:textId="179A9E25" w:rsidR="007C5505" w:rsidRDefault="008C3589" w:rsidP="00B90B01">
      <w:pPr>
        <w:spacing w:afterLines="80" w:after="192" w:line="360" w:lineRule="auto"/>
        <w:rPr>
          <w:rFonts w:ascii="Cambria" w:hAnsi="Cambria"/>
        </w:rPr>
      </w:pPr>
      <w:r w:rsidRPr="009959ED">
        <w:rPr>
          <w:rFonts w:ascii="Cambria" w:hAnsi="Cambria"/>
        </w:rPr>
        <w:t xml:space="preserve">The </w:t>
      </w:r>
      <w:r>
        <w:rPr>
          <w:rFonts w:ascii="Cambria" w:hAnsi="Cambria"/>
        </w:rPr>
        <w:t>actuator</w:t>
      </w:r>
      <w:r w:rsidRPr="009959ED">
        <w:rPr>
          <w:rFonts w:ascii="Cambria" w:hAnsi="Cambria"/>
        </w:rPr>
        <w:t xml:space="preserve"> that </w:t>
      </w:r>
      <w:r w:rsidR="003A68E4">
        <w:rPr>
          <w:rFonts w:ascii="Cambria" w:hAnsi="Cambria"/>
        </w:rPr>
        <w:t>rotates</w:t>
      </w:r>
      <w:r>
        <w:rPr>
          <w:rFonts w:ascii="Cambria" w:hAnsi="Cambria"/>
        </w:rPr>
        <w:t xml:space="preserve"> the turret on the rover’s arm </w:t>
      </w:r>
      <w:r w:rsidRPr="009959ED">
        <w:rPr>
          <w:rFonts w:ascii="Cambria" w:hAnsi="Cambria"/>
        </w:rPr>
        <w:t>experienc</w:t>
      </w:r>
      <w:r>
        <w:rPr>
          <w:rFonts w:ascii="Cambria" w:hAnsi="Cambria"/>
        </w:rPr>
        <w:t>ed an open circuit</w:t>
      </w:r>
      <w:r w:rsidRPr="009959ED">
        <w:rPr>
          <w:rFonts w:ascii="Cambria" w:hAnsi="Cambria"/>
        </w:rPr>
        <w:t xml:space="preserve"> </w:t>
      </w:r>
      <w:r>
        <w:rPr>
          <w:rFonts w:ascii="Cambria" w:hAnsi="Cambria"/>
        </w:rPr>
        <w:t xml:space="preserve">on Sol 2892, </w:t>
      </w:r>
      <w:r w:rsidRPr="009959ED">
        <w:rPr>
          <w:rFonts w:ascii="Cambria" w:hAnsi="Cambria"/>
        </w:rPr>
        <w:t xml:space="preserve">resulting in the inability to release </w:t>
      </w:r>
      <w:r>
        <w:rPr>
          <w:rFonts w:ascii="Cambria" w:hAnsi="Cambria"/>
        </w:rPr>
        <w:t>its brake. The arm’s wrist actuator experienced a similar issue on Sol 3304.</w:t>
      </w:r>
      <w:r w:rsidR="007E38F3" w:rsidRPr="009959ED">
        <w:rPr>
          <w:rFonts w:ascii="Cambria" w:hAnsi="Cambria"/>
        </w:rPr>
        <w:t xml:space="preserve"> </w:t>
      </w:r>
      <w:r w:rsidR="00F20B0B" w:rsidRPr="00F20B0B">
        <w:rPr>
          <w:rFonts w:ascii="Cambria" w:hAnsi="Cambria"/>
        </w:rPr>
        <w:t>The</w:t>
      </w:r>
      <w:r w:rsidR="00211A88">
        <w:rPr>
          <w:rFonts w:ascii="Cambria" w:hAnsi="Cambria"/>
        </w:rPr>
        <w:t xml:space="preserve"> persistent</w:t>
      </w:r>
      <w:r w:rsidR="00F20B0B" w:rsidRPr="00F20B0B">
        <w:rPr>
          <w:rFonts w:ascii="Cambria" w:hAnsi="Cambria"/>
        </w:rPr>
        <w:t xml:space="preserve"> failures were isolated to the brake solenoid</w:t>
      </w:r>
      <w:r w:rsidR="00F20B0B">
        <w:rPr>
          <w:rFonts w:ascii="Cambria" w:hAnsi="Cambria"/>
        </w:rPr>
        <w:t xml:space="preserve"> hardware</w:t>
      </w:r>
      <w:r w:rsidR="00F20B0B" w:rsidRPr="00F20B0B">
        <w:rPr>
          <w:rFonts w:ascii="Cambria" w:hAnsi="Cambria"/>
        </w:rPr>
        <w:t xml:space="preserve">. </w:t>
      </w:r>
      <w:r w:rsidR="00F20B0B">
        <w:rPr>
          <w:rFonts w:ascii="Cambria" w:hAnsi="Cambria"/>
        </w:rPr>
        <w:t xml:space="preserve">Vibration and thermal cycling are suspected causes of failure, given the proximity of the actuators to the dynamic environment of the turret (e.g., drill percussion) and their thermal </w:t>
      </w:r>
      <w:r w:rsidR="0070006D">
        <w:rPr>
          <w:rFonts w:ascii="Cambria" w:hAnsi="Cambria"/>
        </w:rPr>
        <w:t>stresses on Mars</w:t>
      </w:r>
      <w:r w:rsidR="00F20B0B">
        <w:rPr>
          <w:rFonts w:ascii="Cambria" w:hAnsi="Cambria"/>
        </w:rPr>
        <w:t>, particularly</w:t>
      </w:r>
      <w:r w:rsidR="00237E3C">
        <w:rPr>
          <w:rFonts w:ascii="Cambria" w:hAnsi="Cambria"/>
        </w:rPr>
        <w:t xml:space="preserve"> </w:t>
      </w:r>
      <w:r w:rsidR="00F20B0B">
        <w:rPr>
          <w:rFonts w:ascii="Cambria" w:hAnsi="Cambria"/>
        </w:rPr>
        <w:t>when intensive daytime use of the actuators pushe</w:t>
      </w:r>
      <w:r w:rsidR="00641369">
        <w:rPr>
          <w:rFonts w:ascii="Cambria" w:hAnsi="Cambria"/>
        </w:rPr>
        <w:t>s</w:t>
      </w:r>
      <w:r w:rsidR="00F20B0B">
        <w:rPr>
          <w:rFonts w:ascii="Cambria" w:hAnsi="Cambria"/>
        </w:rPr>
        <w:t xml:space="preserve"> temperatures beyond th</w:t>
      </w:r>
      <w:r w:rsidR="0070006D">
        <w:rPr>
          <w:rFonts w:ascii="Cambria" w:hAnsi="Cambria"/>
        </w:rPr>
        <w:t>ose</w:t>
      </w:r>
      <w:r w:rsidR="00F20B0B">
        <w:rPr>
          <w:rFonts w:ascii="Cambria" w:hAnsi="Cambria"/>
        </w:rPr>
        <w:t xml:space="preserve"> driven by the </w:t>
      </w:r>
      <w:r w:rsidR="00641369">
        <w:rPr>
          <w:rFonts w:ascii="Cambria" w:hAnsi="Cambria"/>
        </w:rPr>
        <w:t>M</w:t>
      </w:r>
      <w:r w:rsidR="00F20B0B">
        <w:rPr>
          <w:rFonts w:ascii="Cambria" w:hAnsi="Cambria"/>
        </w:rPr>
        <w:t xml:space="preserve">artian environment. Both failures were observed in the morning after sols of intensive use, suggesting that atypically large thermal cycles </w:t>
      </w:r>
      <w:r w:rsidR="0070006D">
        <w:rPr>
          <w:rFonts w:ascii="Cambria" w:hAnsi="Cambria"/>
        </w:rPr>
        <w:t xml:space="preserve">from the combination of environment and self-heating </w:t>
      </w:r>
      <w:r w:rsidR="00F20B0B">
        <w:rPr>
          <w:rFonts w:ascii="Cambria" w:hAnsi="Cambria"/>
        </w:rPr>
        <w:t>led to the failures, following years of mechanical and thermal stresses.</w:t>
      </w:r>
      <w:r w:rsidR="00A71156">
        <w:rPr>
          <w:rFonts w:ascii="Cambria" w:hAnsi="Cambria"/>
        </w:rPr>
        <w:t xml:space="preserve"> </w:t>
      </w:r>
      <w:r w:rsidR="00F20B0B" w:rsidRPr="00F20B0B">
        <w:rPr>
          <w:rFonts w:ascii="Cambria" w:hAnsi="Cambria"/>
        </w:rPr>
        <w:t xml:space="preserve">On both the turret and </w:t>
      </w:r>
      <w:r w:rsidR="00641369">
        <w:rPr>
          <w:rFonts w:ascii="Cambria" w:hAnsi="Cambria"/>
        </w:rPr>
        <w:t xml:space="preserve">the </w:t>
      </w:r>
      <w:r w:rsidR="00F20B0B" w:rsidRPr="00F20B0B">
        <w:rPr>
          <w:rFonts w:ascii="Cambria" w:hAnsi="Cambria"/>
        </w:rPr>
        <w:t>wrist, the backup solenoid is now prime and has been functioning nominally.</w:t>
      </w:r>
      <w:r w:rsidR="00211A88">
        <w:rPr>
          <w:rFonts w:ascii="Cambria" w:hAnsi="Cambria"/>
        </w:rPr>
        <w:t xml:space="preserve"> Both the prime and backup solenoids may have experienced the degradation that led to the failures observed thus far.</w:t>
      </w:r>
    </w:p>
    <w:p w14:paraId="6108BBE7" w14:textId="75816B66" w:rsidR="00290489" w:rsidRDefault="007C5505" w:rsidP="00B90B01">
      <w:pPr>
        <w:spacing w:afterLines="80" w:after="192" w:line="360" w:lineRule="auto"/>
        <w:rPr>
          <w:rFonts w:ascii="Cambria" w:hAnsi="Cambria"/>
        </w:rPr>
      </w:pPr>
      <w:r>
        <w:rPr>
          <w:rFonts w:ascii="Cambria" w:hAnsi="Cambria"/>
        </w:rPr>
        <w:t>The project implemented several operational changes to</w:t>
      </w:r>
      <w:r w:rsidR="00BC7455">
        <w:rPr>
          <w:rFonts w:ascii="Cambria" w:hAnsi="Cambria"/>
        </w:rPr>
        <w:t xml:space="preserve"> </w:t>
      </w:r>
      <w:proofErr w:type="spellStart"/>
      <w:r w:rsidR="00DA33BA">
        <w:rPr>
          <w:rFonts w:ascii="Cambria" w:hAnsi="Cambria"/>
        </w:rPr>
        <w:t>i</w:t>
      </w:r>
      <w:proofErr w:type="spellEnd"/>
      <w:r w:rsidR="00DA33BA">
        <w:rPr>
          <w:rFonts w:ascii="Cambria" w:hAnsi="Cambria"/>
        </w:rPr>
        <w:t xml:space="preserve">) </w:t>
      </w:r>
      <w:r w:rsidR="00BC7455">
        <w:rPr>
          <w:rFonts w:ascii="Cambria" w:hAnsi="Cambria"/>
        </w:rPr>
        <w:t>preserve the life of the remaining brake</w:t>
      </w:r>
      <w:r w:rsidR="00740848">
        <w:rPr>
          <w:rFonts w:ascii="Cambria" w:hAnsi="Cambria"/>
        </w:rPr>
        <w:t xml:space="preserve"> solenoids</w:t>
      </w:r>
      <w:r w:rsidR="00BC7455">
        <w:rPr>
          <w:rFonts w:ascii="Cambria" w:hAnsi="Cambria"/>
        </w:rPr>
        <w:t xml:space="preserve"> by</w:t>
      </w:r>
      <w:r>
        <w:rPr>
          <w:rFonts w:ascii="Cambria" w:hAnsi="Cambria"/>
        </w:rPr>
        <w:t xml:space="preserve"> reduc</w:t>
      </w:r>
      <w:r w:rsidR="00BC7455">
        <w:rPr>
          <w:rFonts w:ascii="Cambria" w:hAnsi="Cambria"/>
        </w:rPr>
        <w:t>ing</w:t>
      </w:r>
      <w:r>
        <w:rPr>
          <w:rFonts w:ascii="Cambria" w:hAnsi="Cambria"/>
        </w:rPr>
        <w:t xml:space="preserve"> </w:t>
      </w:r>
      <w:r w:rsidR="00740848">
        <w:rPr>
          <w:rFonts w:ascii="Cambria" w:hAnsi="Cambria"/>
        </w:rPr>
        <w:t>dynamics and thermal excursions</w:t>
      </w:r>
      <w:r>
        <w:rPr>
          <w:rFonts w:ascii="Cambria" w:hAnsi="Cambria"/>
        </w:rPr>
        <w:t xml:space="preserve"> </w:t>
      </w:r>
      <w:r w:rsidR="009130C6">
        <w:rPr>
          <w:rFonts w:ascii="Cambria" w:hAnsi="Cambria"/>
        </w:rPr>
        <w:t>and</w:t>
      </w:r>
      <w:r w:rsidR="006D2C8C">
        <w:rPr>
          <w:rFonts w:ascii="Cambria" w:hAnsi="Cambria"/>
        </w:rPr>
        <w:t xml:space="preserve"> </w:t>
      </w:r>
      <w:r w:rsidR="00DA33BA">
        <w:rPr>
          <w:rFonts w:ascii="Cambria" w:hAnsi="Cambria"/>
        </w:rPr>
        <w:t>ii)</w:t>
      </w:r>
      <w:r w:rsidR="0047038C">
        <w:rPr>
          <w:rFonts w:ascii="Cambria" w:hAnsi="Cambria"/>
        </w:rPr>
        <w:t xml:space="preserve"> mitigate the</w:t>
      </w:r>
      <w:r w:rsidR="00DA33BA">
        <w:rPr>
          <w:rFonts w:ascii="Cambria" w:hAnsi="Cambria"/>
        </w:rPr>
        <w:t xml:space="preserve"> consequence</w:t>
      </w:r>
      <w:r w:rsidR="00641369">
        <w:rPr>
          <w:rFonts w:ascii="Cambria" w:hAnsi="Cambria"/>
        </w:rPr>
        <w:t>s</w:t>
      </w:r>
      <w:r w:rsidR="0047038C">
        <w:rPr>
          <w:rFonts w:ascii="Cambria" w:hAnsi="Cambria"/>
        </w:rPr>
        <w:t xml:space="preserve"> of a complete loss of turret or wrist motion. </w:t>
      </w:r>
      <w:r w:rsidR="00BC7455">
        <w:rPr>
          <w:rFonts w:ascii="Cambria" w:hAnsi="Cambria"/>
        </w:rPr>
        <w:t>E</w:t>
      </w:r>
      <w:r w:rsidR="009130C6">
        <w:rPr>
          <w:rFonts w:ascii="Cambria" w:hAnsi="Cambria"/>
        </w:rPr>
        <w:t xml:space="preserve">ngineers redesigned commonly used arm motions (e.g., arm unstow) to reduce brake cycles. </w:t>
      </w:r>
      <w:r w:rsidR="00724B2E">
        <w:rPr>
          <w:rFonts w:ascii="Cambria" w:hAnsi="Cambria"/>
        </w:rPr>
        <w:t xml:space="preserve">Activities that cause a large amount of actuator self-heating </w:t>
      </w:r>
      <w:r w:rsidR="0070006D">
        <w:rPr>
          <w:rFonts w:ascii="Cambria" w:hAnsi="Cambria"/>
        </w:rPr>
        <w:t>a</w:t>
      </w:r>
      <w:r w:rsidR="00724B2E">
        <w:rPr>
          <w:rFonts w:ascii="Cambria" w:hAnsi="Cambria"/>
        </w:rPr>
        <w:t xml:space="preserve">re constrained to the colder parts of the sol or </w:t>
      </w:r>
      <w:r w:rsidR="000803C0">
        <w:rPr>
          <w:rFonts w:ascii="Cambria" w:hAnsi="Cambria"/>
        </w:rPr>
        <w:t xml:space="preserve">are </w:t>
      </w:r>
      <w:r w:rsidR="00724B2E">
        <w:rPr>
          <w:rFonts w:ascii="Cambria" w:hAnsi="Cambria"/>
        </w:rPr>
        <w:t>no longer permitted</w:t>
      </w:r>
      <w:r w:rsidR="007978DF">
        <w:rPr>
          <w:rFonts w:ascii="Cambria" w:hAnsi="Cambria"/>
        </w:rPr>
        <w:t xml:space="preserve"> (e.g., rover self-portraits with MAHLI)</w:t>
      </w:r>
      <w:r w:rsidR="00724B2E">
        <w:rPr>
          <w:rFonts w:ascii="Cambria" w:hAnsi="Cambria"/>
        </w:rPr>
        <w:t xml:space="preserve">. </w:t>
      </w:r>
      <w:r w:rsidR="00641369">
        <w:rPr>
          <w:rFonts w:ascii="Cambria" w:hAnsi="Cambria"/>
        </w:rPr>
        <w:t>Finally</w:t>
      </w:r>
      <w:r w:rsidR="00724B2E">
        <w:rPr>
          <w:rFonts w:ascii="Cambria" w:hAnsi="Cambria"/>
        </w:rPr>
        <w:t>,</w:t>
      </w:r>
      <w:r w:rsidR="00641369">
        <w:rPr>
          <w:rFonts w:ascii="Cambria" w:hAnsi="Cambria"/>
        </w:rPr>
        <w:t xml:space="preserve"> </w:t>
      </w:r>
      <w:r w:rsidR="00724B2E">
        <w:rPr>
          <w:rFonts w:ascii="Cambria" w:hAnsi="Cambria"/>
        </w:rPr>
        <w:t xml:space="preserve">use of drill percussion </w:t>
      </w:r>
      <w:r w:rsidR="0070006D">
        <w:rPr>
          <w:rFonts w:ascii="Cambria" w:hAnsi="Cambria"/>
        </w:rPr>
        <w:t>i</w:t>
      </w:r>
      <w:r w:rsidR="00724B2E">
        <w:rPr>
          <w:rFonts w:ascii="Cambria" w:hAnsi="Cambria"/>
        </w:rPr>
        <w:t xml:space="preserve">s </w:t>
      </w:r>
      <w:r w:rsidR="007978DF">
        <w:rPr>
          <w:rFonts w:ascii="Cambria" w:hAnsi="Cambria"/>
        </w:rPr>
        <w:t>capped at</w:t>
      </w:r>
      <w:r w:rsidR="00724B2E">
        <w:rPr>
          <w:rFonts w:ascii="Cambria" w:hAnsi="Cambria"/>
        </w:rPr>
        <w:t xml:space="preserve"> level two </w:t>
      </w:r>
      <w:r w:rsidR="00641369">
        <w:rPr>
          <w:rFonts w:ascii="Cambria" w:hAnsi="Cambria"/>
        </w:rPr>
        <w:t>(</w:t>
      </w:r>
      <w:r w:rsidR="00724B2E">
        <w:rPr>
          <w:rFonts w:ascii="Cambria" w:hAnsi="Cambria"/>
        </w:rPr>
        <w:t>of six</w:t>
      </w:r>
      <w:r w:rsidR="00641369">
        <w:rPr>
          <w:rFonts w:ascii="Cambria" w:hAnsi="Cambria"/>
        </w:rPr>
        <w:t>)</w:t>
      </w:r>
      <w:r w:rsidR="00237E3C">
        <w:rPr>
          <w:rFonts w:ascii="Cambria" w:hAnsi="Cambria"/>
        </w:rPr>
        <w:t xml:space="preserve"> for drilling</w:t>
      </w:r>
      <w:r w:rsidR="000803C0">
        <w:rPr>
          <w:rFonts w:ascii="Cambria" w:hAnsi="Cambria"/>
        </w:rPr>
        <w:t xml:space="preserve"> </w:t>
      </w:r>
      <w:r w:rsidR="00237E3C">
        <w:rPr>
          <w:rFonts w:ascii="Cambria" w:hAnsi="Cambria"/>
        </w:rPr>
        <w:t>and</w:t>
      </w:r>
      <w:r w:rsidR="00E33702">
        <w:rPr>
          <w:rFonts w:ascii="Cambria" w:hAnsi="Cambria"/>
        </w:rPr>
        <w:t xml:space="preserve"> removed entirely for some </w:t>
      </w:r>
      <w:r w:rsidR="00237E3C">
        <w:rPr>
          <w:rFonts w:ascii="Cambria" w:hAnsi="Cambria"/>
        </w:rPr>
        <w:t xml:space="preserve">ancillary </w:t>
      </w:r>
      <w:r w:rsidR="00E33702">
        <w:rPr>
          <w:rFonts w:ascii="Cambria" w:hAnsi="Cambria"/>
        </w:rPr>
        <w:t>activities</w:t>
      </w:r>
      <w:r w:rsidR="00D9253F">
        <w:rPr>
          <w:rFonts w:ascii="Cambria" w:hAnsi="Cambria"/>
        </w:rPr>
        <w:t>, particularly those using free-space percussion, i.e., without the arm loaded against the surface</w:t>
      </w:r>
      <w:r w:rsidR="00BC7455">
        <w:rPr>
          <w:rFonts w:ascii="Cambria" w:hAnsi="Cambria"/>
        </w:rPr>
        <w:t xml:space="preserve"> (e.g., emptying the drill bit assembly).</w:t>
      </w:r>
      <w:r w:rsidR="00DA33BA" w:rsidRPr="00DA33BA">
        <w:rPr>
          <w:rFonts w:ascii="Cambria" w:hAnsi="Cambria"/>
        </w:rPr>
        <w:t xml:space="preserve"> </w:t>
      </w:r>
      <w:r w:rsidR="00DA33BA">
        <w:rPr>
          <w:rFonts w:ascii="Cambria" w:hAnsi="Cambria"/>
        </w:rPr>
        <w:t xml:space="preserve">Except when stowed, the arm is placed each </w:t>
      </w:r>
      <w:r w:rsidR="00DA33BA">
        <w:rPr>
          <w:rFonts w:ascii="Cambria" w:hAnsi="Cambria"/>
        </w:rPr>
        <w:lastRenderedPageBreak/>
        <w:t xml:space="preserve">evening in a pose that keeps the wrist and turret joints in positions that </w:t>
      </w:r>
      <w:r w:rsidR="0089522C">
        <w:rPr>
          <w:rFonts w:ascii="Cambria" w:hAnsi="Cambria"/>
        </w:rPr>
        <w:t>might</w:t>
      </w:r>
      <w:r w:rsidR="00DA33BA">
        <w:rPr>
          <w:rFonts w:ascii="Cambria" w:hAnsi="Cambria"/>
        </w:rPr>
        <w:t xml:space="preserve"> still allow drill-based sampling if </w:t>
      </w:r>
      <w:r w:rsidR="005A1C4E">
        <w:rPr>
          <w:rFonts w:ascii="Cambria" w:hAnsi="Cambria"/>
        </w:rPr>
        <w:t>a failure in the remaining brake solenoids occur</w:t>
      </w:r>
      <w:r w:rsidR="00641369">
        <w:rPr>
          <w:rFonts w:ascii="Cambria" w:hAnsi="Cambria"/>
        </w:rPr>
        <w:t>s</w:t>
      </w:r>
      <w:r w:rsidR="005A1C4E">
        <w:rPr>
          <w:rFonts w:ascii="Cambria" w:hAnsi="Cambria"/>
        </w:rPr>
        <w:t xml:space="preserve"> </w:t>
      </w:r>
      <w:r w:rsidR="00DA33BA">
        <w:rPr>
          <w:rFonts w:ascii="Cambria" w:hAnsi="Cambria"/>
        </w:rPr>
        <w:t>overnight.</w:t>
      </w:r>
    </w:p>
    <w:p w14:paraId="66D119EC" w14:textId="7C9E36ED" w:rsidR="0019649B" w:rsidRDefault="00290489" w:rsidP="00B90B01">
      <w:pPr>
        <w:spacing w:afterLines="80" w:after="192" w:line="360" w:lineRule="auto"/>
        <w:rPr>
          <w:rFonts w:ascii="Cambria" w:hAnsi="Cambria"/>
        </w:rPr>
      </w:pPr>
      <w:r>
        <w:rPr>
          <w:rFonts w:ascii="Cambria" w:hAnsi="Cambria"/>
        </w:rPr>
        <w:t>The most significant scien</w:t>
      </w:r>
      <w:r w:rsidR="00E514A1">
        <w:rPr>
          <w:rFonts w:ascii="Cambria" w:hAnsi="Cambria"/>
        </w:rPr>
        <w:t>tific</w:t>
      </w:r>
      <w:r>
        <w:rPr>
          <w:rFonts w:ascii="Cambria" w:hAnsi="Cambria"/>
        </w:rPr>
        <w:t xml:space="preserve"> impact</w:t>
      </w:r>
      <w:r w:rsidR="00AB11F4">
        <w:rPr>
          <w:rFonts w:ascii="Cambria" w:hAnsi="Cambria"/>
        </w:rPr>
        <w:t xml:space="preserve">, which comes from the limitation on drill percussion, </w:t>
      </w:r>
      <w:r>
        <w:rPr>
          <w:rFonts w:ascii="Cambria" w:hAnsi="Cambria"/>
        </w:rPr>
        <w:t>is the inability to acquire sample material from more resistant (e.g., coarser</w:t>
      </w:r>
      <w:r w:rsidR="00E514A1">
        <w:rPr>
          <w:rFonts w:ascii="Cambria" w:hAnsi="Cambria"/>
        </w:rPr>
        <w:t>-</w:t>
      </w:r>
      <w:r>
        <w:rPr>
          <w:rFonts w:ascii="Cambria" w:hAnsi="Cambria"/>
        </w:rPr>
        <w:t xml:space="preserve">grained or more cemented) </w:t>
      </w:r>
      <w:r w:rsidRPr="006C4CA5">
        <w:rPr>
          <w:rFonts w:ascii="Cambria" w:hAnsi="Cambria"/>
          <w:color w:val="000000" w:themeColor="text1"/>
        </w:rPr>
        <w:t xml:space="preserve">rocks (Sect. </w:t>
      </w:r>
      <w:r w:rsidR="006C4CA5" w:rsidRPr="006C4CA5">
        <w:rPr>
          <w:rFonts w:ascii="Cambria" w:hAnsi="Cambria"/>
          <w:color w:val="000000" w:themeColor="text1"/>
        </w:rPr>
        <w:t>5.1.6</w:t>
      </w:r>
      <w:r w:rsidRPr="006C4CA5">
        <w:rPr>
          <w:rFonts w:ascii="Cambria" w:hAnsi="Cambria"/>
          <w:color w:val="000000" w:themeColor="text1"/>
        </w:rPr>
        <w:t>). Rocks enriched in clay and sulfate minerals</w:t>
      </w:r>
      <w:r w:rsidR="00340D50" w:rsidRPr="006C4CA5">
        <w:rPr>
          <w:rFonts w:ascii="Cambria" w:hAnsi="Cambria"/>
          <w:color w:val="000000" w:themeColor="text1"/>
        </w:rPr>
        <w:t>, however,</w:t>
      </w:r>
      <w:r w:rsidRPr="006C4CA5">
        <w:rPr>
          <w:rFonts w:ascii="Cambria" w:hAnsi="Cambria"/>
          <w:color w:val="000000" w:themeColor="text1"/>
        </w:rPr>
        <w:t xml:space="preserve"> have </w:t>
      </w:r>
      <w:r w:rsidR="00340D50" w:rsidRPr="006C4CA5">
        <w:rPr>
          <w:rFonts w:ascii="Cambria" w:hAnsi="Cambria"/>
          <w:color w:val="000000" w:themeColor="text1"/>
        </w:rPr>
        <w:t>been drilled successfully</w:t>
      </w:r>
      <w:r w:rsidRPr="006C4CA5">
        <w:rPr>
          <w:rFonts w:ascii="Cambria" w:hAnsi="Cambria"/>
          <w:color w:val="000000" w:themeColor="text1"/>
        </w:rPr>
        <w:t xml:space="preserve"> with rotary-only </w:t>
      </w:r>
      <w:r>
        <w:rPr>
          <w:rFonts w:ascii="Cambria" w:hAnsi="Cambria"/>
        </w:rPr>
        <w:t>or percussive drilling at levels one or two. A moderate scien</w:t>
      </w:r>
      <w:r w:rsidR="00E514A1">
        <w:rPr>
          <w:rFonts w:ascii="Cambria" w:hAnsi="Cambria"/>
        </w:rPr>
        <w:t>tific</w:t>
      </w:r>
      <w:r>
        <w:rPr>
          <w:rFonts w:ascii="Cambria" w:hAnsi="Cambria"/>
        </w:rPr>
        <w:t xml:space="preserve"> impact arising from the mandatory overnight arm pose is th</w:t>
      </w:r>
      <w:r w:rsidR="00340D50">
        <w:rPr>
          <w:rFonts w:ascii="Cambria" w:hAnsi="Cambria"/>
        </w:rPr>
        <w:t>at APXS integration</w:t>
      </w:r>
      <w:r w:rsidR="00E514A1">
        <w:rPr>
          <w:rFonts w:ascii="Cambria" w:hAnsi="Cambria"/>
        </w:rPr>
        <w:t xml:space="preserve"> is</w:t>
      </w:r>
      <w:r w:rsidR="00340D50">
        <w:rPr>
          <w:rFonts w:ascii="Cambria" w:hAnsi="Cambria"/>
        </w:rPr>
        <w:t xml:space="preserve"> now limited to the evening</w:t>
      </w:r>
      <w:r>
        <w:rPr>
          <w:rFonts w:ascii="Cambria" w:hAnsi="Cambria"/>
        </w:rPr>
        <w:t xml:space="preserve"> rather than </w:t>
      </w:r>
      <w:r w:rsidR="00AB11F4">
        <w:rPr>
          <w:rFonts w:ascii="Cambria" w:hAnsi="Cambria"/>
        </w:rPr>
        <w:t xml:space="preserve">extending </w:t>
      </w:r>
      <w:r>
        <w:rPr>
          <w:rFonts w:ascii="Cambria" w:hAnsi="Cambria"/>
        </w:rPr>
        <w:t xml:space="preserve">overnight. Finally, before the joint issues, emptying of the drill bit assembly resulted in a pile of drilled sample material for analysis by the mast- and arm-mounted instruments. </w:t>
      </w:r>
      <w:r w:rsidR="00237E3C">
        <w:rPr>
          <w:rFonts w:ascii="Cambria" w:hAnsi="Cambria"/>
        </w:rPr>
        <w:t>Material in t</w:t>
      </w:r>
      <w:r>
        <w:rPr>
          <w:rFonts w:ascii="Cambria" w:hAnsi="Cambria"/>
        </w:rPr>
        <w:t>his pile was</w:t>
      </w:r>
      <w:r w:rsidR="00237E3C">
        <w:rPr>
          <w:rFonts w:ascii="Cambria" w:hAnsi="Cambria"/>
        </w:rPr>
        <w:t xml:space="preserve"> </w:t>
      </w:r>
      <w:r w:rsidR="005172A6">
        <w:rPr>
          <w:rFonts w:ascii="Cambria" w:hAnsi="Cambria"/>
        </w:rPr>
        <w:t>representative</w:t>
      </w:r>
      <w:r>
        <w:rPr>
          <w:rFonts w:ascii="Cambria" w:hAnsi="Cambria"/>
        </w:rPr>
        <w:t xml:space="preserve"> of </w:t>
      </w:r>
      <w:r w:rsidR="00237E3C">
        <w:rPr>
          <w:rFonts w:ascii="Cambria" w:hAnsi="Cambria"/>
        </w:rPr>
        <w:t>that</w:t>
      </w:r>
      <w:r>
        <w:rPr>
          <w:rFonts w:ascii="Cambria" w:hAnsi="Cambria"/>
        </w:rPr>
        <w:t xml:space="preserve"> delivered to the laboratory instruments. </w:t>
      </w:r>
      <w:r w:rsidR="00BF215D">
        <w:rPr>
          <w:rFonts w:ascii="Cambria" w:hAnsi="Cambria"/>
        </w:rPr>
        <w:t xml:space="preserve">Without this pile, </w:t>
      </w:r>
      <w:r>
        <w:rPr>
          <w:rFonts w:ascii="Cambria" w:hAnsi="Cambria"/>
        </w:rPr>
        <w:t xml:space="preserve">context measurements for laboratory analyses </w:t>
      </w:r>
      <w:r w:rsidR="005172A6">
        <w:rPr>
          <w:rFonts w:ascii="Cambria" w:hAnsi="Cambria"/>
        </w:rPr>
        <w:t>are performed on</w:t>
      </w:r>
      <w:r>
        <w:rPr>
          <w:rFonts w:ascii="Cambria" w:hAnsi="Cambria"/>
        </w:rPr>
        <w:t xml:space="preserve"> the surface prior to drilling </w:t>
      </w:r>
      <w:r w:rsidR="00BF215D">
        <w:rPr>
          <w:rFonts w:ascii="Cambria" w:hAnsi="Cambria"/>
        </w:rPr>
        <w:t>and</w:t>
      </w:r>
      <w:r>
        <w:rPr>
          <w:rFonts w:ascii="Cambria" w:hAnsi="Cambria"/>
        </w:rPr>
        <w:t xml:space="preserve"> </w:t>
      </w:r>
      <w:r w:rsidR="005172A6">
        <w:rPr>
          <w:rFonts w:ascii="Cambria" w:hAnsi="Cambria"/>
        </w:rPr>
        <w:t>on</w:t>
      </w:r>
      <w:r>
        <w:rPr>
          <w:rFonts w:ascii="Cambria" w:hAnsi="Cambria"/>
        </w:rPr>
        <w:t xml:space="preserve"> the tailings surrounding the drill hole.</w:t>
      </w:r>
    </w:p>
    <w:p w14:paraId="3325098C" w14:textId="028D8785" w:rsidR="004547FE" w:rsidRPr="00B90B01" w:rsidRDefault="006705EC" w:rsidP="00B90B01">
      <w:pPr>
        <w:spacing w:afterLines="80" w:after="192" w:line="360" w:lineRule="auto"/>
        <w:rPr>
          <w:rFonts w:ascii="Cambria" w:hAnsi="Cambria"/>
          <w:b/>
          <w:bCs/>
        </w:rPr>
      </w:pPr>
      <w:r w:rsidRPr="00F63016">
        <w:rPr>
          <w:rFonts w:ascii="Cambria" w:hAnsi="Cambria"/>
          <w:b/>
          <w:bCs/>
        </w:rPr>
        <w:t>5</w:t>
      </w:r>
      <w:r w:rsidR="0035252C" w:rsidRPr="00F63016">
        <w:rPr>
          <w:rFonts w:ascii="Cambria" w:hAnsi="Cambria"/>
          <w:b/>
          <w:bCs/>
        </w:rPr>
        <w:t>.1.</w:t>
      </w:r>
      <w:r w:rsidR="00542DC3" w:rsidRPr="00F63016">
        <w:rPr>
          <w:rFonts w:ascii="Cambria" w:hAnsi="Cambria"/>
          <w:b/>
          <w:bCs/>
        </w:rPr>
        <w:t>2</w:t>
      </w:r>
      <w:r w:rsidR="0035252C" w:rsidRPr="00F63016">
        <w:rPr>
          <w:rFonts w:ascii="Cambria" w:hAnsi="Cambria"/>
          <w:b/>
          <w:bCs/>
        </w:rPr>
        <w:tab/>
        <w:t>Wheel Wear</w:t>
      </w:r>
    </w:p>
    <w:p w14:paraId="02E7A300" w14:textId="21B1A5D2" w:rsidR="0035252C" w:rsidRPr="009959ED" w:rsidRDefault="004547FE" w:rsidP="00B90B01">
      <w:pPr>
        <w:spacing w:afterLines="80" w:after="192" w:line="360" w:lineRule="auto"/>
        <w:rPr>
          <w:rFonts w:ascii="Cambria" w:hAnsi="Cambria"/>
        </w:rPr>
      </w:pPr>
      <w:r w:rsidRPr="004547FE">
        <w:rPr>
          <w:rFonts w:ascii="Cambria" w:hAnsi="Cambria"/>
        </w:rPr>
        <w:t>Regular wheel inspections</w:t>
      </w:r>
      <w:r>
        <w:rPr>
          <w:rFonts w:ascii="Cambria" w:hAnsi="Cambria"/>
        </w:rPr>
        <w:t xml:space="preserve"> with MAHLI and Mastcam</w:t>
      </w:r>
      <w:r w:rsidR="00F41813">
        <w:rPr>
          <w:rFonts w:ascii="Cambria" w:hAnsi="Cambria"/>
        </w:rPr>
        <w:t xml:space="preserve"> (every 1 km)</w:t>
      </w:r>
      <w:r>
        <w:rPr>
          <w:rFonts w:ascii="Cambria" w:hAnsi="Cambria"/>
        </w:rPr>
        <w:t xml:space="preserve"> show</w:t>
      </w:r>
      <w:r w:rsidR="00962686">
        <w:rPr>
          <w:rFonts w:ascii="Cambria" w:hAnsi="Cambria"/>
        </w:rPr>
        <w:t>ed that</w:t>
      </w:r>
      <w:r>
        <w:rPr>
          <w:rFonts w:ascii="Cambria" w:hAnsi="Cambria"/>
        </w:rPr>
        <w:t xml:space="preserve"> </w:t>
      </w:r>
      <w:r w:rsidRPr="004547FE">
        <w:rPr>
          <w:rFonts w:ascii="Cambria" w:hAnsi="Cambria"/>
        </w:rPr>
        <w:t>cracks, punctures, and broken grousers</w:t>
      </w:r>
      <w:r w:rsidR="00443033">
        <w:rPr>
          <w:rFonts w:ascii="Cambria" w:hAnsi="Cambria"/>
        </w:rPr>
        <w:t xml:space="preserve"> (treads)</w:t>
      </w:r>
      <w:r>
        <w:rPr>
          <w:rFonts w:ascii="Cambria" w:hAnsi="Cambria"/>
        </w:rPr>
        <w:t xml:space="preserve"> continue</w:t>
      </w:r>
      <w:r w:rsidR="00962686">
        <w:rPr>
          <w:rFonts w:ascii="Cambria" w:hAnsi="Cambria"/>
        </w:rPr>
        <w:t>d</w:t>
      </w:r>
      <w:r>
        <w:rPr>
          <w:rFonts w:ascii="Cambria" w:hAnsi="Cambria"/>
        </w:rPr>
        <w:t xml:space="preserve"> to accumulate, but at a rate that </w:t>
      </w:r>
      <w:r w:rsidR="00631A4F">
        <w:rPr>
          <w:rFonts w:ascii="Cambria" w:hAnsi="Cambria"/>
        </w:rPr>
        <w:t>sh</w:t>
      </w:r>
      <w:r w:rsidR="00675B01">
        <w:rPr>
          <w:rFonts w:ascii="Cambria" w:hAnsi="Cambria"/>
        </w:rPr>
        <w:t>ould</w:t>
      </w:r>
      <w:r>
        <w:rPr>
          <w:rFonts w:ascii="Cambria" w:hAnsi="Cambria"/>
        </w:rPr>
        <w:t xml:space="preserve"> not result in the loss of mobility over the rover’s expected life</w:t>
      </w:r>
      <w:r w:rsidRPr="004547FE">
        <w:rPr>
          <w:rFonts w:ascii="Cambria" w:hAnsi="Cambria"/>
        </w:rPr>
        <w:t>.</w:t>
      </w:r>
      <w:r w:rsidR="00AF1E79">
        <w:rPr>
          <w:rFonts w:ascii="Cambria" w:hAnsi="Cambria"/>
        </w:rPr>
        <w:t xml:space="preserve"> </w:t>
      </w:r>
      <w:r w:rsidR="00BB529D">
        <w:rPr>
          <w:rFonts w:ascii="Cambria" w:hAnsi="Cambria"/>
        </w:rPr>
        <w:t xml:space="preserve">At the end of year </w:t>
      </w:r>
      <w:r w:rsidR="00EC3213">
        <w:rPr>
          <w:rFonts w:ascii="Cambria" w:hAnsi="Cambria"/>
        </w:rPr>
        <w:t>8</w:t>
      </w:r>
      <w:r w:rsidR="00BB529D">
        <w:rPr>
          <w:rFonts w:ascii="Cambria" w:hAnsi="Cambria"/>
        </w:rPr>
        <w:t>, t</w:t>
      </w:r>
      <w:r w:rsidRPr="004547FE">
        <w:rPr>
          <w:rFonts w:ascii="Cambria" w:hAnsi="Cambria"/>
        </w:rPr>
        <w:t xml:space="preserve">wo grousers </w:t>
      </w:r>
      <w:r w:rsidR="00BB529D">
        <w:rPr>
          <w:rFonts w:ascii="Cambria" w:hAnsi="Cambria"/>
        </w:rPr>
        <w:t>were</w:t>
      </w:r>
      <w:r w:rsidRPr="004547FE">
        <w:rPr>
          <w:rFonts w:ascii="Cambria" w:hAnsi="Cambria"/>
        </w:rPr>
        <w:t xml:space="preserve"> broken on the left middle wheel</w:t>
      </w:r>
      <w:r w:rsidR="00B2661A">
        <w:rPr>
          <w:rFonts w:ascii="Cambria" w:hAnsi="Cambria"/>
        </w:rPr>
        <w:t>,</w:t>
      </w:r>
      <w:r w:rsidR="00BB529D">
        <w:rPr>
          <w:rFonts w:ascii="Cambria" w:hAnsi="Cambria"/>
        </w:rPr>
        <w:t xml:space="preserve"> and</w:t>
      </w:r>
      <w:r w:rsidRPr="004547FE">
        <w:rPr>
          <w:rFonts w:ascii="Cambria" w:hAnsi="Cambria"/>
        </w:rPr>
        <w:t xml:space="preserve"> one </w:t>
      </w:r>
      <w:r w:rsidR="00BB529D">
        <w:rPr>
          <w:rFonts w:ascii="Cambria" w:hAnsi="Cambria"/>
        </w:rPr>
        <w:t>w</w:t>
      </w:r>
      <w:r w:rsidRPr="004547FE">
        <w:rPr>
          <w:rFonts w:ascii="Cambria" w:hAnsi="Cambria"/>
        </w:rPr>
        <w:t>as broken on the right middle wheel.</w:t>
      </w:r>
      <w:r w:rsidR="00B2661A">
        <w:rPr>
          <w:rFonts w:ascii="Cambria" w:hAnsi="Cambria"/>
        </w:rPr>
        <w:t xml:space="preserve"> In </w:t>
      </w:r>
      <w:r w:rsidR="006C7FCC">
        <w:rPr>
          <w:rFonts w:ascii="Cambria" w:hAnsi="Cambria"/>
        </w:rPr>
        <w:t>Y9-12</w:t>
      </w:r>
      <w:r w:rsidR="00B2661A">
        <w:rPr>
          <w:rFonts w:ascii="Cambria" w:hAnsi="Cambria"/>
        </w:rPr>
        <w:t xml:space="preserve">, </w:t>
      </w:r>
      <w:r w:rsidR="00962686">
        <w:rPr>
          <w:rFonts w:ascii="Cambria" w:hAnsi="Cambria"/>
        </w:rPr>
        <w:t xml:space="preserve">three </w:t>
      </w:r>
      <w:r w:rsidR="00936F22">
        <w:rPr>
          <w:rFonts w:ascii="Cambria" w:hAnsi="Cambria"/>
        </w:rPr>
        <w:t xml:space="preserve">more </w:t>
      </w:r>
      <w:r w:rsidR="00962686">
        <w:rPr>
          <w:rFonts w:ascii="Cambria" w:hAnsi="Cambria"/>
        </w:rPr>
        <w:t>grousers broke on the left middle wheel (observed Sols 3079, 3369, and 3492)</w:t>
      </w:r>
      <w:r w:rsidR="00BE3032">
        <w:rPr>
          <w:rFonts w:ascii="Cambria" w:hAnsi="Cambria"/>
        </w:rPr>
        <w:t>,</w:t>
      </w:r>
      <w:r w:rsidR="00925075">
        <w:rPr>
          <w:rFonts w:ascii="Cambria" w:hAnsi="Cambria"/>
        </w:rPr>
        <w:t xml:space="preserve"> </w:t>
      </w:r>
      <w:r w:rsidR="00BE3032">
        <w:rPr>
          <w:rFonts w:ascii="Cambria" w:hAnsi="Cambria"/>
        </w:rPr>
        <w:t>two</w:t>
      </w:r>
      <w:r w:rsidR="00925075">
        <w:rPr>
          <w:rFonts w:ascii="Cambria" w:hAnsi="Cambria"/>
        </w:rPr>
        <w:t xml:space="preserve"> broke on </w:t>
      </w:r>
      <w:r w:rsidR="00925075" w:rsidRPr="00AC292B">
        <w:rPr>
          <w:rFonts w:ascii="Cambria" w:hAnsi="Cambria"/>
        </w:rPr>
        <w:t>the left front wheel (observed Sol</w:t>
      </w:r>
      <w:r w:rsidR="00BE3032">
        <w:rPr>
          <w:rFonts w:ascii="Cambria" w:hAnsi="Cambria"/>
        </w:rPr>
        <w:t>s</w:t>
      </w:r>
      <w:r w:rsidR="00925075" w:rsidRPr="00AC292B">
        <w:rPr>
          <w:rFonts w:ascii="Cambria" w:hAnsi="Cambria"/>
        </w:rPr>
        <w:t xml:space="preserve"> 3658</w:t>
      </w:r>
      <w:r w:rsidR="00BE3032">
        <w:rPr>
          <w:rFonts w:ascii="Cambria" w:hAnsi="Cambria"/>
        </w:rPr>
        <w:t xml:space="preserve"> and 4312</w:t>
      </w:r>
      <w:r w:rsidR="00925075" w:rsidRPr="00AC292B">
        <w:rPr>
          <w:rFonts w:ascii="Cambria" w:hAnsi="Cambria"/>
        </w:rPr>
        <w:t>)</w:t>
      </w:r>
      <w:r w:rsidR="00BE3032">
        <w:rPr>
          <w:rFonts w:ascii="Cambria" w:hAnsi="Cambria"/>
        </w:rPr>
        <w:t>,</w:t>
      </w:r>
      <w:r w:rsidR="00AC292B" w:rsidRPr="00AC292B">
        <w:rPr>
          <w:rFonts w:ascii="Cambria" w:hAnsi="Cambria"/>
        </w:rPr>
        <w:t xml:space="preserve"> and</w:t>
      </w:r>
      <w:r w:rsidR="00BE3032">
        <w:rPr>
          <w:rFonts w:ascii="Cambria" w:hAnsi="Cambria"/>
        </w:rPr>
        <w:t xml:space="preserve"> three</w:t>
      </w:r>
      <w:r w:rsidR="00936F22">
        <w:rPr>
          <w:rFonts w:ascii="Cambria" w:hAnsi="Cambria"/>
        </w:rPr>
        <w:t xml:space="preserve"> more</w:t>
      </w:r>
      <w:r w:rsidR="00BE3032">
        <w:rPr>
          <w:rFonts w:ascii="Cambria" w:hAnsi="Cambria"/>
        </w:rPr>
        <w:t xml:space="preserve"> broke on the</w:t>
      </w:r>
      <w:r w:rsidR="00AC292B" w:rsidRPr="00AC292B">
        <w:rPr>
          <w:rFonts w:ascii="Cambria" w:hAnsi="Cambria"/>
        </w:rPr>
        <w:t xml:space="preserve"> right middle wheel (observed Sol</w:t>
      </w:r>
      <w:r w:rsidR="00BE3032">
        <w:rPr>
          <w:rFonts w:ascii="Cambria" w:hAnsi="Cambria"/>
        </w:rPr>
        <w:t>s</w:t>
      </w:r>
      <w:r w:rsidR="00AC292B" w:rsidRPr="00AC292B">
        <w:rPr>
          <w:rFonts w:ascii="Cambria" w:hAnsi="Cambria"/>
        </w:rPr>
        <w:t xml:space="preserve"> 3878</w:t>
      </w:r>
      <w:r w:rsidR="00BE3032">
        <w:rPr>
          <w:rFonts w:ascii="Cambria" w:hAnsi="Cambria"/>
        </w:rPr>
        <w:t>, 4088, and 4088</w:t>
      </w:r>
      <w:r w:rsidR="00AC292B" w:rsidRPr="00AC292B">
        <w:rPr>
          <w:rFonts w:ascii="Cambria" w:hAnsi="Cambria"/>
        </w:rPr>
        <w:t>)</w:t>
      </w:r>
      <w:r w:rsidR="00936F22">
        <w:rPr>
          <w:rFonts w:ascii="Cambria" w:hAnsi="Cambria"/>
        </w:rPr>
        <w:t xml:space="preserve">, resulting in a total of eleven. Based on ground </w:t>
      </w:r>
      <w:r w:rsidR="00936F22" w:rsidRPr="00936F22">
        <w:rPr>
          <w:rFonts w:ascii="Cambria" w:hAnsi="Cambria"/>
        </w:rPr>
        <w:t>testing, when fourteen grousers are broken</w:t>
      </w:r>
      <w:r w:rsidR="00936F22" w:rsidRPr="00936F22">
        <w:rPr>
          <w:rFonts w:ascii="Cambria" w:hAnsi="Cambria"/>
          <w:i/>
          <w:iCs/>
        </w:rPr>
        <w:t xml:space="preserve"> on a sin</w:t>
      </w:r>
      <w:r w:rsidR="00936F22">
        <w:rPr>
          <w:rFonts w:ascii="Cambria" w:hAnsi="Cambria"/>
          <w:i/>
          <w:iCs/>
        </w:rPr>
        <w:t>g</w:t>
      </w:r>
      <w:r w:rsidR="00936F22" w:rsidRPr="00936F22">
        <w:rPr>
          <w:rFonts w:ascii="Cambria" w:hAnsi="Cambria"/>
          <w:i/>
          <w:iCs/>
        </w:rPr>
        <w:t>le wheel</w:t>
      </w:r>
      <w:r w:rsidR="00936F22">
        <w:rPr>
          <w:rFonts w:ascii="Cambria" w:hAnsi="Cambria"/>
        </w:rPr>
        <w:t>, the team will consider more aggressive mitigations, including intentionally shedding part of the wheel skin to mitigate interference or hazards from sharp metal</w:t>
      </w:r>
      <w:r w:rsidR="00FD756C">
        <w:rPr>
          <w:rFonts w:ascii="Cambria" w:hAnsi="Cambria"/>
        </w:rPr>
        <w:t xml:space="preserve"> (Graser et al. 20</w:t>
      </w:r>
      <w:r w:rsidR="00EA4665">
        <w:rPr>
          <w:rFonts w:ascii="Cambria" w:hAnsi="Cambria"/>
        </w:rPr>
        <w:t>20</w:t>
      </w:r>
      <w:r w:rsidR="00FD756C">
        <w:rPr>
          <w:rFonts w:ascii="Cambria" w:hAnsi="Cambria"/>
        </w:rPr>
        <w:t>)</w:t>
      </w:r>
      <w:r w:rsidR="00936F22">
        <w:rPr>
          <w:rFonts w:ascii="Cambria" w:hAnsi="Cambria"/>
        </w:rPr>
        <w:t xml:space="preserve">. Meanwhile the rate of </w:t>
      </w:r>
      <w:r w:rsidR="00AF1E79" w:rsidRPr="00AF1E79">
        <w:rPr>
          <w:rFonts w:ascii="Cambria" w:hAnsi="Cambria"/>
        </w:rPr>
        <w:t xml:space="preserve">wheel damage is minimized through strategic terrain assessment, careful daily path planning, </w:t>
      </w:r>
      <w:r w:rsidR="003A68E4">
        <w:rPr>
          <w:rFonts w:ascii="Cambria" w:hAnsi="Cambria"/>
        </w:rPr>
        <w:t xml:space="preserve">traction control, </w:t>
      </w:r>
      <w:r w:rsidR="00AF1E79" w:rsidRPr="00AF1E79">
        <w:rPr>
          <w:rFonts w:ascii="Cambria" w:hAnsi="Cambria"/>
        </w:rPr>
        <w:t xml:space="preserve">and use of drive modes that allow for autonomous course correction (i.e., visual odometry) and hazard detection/avoidance. These strategies </w:t>
      </w:r>
      <w:r w:rsidR="00C45580">
        <w:rPr>
          <w:rFonts w:ascii="Cambria" w:hAnsi="Cambria"/>
        </w:rPr>
        <w:t xml:space="preserve">can </w:t>
      </w:r>
      <w:r w:rsidR="00AF1E79" w:rsidRPr="00AF1E79">
        <w:rPr>
          <w:rFonts w:ascii="Cambria" w:hAnsi="Cambria"/>
        </w:rPr>
        <w:t xml:space="preserve">result in shorter and slower drives than would </w:t>
      </w:r>
      <w:r w:rsidR="00AF1E79" w:rsidRPr="00AF1E79">
        <w:rPr>
          <w:rFonts w:ascii="Cambria" w:hAnsi="Cambria"/>
        </w:rPr>
        <w:lastRenderedPageBreak/>
        <w:t>otherwise be possible</w:t>
      </w:r>
      <w:r w:rsidR="00D53473">
        <w:rPr>
          <w:rFonts w:ascii="Cambria" w:hAnsi="Cambria"/>
        </w:rPr>
        <w:t xml:space="preserve">. </w:t>
      </w:r>
      <w:r w:rsidR="003119E8">
        <w:rPr>
          <w:rFonts w:ascii="Cambria" w:hAnsi="Cambria"/>
        </w:rPr>
        <w:t>However, a</w:t>
      </w:r>
      <w:r w:rsidR="00D53473">
        <w:rPr>
          <w:rFonts w:ascii="Cambria" w:hAnsi="Cambria"/>
        </w:rPr>
        <w:t xml:space="preserve"> recent </w:t>
      </w:r>
      <w:r w:rsidR="000E30B8">
        <w:rPr>
          <w:rFonts w:ascii="Cambria" w:hAnsi="Cambria"/>
        </w:rPr>
        <w:t>software</w:t>
      </w:r>
      <w:r w:rsidR="00D53473">
        <w:rPr>
          <w:rFonts w:ascii="Cambria" w:hAnsi="Cambria"/>
        </w:rPr>
        <w:t xml:space="preserve"> update has</w:t>
      </w:r>
      <w:r w:rsidR="000E30B8">
        <w:rPr>
          <w:rFonts w:ascii="Cambria" w:hAnsi="Cambria"/>
        </w:rPr>
        <w:t xml:space="preserve"> improved the rate of visual odometry </w:t>
      </w:r>
      <w:r w:rsidR="000E30B8" w:rsidRPr="006C4CA5">
        <w:rPr>
          <w:rFonts w:ascii="Cambria" w:hAnsi="Cambria"/>
          <w:color w:val="000000" w:themeColor="text1"/>
        </w:rPr>
        <w:t>driving (Sect. 5.1.5)</w:t>
      </w:r>
      <w:r w:rsidR="00AF1E79" w:rsidRPr="006C4CA5">
        <w:rPr>
          <w:rFonts w:ascii="Cambria" w:hAnsi="Cambria"/>
          <w:color w:val="000000" w:themeColor="text1"/>
        </w:rPr>
        <w:t>.</w:t>
      </w:r>
    </w:p>
    <w:p w14:paraId="4BCBE391" w14:textId="0973278C" w:rsidR="00AD6308" w:rsidRPr="00B90B01" w:rsidRDefault="006705EC" w:rsidP="00B90B01">
      <w:pPr>
        <w:spacing w:afterLines="80" w:after="192" w:line="360" w:lineRule="auto"/>
        <w:rPr>
          <w:rFonts w:ascii="Cambria" w:hAnsi="Cambria"/>
          <w:b/>
          <w:bCs/>
        </w:rPr>
      </w:pPr>
      <w:r w:rsidRPr="00F63016">
        <w:rPr>
          <w:rFonts w:ascii="Cambria" w:hAnsi="Cambria"/>
          <w:b/>
          <w:bCs/>
        </w:rPr>
        <w:t>5</w:t>
      </w:r>
      <w:r w:rsidR="00AD6308" w:rsidRPr="00F63016">
        <w:rPr>
          <w:rFonts w:ascii="Cambria" w:hAnsi="Cambria"/>
          <w:b/>
          <w:bCs/>
        </w:rPr>
        <w:t>.1.3</w:t>
      </w:r>
      <w:r w:rsidR="00AD6308" w:rsidRPr="00F63016">
        <w:rPr>
          <w:rFonts w:ascii="Cambria" w:hAnsi="Cambria"/>
          <w:b/>
          <w:bCs/>
        </w:rPr>
        <w:tab/>
        <w:t>Power System</w:t>
      </w:r>
    </w:p>
    <w:p w14:paraId="5B1E30C3" w14:textId="60C1CE9F" w:rsidR="00195A57" w:rsidRDefault="00AD6308" w:rsidP="00B90B01">
      <w:pPr>
        <w:spacing w:afterLines="80" w:after="192" w:line="360" w:lineRule="auto"/>
        <w:rPr>
          <w:rFonts w:ascii="Cambria" w:hAnsi="Cambria"/>
        </w:rPr>
      </w:pPr>
      <w:r w:rsidRPr="00AD6308">
        <w:rPr>
          <w:rFonts w:ascii="Cambria" w:hAnsi="Cambria"/>
        </w:rPr>
        <w:t>The output of the rover’s Multi-Mission Radioisotope Thermoelectric Generator (MMRTG)</w:t>
      </w:r>
      <w:r>
        <w:rPr>
          <w:rFonts w:ascii="Cambria" w:hAnsi="Cambria"/>
        </w:rPr>
        <w:t xml:space="preserve"> </w:t>
      </w:r>
      <w:r w:rsidRPr="00AD6308">
        <w:rPr>
          <w:rFonts w:ascii="Cambria" w:hAnsi="Cambria"/>
        </w:rPr>
        <w:t xml:space="preserve">continues to decline </w:t>
      </w:r>
      <w:r w:rsidR="000156E7">
        <w:rPr>
          <w:rFonts w:ascii="Cambria" w:hAnsi="Cambria"/>
        </w:rPr>
        <w:t>owing</w:t>
      </w:r>
      <w:r w:rsidRPr="00AD6308">
        <w:rPr>
          <w:rFonts w:ascii="Cambria" w:hAnsi="Cambria"/>
        </w:rPr>
        <w:t xml:space="preserve"> to plutonium decay and thermocouple degradation, as does the storage capacity and discharge/recharge rates of the rover’s batteries.</w:t>
      </w:r>
      <w:r w:rsidR="00D84921">
        <w:rPr>
          <w:rFonts w:ascii="Cambria" w:hAnsi="Cambria"/>
        </w:rPr>
        <w:t xml:space="preserve"> </w:t>
      </w:r>
      <w:r w:rsidR="00195A57">
        <w:rPr>
          <w:rFonts w:ascii="Cambria" w:hAnsi="Cambria"/>
        </w:rPr>
        <w:t>Although th</w:t>
      </w:r>
      <w:r w:rsidR="00B93D45">
        <w:rPr>
          <w:rFonts w:ascii="Cambria" w:hAnsi="Cambria"/>
        </w:rPr>
        <w:t xml:space="preserve">ese factors limited the </w:t>
      </w:r>
      <w:r w:rsidR="00195A57">
        <w:rPr>
          <w:rFonts w:ascii="Cambria" w:hAnsi="Cambria"/>
        </w:rPr>
        <w:t xml:space="preserve">energy available for science operations in </w:t>
      </w:r>
      <w:r w:rsidR="00195A57" w:rsidRPr="00430A75">
        <w:rPr>
          <w:rFonts w:ascii="Cambria" w:hAnsi="Cambria"/>
          <w:color w:val="000000" w:themeColor="text1"/>
        </w:rPr>
        <w:t>Y9-12 (</w:t>
      </w:r>
      <w:r w:rsidR="009F642F">
        <w:rPr>
          <w:rFonts w:ascii="Cambria" w:hAnsi="Cambria"/>
          <w:color w:val="000000" w:themeColor="text1"/>
        </w:rPr>
        <w:t>Fig. 1</w:t>
      </w:r>
      <w:r w:rsidR="00472CFA">
        <w:rPr>
          <w:rFonts w:ascii="Cambria" w:hAnsi="Cambria"/>
          <w:color w:val="000000" w:themeColor="text1"/>
        </w:rPr>
        <w:t>3</w:t>
      </w:r>
      <w:r w:rsidR="00195A57" w:rsidRPr="00430A75">
        <w:rPr>
          <w:rFonts w:ascii="Cambria" w:hAnsi="Cambria"/>
          <w:color w:val="000000" w:themeColor="text1"/>
        </w:rPr>
        <w:t xml:space="preserve">), sufficient energy remained available to support a cadence of remote science, contact science, and driving </w:t>
      </w:r>
      <w:r w:rsidR="00E62270">
        <w:rPr>
          <w:rFonts w:ascii="Cambria" w:hAnsi="Cambria"/>
          <w:color w:val="000000" w:themeColor="text1"/>
        </w:rPr>
        <w:t>up to 3</w:t>
      </w:r>
      <w:r w:rsidR="00E62270">
        <w:rPr>
          <w:rFonts w:ascii="Cambria" w:hAnsi="Cambria"/>
        </w:rPr>
        <w:sym w:font="Symbol" w:char="F0B4"/>
      </w:r>
      <w:r w:rsidR="00E62270">
        <w:rPr>
          <w:rFonts w:ascii="Cambria" w:hAnsi="Cambria"/>
          <w:color w:val="000000" w:themeColor="text1"/>
        </w:rPr>
        <w:t xml:space="preserve">/week if </w:t>
      </w:r>
      <w:r w:rsidR="00C10D67" w:rsidRPr="00430A75">
        <w:rPr>
          <w:rFonts w:ascii="Cambria" w:hAnsi="Cambria"/>
          <w:color w:val="000000" w:themeColor="text1"/>
        </w:rPr>
        <w:t xml:space="preserve">enabled by project funding (Sect. 6.3). Battery </w:t>
      </w:r>
      <w:r w:rsidR="00C10D67">
        <w:rPr>
          <w:rFonts w:ascii="Cambria" w:hAnsi="Cambria"/>
        </w:rPr>
        <w:t xml:space="preserve">capacity </w:t>
      </w:r>
      <w:r w:rsidR="001E454A">
        <w:rPr>
          <w:rFonts w:ascii="Cambria" w:hAnsi="Cambria"/>
        </w:rPr>
        <w:t xml:space="preserve">remained sufficient for </w:t>
      </w:r>
      <w:r w:rsidR="00195A57">
        <w:rPr>
          <w:rFonts w:ascii="Cambria" w:hAnsi="Cambria"/>
        </w:rPr>
        <w:t>energy-intensive activities such as drilling and laboratory analyses</w:t>
      </w:r>
      <w:r w:rsidR="00C10D67">
        <w:rPr>
          <w:rFonts w:ascii="Cambria" w:hAnsi="Cambria"/>
        </w:rPr>
        <w:t>.</w:t>
      </w:r>
    </w:p>
    <w:p w14:paraId="64B4B171" w14:textId="090153BE" w:rsidR="00AD6308" w:rsidRPr="00B90B01" w:rsidRDefault="00B93D45" w:rsidP="00B90B01">
      <w:pPr>
        <w:spacing w:afterLines="80" w:after="192" w:line="360" w:lineRule="auto"/>
        <w:rPr>
          <w:rFonts w:ascii="Cambria" w:hAnsi="Cambria"/>
        </w:rPr>
      </w:pPr>
      <w:r>
        <w:rPr>
          <w:rFonts w:ascii="Cambria" w:hAnsi="Cambria"/>
        </w:rPr>
        <w:t>In Y9-12 t</w:t>
      </w:r>
      <w:r w:rsidRPr="00D84921">
        <w:rPr>
          <w:rFonts w:ascii="Cambria" w:hAnsi="Cambria"/>
        </w:rPr>
        <w:t xml:space="preserve">he project pursued </w:t>
      </w:r>
      <w:r>
        <w:rPr>
          <w:rFonts w:ascii="Cambria" w:hAnsi="Cambria"/>
        </w:rPr>
        <w:t xml:space="preserve">several </w:t>
      </w:r>
      <w:r w:rsidRPr="00D84921">
        <w:rPr>
          <w:rFonts w:ascii="Cambria" w:hAnsi="Cambria"/>
        </w:rPr>
        <w:t xml:space="preserve">strategies to </w:t>
      </w:r>
      <w:r>
        <w:rPr>
          <w:rFonts w:ascii="Cambria" w:hAnsi="Cambria"/>
        </w:rPr>
        <w:t>increase productivity and efficien</w:t>
      </w:r>
      <w:r w:rsidR="00AB11F4">
        <w:rPr>
          <w:rFonts w:ascii="Cambria" w:hAnsi="Cambria"/>
        </w:rPr>
        <w:t>t use of</w:t>
      </w:r>
      <w:r>
        <w:rPr>
          <w:rFonts w:ascii="Cambria" w:hAnsi="Cambria"/>
        </w:rPr>
        <w:t xml:space="preserve"> the rover’s power system (Larsen </w:t>
      </w:r>
      <w:r w:rsidR="008A33FB">
        <w:rPr>
          <w:rFonts w:ascii="Cambria" w:hAnsi="Cambria"/>
        </w:rPr>
        <w:t>et al.</w:t>
      </w:r>
      <w:r>
        <w:rPr>
          <w:rFonts w:ascii="Cambria" w:hAnsi="Cambria"/>
        </w:rPr>
        <w:t xml:space="preserve"> 2023). A</w:t>
      </w:r>
      <w:r w:rsidR="00D84921" w:rsidRPr="00D84921">
        <w:rPr>
          <w:rFonts w:ascii="Cambria" w:hAnsi="Cambria"/>
        </w:rPr>
        <w:t xml:space="preserve"> more accurate battery model increased the usable battery capacity, while cell voltage balancing improved performance and life expectancy. Better modeling of the energy usage by rover and instrument activities</w:t>
      </w:r>
      <w:r w:rsidR="00D84921">
        <w:rPr>
          <w:rFonts w:ascii="Cambria" w:hAnsi="Cambria"/>
        </w:rPr>
        <w:t xml:space="preserve"> (including electrical heating)</w:t>
      </w:r>
      <w:r w:rsidR="00D84921" w:rsidRPr="00D84921">
        <w:rPr>
          <w:rFonts w:ascii="Cambria" w:hAnsi="Cambria"/>
        </w:rPr>
        <w:t xml:space="preserve"> has resulted in more productive plans. Operational changes based on mining rover telemetry and removing overmodeled durations o</w:t>
      </w:r>
      <w:r w:rsidR="000156E7">
        <w:rPr>
          <w:rFonts w:ascii="Cambria" w:hAnsi="Cambria"/>
        </w:rPr>
        <w:t>f</w:t>
      </w:r>
      <w:r w:rsidR="00D84921" w:rsidRPr="00D84921">
        <w:rPr>
          <w:rFonts w:ascii="Cambria" w:hAnsi="Cambria"/>
        </w:rPr>
        <w:t xml:space="preserve"> activities have reduced the energy load. The combined efforts have extended higher levels of scientific productivity farther into the future than previously thought possible.</w:t>
      </w:r>
    </w:p>
    <w:p w14:paraId="3260DE29" w14:textId="6248D8AC" w:rsidR="00EF5463" w:rsidRPr="00B90B01" w:rsidRDefault="006705EC" w:rsidP="00B90B01">
      <w:pPr>
        <w:spacing w:afterLines="80" w:after="192" w:line="360" w:lineRule="auto"/>
        <w:rPr>
          <w:rFonts w:ascii="Cambria" w:hAnsi="Cambria"/>
          <w:b/>
          <w:bCs/>
        </w:rPr>
      </w:pPr>
      <w:r w:rsidRPr="00F63016">
        <w:rPr>
          <w:rFonts w:ascii="Cambria" w:hAnsi="Cambria"/>
          <w:b/>
          <w:bCs/>
        </w:rPr>
        <w:t>5</w:t>
      </w:r>
      <w:r w:rsidR="00EF5463" w:rsidRPr="00F63016">
        <w:rPr>
          <w:rFonts w:ascii="Cambria" w:hAnsi="Cambria"/>
          <w:b/>
          <w:bCs/>
        </w:rPr>
        <w:t>.1.</w:t>
      </w:r>
      <w:r w:rsidR="00AD6308" w:rsidRPr="00F63016">
        <w:rPr>
          <w:rFonts w:ascii="Cambria" w:hAnsi="Cambria"/>
          <w:b/>
          <w:bCs/>
        </w:rPr>
        <w:t>4</w:t>
      </w:r>
      <w:r w:rsidR="00EF5463" w:rsidRPr="00F63016">
        <w:rPr>
          <w:rFonts w:ascii="Cambria" w:hAnsi="Cambria"/>
          <w:b/>
          <w:bCs/>
        </w:rPr>
        <w:tab/>
      </w:r>
      <w:r w:rsidR="00885DE3" w:rsidRPr="00F63016">
        <w:rPr>
          <w:rFonts w:ascii="Cambria" w:hAnsi="Cambria"/>
          <w:b/>
          <w:bCs/>
        </w:rPr>
        <w:t>Computer Status and Redundancy</w:t>
      </w:r>
    </w:p>
    <w:p w14:paraId="2CE26F79" w14:textId="4A41B800" w:rsidR="00EF5463" w:rsidRDefault="00885DE3" w:rsidP="00B90B01">
      <w:pPr>
        <w:spacing w:afterLines="80" w:after="192" w:line="360" w:lineRule="auto"/>
        <w:rPr>
          <w:rFonts w:ascii="Cambria" w:hAnsi="Cambria"/>
        </w:rPr>
      </w:pPr>
      <w:r w:rsidRPr="00885DE3">
        <w:rPr>
          <w:rFonts w:ascii="Cambria" w:hAnsi="Cambria"/>
        </w:rPr>
        <w:t>In response to unsafe behavior of the A-side Rover Compute Element’s (RCE) non-volatile memory following anomalies in the prime mission and EM2, a version of flight software known as R-Hope was developed in EM3 specifically and only for RCE-A</w:t>
      </w:r>
      <w:r>
        <w:rPr>
          <w:rFonts w:ascii="Cambria" w:hAnsi="Cambria"/>
        </w:rPr>
        <w:t xml:space="preserve"> (Holloway </w:t>
      </w:r>
      <w:r w:rsidR="008A33FB">
        <w:rPr>
          <w:rFonts w:ascii="Cambria" w:hAnsi="Cambria"/>
        </w:rPr>
        <w:t>et al.</w:t>
      </w:r>
      <w:r>
        <w:rPr>
          <w:rFonts w:ascii="Cambria" w:hAnsi="Cambria"/>
        </w:rPr>
        <w:t xml:space="preserve"> 2021)</w:t>
      </w:r>
      <w:r w:rsidRPr="00885DE3">
        <w:rPr>
          <w:rFonts w:ascii="Cambria" w:hAnsi="Cambria"/>
        </w:rPr>
        <w:t xml:space="preserve">. </w:t>
      </w:r>
      <w:r>
        <w:rPr>
          <w:rFonts w:ascii="Cambria" w:hAnsi="Cambria"/>
        </w:rPr>
        <w:t xml:space="preserve">Project engineers identified a small chip on RCE-A (1.5% of the </w:t>
      </w:r>
      <w:r w:rsidR="001D57DA">
        <w:rPr>
          <w:rFonts w:ascii="Cambria" w:hAnsi="Cambria"/>
        </w:rPr>
        <w:t>capacity</w:t>
      </w:r>
      <w:r>
        <w:rPr>
          <w:rFonts w:ascii="Cambria" w:hAnsi="Cambria"/>
        </w:rPr>
        <w:t xml:space="preserve"> of the </w:t>
      </w:r>
      <w:r w:rsidR="008209BE">
        <w:rPr>
          <w:rFonts w:ascii="Cambria" w:hAnsi="Cambria"/>
        </w:rPr>
        <w:t xml:space="preserve">previous </w:t>
      </w:r>
      <w:r>
        <w:rPr>
          <w:rFonts w:ascii="Cambria" w:hAnsi="Cambria"/>
        </w:rPr>
        <w:t xml:space="preserve">flash memory) to house and run a version of flight software that could maintain essential rover systems, store telemetry for downlink, and execute sequencing and fault protection. R-Hope was installed on Sol 2963. </w:t>
      </w:r>
      <w:r w:rsidRPr="00885DE3">
        <w:rPr>
          <w:rFonts w:ascii="Cambria" w:hAnsi="Cambria"/>
        </w:rPr>
        <w:t xml:space="preserve">Despite RCE-A no longer having operational NAND nonvolatile memory, R-Hope has made RCE-A capable of performing cross-string </w:t>
      </w:r>
      <w:r w:rsidRPr="00885DE3">
        <w:rPr>
          <w:rFonts w:ascii="Cambria" w:hAnsi="Cambria"/>
        </w:rPr>
        <w:lastRenderedPageBreak/>
        <w:t>diagnostics in addition to keeping the rover safe indefinitely while the team recovers RCE-B in the case of an anomaly. Meanwhile, RCE-B remains fully functional.</w:t>
      </w:r>
    </w:p>
    <w:p w14:paraId="0B50D2E8" w14:textId="3622BA3A" w:rsidR="00B32969" w:rsidRPr="00B90B01" w:rsidRDefault="006705EC" w:rsidP="00B90B01">
      <w:pPr>
        <w:spacing w:afterLines="80" w:after="192" w:line="360" w:lineRule="auto"/>
        <w:rPr>
          <w:rFonts w:ascii="Cambria" w:hAnsi="Cambria"/>
          <w:b/>
          <w:bCs/>
        </w:rPr>
      </w:pPr>
      <w:r w:rsidRPr="00F63016">
        <w:rPr>
          <w:rFonts w:ascii="Cambria" w:hAnsi="Cambria"/>
          <w:b/>
          <w:bCs/>
        </w:rPr>
        <w:t>5</w:t>
      </w:r>
      <w:r w:rsidR="00B32969" w:rsidRPr="00F63016">
        <w:rPr>
          <w:rFonts w:ascii="Cambria" w:hAnsi="Cambria"/>
          <w:b/>
          <w:bCs/>
        </w:rPr>
        <w:t>.1.</w:t>
      </w:r>
      <w:r w:rsidR="00AD6308" w:rsidRPr="00F63016">
        <w:rPr>
          <w:rFonts w:ascii="Cambria" w:hAnsi="Cambria"/>
          <w:b/>
          <w:bCs/>
        </w:rPr>
        <w:t>5</w:t>
      </w:r>
      <w:r w:rsidR="00B32969" w:rsidRPr="00F63016">
        <w:rPr>
          <w:rFonts w:ascii="Cambria" w:hAnsi="Cambria"/>
          <w:b/>
          <w:bCs/>
        </w:rPr>
        <w:tab/>
        <w:t>Flight Software Update</w:t>
      </w:r>
    </w:p>
    <w:p w14:paraId="6E5B608A" w14:textId="4C16AC01" w:rsidR="004F309C" w:rsidRDefault="00B32969" w:rsidP="00B90B01">
      <w:pPr>
        <w:spacing w:afterLines="80" w:after="192" w:line="360" w:lineRule="auto"/>
        <w:rPr>
          <w:rFonts w:ascii="Cambria" w:hAnsi="Cambria"/>
        </w:rPr>
      </w:pPr>
      <w:r>
        <w:rPr>
          <w:rFonts w:ascii="Cambria" w:hAnsi="Cambria"/>
        </w:rPr>
        <w:t xml:space="preserve">Over Sols </w:t>
      </w:r>
      <w:r w:rsidR="00EF5463">
        <w:rPr>
          <w:rFonts w:ascii="Cambria" w:hAnsi="Cambria"/>
        </w:rPr>
        <w:t>3789</w:t>
      </w:r>
      <w:r>
        <w:rPr>
          <w:rFonts w:ascii="Cambria" w:hAnsi="Cambria"/>
        </w:rPr>
        <w:t xml:space="preserve"> to </w:t>
      </w:r>
      <w:r w:rsidR="00EF5463">
        <w:rPr>
          <w:rFonts w:ascii="Cambria" w:hAnsi="Cambria"/>
        </w:rPr>
        <w:t>3792</w:t>
      </w:r>
      <w:r w:rsidR="007C4A02">
        <w:rPr>
          <w:rFonts w:ascii="Cambria" w:hAnsi="Cambria"/>
        </w:rPr>
        <w:t xml:space="preserve"> (April 2023)</w:t>
      </w:r>
      <w:r>
        <w:rPr>
          <w:rFonts w:ascii="Cambria" w:hAnsi="Cambria"/>
        </w:rPr>
        <w:t xml:space="preserve">, </w:t>
      </w:r>
      <w:r w:rsidR="00EC4AD2">
        <w:rPr>
          <w:rFonts w:ascii="Cambria" w:hAnsi="Cambria"/>
        </w:rPr>
        <w:t xml:space="preserve">the operations team uplinked and installed the sixth </w:t>
      </w:r>
      <w:r w:rsidR="00203602">
        <w:rPr>
          <w:rFonts w:ascii="Cambria" w:hAnsi="Cambria"/>
        </w:rPr>
        <w:t xml:space="preserve">full </w:t>
      </w:r>
      <w:r w:rsidR="00EC4AD2">
        <w:rPr>
          <w:rFonts w:ascii="Cambria" w:hAnsi="Cambria"/>
        </w:rPr>
        <w:t xml:space="preserve">update to Curiosity’s flight software (Holloway </w:t>
      </w:r>
      <w:r w:rsidR="008A33FB">
        <w:rPr>
          <w:rFonts w:ascii="Cambria" w:hAnsi="Cambria"/>
        </w:rPr>
        <w:t>et al.</w:t>
      </w:r>
      <w:r w:rsidR="00EC4AD2">
        <w:rPr>
          <w:rFonts w:ascii="Cambria" w:hAnsi="Cambria"/>
        </w:rPr>
        <w:t xml:space="preserve"> 2023)</w:t>
      </w:r>
      <w:r w:rsidR="00DD6310">
        <w:rPr>
          <w:rFonts w:ascii="Cambria" w:hAnsi="Cambria"/>
        </w:rPr>
        <w:t xml:space="preserve"> </w:t>
      </w:r>
      <w:r w:rsidR="00C36353">
        <w:rPr>
          <w:rFonts w:ascii="Cambria" w:hAnsi="Cambria"/>
        </w:rPr>
        <w:t>since</w:t>
      </w:r>
      <w:r w:rsidR="00DD6310">
        <w:rPr>
          <w:rFonts w:ascii="Cambria" w:hAnsi="Cambria"/>
        </w:rPr>
        <w:t xml:space="preserve"> landing</w:t>
      </w:r>
      <w:r w:rsidR="00EC4AD2">
        <w:rPr>
          <w:rFonts w:ascii="Cambria" w:hAnsi="Cambria"/>
        </w:rPr>
        <w:t>. Developed</w:t>
      </w:r>
      <w:r w:rsidR="00DD6310">
        <w:rPr>
          <w:rFonts w:ascii="Cambria" w:hAnsi="Cambria"/>
        </w:rPr>
        <w:t xml:space="preserve"> and tested between 201</w:t>
      </w:r>
      <w:r w:rsidR="0062552F">
        <w:rPr>
          <w:rFonts w:ascii="Cambria" w:hAnsi="Cambria"/>
        </w:rPr>
        <w:t>6</w:t>
      </w:r>
      <w:r w:rsidR="00DD6310">
        <w:rPr>
          <w:rFonts w:ascii="Cambria" w:hAnsi="Cambria"/>
        </w:rPr>
        <w:t xml:space="preserve"> and 2022</w:t>
      </w:r>
      <w:r w:rsidR="00EC4AD2">
        <w:rPr>
          <w:rFonts w:ascii="Cambria" w:hAnsi="Cambria"/>
        </w:rPr>
        <w:t xml:space="preserve">, Revision 13 (R13) fixed bugs, consolidated previous patches, </w:t>
      </w:r>
      <w:r w:rsidR="00C87CBE">
        <w:rPr>
          <w:rFonts w:ascii="Cambria" w:hAnsi="Cambria"/>
        </w:rPr>
        <w:t xml:space="preserve">reduced mission vulnerabilities, </w:t>
      </w:r>
      <w:r w:rsidR="00EC4AD2">
        <w:rPr>
          <w:rFonts w:ascii="Cambria" w:hAnsi="Cambria"/>
        </w:rPr>
        <w:t>and added</w:t>
      </w:r>
      <w:r w:rsidR="00C87CBE">
        <w:rPr>
          <w:rFonts w:ascii="Cambria" w:hAnsi="Cambria"/>
        </w:rPr>
        <w:t xml:space="preserve"> </w:t>
      </w:r>
      <w:r w:rsidR="00EC4AD2">
        <w:rPr>
          <w:rFonts w:ascii="Cambria" w:hAnsi="Cambria"/>
        </w:rPr>
        <w:t>new</w:t>
      </w:r>
      <w:r w:rsidR="00C87CBE">
        <w:rPr>
          <w:rFonts w:ascii="Cambria" w:hAnsi="Cambria"/>
        </w:rPr>
        <w:t xml:space="preserve"> high-payoff</w:t>
      </w:r>
      <w:r w:rsidR="00C36353">
        <w:rPr>
          <w:rFonts w:ascii="Cambria" w:hAnsi="Cambria"/>
        </w:rPr>
        <w:t xml:space="preserve"> improvements to numerous rover and instrument systems</w:t>
      </w:r>
      <w:r w:rsidR="00EC4AD2">
        <w:rPr>
          <w:rFonts w:ascii="Cambria" w:hAnsi="Cambria"/>
        </w:rPr>
        <w:t xml:space="preserve">. </w:t>
      </w:r>
      <w:r w:rsidR="00DD6310">
        <w:rPr>
          <w:rFonts w:ascii="Cambria" w:hAnsi="Cambria"/>
        </w:rPr>
        <w:t xml:space="preserve">In addition, R13 was designed to make future patching more streamlined and safer. </w:t>
      </w:r>
      <w:r w:rsidR="00B13B47">
        <w:rPr>
          <w:rFonts w:ascii="Cambria" w:hAnsi="Cambria"/>
        </w:rPr>
        <w:t>R13 included improvements to AEGIS (</w:t>
      </w:r>
      <w:r w:rsidR="00D6192F">
        <w:rPr>
          <w:rFonts w:ascii="Cambria" w:hAnsi="Cambria"/>
        </w:rPr>
        <w:t xml:space="preserve">the software </w:t>
      </w:r>
      <w:r w:rsidR="000C3315">
        <w:rPr>
          <w:rFonts w:ascii="Cambria" w:hAnsi="Cambria"/>
        </w:rPr>
        <w:t xml:space="preserve">used for </w:t>
      </w:r>
      <w:r w:rsidR="00B13B47">
        <w:rPr>
          <w:rFonts w:ascii="Cambria" w:hAnsi="Cambria"/>
        </w:rPr>
        <w:t>automated selection of ChemCam targets), instrument operation, data management, sequencing, patching, mobility</w:t>
      </w:r>
      <w:r w:rsidR="009048E0">
        <w:rPr>
          <w:rFonts w:ascii="Cambria" w:hAnsi="Cambria"/>
        </w:rPr>
        <w:t>/wheel wear reduction</w:t>
      </w:r>
      <w:r w:rsidR="00B13B47">
        <w:rPr>
          <w:rFonts w:ascii="Cambria" w:hAnsi="Cambria"/>
        </w:rPr>
        <w:t>, power</w:t>
      </w:r>
      <w:r w:rsidR="009048E0">
        <w:rPr>
          <w:rFonts w:ascii="Cambria" w:hAnsi="Cambria"/>
        </w:rPr>
        <w:t xml:space="preserve"> monitoring</w:t>
      </w:r>
      <w:r w:rsidR="00B13B47">
        <w:rPr>
          <w:rFonts w:ascii="Cambria" w:hAnsi="Cambria"/>
        </w:rPr>
        <w:t xml:space="preserve">, </w:t>
      </w:r>
      <w:r w:rsidR="009048E0">
        <w:rPr>
          <w:rFonts w:ascii="Cambria" w:hAnsi="Cambria"/>
        </w:rPr>
        <w:t>heater commanding</w:t>
      </w:r>
      <w:r w:rsidR="00B13B47">
        <w:rPr>
          <w:rFonts w:ascii="Cambria" w:hAnsi="Cambria"/>
        </w:rPr>
        <w:t>, fault protection</w:t>
      </w:r>
      <w:r w:rsidR="009048E0">
        <w:rPr>
          <w:rFonts w:ascii="Cambria" w:hAnsi="Cambria"/>
        </w:rPr>
        <w:t>,</w:t>
      </w:r>
      <w:r w:rsidR="00B13B47">
        <w:rPr>
          <w:rFonts w:ascii="Cambria" w:hAnsi="Cambria"/>
        </w:rPr>
        <w:t xml:space="preserve"> and rover </w:t>
      </w:r>
      <w:r w:rsidR="00190939">
        <w:rPr>
          <w:rFonts w:ascii="Cambria" w:hAnsi="Cambria"/>
        </w:rPr>
        <w:t>arm and mobility operations</w:t>
      </w:r>
      <w:r w:rsidR="00B13B47">
        <w:rPr>
          <w:rFonts w:ascii="Cambria" w:hAnsi="Cambria"/>
        </w:rPr>
        <w:t>.</w:t>
      </w:r>
      <w:r w:rsidR="000C3315">
        <w:rPr>
          <w:rFonts w:ascii="Cambria" w:hAnsi="Cambria"/>
        </w:rPr>
        <w:t xml:space="preserve"> </w:t>
      </w:r>
      <w:r w:rsidR="00D6192F">
        <w:rPr>
          <w:rFonts w:ascii="Cambria" w:hAnsi="Cambria"/>
        </w:rPr>
        <w:t xml:space="preserve">R13 also included a major new capability called visual odometry “thinking while driving” </w:t>
      </w:r>
      <w:r w:rsidR="000C478A">
        <w:rPr>
          <w:rFonts w:ascii="Cambria" w:hAnsi="Cambria"/>
        </w:rPr>
        <w:t>(</w:t>
      </w:r>
      <w:r w:rsidR="000C3315">
        <w:rPr>
          <w:rFonts w:ascii="Cambria" w:hAnsi="Cambria"/>
        </w:rPr>
        <w:t xml:space="preserve">Maimone </w:t>
      </w:r>
      <w:r w:rsidR="008A33FB">
        <w:rPr>
          <w:rFonts w:ascii="Cambria" w:hAnsi="Cambria"/>
        </w:rPr>
        <w:t>et al.</w:t>
      </w:r>
      <w:r w:rsidR="000C3315">
        <w:rPr>
          <w:rFonts w:ascii="Cambria" w:hAnsi="Cambria"/>
        </w:rPr>
        <w:t xml:space="preserve"> 2022)</w:t>
      </w:r>
      <w:r w:rsidR="00CE2B2C">
        <w:rPr>
          <w:rFonts w:ascii="Cambria" w:hAnsi="Cambria"/>
        </w:rPr>
        <w:t>,</w:t>
      </w:r>
      <w:r w:rsidR="000C3315">
        <w:rPr>
          <w:rFonts w:ascii="Cambria" w:hAnsi="Cambria"/>
        </w:rPr>
        <w:t xml:space="preserve"> </w:t>
      </w:r>
      <w:r w:rsidR="00D6192F">
        <w:rPr>
          <w:rFonts w:ascii="Cambria" w:hAnsi="Cambria"/>
        </w:rPr>
        <w:t xml:space="preserve">which </w:t>
      </w:r>
      <w:r w:rsidR="000C3315">
        <w:rPr>
          <w:rFonts w:ascii="Cambria" w:hAnsi="Cambria"/>
        </w:rPr>
        <w:t xml:space="preserve">allows the rover to process images for visual odometry while moving rather than </w:t>
      </w:r>
      <w:r w:rsidR="00190939">
        <w:rPr>
          <w:rFonts w:ascii="Cambria" w:hAnsi="Cambria"/>
        </w:rPr>
        <w:t>while stopped between imaging steps</w:t>
      </w:r>
      <w:r w:rsidR="000C3315">
        <w:rPr>
          <w:rFonts w:ascii="Cambria" w:hAnsi="Cambria"/>
        </w:rPr>
        <w:t xml:space="preserve">, improving the rate of </w:t>
      </w:r>
      <w:r w:rsidR="003C136F">
        <w:rPr>
          <w:rFonts w:ascii="Cambria" w:hAnsi="Cambria"/>
        </w:rPr>
        <w:t xml:space="preserve">visual odometry </w:t>
      </w:r>
      <w:r w:rsidR="000C3315">
        <w:rPr>
          <w:rFonts w:ascii="Cambria" w:hAnsi="Cambria"/>
        </w:rPr>
        <w:t>driving by ~50%.</w:t>
      </w:r>
    </w:p>
    <w:p w14:paraId="0BDFC96E" w14:textId="0CDF205D" w:rsidR="005D72C7" w:rsidRPr="00B90B01" w:rsidRDefault="006705EC" w:rsidP="00B90B01">
      <w:pPr>
        <w:spacing w:afterLines="80" w:after="192" w:line="360" w:lineRule="auto"/>
        <w:rPr>
          <w:rFonts w:ascii="Cambria" w:hAnsi="Cambria"/>
          <w:b/>
          <w:bCs/>
        </w:rPr>
      </w:pPr>
      <w:r w:rsidRPr="00F63016">
        <w:rPr>
          <w:rFonts w:ascii="Cambria" w:hAnsi="Cambria"/>
          <w:b/>
          <w:bCs/>
        </w:rPr>
        <w:t>5</w:t>
      </w:r>
      <w:r w:rsidR="00CA3F95" w:rsidRPr="00F63016">
        <w:rPr>
          <w:rFonts w:ascii="Cambria" w:hAnsi="Cambria"/>
          <w:b/>
          <w:bCs/>
        </w:rPr>
        <w:t>.1.</w:t>
      </w:r>
      <w:r w:rsidR="00AD6308" w:rsidRPr="00F63016">
        <w:rPr>
          <w:rFonts w:ascii="Cambria" w:hAnsi="Cambria"/>
          <w:b/>
          <w:bCs/>
        </w:rPr>
        <w:t>6</w:t>
      </w:r>
      <w:r w:rsidR="00CA3F95" w:rsidRPr="00F63016">
        <w:rPr>
          <w:rFonts w:ascii="Cambria" w:hAnsi="Cambria"/>
          <w:b/>
          <w:bCs/>
        </w:rPr>
        <w:tab/>
        <w:t>Sampling</w:t>
      </w:r>
      <w:r w:rsidR="00911CB2" w:rsidRPr="00F63016">
        <w:rPr>
          <w:rFonts w:ascii="Cambria" w:hAnsi="Cambria"/>
          <w:b/>
          <w:bCs/>
        </w:rPr>
        <w:t xml:space="preserve"> System</w:t>
      </w:r>
    </w:p>
    <w:p w14:paraId="7CB440F0" w14:textId="2B735971" w:rsidR="00D10A45" w:rsidRPr="00430A75" w:rsidRDefault="00B759AB" w:rsidP="00B90B01">
      <w:pPr>
        <w:spacing w:afterLines="80" w:after="192" w:line="360" w:lineRule="auto"/>
        <w:rPr>
          <w:rFonts w:ascii="Cambria" w:hAnsi="Cambria"/>
          <w:color w:val="000000" w:themeColor="text1"/>
        </w:rPr>
      </w:pPr>
      <w:r>
        <w:rPr>
          <w:rFonts w:ascii="Cambria" w:hAnsi="Cambria"/>
        </w:rPr>
        <w:t xml:space="preserve">There </w:t>
      </w:r>
      <w:r w:rsidRPr="00430A75">
        <w:rPr>
          <w:rFonts w:ascii="Cambria" w:hAnsi="Cambria"/>
          <w:color w:val="000000" w:themeColor="text1"/>
        </w:rPr>
        <w:t>were</w:t>
      </w:r>
      <w:r w:rsidR="000B4910" w:rsidRPr="00430A75">
        <w:rPr>
          <w:rFonts w:ascii="Cambria" w:hAnsi="Cambria"/>
          <w:color w:val="000000" w:themeColor="text1"/>
        </w:rPr>
        <w:t xml:space="preserve"> fifteen </w:t>
      </w:r>
      <w:r w:rsidRPr="00430A75">
        <w:rPr>
          <w:rFonts w:ascii="Cambria" w:hAnsi="Cambria"/>
          <w:color w:val="000000" w:themeColor="text1"/>
        </w:rPr>
        <w:t xml:space="preserve">successful drill-based sampling campaigns, </w:t>
      </w:r>
      <w:r w:rsidR="000B4910" w:rsidRPr="00430A75">
        <w:rPr>
          <w:rFonts w:ascii="Cambria" w:hAnsi="Cambria"/>
          <w:color w:val="000000" w:themeColor="text1"/>
        </w:rPr>
        <w:t>five</w:t>
      </w:r>
      <w:r w:rsidRPr="00430A75">
        <w:rPr>
          <w:rFonts w:ascii="Cambria" w:hAnsi="Cambria"/>
          <w:color w:val="000000" w:themeColor="text1"/>
        </w:rPr>
        <w:t xml:space="preserve"> unsuccessful drilling attempts</w:t>
      </w:r>
      <w:r w:rsidR="009D2AA4">
        <w:rPr>
          <w:rFonts w:ascii="Cambria" w:hAnsi="Cambria"/>
          <w:color w:val="000000" w:themeColor="text1"/>
        </w:rPr>
        <w:t xml:space="preserve"> (the same fraction as in the previous eight years)</w:t>
      </w:r>
      <w:r w:rsidRPr="00430A75">
        <w:rPr>
          <w:rFonts w:ascii="Cambria" w:hAnsi="Cambria"/>
          <w:color w:val="000000" w:themeColor="text1"/>
        </w:rPr>
        <w:t xml:space="preserve">, and no scooping attempts </w:t>
      </w:r>
      <w:r w:rsidR="00EB7B64" w:rsidRPr="00430A75">
        <w:rPr>
          <w:rFonts w:ascii="Cambria" w:hAnsi="Cambria"/>
          <w:color w:val="000000" w:themeColor="text1"/>
        </w:rPr>
        <w:t xml:space="preserve">in </w:t>
      </w:r>
      <w:r w:rsidR="006C7FCC" w:rsidRPr="00430A75">
        <w:rPr>
          <w:rFonts w:ascii="Cambria" w:hAnsi="Cambria"/>
          <w:color w:val="000000" w:themeColor="text1"/>
        </w:rPr>
        <w:t>Y9-12</w:t>
      </w:r>
      <w:r w:rsidR="00ED7C75" w:rsidRPr="00430A75">
        <w:rPr>
          <w:rFonts w:ascii="Cambria" w:hAnsi="Cambria"/>
          <w:color w:val="000000" w:themeColor="text1"/>
        </w:rPr>
        <w:t xml:space="preserve"> (Table </w:t>
      </w:r>
      <w:r w:rsidR="001F683E">
        <w:rPr>
          <w:rFonts w:ascii="Cambria" w:hAnsi="Cambria"/>
          <w:color w:val="000000" w:themeColor="text1"/>
        </w:rPr>
        <w:t>3</w:t>
      </w:r>
      <w:r w:rsidR="00ED7C75" w:rsidRPr="00430A75">
        <w:rPr>
          <w:rFonts w:ascii="Cambria" w:hAnsi="Cambria"/>
          <w:color w:val="000000" w:themeColor="text1"/>
        </w:rPr>
        <w:t>)</w:t>
      </w:r>
      <w:r w:rsidRPr="00430A75">
        <w:rPr>
          <w:rFonts w:ascii="Cambria" w:hAnsi="Cambria"/>
          <w:color w:val="000000" w:themeColor="text1"/>
        </w:rPr>
        <w:t>. The campaigns through Zechstein used the feed-extended, rotary-percussive drilling technique</w:t>
      </w:r>
      <w:r w:rsidR="00C178CA">
        <w:rPr>
          <w:rFonts w:ascii="Cambria" w:hAnsi="Cambria"/>
          <w:color w:val="000000" w:themeColor="text1"/>
        </w:rPr>
        <w:t xml:space="preserve"> (Kinnett et al. 2022;</w:t>
      </w:r>
      <w:r w:rsidRPr="00430A75">
        <w:rPr>
          <w:rFonts w:ascii="Cambria" w:hAnsi="Cambria"/>
          <w:color w:val="000000" w:themeColor="text1"/>
        </w:rPr>
        <w:t xml:space="preserve"> Vasavada 2022)</w:t>
      </w:r>
      <w:r w:rsidR="005D72C7" w:rsidRPr="00430A75">
        <w:rPr>
          <w:rFonts w:ascii="Cambria" w:hAnsi="Cambria"/>
          <w:color w:val="000000" w:themeColor="text1"/>
        </w:rPr>
        <w:t xml:space="preserve">. </w:t>
      </w:r>
      <w:r w:rsidR="00ED7C75" w:rsidRPr="00430A75">
        <w:rPr>
          <w:rFonts w:ascii="Cambria" w:hAnsi="Cambria"/>
          <w:color w:val="000000" w:themeColor="text1"/>
        </w:rPr>
        <w:t>A</w:t>
      </w:r>
      <w:r w:rsidR="00CC5011" w:rsidRPr="00430A75">
        <w:rPr>
          <w:rFonts w:ascii="Cambria" w:hAnsi="Cambria"/>
          <w:color w:val="000000" w:themeColor="text1"/>
        </w:rPr>
        <w:t xml:space="preserve"> </w:t>
      </w:r>
      <w:r w:rsidR="00821734" w:rsidRPr="00430A75">
        <w:rPr>
          <w:rFonts w:ascii="Cambria" w:hAnsi="Cambria"/>
          <w:color w:val="000000" w:themeColor="text1"/>
        </w:rPr>
        <w:t xml:space="preserve">smaller </w:t>
      </w:r>
      <w:r w:rsidR="00ED7C75" w:rsidRPr="00430A75">
        <w:rPr>
          <w:rFonts w:ascii="Cambria" w:hAnsi="Cambria"/>
          <w:color w:val="000000" w:themeColor="text1"/>
        </w:rPr>
        <w:t xml:space="preserve">30-mm target depth was used </w:t>
      </w:r>
      <w:r w:rsidR="002216E1" w:rsidRPr="00430A75">
        <w:rPr>
          <w:rFonts w:ascii="Cambria" w:hAnsi="Cambria"/>
          <w:color w:val="000000" w:themeColor="text1"/>
        </w:rPr>
        <w:t xml:space="preserve">at Groken given the desire to sample nodules observed near the surface. </w:t>
      </w:r>
      <w:r w:rsidR="006F024C" w:rsidRPr="00430A75">
        <w:rPr>
          <w:rFonts w:ascii="Cambria" w:hAnsi="Cambria"/>
          <w:color w:val="000000" w:themeColor="text1"/>
        </w:rPr>
        <w:t>After the</w:t>
      </w:r>
      <w:r w:rsidR="00821734" w:rsidRPr="00430A75">
        <w:rPr>
          <w:rFonts w:ascii="Cambria" w:hAnsi="Cambria"/>
          <w:color w:val="000000" w:themeColor="text1"/>
        </w:rPr>
        <w:t xml:space="preserve"> arm</w:t>
      </w:r>
      <w:r w:rsidR="006F024C" w:rsidRPr="00430A75">
        <w:rPr>
          <w:rFonts w:ascii="Cambria" w:hAnsi="Cambria"/>
          <w:color w:val="000000" w:themeColor="text1"/>
        </w:rPr>
        <w:t xml:space="preserve"> </w:t>
      </w:r>
      <w:r w:rsidR="00A2773E" w:rsidRPr="00430A75">
        <w:rPr>
          <w:rFonts w:ascii="Cambria" w:hAnsi="Cambria"/>
          <w:color w:val="000000" w:themeColor="text1"/>
        </w:rPr>
        <w:t>brake solenoid</w:t>
      </w:r>
      <w:r w:rsidR="006F024C" w:rsidRPr="00430A75">
        <w:rPr>
          <w:rFonts w:ascii="Cambria" w:hAnsi="Cambria"/>
          <w:color w:val="000000" w:themeColor="text1"/>
        </w:rPr>
        <w:t xml:space="preserve"> </w:t>
      </w:r>
      <w:r w:rsidR="00A2773E" w:rsidRPr="00430A75">
        <w:rPr>
          <w:rFonts w:ascii="Cambria" w:hAnsi="Cambria"/>
          <w:color w:val="000000" w:themeColor="text1"/>
        </w:rPr>
        <w:t>failures</w:t>
      </w:r>
      <w:r w:rsidR="006F024C" w:rsidRPr="00430A75">
        <w:rPr>
          <w:rFonts w:ascii="Cambria" w:hAnsi="Cambria"/>
          <w:color w:val="000000" w:themeColor="text1"/>
        </w:rPr>
        <w:t xml:space="preserve"> (Sect</w:t>
      </w:r>
      <w:r w:rsidR="00C864BD" w:rsidRPr="00430A75">
        <w:rPr>
          <w:rFonts w:ascii="Cambria" w:hAnsi="Cambria"/>
          <w:color w:val="000000" w:themeColor="text1"/>
        </w:rPr>
        <w:t>.</w:t>
      </w:r>
      <w:r w:rsidR="006F024C" w:rsidRPr="00430A75">
        <w:rPr>
          <w:rFonts w:ascii="Cambria" w:hAnsi="Cambria"/>
          <w:color w:val="000000" w:themeColor="text1"/>
        </w:rPr>
        <w:t xml:space="preserve"> </w:t>
      </w:r>
      <w:r w:rsidR="006C4CA5" w:rsidRPr="00430A75">
        <w:rPr>
          <w:rFonts w:ascii="Cambria" w:hAnsi="Cambria"/>
          <w:color w:val="000000" w:themeColor="text1"/>
        </w:rPr>
        <w:t>5</w:t>
      </w:r>
      <w:r w:rsidR="006F024C" w:rsidRPr="00430A75">
        <w:rPr>
          <w:rFonts w:ascii="Cambria" w:hAnsi="Cambria"/>
          <w:color w:val="000000" w:themeColor="text1"/>
        </w:rPr>
        <w:t>.</w:t>
      </w:r>
      <w:r w:rsidR="00A2773E" w:rsidRPr="00430A75">
        <w:rPr>
          <w:rFonts w:ascii="Cambria" w:hAnsi="Cambria"/>
          <w:color w:val="000000" w:themeColor="text1"/>
        </w:rPr>
        <w:t>1</w:t>
      </w:r>
      <w:r w:rsidR="006F024C" w:rsidRPr="00430A75">
        <w:rPr>
          <w:rFonts w:ascii="Cambria" w:hAnsi="Cambria"/>
          <w:color w:val="000000" w:themeColor="text1"/>
        </w:rPr>
        <w:t>.</w:t>
      </w:r>
      <w:r w:rsidR="00A2773E" w:rsidRPr="00430A75">
        <w:rPr>
          <w:rFonts w:ascii="Cambria" w:hAnsi="Cambria"/>
          <w:color w:val="000000" w:themeColor="text1"/>
        </w:rPr>
        <w:t>1</w:t>
      </w:r>
      <w:r w:rsidR="006F024C" w:rsidRPr="00430A75">
        <w:rPr>
          <w:rFonts w:ascii="Cambria" w:hAnsi="Cambria"/>
          <w:color w:val="000000" w:themeColor="text1"/>
        </w:rPr>
        <w:t xml:space="preserve">) the use of percussion was reduced. </w:t>
      </w:r>
      <w:r w:rsidR="008E5D7E" w:rsidRPr="00430A75">
        <w:rPr>
          <w:rFonts w:ascii="Cambria" w:hAnsi="Cambria"/>
          <w:color w:val="000000" w:themeColor="text1"/>
        </w:rPr>
        <w:t>At Avanavero and onward,</w:t>
      </w:r>
      <w:r w:rsidR="005D72C7" w:rsidRPr="00430A75">
        <w:rPr>
          <w:rFonts w:ascii="Cambria" w:hAnsi="Cambria"/>
          <w:color w:val="000000" w:themeColor="text1"/>
        </w:rPr>
        <w:t xml:space="preserve"> t</w:t>
      </w:r>
      <w:r w:rsidR="006F024C" w:rsidRPr="00430A75">
        <w:rPr>
          <w:rFonts w:ascii="Cambria" w:hAnsi="Cambria"/>
          <w:color w:val="000000" w:themeColor="text1"/>
        </w:rPr>
        <w:t xml:space="preserve">he team </w:t>
      </w:r>
      <w:r w:rsidR="005D72C7" w:rsidRPr="00430A75">
        <w:rPr>
          <w:rFonts w:ascii="Cambria" w:hAnsi="Cambria"/>
          <w:color w:val="000000" w:themeColor="text1"/>
        </w:rPr>
        <w:t xml:space="preserve">employed </w:t>
      </w:r>
      <w:r w:rsidR="006F024C" w:rsidRPr="00430A75">
        <w:rPr>
          <w:rFonts w:ascii="Cambria" w:hAnsi="Cambria"/>
          <w:color w:val="000000" w:themeColor="text1"/>
        </w:rPr>
        <w:t xml:space="preserve">a </w:t>
      </w:r>
      <w:r w:rsidR="00B45202">
        <w:rPr>
          <w:rFonts w:ascii="Cambria" w:hAnsi="Cambria"/>
          <w:color w:val="000000" w:themeColor="text1"/>
        </w:rPr>
        <w:t>revised</w:t>
      </w:r>
      <w:r w:rsidR="006F024C" w:rsidRPr="00430A75">
        <w:rPr>
          <w:rFonts w:ascii="Cambria" w:hAnsi="Cambria"/>
          <w:color w:val="000000" w:themeColor="text1"/>
        </w:rPr>
        <w:t xml:space="preserve"> drilling algorithm </w:t>
      </w:r>
      <w:r w:rsidR="005D72C7" w:rsidRPr="00430A75">
        <w:rPr>
          <w:rFonts w:ascii="Cambria" w:hAnsi="Cambria"/>
          <w:color w:val="000000" w:themeColor="text1"/>
        </w:rPr>
        <w:t>called rotary-weighted</w:t>
      </w:r>
      <w:r w:rsidR="00CB47A0" w:rsidRPr="00430A75">
        <w:rPr>
          <w:rFonts w:ascii="Cambria" w:hAnsi="Cambria"/>
          <w:color w:val="000000" w:themeColor="text1"/>
        </w:rPr>
        <w:t>,</w:t>
      </w:r>
      <w:r w:rsidR="005D72C7" w:rsidRPr="00430A75">
        <w:rPr>
          <w:rFonts w:ascii="Cambria" w:hAnsi="Cambria"/>
          <w:color w:val="000000" w:themeColor="text1"/>
        </w:rPr>
        <w:t xml:space="preserve"> feed-extended drilling</w:t>
      </w:r>
      <w:r w:rsidR="00DA47C6" w:rsidRPr="00430A75">
        <w:rPr>
          <w:rFonts w:ascii="Cambria" w:hAnsi="Cambria"/>
          <w:color w:val="000000" w:themeColor="text1"/>
        </w:rPr>
        <w:t xml:space="preserve"> </w:t>
      </w:r>
      <w:r w:rsidR="000156E7">
        <w:rPr>
          <w:rFonts w:ascii="Cambria" w:hAnsi="Cambria"/>
          <w:color w:val="000000" w:themeColor="text1"/>
        </w:rPr>
        <w:t>which</w:t>
      </w:r>
      <w:r w:rsidR="006F024C" w:rsidRPr="00430A75">
        <w:rPr>
          <w:rFonts w:ascii="Cambria" w:hAnsi="Cambria"/>
          <w:color w:val="000000" w:themeColor="text1"/>
        </w:rPr>
        <w:t xml:space="preserve"> </w:t>
      </w:r>
      <w:r w:rsidR="00821734" w:rsidRPr="00430A75">
        <w:rPr>
          <w:rFonts w:ascii="Cambria" w:hAnsi="Cambria"/>
          <w:color w:val="000000" w:themeColor="text1"/>
        </w:rPr>
        <w:t>increased the time allo</w:t>
      </w:r>
      <w:r w:rsidR="000156E7">
        <w:rPr>
          <w:rFonts w:ascii="Cambria" w:hAnsi="Cambria"/>
          <w:color w:val="000000" w:themeColor="text1"/>
        </w:rPr>
        <w:t>cated</w:t>
      </w:r>
      <w:r w:rsidR="00821734" w:rsidRPr="00430A75">
        <w:rPr>
          <w:rFonts w:ascii="Cambria" w:hAnsi="Cambria"/>
          <w:color w:val="000000" w:themeColor="text1"/>
        </w:rPr>
        <w:t xml:space="preserve"> to</w:t>
      </w:r>
      <w:r w:rsidR="006F024C" w:rsidRPr="00430A75">
        <w:rPr>
          <w:rFonts w:ascii="Cambria" w:hAnsi="Cambria"/>
          <w:color w:val="000000" w:themeColor="text1"/>
        </w:rPr>
        <w:t xml:space="preserve"> rotary</w:t>
      </w:r>
      <w:r w:rsidR="00821734" w:rsidRPr="00430A75">
        <w:rPr>
          <w:rFonts w:ascii="Cambria" w:hAnsi="Cambria"/>
          <w:color w:val="000000" w:themeColor="text1"/>
        </w:rPr>
        <w:t>-only drilling</w:t>
      </w:r>
      <w:r w:rsidR="006F024C" w:rsidRPr="00430A75">
        <w:rPr>
          <w:rFonts w:ascii="Cambria" w:hAnsi="Cambria"/>
          <w:color w:val="000000" w:themeColor="text1"/>
        </w:rPr>
        <w:t xml:space="preserve"> before engaging </w:t>
      </w:r>
      <w:r w:rsidR="000156E7">
        <w:rPr>
          <w:rFonts w:ascii="Cambria" w:hAnsi="Cambria"/>
          <w:color w:val="000000" w:themeColor="text1"/>
        </w:rPr>
        <w:t xml:space="preserve">in </w:t>
      </w:r>
      <w:r w:rsidR="006F024C" w:rsidRPr="00430A75">
        <w:rPr>
          <w:rFonts w:ascii="Cambria" w:hAnsi="Cambria"/>
          <w:color w:val="000000" w:themeColor="text1"/>
        </w:rPr>
        <w:t>percussion. In addition, the</w:t>
      </w:r>
      <w:r w:rsidR="00B45202">
        <w:rPr>
          <w:rFonts w:ascii="Cambria" w:hAnsi="Cambria"/>
          <w:color w:val="000000" w:themeColor="text1"/>
        </w:rPr>
        <w:t xml:space="preserve"> standard</w:t>
      </w:r>
      <w:r w:rsidR="00821734" w:rsidRPr="00430A75">
        <w:rPr>
          <w:rFonts w:ascii="Cambria" w:hAnsi="Cambria"/>
          <w:color w:val="000000" w:themeColor="text1"/>
        </w:rPr>
        <w:t xml:space="preserve"> </w:t>
      </w:r>
      <w:r w:rsidR="006F024C" w:rsidRPr="00430A75">
        <w:rPr>
          <w:rFonts w:ascii="Cambria" w:hAnsi="Cambria"/>
          <w:color w:val="000000" w:themeColor="text1"/>
        </w:rPr>
        <w:t>target depth was reduced</w:t>
      </w:r>
      <w:r w:rsidR="00821734" w:rsidRPr="00430A75">
        <w:rPr>
          <w:rFonts w:ascii="Cambria" w:hAnsi="Cambria"/>
          <w:color w:val="000000" w:themeColor="text1"/>
        </w:rPr>
        <w:t xml:space="preserve"> from 40 to 35 mm</w:t>
      </w:r>
      <w:r w:rsidR="00DA47C6" w:rsidRPr="00430A75">
        <w:rPr>
          <w:rFonts w:ascii="Cambria" w:hAnsi="Cambria"/>
          <w:color w:val="000000" w:themeColor="text1"/>
        </w:rPr>
        <w:t>,</w:t>
      </w:r>
      <w:r w:rsidR="006F024C" w:rsidRPr="00430A75">
        <w:rPr>
          <w:rFonts w:ascii="Cambria" w:hAnsi="Cambria"/>
          <w:color w:val="000000" w:themeColor="text1"/>
        </w:rPr>
        <w:t xml:space="preserve"> </w:t>
      </w:r>
      <w:r w:rsidR="00CC5011" w:rsidRPr="00430A75">
        <w:rPr>
          <w:rFonts w:ascii="Cambria" w:hAnsi="Cambria"/>
          <w:color w:val="000000" w:themeColor="text1"/>
        </w:rPr>
        <w:t>and the maximum allowable percussion level was capped</w:t>
      </w:r>
      <w:r w:rsidR="00F37F06" w:rsidRPr="00430A75">
        <w:rPr>
          <w:rFonts w:ascii="Cambria" w:hAnsi="Cambria"/>
          <w:color w:val="000000" w:themeColor="text1"/>
        </w:rPr>
        <w:t xml:space="preserve"> at level </w:t>
      </w:r>
      <w:r w:rsidR="00CB47A0" w:rsidRPr="00430A75">
        <w:rPr>
          <w:rFonts w:ascii="Cambria" w:hAnsi="Cambria"/>
          <w:color w:val="000000" w:themeColor="text1"/>
        </w:rPr>
        <w:t>two</w:t>
      </w:r>
      <w:r w:rsidR="00F37F06" w:rsidRPr="00430A75">
        <w:rPr>
          <w:rFonts w:ascii="Cambria" w:hAnsi="Cambria"/>
          <w:color w:val="000000" w:themeColor="text1"/>
        </w:rPr>
        <w:t xml:space="preserve"> of </w:t>
      </w:r>
      <w:r w:rsidR="00CB47A0" w:rsidRPr="00430A75">
        <w:rPr>
          <w:rFonts w:ascii="Cambria" w:hAnsi="Cambria"/>
          <w:color w:val="000000" w:themeColor="text1"/>
        </w:rPr>
        <w:t>six</w:t>
      </w:r>
      <w:r w:rsidR="00C11378" w:rsidRPr="00430A75">
        <w:rPr>
          <w:rFonts w:ascii="Cambria" w:hAnsi="Cambria"/>
          <w:color w:val="000000" w:themeColor="text1"/>
        </w:rPr>
        <w:t xml:space="preserve"> (Table </w:t>
      </w:r>
      <w:r w:rsidR="001F683E">
        <w:rPr>
          <w:rFonts w:ascii="Cambria" w:hAnsi="Cambria"/>
          <w:color w:val="000000" w:themeColor="text1"/>
        </w:rPr>
        <w:t>3</w:t>
      </w:r>
      <w:r w:rsidR="00C11378" w:rsidRPr="00430A75">
        <w:rPr>
          <w:rFonts w:ascii="Cambria" w:hAnsi="Cambria"/>
          <w:color w:val="000000" w:themeColor="text1"/>
        </w:rPr>
        <w:t>).</w:t>
      </w:r>
    </w:p>
    <w:p w14:paraId="4874C8CF" w14:textId="78C3DA31" w:rsidR="00542ACF" w:rsidRDefault="00D10A45" w:rsidP="00B90B01">
      <w:pPr>
        <w:spacing w:afterLines="80" w:after="192" w:line="360" w:lineRule="auto"/>
        <w:rPr>
          <w:rFonts w:ascii="Cambria" w:hAnsi="Cambria"/>
        </w:rPr>
      </w:pPr>
      <w:r w:rsidRPr="00430A75">
        <w:rPr>
          <w:rFonts w:ascii="Cambria" w:hAnsi="Cambria"/>
          <w:color w:val="000000" w:themeColor="text1"/>
        </w:rPr>
        <w:lastRenderedPageBreak/>
        <w:t xml:space="preserve">The rotary-weighted drilling technique proved successful </w:t>
      </w:r>
      <w:r w:rsidR="00542ACF" w:rsidRPr="00430A75">
        <w:rPr>
          <w:rFonts w:ascii="Cambria" w:hAnsi="Cambria"/>
          <w:color w:val="000000" w:themeColor="text1"/>
        </w:rPr>
        <w:t>on most of the</w:t>
      </w:r>
      <w:r w:rsidRPr="00430A75">
        <w:rPr>
          <w:rFonts w:ascii="Cambria" w:hAnsi="Cambria"/>
          <w:color w:val="000000" w:themeColor="text1"/>
        </w:rPr>
        <w:t xml:space="preserve"> softer rocks just below and within the </w:t>
      </w:r>
      <w:r w:rsidR="00815CF7">
        <w:rPr>
          <w:rFonts w:ascii="Cambria" w:hAnsi="Cambria"/>
          <w:color w:val="000000" w:themeColor="text1"/>
        </w:rPr>
        <w:t>MSBU</w:t>
      </w:r>
      <w:r w:rsidRPr="00430A75">
        <w:rPr>
          <w:rFonts w:ascii="Cambria" w:hAnsi="Cambria"/>
          <w:color w:val="000000" w:themeColor="text1"/>
        </w:rPr>
        <w:t xml:space="preserve"> but was unable to penetrate the resistant rocks of the </w:t>
      </w:r>
      <w:r w:rsidR="00C13E9F" w:rsidRPr="00430A75">
        <w:rPr>
          <w:rFonts w:ascii="Cambria" w:hAnsi="Cambria"/>
          <w:color w:val="000000" w:themeColor="text1"/>
        </w:rPr>
        <w:t xml:space="preserve">ripple unit of the </w:t>
      </w:r>
      <w:r w:rsidRPr="00430A75">
        <w:rPr>
          <w:rFonts w:ascii="Cambria" w:hAnsi="Cambria"/>
          <w:color w:val="000000" w:themeColor="text1"/>
        </w:rPr>
        <w:t>A</w:t>
      </w:r>
      <w:r w:rsidR="00C13E9F" w:rsidRPr="00430A75">
        <w:rPr>
          <w:rFonts w:ascii="Cambria" w:hAnsi="Cambria"/>
          <w:color w:val="000000" w:themeColor="text1"/>
        </w:rPr>
        <w:t xml:space="preserve">MB (Sect </w:t>
      </w:r>
      <w:r w:rsidR="006C4CA5" w:rsidRPr="00430A75">
        <w:rPr>
          <w:rFonts w:ascii="Cambria" w:hAnsi="Cambria"/>
          <w:color w:val="000000" w:themeColor="text1"/>
        </w:rPr>
        <w:t>2.</w:t>
      </w:r>
      <w:r w:rsidR="00286B97">
        <w:rPr>
          <w:rFonts w:ascii="Cambria" w:hAnsi="Cambria"/>
          <w:color w:val="000000" w:themeColor="text1"/>
        </w:rPr>
        <w:t>3.3</w:t>
      </w:r>
      <w:r w:rsidR="00C13E9F" w:rsidRPr="00430A75">
        <w:rPr>
          <w:rFonts w:ascii="Cambria" w:hAnsi="Cambria"/>
          <w:color w:val="000000" w:themeColor="text1"/>
        </w:rPr>
        <w:t>)</w:t>
      </w:r>
      <w:r w:rsidRPr="00430A75">
        <w:rPr>
          <w:rFonts w:ascii="Cambria" w:hAnsi="Cambria"/>
          <w:color w:val="000000" w:themeColor="text1"/>
        </w:rPr>
        <w:t>.</w:t>
      </w:r>
      <w:r w:rsidR="003C35D4" w:rsidRPr="00430A75">
        <w:rPr>
          <w:rFonts w:ascii="Cambria" w:hAnsi="Cambria"/>
          <w:color w:val="000000" w:themeColor="text1"/>
        </w:rPr>
        <w:t xml:space="preserve"> </w:t>
      </w:r>
      <w:r w:rsidR="00C13E9F" w:rsidRPr="00430A75">
        <w:rPr>
          <w:rFonts w:ascii="Cambria" w:hAnsi="Cambria"/>
          <w:color w:val="000000" w:themeColor="text1"/>
        </w:rPr>
        <w:t xml:space="preserve">The surface of the ripple unit is fractured into decimeter-scale plates that are resistant to drilling, unstable, and brittle. The ripple unit also has interleaved resistant and recessive laminations, frustrating the </w:t>
      </w:r>
      <w:r w:rsidR="00C13E9F">
        <w:rPr>
          <w:rFonts w:ascii="Cambria" w:hAnsi="Cambria"/>
        </w:rPr>
        <w:t>drill’s attempt to maintain its preload as it progresse</w:t>
      </w:r>
      <w:r w:rsidR="00BC5357">
        <w:rPr>
          <w:rFonts w:ascii="Cambria" w:hAnsi="Cambria"/>
        </w:rPr>
        <w:t>d</w:t>
      </w:r>
      <w:r w:rsidR="00C13E9F">
        <w:rPr>
          <w:rFonts w:ascii="Cambria" w:hAnsi="Cambria"/>
        </w:rPr>
        <w:t xml:space="preserve">. </w:t>
      </w:r>
      <w:r w:rsidR="003C35D4">
        <w:rPr>
          <w:rFonts w:ascii="Cambria" w:hAnsi="Cambria"/>
        </w:rPr>
        <w:t>The four attempts made there failed to reach sampling depth due to</w:t>
      </w:r>
      <w:r w:rsidR="00FC302B">
        <w:rPr>
          <w:rFonts w:ascii="Cambria" w:hAnsi="Cambria"/>
        </w:rPr>
        <w:t xml:space="preserve"> a stall of the drill rotation motor (Amapari and Dinira), a shift</w:t>
      </w:r>
      <w:r w:rsidR="008978C3">
        <w:rPr>
          <w:rFonts w:ascii="Cambria" w:hAnsi="Cambria"/>
        </w:rPr>
        <w:t xml:space="preserve"> or </w:t>
      </w:r>
      <w:r w:rsidR="00FC302B">
        <w:rPr>
          <w:rFonts w:ascii="Cambria" w:hAnsi="Cambria"/>
        </w:rPr>
        <w:t xml:space="preserve">fracture of the target (Amapari 2), </w:t>
      </w:r>
      <w:r w:rsidR="00CB47A0">
        <w:rPr>
          <w:rFonts w:ascii="Cambria" w:hAnsi="Cambria"/>
        </w:rPr>
        <w:t>and a</w:t>
      </w:r>
      <w:r w:rsidR="00FC302B">
        <w:rPr>
          <w:rFonts w:ascii="Cambria" w:hAnsi="Cambria"/>
        </w:rPr>
        <w:t xml:space="preserve"> timeout due to low rate of penetration (Encanto).</w:t>
      </w:r>
      <w:r w:rsidR="009C591A">
        <w:rPr>
          <w:rFonts w:ascii="Cambria" w:hAnsi="Cambria"/>
        </w:rPr>
        <w:t xml:space="preserve"> At Dinira</w:t>
      </w:r>
      <w:r w:rsidR="000156E7">
        <w:rPr>
          <w:rFonts w:ascii="Cambria" w:hAnsi="Cambria"/>
        </w:rPr>
        <w:t>,</w:t>
      </w:r>
      <w:r w:rsidR="009C591A">
        <w:rPr>
          <w:rFonts w:ascii="Cambria" w:hAnsi="Cambria"/>
        </w:rPr>
        <w:t xml:space="preserve"> the drilling algorithm was revised to allow </w:t>
      </w:r>
      <w:r w:rsidR="008978C3">
        <w:rPr>
          <w:rFonts w:ascii="Cambria" w:hAnsi="Cambria"/>
        </w:rPr>
        <w:t>a 50% slower rate of penetration</w:t>
      </w:r>
      <w:r w:rsidR="009C591A">
        <w:rPr>
          <w:rFonts w:ascii="Cambria" w:hAnsi="Cambria"/>
        </w:rPr>
        <w:t>.</w:t>
      </w:r>
      <w:r w:rsidR="000F0E7B">
        <w:rPr>
          <w:rFonts w:ascii="Cambria" w:hAnsi="Cambria"/>
        </w:rPr>
        <w:t xml:space="preserve"> Although this risked additional wear on the drill bit, </w:t>
      </w:r>
      <w:r w:rsidR="00C607AB">
        <w:rPr>
          <w:rFonts w:ascii="Cambria" w:hAnsi="Cambria"/>
        </w:rPr>
        <w:t xml:space="preserve">project </w:t>
      </w:r>
      <w:r w:rsidR="000F1C32">
        <w:rPr>
          <w:rFonts w:ascii="Cambria" w:hAnsi="Cambria"/>
        </w:rPr>
        <w:t xml:space="preserve">management, science, and engineering leads jointly </w:t>
      </w:r>
      <w:r w:rsidR="000F0E7B">
        <w:rPr>
          <w:rFonts w:ascii="Cambria" w:hAnsi="Cambria"/>
        </w:rPr>
        <w:t>assessed</w:t>
      </w:r>
      <w:r w:rsidR="000F1C32">
        <w:rPr>
          <w:rFonts w:ascii="Cambria" w:hAnsi="Cambria"/>
        </w:rPr>
        <w:t xml:space="preserve"> this</w:t>
      </w:r>
      <w:r w:rsidR="000F0E7B">
        <w:rPr>
          <w:rFonts w:ascii="Cambria" w:hAnsi="Cambria"/>
        </w:rPr>
        <w:t xml:space="preserve"> to be less risky </w:t>
      </w:r>
      <w:r w:rsidR="00876927">
        <w:rPr>
          <w:rFonts w:ascii="Cambria" w:hAnsi="Cambria"/>
        </w:rPr>
        <w:t xml:space="preserve">to mission goals </w:t>
      </w:r>
      <w:r w:rsidR="000F0E7B">
        <w:rPr>
          <w:rFonts w:ascii="Cambria" w:hAnsi="Cambria"/>
        </w:rPr>
        <w:t xml:space="preserve">than </w:t>
      </w:r>
      <w:r w:rsidR="00CB47A0">
        <w:rPr>
          <w:rFonts w:ascii="Cambria" w:hAnsi="Cambria"/>
        </w:rPr>
        <w:t xml:space="preserve">either </w:t>
      </w:r>
      <w:r w:rsidR="000F0E7B">
        <w:rPr>
          <w:rFonts w:ascii="Cambria" w:hAnsi="Cambria"/>
        </w:rPr>
        <w:t xml:space="preserve">increasing percussion beyond level </w:t>
      </w:r>
      <w:r w:rsidR="00CB47A0">
        <w:rPr>
          <w:rFonts w:ascii="Cambria" w:hAnsi="Cambria"/>
        </w:rPr>
        <w:t>two</w:t>
      </w:r>
      <w:r w:rsidR="00876927">
        <w:rPr>
          <w:rFonts w:ascii="Cambria" w:hAnsi="Cambria"/>
        </w:rPr>
        <w:t xml:space="preserve"> and potentially affecting the remaining arm brake</w:t>
      </w:r>
      <w:r w:rsidR="00CB47A0">
        <w:rPr>
          <w:rFonts w:ascii="Cambria" w:hAnsi="Cambria"/>
        </w:rPr>
        <w:t xml:space="preserve"> solenoids</w:t>
      </w:r>
      <w:r w:rsidR="00C607AB">
        <w:rPr>
          <w:rFonts w:ascii="Cambria" w:hAnsi="Cambria"/>
        </w:rPr>
        <w:t xml:space="preserve"> or increasing the current </w:t>
      </w:r>
      <w:r w:rsidR="00AB11F4">
        <w:rPr>
          <w:rFonts w:ascii="Cambria" w:hAnsi="Cambria"/>
        </w:rPr>
        <w:t xml:space="preserve">used </w:t>
      </w:r>
      <w:r w:rsidR="00C607AB">
        <w:rPr>
          <w:rFonts w:ascii="Cambria" w:hAnsi="Cambria"/>
        </w:rPr>
        <w:t>for drill rotation, potentially decreasing the life of that mechanism.</w:t>
      </w:r>
    </w:p>
    <w:p w14:paraId="687196B3" w14:textId="0671FDBF" w:rsidR="00CA3F95" w:rsidRPr="000F0E7B" w:rsidRDefault="00542ACF" w:rsidP="00B90B01">
      <w:pPr>
        <w:spacing w:afterLines="80" w:after="192" w:line="360" w:lineRule="auto"/>
        <w:rPr>
          <w:rFonts w:ascii="Cambria" w:hAnsi="Cambria"/>
        </w:rPr>
      </w:pPr>
      <w:r>
        <w:rPr>
          <w:rFonts w:ascii="Cambria" w:hAnsi="Cambria"/>
        </w:rPr>
        <w:t xml:space="preserve">The drill </w:t>
      </w:r>
      <w:r w:rsidR="00F75B5B">
        <w:rPr>
          <w:rFonts w:ascii="Cambria" w:hAnsi="Cambria"/>
        </w:rPr>
        <w:t xml:space="preserve">also </w:t>
      </w:r>
      <w:r>
        <w:rPr>
          <w:rFonts w:ascii="Cambria" w:hAnsi="Cambria"/>
        </w:rPr>
        <w:t xml:space="preserve">had mixed success at Mineral King </w:t>
      </w:r>
      <w:r w:rsidR="00F75B5B">
        <w:rPr>
          <w:rFonts w:ascii="Cambria" w:hAnsi="Cambria"/>
        </w:rPr>
        <w:t xml:space="preserve">on </w:t>
      </w:r>
      <w:r>
        <w:rPr>
          <w:rFonts w:ascii="Cambria" w:hAnsi="Cambria"/>
        </w:rPr>
        <w:t xml:space="preserve">a darker, resistant layer </w:t>
      </w:r>
      <w:r w:rsidR="00F75B5B">
        <w:rPr>
          <w:rFonts w:ascii="Cambria" w:hAnsi="Cambria"/>
        </w:rPr>
        <w:t>of</w:t>
      </w:r>
      <w:r>
        <w:rPr>
          <w:rFonts w:ascii="Cambria" w:hAnsi="Cambria"/>
        </w:rPr>
        <w:t xml:space="preserve"> the </w:t>
      </w:r>
      <w:r w:rsidR="00815CF7">
        <w:rPr>
          <w:rFonts w:ascii="Cambria" w:hAnsi="Cambria"/>
        </w:rPr>
        <w:t>MSBU</w:t>
      </w:r>
      <w:r>
        <w:rPr>
          <w:rFonts w:ascii="Cambria" w:hAnsi="Cambria"/>
        </w:rPr>
        <w:t>. The first attempt</w:t>
      </w:r>
      <w:r w:rsidR="008E5D7E">
        <w:rPr>
          <w:rFonts w:ascii="Cambria" w:hAnsi="Cambria"/>
        </w:rPr>
        <w:t xml:space="preserve"> stalled due to low rate of penetration. The achieved depth was sufficient</w:t>
      </w:r>
      <w:r>
        <w:rPr>
          <w:rFonts w:ascii="Cambria" w:hAnsi="Cambria"/>
        </w:rPr>
        <w:t xml:space="preserve"> (&gt; 20 mm) to ingest </w:t>
      </w:r>
      <w:r w:rsidR="00B04C90">
        <w:rPr>
          <w:rFonts w:ascii="Cambria" w:hAnsi="Cambria"/>
        </w:rPr>
        <w:t xml:space="preserve">some </w:t>
      </w:r>
      <w:r>
        <w:rPr>
          <w:rFonts w:ascii="Cambria" w:hAnsi="Cambria"/>
        </w:rPr>
        <w:t>sample material</w:t>
      </w:r>
      <w:r w:rsidR="000156E7">
        <w:rPr>
          <w:rFonts w:ascii="Cambria" w:hAnsi="Cambria"/>
        </w:rPr>
        <w:t>,</w:t>
      </w:r>
      <w:r w:rsidR="00F75B5B">
        <w:rPr>
          <w:rFonts w:ascii="Cambria" w:hAnsi="Cambria"/>
        </w:rPr>
        <w:t xml:space="preserve"> </w:t>
      </w:r>
      <w:r>
        <w:rPr>
          <w:rFonts w:ascii="Cambria" w:hAnsi="Cambria"/>
        </w:rPr>
        <w:t>but</w:t>
      </w:r>
      <w:r w:rsidR="000B4910">
        <w:rPr>
          <w:rFonts w:ascii="Cambria" w:hAnsi="Cambria"/>
        </w:rPr>
        <w:t xml:space="preserve"> after</w:t>
      </w:r>
      <w:r w:rsidR="000156E7">
        <w:rPr>
          <w:rFonts w:ascii="Cambria" w:hAnsi="Cambria"/>
        </w:rPr>
        <w:t xml:space="preserve"> </w:t>
      </w:r>
      <w:r w:rsidR="000B4910">
        <w:rPr>
          <w:rFonts w:ascii="Cambria" w:hAnsi="Cambria"/>
        </w:rPr>
        <w:t>successful CheMin delivery and analysis,</w:t>
      </w:r>
      <w:r>
        <w:rPr>
          <w:rFonts w:ascii="Cambria" w:hAnsi="Cambria"/>
        </w:rPr>
        <w:t xml:space="preserve"> the</w:t>
      </w:r>
      <w:r w:rsidR="00B04C90">
        <w:rPr>
          <w:rFonts w:ascii="Cambria" w:hAnsi="Cambria"/>
        </w:rPr>
        <w:t>re was insufficient material for the</w:t>
      </w:r>
      <w:r>
        <w:rPr>
          <w:rFonts w:ascii="Cambria" w:hAnsi="Cambria"/>
        </w:rPr>
        <w:t xml:space="preserve"> SAM analysis. A second attempt failed to reach sampling depth.</w:t>
      </w:r>
      <w:r w:rsidR="00BC5357">
        <w:rPr>
          <w:rFonts w:ascii="Cambria" w:hAnsi="Cambria"/>
        </w:rPr>
        <w:t xml:space="preserve"> </w:t>
      </w:r>
      <w:r w:rsidR="000B4910">
        <w:rPr>
          <w:rFonts w:ascii="Cambria" w:hAnsi="Cambria"/>
        </w:rPr>
        <w:t>S</w:t>
      </w:r>
      <w:r w:rsidR="00BC5357">
        <w:rPr>
          <w:rFonts w:ascii="Cambria" w:hAnsi="Cambria"/>
        </w:rPr>
        <w:t>ampling campaign</w:t>
      </w:r>
      <w:r w:rsidR="000B4910">
        <w:rPr>
          <w:rFonts w:ascii="Cambria" w:hAnsi="Cambria"/>
        </w:rPr>
        <w:t>s</w:t>
      </w:r>
      <w:r w:rsidR="00BC5357">
        <w:rPr>
          <w:rFonts w:ascii="Cambria" w:hAnsi="Cambria"/>
        </w:rPr>
        <w:t xml:space="preserve"> w</w:t>
      </w:r>
      <w:r w:rsidR="000B4910">
        <w:rPr>
          <w:rFonts w:ascii="Cambria" w:hAnsi="Cambria"/>
        </w:rPr>
        <w:t>ere</w:t>
      </w:r>
      <w:r w:rsidR="00BC5357">
        <w:rPr>
          <w:rFonts w:ascii="Cambria" w:hAnsi="Cambria"/>
        </w:rPr>
        <w:t xml:space="preserve"> successful at the softer Mammoth Lakes</w:t>
      </w:r>
      <w:r w:rsidR="000B4910">
        <w:rPr>
          <w:rFonts w:ascii="Cambria" w:hAnsi="Cambria"/>
        </w:rPr>
        <w:t xml:space="preserve"> and Kings Canyon</w:t>
      </w:r>
      <w:r w:rsidR="00BC5357">
        <w:rPr>
          <w:rFonts w:ascii="Cambria" w:hAnsi="Cambria"/>
        </w:rPr>
        <w:t xml:space="preserve"> target</w:t>
      </w:r>
      <w:r w:rsidR="000B4910">
        <w:rPr>
          <w:rFonts w:ascii="Cambria" w:hAnsi="Cambria"/>
        </w:rPr>
        <w:t>s</w:t>
      </w:r>
      <w:r w:rsidR="00BC5357">
        <w:rPr>
          <w:rFonts w:ascii="Cambria" w:hAnsi="Cambria"/>
        </w:rPr>
        <w:t>.</w:t>
      </w:r>
    </w:p>
    <w:p w14:paraId="7107BD66" w14:textId="06A81DAC" w:rsidR="00542DC3" w:rsidRPr="00B90B01" w:rsidRDefault="006705EC" w:rsidP="00B90B01">
      <w:pPr>
        <w:spacing w:afterLines="80" w:after="192" w:line="360" w:lineRule="auto"/>
        <w:rPr>
          <w:rFonts w:ascii="Cambria" w:hAnsi="Cambria"/>
          <w:b/>
          <w:bCs/>
        </w:rPr>
      </w:pPr>
      <w:r>
        <w:rPr>
          <w:rFonts w:ascii="Cambria" w:hAnsi="Cambria"/>
          <w:b/>
          <w:bCs/>
        </w:rPr>
        <w:t>5</w:t>
      </w:r>
      <w:r w:rsidR="00203602" w:rsidRPr="00B32969">
        <w:rPr>
          <w:rFonts w:ascii="Cambria" w:hAnsi="Cambria"/>
          <w:b/>
          <w:bCs/>
        </w:rPr>
        <w:t>.</w:t>
      </w:r>
      <w:r w:rsidR="00203602">
        <w:rPr>
          <w:rFonts w:ascii="Cambria" w:hAnsi="Cambria"/>
          <w:b/>
          <w:bCs/>
        </w:rPr>
        <w:t>2</w:t>
      </w:r>
      <w:r w:rsidR="00203602" w:rsidRPr="00B32969">
        <w:rPr>
          <w:rFonts w:ascii="Cambria" w:hAnsi="Cambria"/>
          <w:b/>
          <w:bCs/>
        </w:rPr>
        <w:tab/>
      </w:r>
      <w:r w:rsidR="00840E45">
        <w:rPr>
          <w:rFonts w:ascii="Cambria" w:hAnsi="Cambria"/>
          <w:b/>
          <w:bCs/>
        </w:rPr>
        <w:t xml:space="preserve">Science </w:t>
      </w:r>
      <w:r w:rsidR="00203602">
        <w:rPr>
          <w:rFonts w:ascii="Cambria" w:hAnsi="Cambria"/>
          <w:b/>
          <w:bCs/>
        </w:rPr>
        <w:t>Instrument</w:t>
      </w:r>
      <w:r w:rsidR="00840E45">
        <w:rPr>
          <w:rFonts w:ascii="Cambria" w:hAnsi="Cambria"/>
          <w:b/>
          <w:bCs/>
        </w:rPr>
        <w:t>s</w:t>
      </w:r>
    </w:p>
    <w:p w14:paraId="0542FD47" w14:textId="292888E1" w:rsidR="00616E4B" w:rsidRPr="00B90B01" w:rsidRDefault="006705EC" w:rsidP="00B90B01">
      <w:pPr>
        <w:spacing w:afterLines="80" w:after="192" w:line="360" w:lineRule="auto"/>
        <w:rPr>
          <w:rFonts w:ascii="Cambria" w:hAnsi="Cambria"/>
          <w:b/>
          <w:bCs/>
        </w:rPr>
      </w:pPr>
      <w:r w:rsidRPr="00F63016">
        <w:rPr>
          <w:rFonts w:ascii="Cambria" w:hAnsi="Cambria"/>
          <w:b/>
          <w:bCs/>
        </w:rPr>
        <w:t>5</w:t>
      </w:r>
      <w:r w:rsidR="00616E4B" w:rsidRPr="00F63016">
        <w:rPr>
          <w:rFonts w:ascii="Cambria" w:hAnsi="Cambria"/>
          <w:b/>
          <w:bCs/>
        </w:rPr>
        <w:t>.2.1</w:t>
      </w:r>
      <w:r w:rsidR="00616E4B" w:rsidRPr="00F63016">
        <w:rPr>
          <w:rFonts w:ascii="Cambria" w:hAnsi="Cambria"/>
          <w:b/>
          <w:bCs/>
        </w:rPr>
        <w:tab/>
        <w:t>ChemCam High Voltage Subsystem</w:t>
      </w:r>
    </w:p>
    <w:p w14:paraId="1C06F76D" w14:textId="1F04A671" w:rsidR="0037169D" w:rsidRPr="00B90B01" w:rsidRDefault="00390260" w:rsidP="00B90B01">
      <w:pPr>
        <w:spacing w:afterLines="80" w:after="192" w:line="360" w:lineRule="auto"/>
        <w:rPr>
          <w:rFonts w:ascii="Cambria" w:hAnsi="Cambria"/>
          <w:b/>
          <w:bCs/>
        </w:rPr>
      </w:pPr>
      <w:r>
        <w:rPr>
          <w:rFonts w:ascii="Cambria" w:hAnsi="Cambria"/>
        </w:rPr>
        <w:t>On Sol 3007 the</w:t>
      </w:r>
      <w:r w:rsidR="007D1E8E">
        <w:rPr>
          <w:rFonts w:ascii="Cambria" w:hAnsi="Cambria"/>
        </w:rPr>
        <w:t xml:space="preserve"> </w:t>
      </w:r>
      <w:r w:rsidR="00542DC3" w:rsidRPr="00542DC3">
        <w:rPr>
          <w:rFonts w:ascii="Cambria" w:hAnsi="Cambria"/>
        </w:rPr>
        <w:t xml:space="preserve">ChemCam </w:t>
      </w:r>
      <w:r w:rsidR="007D1E8E">
        <w:rPr>
          <w:rFonts w:ascii="Cambria" w:hAnsi="Cambria"/>
        </w:rPr>
        <w:t xml:space="preserve">instrument </w:t>
      </w:r>
      <w:r>
        <w:rPr>
          <w:rFonts w:ascii="Cambria" w:hAnsi="Cambria"/>
        </w:rPr>
        <w:t>began</w:t>
      </w:r>
      <w:r w:rsidR="00542DC3" w:rsidRPr="00542DC3">
        <w:rPr>
          <w:rFonts w:ascii="Cambria" w:hAnsi="Cambria"/>
        </w:rPr>
        <w:t xml:space="preserve"> ex</w:t>
      </w:r>
      <w:r>
        <w:rPr>
          <w:rFonts w:ascii="Cambria" w:hAnsi="Cambria"/>
        </w:rPr>
        <w:t>hibiting</w:t>
      </w:r>
      <w:r w:rsidR="00542DC3" w:rsidRPr="00542DC3">
        <w:rPr>
          <w:rFonts w:ascii="Cambria" w:hAnsi="Cambria"/>
        </w:rPr>
        <w:t xml:space="preserve"> unexpected variations in the high voltage </w:t>
      </w:r>
      <w:r w:rsidR="007B078A">
        <w:rPr>
          <w:rFonts w:ascii="Cambria" w:hAnsi="Cambria"/>
        </w:rPr>
        <w:t>generated</w:t>
      </w:r>
      <w:r w:rsidR="00542DC3" w:rsidRPr="00542DC3">
        <w:rPr>
          <w:rFonts w:ascii="Cambria" w:hAnsi="Cambria"/>
        </w:rPr>
        <w:t xml:space="preserve"> to trigger its laser</w:t>
      </w:r>
      <w:r w:rsidR="007D1E8E">
        <w:rPr>
          <w:rFonts w:ascii="Cambria" w:hAnsi="Cambria"/>
        </w:rPr>
        <w:t xml:space="preserve"> when used at warmer temperatures. The </w:t>
      </w:r>
      <w:r w:rsidR="000174B8">
        <w:rPr>
          <w:rFonts w:ascii="Cambria" w:hAnsi="Cambria"/>
        </w:rPr>
        <w:t xml:space="preserve">suspected cause </w:t>
      </w:r>
      <w:r w:rsidR="007D1E8E">
        <w:rPr>
          <w:rFonts w:ascii="Cambria" w:hAnsi="Cambria"/>
        </w:rPr>
        <w:t>is</w:t>
      </w:r>
      <w:r w:rsidR="00542DC3" w:rsidRPr="00542DC3">
        <w:rPr>
          <w:rFonts w:ascii="Cambria" w:hAnsi="Cambria"/>
        </w:rPr>
        <w:t xml:space="preserve"> </w:t>
      </w:r>
      <w:r w:rsidR="000174B8">
        <w:rPr>
          <w:rFonts w:ascii="Cambria" w:hAnsi="Cambria"/>
        </w:rPr>
        <w:t xml:space="preserve">a partial failure of a </w:t>
      </w:r>
      <w:r w:rsidR="00542DC3" w:rsidRPr="00542DC3">
        <w:rPr>
          <w:rFonts w:ascii="Cambria" w:hAnsi="Cambria"/>
        </w:rPr>
        <w:t>capacitor in the control loop</w:t>
      </w:r>
      <w:r w:rsidR="001E4C53">
        <w:rPr>
          <w:rFonts w:ascii="Cambria" w:hAnsi="Cambria"/>
        </w:rPr>
        <w:t xml:space="preserve"> (Mousset et al. 2023)</w:t>
      </w:r>
      <w:r w:rsidR="00542DC3" w:rsidRPr="00542DC3">
        <w:rPr>
          <w:rFonts w:ascii="Cambria" w:hAnsi="Cambria"/>
        </w:rPr>
        <w:t xml:space="preserve">. The laser itself </w:t>
      </w:r>
      <w:r w:rsidR="000F1CA9">
        <w:rPr>
          <w:rFonts w:ascii="Cambria" w:hAnsi="Cambria"/>
        </w:rPr>
        <w:t>functions</w:t>
      </w:r>
      <w:r w:rsidR="007D1E8E">
        <w:rPr>
          <w:rFonts w:ascii="Cambria" w:hAnsi="Cambria"/>
        </w:rPr>
        <w:t xml:space="preserve"> no</w:t>
      </w:r>
      <w:r w:rsidR="002E6D3E">
        <w:rPr>
          <w:rFonts w:ascii="Cambria" w:hAnsi="Cambria"/>
        </w:rPr>
        <w:t>r</w:t>
      </w:r>
      <w:r w:rsidR="007D1E8E">
        <w:rPr>
          <w:rFonts w:ascii="Cambria" w:hAnsi="Cambria"/>
        </w:rPr>
        <w:t>mally</w:t>
      </w:r>
      <w:r w:rsidR="00542DC3" w:rsidRPr="00542DC3">
        <w:rPr>
          <w:rFonts w:ascii="Cambria" w:hAnsi="Cambria"/>
        </w:rPr>
        <w:t xml:space="preserve">. </w:t>
      </w:r>
      <w:r w:rsidR="00542DC3">
        <w:rPr>
          <w:rFonts w:ascii="Cambria" w:hAnsi="Cambria"/>
        </w:rPr>
        <w:t>The ChemCam team</w:t>
      </w:r>
      <w:r w:rsidR="00542DC3" w:rsidRPr="00542DC3">
        <w:rPr>
          <w:rFonts w:ascii="Cambria" w:hAnsi="Cambria"/>
        </w:rPr>
        <w:t xml:space="preserve"> </w:t>
      </w:r>
      <w:r w:rsidR="007D1E8E">
        <w:rPr>
          <w:rFonts w:ascii="Cambria" w:hAnsi="Cambria"/>
        </w:rPr>
        <w:t xml:space="preserve">has </w:t>
      </w:r>
      <w:r w:rsidR="00542DC3" w:rsidRPr="00542DC3">
        <w:rPr>
          <w:rFonts w:ascii="Cambria" w:hAnsi="Cambria"/>
        </w:rPr>
        <w:t>r</w:t>
      </w:r>
      <w:r w:rsidR="00F31829">
        <w:rPr>
          <w:rFonts w:ascii="Cambria" w:hAnsi="Cambria"/>
        </w:rPr>
        <w:t>estricted</w:t>
      </w:r>
      <w:r w:rsidR="00542DC3">
        <w:rPr>
          <w:rFonts w:ascii="Cambria" w:hAnsi="Cambria"/>
        </w:rPr>
        <w:t xml:space="preserve"> laser use</w:t>
      </w:r>
      <w:r w:rsidR="000F1CA9">
        <w:rPr>
          <w:rFonts w:ascii="Cambria" w:hAnsi="Cambria"/>
        </w:rPr>
        <w:t xml:space="preserve"> to a single </w:t>
      </w:r>
      <w:r w:rsidR="00B11A82">
        <w:rPr>
          <w:rFonts w:ascii="Cambria" w:hAnsi="Cambria"/>
        </w:rPr>
        <w:t>5</w:t>
      </w:r>
      <w:r w:rsidR="002E6D3E">
        <w:rPr>
          <w:rFonts w:ascii="Cambria" w:hAnsi="Cambria"/>
        </w:rPr>
        <w:t>-point</w:t>
      </w:r>
      <w:r w:rsidR="000F1CA9">
        <w:rPr>
          <w:rFonts w:ascii="Cambria" w:hAnsi="Cambria"/>
        </w:rPr>
        <w:t xml:space="preserve"> raster per sol</w:t>
      </w:r>
      <w:r w:rsidR="00542DC3">
        <w:rPr>
          <w:rFonts w:ascii="Cambria" w:hAnsi="Cambria"/>
        </w:rPr>
        <w:t xml:space="preserve"> </w:t>
      </w:r>
      <w:r w:rsidR="00F31829">
        <w:rPr>
          <w:rFonts w:ascii="Cambria" w:hAnsi="Cambria"/>
        </w:rPr>
        <w:t>at</w:t>
      </w:r>
      <w:r w:rsidR="000F1CA9">
        <w:rPr>
          <w:rFonts w:ascii="Cambria" w:hAnsi="Cambria"/>
        </w:rPr>
        <w:t xml:space="preserve"> </w:t>
      </w:r>
      <w:r w:rsidR="00542DC3">
        <w:rPr>
          <w:rFonts w:ascii="Cambria" w:hAnsi="Cambria"/>
        </w:rPr>
        <w:t>colder</w:t>
      </w:r>
      <w:r w:rsidR="00F31829">
        <w:rPr>
          <w:rFonts w:ascii="Cambria" w:hAnsi="Cambria"/>
        </w:rPr>
        <w:t xml:space="preserve"> ambient </w:t>
      </w:r>
      <w:r w:rsidR="00542DC3">
        <w:rPr>
          <w:rFonts w:ascii="Cambria" w:hAnsi="Cambria"/>
        </w:rPr>
        <w:t>temperature</w:t>
      </w:r>
      <w:r w:rsidR="003054CD">
        <w:rPr>
          <w:rFonts w:ascii="Cambria" w:hAnsi="Cambria"/>
        </w:rPr>
        <w:t>s</w:t>
      </w:r>
      <w:r w:rsidR="00542DC3" w:rsidRPr="00542DC3">
        <w:rPr>
          <w:rFonts w:ascii="Cambria" w:hAnsi="Cambria"/>
        </w:rPr>
        <w:t xml:space="preserve"> to </w:t>
      </w:r>
      <w:r w:rsidR="00F31829">
        <w:rPr>
          <w:rFonts w:ascii="Cambria" w:hAnsi="Cambria"/>
        </w:rPr>
        <w:t>mitigate</w:t>
      </w:r>
      <w:r w:rsidR="00542DC3" w:rsidRPr="00542DC3">
        <w:rPr>
          <w:rFonts w:ascii="Cambria" w:hAnsi="Cambria"/>
        </w:rPr>
        <w:t xml:space="preserve"> further degradation</w:t>
      </w:r>
      <w:r w:rsidR="002E6D3E">
        <w:rPr>
          <w:rFonts w:ascii="Cambria" w:hAnsi="Cambria"/>
        </w:rPr>
        <w:t xml:space="preserve">. </w:t>
      </w:r>
      <w:r w:rsidR="00945747">
        <w:rPr>
          <w:rFonts w:ascii="Cambria" w:hAnsi="Cambria"/>
        </w:rPr>
        <w:t>The anomaly</w:t>
      </w:r>
      <w:r w:rsidR="000156E7">
        <w:rPr>
          <w:rFonts w:ascii="Cambria" w:hAnsi="Cambria"/>
        </w:rPr>
        <w:t xml:space="preserve"> </w:t>
      </w:r>
      <w:r w:rsidR="00945747">
        <w:rPr>
          <w:rFonts w:ascii="Cambria" w:hAnsi="Cambria"/>
        </w:rPr>
        <w:t>modestly reduce</w:t>
      </w:r>
      <w:r w:rsidR="000156E7">
        <w:rPr>
          <w:rFonts w:ascii="Cambria" w:hAnsi="Cambria"/>
        </w:rPr>
        <w:t>s</w:t>
      </w:r>
      <w:r w:rsidR="00945747">
        <w:rPr>
          <w:rFonts w:ascii="Cambria" w:hAnsi="Cambria"/>
        </w:rPr>
        <w:t xml:space="preserve"> the rate of targets</w:t>
      </w:r>
      <w:r w:rsidR="003462EA">
        <w:rPr>
          <w:rFonts w:ascii="Cambria" w:hAnsi="Cambria"/>
        </w:rPr>
        <w:t xml:space="preserve"> investigated with laser-induced breakdown spectroscopy</w:t>
      </w:r>
      <w:r w:rsidR="00E748E3">
        <w:rPr>
          <w:rFonts w:ascii="Cambria" w:hAnsi="Cambria"/>
        </w:rPr>
        <w:t>,</w:t>
      </w:r>
      <w:r w:rsidR="00945747">
        <w:rPr>
          <w:rFonts w:ascii="Cambria" w:hAnsi="Cambria"/>
        </w:rPr>
        <w:t xml:space="preserve"> but each</w:t>
      </w:r>
      <w:r w:rsidR="003462EA">
        <w:rPr>
          <w:rFonts w:ascii="Cambria" w:hAnsi="Cambria"/>
        </w:rPr>
        <w:t xml:space="preserve"> target</w:t>
      </w:r>
      <w:r w:rsidR="00945747">
        <w:rPr>
          <w:rFonts w:ascii="Cambria" w:hAnsi="Cambria"/>
        </w:rPr>
        <w:t xml:space="preserve"> is </w:t>
      </w:r>
      <w:r w:rsidR="003462EA">
        <w:rPr>
          <w:rFonts w:ascii="Cambria" w:hAnsi="Cambria"/>
        </w:rPr>
        <w:t>measured</w:t>
      </w:r>
      <w:r w:rsidR="00945747">
        <w:rPr>
          <w:rFonts w:ascii="Cambria" w:hAnsi="Cambria"/>
        </w:rPr>
        <w:t xml:space="preserve"> with half of the number o</w:t>
      </w:r>
      <w:r w:rsidR="003462EA">
        <w:rPr>
          <w:rFonts w:ascii="Cambria" w:hAnsi="Cambria"/>
        </w:rPr>
        <w:t>f</w:t>
      </w:r>
      <w:r w:rsidR="00945747">
        <w:rPr>
          <w:rFonts w:ascii="Cambria" w:hAnsi="Cambria"/>
        </w:rPr>
        <w:t xml:space="preserve"> spots (5 instead of 10). </w:t>
      </w:r>
      <w:r w:rsidR="002E6D3E">
        <w:rPr>
          <w:rFonts w:ascii="Cambria" w:hAnsi="Cambria"/>
        </w:rPr>
        <w:t>I</w:t>
      </w:r>
      <w:r w:rsidR="00542DC3" w:rsidRPr="00542DC3">
        <w:rPr>
          <w:rFonts w:ascii="Cambria" w:hAnsi="Cambria"/>
        </w:rPr>
        <w:t xml:space="preserve">maging </w:t>
      </w:r>
      <w:r w:rsidR="002E6D3E">
        <w:rPr>
          <w:rFonts w:ascii="Cambria" w:hAnsi="Cambria"/>
        </w:rPr>
        <w:t>and</w:t>
      </w:r>
      <w:r w:rsidR="00542DC3" w:rsidRPr="00542DC3">
        <w:rPr>
          <w:rFonts w:ascii="Cambria" w:hAnsi="Cambria"/>
        </w:rPr>
        <w:t xml:space="preserve"> passive spectroscopy</w:t>
      </w:r>
      <w:r w:rsidR="002E6D3E">
        <w:rPr>
          <w:rFonts w:ascii="Cambria" w:hAnsi="Cambria"/>
        </w:rPr>
        <w:t xml:space="preserve"> are unaffected.</w:t>
      </w:r>
    </w:p>
    <w:p w14:paraId="1493B311" w14:textId="41BD8311" w:rsidR="00616E4B" w:rsidRPr="00B90B01" w:rsidRDefault="006705EC" w:rsidP="00B90B01">
      <w:pPr>
        <w:spacing w:afterLines="80" w:after="192" w:line="360" w:lineRule="auto"/>
        <w:rPr>
          <w:rFonts w:ascii="Cambria" w:hAnsi="Cambria"/>
          <w:b/>
          <w:bCs/>
        </w:rPr>
      </w:pPr>
      <w:r w:rsidRPr="00F63016">
        <w:rPr>
          <w:rFonts w:ascii="Cambria" w:hAnsi="Cambria"/>
          <w:b/>
          <w:bCs/>
        </w:rPr>
        <w:lastRenderedPageBreak/>
        <w:t>5</w:t>
      </w:r>
      <w:r w:rsidR="00616E4B" w:rsidRPr="00F63016">
        <w:rPr>
          <w:rFonts w:ascii="Cambria" w:hAnsi="Cambria"/>
          <w:b/>
          <w:bCs/>
        </w:rPr>
        <w:t>.2.</w:t>
      </w:r>
      <w:r w:rsidR="0088697C" w:rsidRPr="00F63016">
        <w:rPr>
          <w:rFonts w:ascii="Cambria" w:hAnsi="Cambria"/>
          <w:b/>
          <w:bCs/>
        </w:rPr>
        <w:t>2</w:t>
      </w:r>
      <w:r w:rsidR="00616E4B" w:rsidRPr="00F63016">
        <w:rPr>
          <w:rFonts w:ascii="Cambria" w:hAnsi="Cambria"/>
          <w:b/>
          <w:bCs/>
        </w:rPr>
        <w:tab/>
        <w:t>Left Mastcam Filter Wheel</w:t>
      </w:r>
    </w:p>
    <w:p w14:paraId="32C15546" w14:textId="5B700B8C" w:rsidR="00CE215B" w:rsidRDefault="00EC4E26" w:rsidP="00B90B01">
      <w:pPr>
        <w:spacing w:afterLines="80" w:after="192" w:line="360" w:lineRule="auto"/>
        <w:rPr>
          <w:rFonts w:ascii="Cambria" w:hAnsi="Cambria"/>
        </w:rPr>
      </w:pPr>
      <w:r>
        <w:rPr>
          <w:rFonts w:ascii="Cambria" w:hAnsi="Cambria"/>
        </w:rPr>
        <w:t xml:space="preserve">The left Mastcam filter wheel stalled between the clear and green filters while running a multispectral imaging sequence on Sol 3953, leaving a partially occluded view through the green filter. </w:t>
      </w:r>
      <w:r w:rsidR="00ED6E07">
        <w:rPr>
          <w:rFonts w:ascii="Cambria" w:hAnsi="Cambria"/>
        </w:rPr>
        <w:t xml:space="preserve">Initial </w:t>
      </w:r>
      <w:r w:rsidR="009F2C54">
        <w:rPr>
          <w:rFonts w:ascii="Cambria" w:hAnsi="Cambria"/>
        </w:rPr>
        <w:t xml:space="preserve">recovery </w:t>
      </w:r>
      <w:r>
        <w:rPr>
          <w:rFonts w:ascii="Cambria" w:hAnsi="Cambria"/>
        </w:rPr>
        <w:t xml:space="preserve">attempts </w:t>
      </w:r>
      <w:r w:rsidR="00313E67">
        <w:rPr>
          <w:rFonts w:ascii="Cambria" w:hAnsi="Cambria"/>
        </w:rPr>
        <w:t>moved the wheel toward the clear-filter position</w:t>
      </w:r>
      <w:r w:rsidR="00CE215B">
        <w:rPr>
          <w:rFonts w:ascii="Cambria" w:hAnsi="Cambria"/>
        </w:rPr>
        <w:t xml:space="preserve">. The view </w:t>
      </w:r>
      <w:r w:rsidR="00313E67">
        <w:rPr>
          <w:rFonts w:ascii="Cambria" w:hAnsi="Cambria"/>
        </w:rPr>
        <w:t>through th</w:t>
      </w:r>
      <w:r w:rsidR="003054CD">
        <w:rPr>
          <w:rFonts w:ascii="Cambria" w:hAnsi="Cambria"/>
        </w:rPr>
        <w:t>e clear</w:t>
      </w:r>
      <w:r w:rsidR="00313E67">
        <w:rPr>
          <w:rFonts w:ascii="Cambria" w:hAnsi="Cambria"/>
        </w:rPr>
        <w:t xml:space="preserve"> filter </w:t>
      </w:r>
      <w:r w:rsidR="003054CD">
        <w:rPr>
          <w:rFonts w:ascii="Cambria" w:hAnsi="Cambria"/>
        </w:rPr>
        <w:t>is</w:t>
      </w:r>
      <w:r>
        <w:rPr>
          <w:rFonts w:ascii="Cambria" w:hAnsi="Cambria"/>
        </w:rPr>
        <w:t xml:space="preserve"> partially occluded </w:t>
      </w:r>
      <w:r w:rsidR="00ED6E07">
        <w:rPr>
          <w:rFonts w:ascii="Cambria" w:hAnsi="Cambria"/>
        </w:rPr>
        <w:t>(</w:t>
      </w:r>
      <w:r w:rsidR="005B034B">
        <w:rPr>
          <w:rFonts w:ascii="Cambria" w:hAnsi="Cambria"/>
        </w:rPr>
        <w:t xml:space="preserve">~42% </w:t>
      </w:r>
      <w:r w:rsidR="00ED6E07">
        <w:rPr>
          <w:rFonts w:ascii="Cambria" w:hAnsi="Cambria"/>
        </w:rPr>
        <w:t>pixels</w:t>
      </w:r>
      <w:r w:rsidR="00940430">
        <w:rPr>
          <w:rFonts w:ascii="Cambria" w:hAnsi="Cambria"/>
        </w:rPr>
        <w:t xml:space="preserve"> usable</w:t>
      </w:r>
      <w:r w:rsidR="00ED6E07">
        <w:rPr>
          <w:rFonts w:ascii="Cambria" w:hAnsi="Cambria"/>
        </w:rPr>
        <w:t>)</w:t>
      </w:r>
      <w:r w:rsidR="00313E67">
        <w:rPr>
          <w:rFonts w:ascii="Cambria" w:hAnsi="Cambria"/>
        </w:rPr>
        <w:t xml:space="preserve"> and no further motion has been achieved</w:t>
      </w:r>
      <w:r>
        <w:rPr>
          <w:rFonts w:ascii="Cambria" w:hAnsi="Cambria"/>
        </w:rPr>
        <w:t>.</w:t>
      </w:r>
      <w:r w:rsidR="00313E67">
        <w:rPr>
          <w:rFonts w:ascii="Cambria" w:hAnsi="Cambria"/>
        </w:rPr>
        <w:t xml:space="preserve"> </w:t>
      </w:r>
      <w:r>
        <w:rPr>
          <w:rFonts w:ascii="Cambria" w:hAnsi="Cambria"/>
        </w:rPr>
        <w:t xml:space="preserve">The cause of the failure was not immediately apparent, and </w:t>
      </w:r>
      <w:r w:rsidR="00CE7FE6">
        <w:rPr>
          <w:rFonts w:ascii="Cambria" w:hAnsi="Cambria"/>
        </w:rPr>
        <w:t>subsequent tests and</w:t>
      </w:r>
      <w:r>
        <w:rPr>
          <w:rFonts w:ascii="Cambria" w:hAnsi="Cambria"/>
        </w:rPr>
        <w:t xml:space="preserve"> telemetry ha</w:t>
      </w:r>
      <w:r w:rsidR="00CE7FE6">
        <w:rPr>
          <w:rFonts w:ascii="Cambria" w:hAnsi="Cambria"/>
        </w:rPr>
        <w:t>ve</w:t>
      </w:r>
      <w:r>
        <w:rPr>
          <w:rFonts w:ascii="Cambria" w:hAnsi="Cambria"/>
        </w:rPr>
        <w:t xml:space="preserve"> not </w:t>
      </w:r>
      <w:r w:rsidR="00227DA8">
        <w:rPr>
          <w:rFonts w:ascii="Cambria" w:hAnsi="Cambria"/>
        </w:rPr>
        <w:t xml:space="preserve">been able to </w:t>
      </w:r>
      <w:r>
        <w:rPr>
          <w:rFonts w:ascii="Cambria" w:hAnsi="Cambria"/>
        </w:rPr>
        <w:t>rule out a mechanical</w:t>
      </w:r>
      <w:r w:rsidR="00CE215B">
        <w:rPr>
          <w:rFonts w:ascii="Cambria" w:hAnsi="Cambria"/>
        </w:rPr>
        <w:t xml:space="preserve"> issue with the motor, gearbox,</w:t>
      </w:r>
      <w:r w:rsidR="00506739">
        <w:rPr>
          <w:rFonts w:ascii="Cambria" w:hAnsi="Cambria"/>
        </w:rPr>
        <w:t xml:space="preserve"> or</w:t>
      </w:r>
      <w:r w:rsidR="00CE215B">
        <w:rPr>
          <w:rFonts w:ascii="Cambria" w:hAnsi="Cambria"/>
        </w:rPr>
        <w:t xml:space="preserve"> filter wheel mechanism</w:t>
      </w:r>
      <w:r>
        <w:rPr>
          <w:rFonts w:ascii="Cambria" w:hAnsi="Cambria"/>
        </w:rPr>
        <w:t xml:space="preserve"> or </w:t>
      </w:r>
      <w:r w:rsidR="00CE215B">
        <w:rPr>
          <w:rFonts w:ascii="Cambria" w:hAnsi="Cambria"/>
        </w:rPr>
        <w:t xml:space="preserve">an </w:t>
      </w:r>
      <w:r>
        <w:rPr>
          <w:rFonts w:ascii="Cambria" w:hAnsi="Cambria"/>
        </w:rPr>
        <w:t>electronic issue.</w:t>
      </w:r>
      <w:r w:rsidR="00CE215B">
        <w:rPr>
          <w:rFonts w:ascii="Cambria" w:hAnsi="Cambria"/>
        </w:rPr>
        <w:t xml:space="preserve"> </w:t>
      </w:r>
      <w:r w:rsidR="00CE7FE6">
        <w:rPr>
          <w:rFonts w:ascii="Cambria" w:hAnsi="Cambria"/>
        </w:rPr>
        <w:t>A</w:t>
      </w:r>
      <w:r w:rsidR="00CE215B">
        <w:rPr>
          <w:rFonts w:ascii="Cambria" w:hAnsi="Cambria"/>
        </w:rPr>
        <w:t xml:space="preserve"> bearing failure internal to the motor is a possible root cause</w:t>
      </w:r>
      <w:r w:rsidR="00CE7FE6">
        <w:rPr>
          <w:rFonts w:ascii="Cambria" w:hAnsi="Cambria"/>
        </w:rPr>
        <w:t xml:space="preserve"> based on analysis of a life</w:t>
      </w:r>
      <w:r w:rsidR="0037621C">
        <w:rPr>
          <w:rFonts w:ascii="Cambria" w:hAnsi="Cambria"/>
        </w:rPr>
        <w:t xml:space="preserve"> </w:t>
      </w:r>
      <w:r w:rsidR="00CE7FE6">
        <w:rPr>
          <w:rFonts w:ascii="Cambria" w:hAnsi="Cambria"/>
        </w:rPr>
        <w:t>test unit driven to failure.</w:t>
      </w:r>
    </w:p>
    <w:p w14:paraId="760D0D4B" w14:textId="036C0999" w:rsidR="00EC4E26" w:rsidRDefault="00D95FE2" w:rsidP="00B90B01">
      <w:pPr>
        <w:spacing w:afterLines="80" w:after="192" w:line="360" w:lineRule="auto"/>
        <w:rPr>
          <w:rFonts w:ascii="Cambria" w:hAnsi="Cambria"/>
        </w:rPr>
      </w:pPr>
      <w:r>
        <w:rPr>
          <w:rFonts w:ascii="Cambria" w:hAnsi="Cambria"/>
        </w:rPr>
        <w:t xml:space="preserve">On </w:t>
      </w:r>
      <w:r w:rsidR="00227DA8">
        <w:rPr>
          <w:rFonts w:ascii="Cambria" w:hAnsi="Cambria"/>
        </w:rPr>
        <w:t>Sol</w:t>
      </w:r>
      <w:r w:rsidR="00A55B1D">
        <w:rPr>
          <w:rFonts w:ascii="Cambria" w:hAnsi="Cambria"/>
        </w:rPr>
        <w:t xml:space="preserve"> 40</w:t>
      </w:r>
      <w:r w:rsidR="00C76750">
        <w:rPr>
          <w:rFonts w:ascii="Cambria" w:hAnsi="Cambria"/>
        </w:rPr>
        <w:t>93</w:t>
      </w:r>
      <w:r w:rsidR="0037621C">
        <w:rPr>
          <w:rFonts w:ascii="Cambria" w:hAnsi="Cambria"/>
        </w:rPr>
        <w:t>,</w:t>
      </w:r>
      <w:r w:rsidR="00227DA8">
        <w:rPr>
          <w:rFonts w:ascii="Cambria" w:hAnsi="Cambria"/>
        </w:rPr>
        <w:t xml:space="preserve"> the Mastcam team resumed</w:t>
      </w:r>
      <w:r w:rsidR="00C05D6C">
        <w:rPr>
          <w:rFonts w:ascii="Cambria" w:hAnsi="Cambria"/>
        </w:rPr>
        <w:t xml:space="preserve"> scientific</w:t>
      </w:r>
      <w:r w:rsidR="00CE7FE6">
        <w:rPr>
          <w:rFonts w:ascii="Cambria" w:hAnsi="Cambria"/>
        </w:rPr>
        <w:t xml:space="preserve"> </w:t>
      </w:r>
      <w:r w:rsidR="00227DA8">
        <w:rPr>
          <w:rFonts w:ascii="Cambria" w:hAnsi="Cambria"/>
        </w:rPr>
        <w:t>us</w:t>
      </w:r>
      <w:r w:rsidR="00CE7FE6">
        <w:rPr>
          <w:rFonts w:ascii="Cambria" w:hAnsi="Cambria"/>
        </w:rPr>
        <w:t>e of</w:t>
      </w:r>
      <w:r w:rsidR="00227DA8">
        <w:rPr>
          <w:rFonts w:ascii="Cambria" w:hAnsi="Cambria"/>
        </w:rPr>
        <w:t xml:space="preserve"> </w:t>
      </w:r>
      <w:r w:rsidR="009F2C54">
        <w:rPr>
          <w:rFonts w:ascii="Cambria" w:hAnsi="Cambria"/>
        </w:rPr>
        <w:t xml:space="preserve">the left camera and </w:t>
      </w:r>
      <w:r w:rsidR="001472EA">
        <w:rPr>
          <w:rFonts w:ascii="Cambria" w:hAnsi="Cambria"/>
        </w:rPr>
        <w:t>discontinued using</w:t>
      </w:r>
      <w:r w:rsidR="009F2C54">
        <w:rPr>
          <w:rFonts w:ascii="Cambria" w:hAnsi="Cambria"/>
        </w:rPr>
        <w:t xml:space="preserve"> the filter wheel</w:t>
      </w:r>
      <w:r w:rsidR="00506739">
        <w:rPr>
          <w:rFonts w:ascii="Cambria" w:hAnsi="Cambria"/>
        </w:rPr>
        <w:t>s</w:t>
      </w:r>
      <w:r w:rsidR="009F2C54">
        <w:rPr>
          <w:rFonts w:ascii="Cambria" w:hAnsi="Cambria"/>
        </w:rPr>
        <w:t xml:space="preserve"> on both cameras</w:t>
      </w:r>
      <w:r w:rsidR="00227DA8">
        <w:rPr>
          <w:rFonts w:ascii="Cambria" w:hAnsi="Cambria"/>
        </w:rPr>
        <w:t>.</w:t>
      </w:r>
      <w:r w:rsidR="00ED6E07">
        <w:rPr>
          <w:rFonts w:ascii="Cambria" w:hAnsi="Cambria"/>
        </w:rPr>
        <w:t xml:space="preserve"> </w:t>
      </w:r>
      <w:r w:rsidR="004F4A07">
        <w:rPr>
          <w:rFonts w:ascii="Cambria" w:hAnsi="Cambria"/>
        </w:rPr>
        <w:t>With this restriction, c</w:t>
      </w:r>
      <w:r w:rsidR="00ED6E07">
        <w:rPr>
          <w:rFonts w:ascii="Cambria" w:hAnsi="Cambria"/>
        </w:rPr>
        <w:t>olor and stereo imaging</w:t>
      </w:r>
      <w:r w:rsidR="00C05D6C">
        <w:rPr>
          <w:rFonts w:ascii="Cambria" w:hAnsi="Cambria"/>
        </w:rPr>
        <w:t xml:space="preserve"> remain possible</w:t>
      </w:r>
      <w:r w:rsidR="00ED6E07">
        <w:rPr>
          <w:rFonts w:ascii="Cambria" w:hAnsi="Cambria"/>
        </w:rPr>
        <w:t xml:space="preserve">, but </w:t>
      </w:r>
      <w:r w:rsidR="00C05D6C">
        <w:rPr>
          <w:rFonts w:ascii="Cambria" w:hAnsi="Cambria"/>
        </w:rPr>
        <w:t xml:space="preserve">narrow-band </w:t>
      </w:r>
      <w:r w:rsidR="00ED6E07">
        <w:rPr>
          <w:rFonts w:ascii="Cambria" w:hAnsi="Cambria"/>
        </w:rPr>
        <w:t>multispectral imaging</w:t>
      </w:r>
      <w:r w:rsidR="001E655A">
        <w:rPr>
          <w:rFonts w:ascii="Cambria" w:hAnsi="Cambria"/>
        </w:rPr>
        <w:t xml:space="preserve"> </w:t>
      </w:r>
      <w:r w:rsidR="00DE416F">
        <w:rPr>
          <w:rFonts w:ascii="Cambria" w:hAnsi="Cambria"/>
        </w:rPr>
        <w:t>and</w:t>
      </w:r>
      <w:r w:rsidR="001E655A">
        <w:rPr>
          <w:rFonts w:ascii="Cambria" w:hAnsi="Cambria"/>
        </w:rPr>
        <w:t xml:space="preserve"> the use of the neutral density filter</w:t>
      </w:r>
      <w:r w:rsidR="00CE7FE6">
        <w:rPr>
          <w:rFonts w:ascii="Cambria" w:hAnsi="Cambria"/>
        </w:rPr>
        <w:t>s</w:t>
      </w:r>
      <w:r w:rsidR="001E655A">
        <w:rPr>
          <w:rFonts w:ascii="Cambria" w:hAnsi="Cambria"/>
        </w:rPr>
        <w:t xml:space="preserve"> to derive atmospheric optical depth from </w:t>
      </w:r>
      <w:r w:rsidR="00616E74">
        <w:rPr>
          <w:rFonts w:ascii="Cambria" w:hAnsi="Cambria"/>
        </w:rPr>
        <w:t xml:space="preserve">direct </w:t>
      </w:r>
      <w:r w:rsidR="001E655A">
        <w:rPr>
          <w:rFonts w:ascii="Cambria" w:hAnsi="Cambria"/>
        </w:rPr>
        <w:t>solar imaging</w:t>
      </w:r>
      <w:r w:rsidR="00DE416F">
        <w:rPr>
          <w:rFonts w:ascii="Cambria" w:hAnsi="Cambria"/>
        </w:rPr>
        <w:t xml:space="preserve"> are not</w:t>
      </w:r>
      <w:r w:rsidR="0037621C">
        <w:rPr>
          <w:rFonts w:ascii="Cambria" w:hAnsi="Cambria"/>
        </w:rPr>
        <w:t xml:space="preserve"> possible</w:t>
      </w:r>
      <w:r w:rsidR="001E655A">
        <w:rPr>
          <w:rFonts w:ascii="Cambria" w:hAnsi="Cambria"/>
        </w:rPr>
        <w:t>.</w:t>
      </w:r>
      <w:r w:rsidR="002D2327">
        <w:rPr>
          <w:rFonts w:ascii="Cambria" w:hAnsi="Cambria"/>
        </w:rPr>
        <w:t xml:space="preserve"> The Mastcam team has developed new techniques and parameters to enable smooth mosaics and photometry with the </w:t>
      </w:r>
      <w:r w:rsidR="00585EC7">
        <w:rPr>
          <w:rFonts w:ascii="Cambria" w:hAnsi="Cambria"/>
        </w:rPr>
        <w:t>left Mastcam</w:t>
      </w:r>
      <w:r w:rsidR="004F4A07">
        <w:rPr>
          <w:rFonts w:ascii="Cambria" w:hAnsi="Cambria"/>
        </w:rPr>
        <w:t xml:space="preserve"> and to derive optical depth from </w:t>
      </w:r>
      <w:r w:rsidR="000F0FDA">
        <w:rPr>
          <w:rFonts w:ascii="Cambria" w:hAnsi="Cambria"/>
        </w:rPr>
        <w:t>sky brightness</w:t>
      </w:r>
      <w:r w:rsidR="004F4A07">
        <w:rPr>
          <w:rFonts w:ascii="Cambria" w:hAnsi="Cambria"/>
        </w:rPr>
        <w:t xml:space="preserve"> observati</w:t>
      </w:r>
      <w:r w:rsidR="00B90B01">
        <w:rPr>
          <w:rFonts w:ascii="Cambria" w:hAnsi="Cambria"/>
        </w:rPr>
        <w:t>o</w:t>
      </w:r>
      <w:r w:rsidR="004F4A07">
        <w:rPr>
          <w:rFonts w:ascii="Cambria" w:hAnsi="Cambria"/>
        </w:rPr>
        <w:t>ns</w:t>
      </w:r>
      <w:r w:rsidR="00ED41BB">
        <w:rPr>
          <w:rFonts w:ascii="Cambria" w:hAnsi="Cambria"/>
        </w:rPr>
        <w:t xml:space="preserve"> (Lemmon et al. 2024b).</w:t>
      </w:r>
    </w:p>
    <w:p w14:paraId="5239C92F" w14:textId="5A796AFC" w:rsidR="00897843" w:rsidRPr="00B90B01" w:rsidRDefault="006705EC" w:rsidP="00B90B01">
      <w:pPr>
        <w:spacing w:afterLines="80" w:after="192" w:line="360" w:lineRule="auto"/>
        <w:rPr>
          <w:rFonts w:ascii="Cambria" w:hAnsi="Cambria"/>
          <w:b/>
          <w:bCs/>
        </w:rPr>
      </w:pPr>
      <w:r w:rsidRPr="00F63016">
        <w:rPr>
          <w:rFonts w:ascii="Cambria" w:hAnsi="Cambria"/>
          <w:b/>
          <w:bCs/>
        </w:rPr>
        <w:t>5</w:t>
      </w:r>
      <w:r w:rsidR="00897843" w:rsidRPr="00F63016">
        <w:rPr>
          <w:rFonts w:ascii="Cambria" w:hAnsi="Cambria"/>
          <w:b/>
          <w:bCs/>
        </w:rPr>
        <w:t>.2.3</w:t>
      </w:r>
      <w:r w:rsidR="00897843" w:rsidRPr="00F63016">
        <w:rPr>
          <w:rFonts w:ascii="Cambria" w:hAnsi="Cambria"/>
          <w:b/>
          <w:bCs/>
        </w:rPr>
        <w:tab/>
        <w:t>DAN Pulse Neutron Generator</w:t>
      </w:r>
    </w:p>
    <w:p w14:paraId="68583029" w14:textId="31D23534" w:rsidR="00897843" w:rsidRDefault="00595432" w:rsidP="00B90B01">
      <w:pPr>
        <w:spacing w:afterLines="80" w:after="192" w:line="360" w:lineRule="auto"/>
        <w:rPr>
          <w:rFonts w:ascii="Cambria" w:hAnsi="Cambria"/>
        </w:rPr>
      </w:pPr>
      <w:r>
        <w:rPr>
          <w:rFonts w:ascii="Cambria" w:hAnsi="Cambria"/>
        </w:rPr>
        <w:t>Instrument telemetry from Sol 4014 and two subsequent attempts show that the</w:t>
      </w:r>
      <w:r w:rsidR="002F5353">
        <w:rPr>
          <w:rFonts w:ascii="Cambria" w:hAnsi="Cambria"/>
        </w:rPr>
        <w:t xml:space="preserve"> DAN</w:t>
      </w:r>
      <w:r>
        <w:rPr>
          <w:rFonts w:ascii="Cambria" w:hAnsi="Cambria"/>
        </w:rPr>
        <w:t xml:space="preserve"> Pulse Neutron Generator (PNG) </w:t>
      </w:r>
      <w:r w:rsidR="00474DAE">
        <w:rPr>
          <w:rFonts w:ascii="Cambria" w:hAnsi="Cambria"/>
        </w:rPr>
        <w:t xml:space="preserve">no longer </w:t>
      </w:r>
      <w:r>
        <w:rPr>
          <w:rFonts w:ascii="Cambria" w:hAnsi="Cambria"/>
        </w:rPr>
        <w:t>genera</w:t>
      </w:r>
      <w:r w:rsidR="0037621C">
        <w:rPr>
          <w:rFonts w:ascii="Cambria" w:hAnsi="Cambria"/>
        </w:rPr>
        <w:t>tes</w:t>
      </w:r>
      <w:r>
        <w:rPr>
          <w:rFonts w:ascii="Cambria" w:hAnsi="Cambria"/>
        </w:rPr>
        <w:t xml:space="preserve"> the high voltage necessary to </w:t>
      </w:r>
      <w:r w:rsidR="00A47496">
        <w:rPr>
          <w:rFonts w:ascii="Cambria" w:hAnsi="Cambria"/>
        </w:rPr>
        <w:t>trigger</w:t>
      </w:r>
      <w:r w:rsidR="00474DAE">
        <w:rPr>
          <w:rFonts w:ascii="Cambria" w:hAnsi="Cambria"/>
        </w:rPr>
        <w:t xml:space="preserve"> </w:t>
      </w:r>
      <w:r w:rsidR="00A47496">
        <w:rPr>
          <w:rFonts w:ascii="Cambria" w:hAnsi="Cambria"/>
        </w:rPr>
        <w:t xml:space="preserve">pulses in the vacuum </w:t>
      </w:r>
      <w:r w:rsidR="00474DAE">
        <w:rPr>
          <w:rFonts w:ascii="Cambria" w:hAnsi="Cambria"/>
        </w:rPr>
        <w:t xml:space="preserve">neutron </w:t>
      </w:r>
      <w:r w:rsidR="00A47496">
        <w:rPr>
          <w:rFonts w:ascii="Cambria" w:hAnsi="Cambria"/>
        </w:rPr>
        <w:t>tube</w:t>
      </w:r>
      <w:r>
        <w:rPr>
          <w:rFonts w:ascii="Cambria" w:hAnsi="Cambria"/>
        </w:rPr>
        <w:t>.</w:t>
      </w:r>
      <w:r w:rsidR="00897843">
        <w:rPr>
          <w:rFonts w:ascii="Cambria" w:hAnsi="Cambria"/>
        </w:rPr>
        <w:t xml:space="preserve"> </w:t>
      </w:r>
      <w:r w:rsidR="00A47496">
        <w:rPr>
          <w:rFonts w:ascii="Cambria" w:hAnsi="Cambria"/>
        </w:rPr>
        <w:t>The DAN team suspects a loss of vacuum</w:t>
      </w:r>
      <w:r w:rsidR="00033658">
        <w:rPr>
          <w:rFonts w:ascii="Cambria" w:hAnsi="Cambria"/>
        </w:rPr>
        <w:t xml:space="preserve">, </w:t>
      </w:r>
      <w:r w:rsidR="00A47496">
        <w:rPr>
          <w:rFonts w:ascii="Cambria" w:hAnsi="Cambria"/>
        </w:rPr>
        <w:t>and therefore electrical isolation</w:t>
      </w:r>
      <w:r w:rsidR="00033658">
        <w:rPr>
          <w:rFonts w:ascii="Cambria" w:hAnsi="Cambria"/>
        </w:rPr>
        <w:t xml:space="preserve">, </w:t>
      </w:r>
      <w:r w:rsidR="00A47496">
        <w:rPr>
          <w:rFonts w:ascii="Cambria" w:hAnsi="Cambria"/>
        </w:rPr>
        <w:t>due to degradation of the internal tritium target.</w:t>
      </w:r>
      <w:r w:rsidR="00474DAE">
        <w:rPr>
          <w:rFonts w:ascii="Cambria" w:hAnsi="Cambria"/>
        </w:rPr>
        <w:t xml:space="preserve"> This failure mechanism </w:t>
      </w:r>
      <w:r w:rsidR="0037621C">
        <w:rPr>
          <w:rFonts w:ascii="Cambria" w:hAnsi="Cambria"/>
        </w:rPr>
        <w:t>was</w:t>
      </w:r>
      <w:r w:rsidR="00474DAE">
        <w:rPr>
          <w:rFonts w:ascii="Cambria" w:hAnsi="Cambria"/>
        </w:rPr>
        <w:t xml:space="preserve"> anticipated since the DAN PNG surpasse</w:t>
      </w:r>
      <w:r w:rsidR="0027012B">
        <w:rPr>
          <w:rFonts w:ascii="Cambria" w:hAnsi="Cambria"/>
        </w:rPr>
        <w:t>d</w:t>
      </w:r>
      <w:r w:rsidR="00474DAE">
        <w:rPr>
          <w:rFonts w:ascii="Cambria" w:hAnsi="Cambria"/>
        </w:rPr>
        <w:t xml:space="preserve"> its </w:t>
      </w:r>
      <w:r w:rsidR="0027012B">
        <w:rPr>
          <w:rFonts w:ascii="Cambria" w:hAnsi="Cambria"/>
        </w:rPr>
        <w:t>design</w:t>
      </w:r>
      <w:r w:rsidR="00474DAE">
        <w:rPr>
          <w:rFonts w:ascii="Cambria" w:hAnsi="Cambria"/>
        </w:rPr>
        <w:t xml:space="preserve"> life</w:t>
      </w:r>
      <w:r w:rsidR="0027012B">
        <w:rPr>
          <w:rFonts w:ascii="Cambria" w:hAnsi="Cambria"/>
        </w:rPr>
        <w:t>time</w:t>
      </w:r>
      <w:r w:rsidR="00474DAE">
        <w:rPr>
          <w:rFonts w:ascii="Cambria" w:hAnsi="Cambria"/>
        </w:rPr>
        <w:t xml:space="preserve"> in 2013.</w:t>
      </w:r>
      <w:r w:rsidR="002F5353">
        <w:rPr>
          <w:rFonts w:ascii="Cambria" w:hAnsi="Cambria"/>
        </w:rPr>
        <w:t xml:space="preserve"> DAN passive neutron spectroscopy is unaffected.</w:t>
      </w:r>
    </w:p>
    <w:p w14:paraId="76E85B24" w14:textId="448A0FFB" w:rsidR="00616E4B" w:rsidRPr="00B90B01" w:rsidRDefault="006705EC" w:rsidP="00B90B01">
      <w:pPr>
        <w:spacing w:afterLines="80" w:after="192" w:line="360" w:lineRule="auto"/>
        <w:rPr>
          <w:rFonts w:ascii="Cambria" w:hAnsi="Cambria"/>
          <w:b/>
          <w:bCs/>
        </w:rPr>
      </w:pPr>
      <w:r w:rsidRPr="00F63016">
        <w:rPr>
          <w:rFonts w:ascii="Cambria" w:hAnsi="Cambria"/>
          <w:b/>
          <w:bCs/>
        </w:rPr>
        <w:t>5</w:t>
      </w:r>
      <w:r w:rsidR="00616E4B" w:rsidRPr="00F63016">
        <w:rPr>
          <w:rFonts w:ascii="Cambria" w:hAnsi="Cambria"/>
          <w:b/>
          <w:bCs/>
        </w:rPr>
        <w:t>.2.</w:t>
      </w:r>
      <w:r w:rsidR="00897843" w:rsidRPr="00F63016">
        <w:rPr>
          <w:rFonts w:ascii="Cambria" w:hAnsi="Cambria"/>
          <w:b/>
          <w:bCs/>
        </w:rPr>
        <w:t>4</w:t>
      </w:r>
      <w:r w:rsidR="00616E4B" w:rsidRPr="00F63016">
        <w:rPr>
          <w:rFonts w:ascii="Cambria" w:hAnsi="Cambria"/>
          <w:b/>
          <w:bCs/>
        </w:rPr>
        <w:tab/>
      </w:r>
      <w:r w:rsidR="00897843" w:rsidRPr="00F63016">
        <w:rPr>
          <w:rFonts w:ascii="Cambria" w:hAnsi="Cambria"/>
          <w:b/>
          <w:bCs/>
        </w:rPr>
        <w:t>SAM Gas Chromatograph</w:t>
      </w:r>
    </w:p>
    <w:p w14:paraId="76CBF8C6" w14:textId="033B150D" w:rsidR="00522CB0" w:rsidRDefault="0037169D" w:rsidP="00B90B01">
      <w:pPr>
        <w:spacing w:afterLines="80" w:after="192" w:line="360" w:lineRule="auto"/>
        <w:rPr>
          <w:rFonts w:ascii="Cambria" w:hAnsi="Cambria"/>
        </w:rPr>
      </w:pPr>
      <w:r>
        <w:rPr>
          <w:rFonts w:ascii="Cambria" w:hAnsi="Cambria"/>
        </w:rPr>
        <w:t>On Sol 2849, gas chromatograph column</w:t>
      </w:r>
      <w:r w:rsidR="0078304D">
        <w:rPr>
          <w:rFonts w:ascii="Cambria" w:hAnsi="Cambria"/>
        </w:rPr>
        <w:t xml:space="preserve"> four</w:t>
      </w:r>
      <w:r w:rsidR="00E71D08">
        <w:rPr>
          <w:rFonts w:ascii="Cambria" w:hAnsi="Cambria"/>
        </w:rPr>
        <w:t xml:space="preserve"> (GC4)</w:t>
      </w:r>
      <w:r>
        <w:rPr>
          <w:rFonts w:ascii="Cambria" w:hAnsi="Cambria"/>
        </w:rPr>
        <w:t xml:space="preserve"> </w:t>
      </w:r>
      <w:r w:rsidR="00E71D08">
        <w:rPr>
          <w:rFonts w:ascii="Cambria" w:hAnsi="Cambria"/>
        </w:rPr>
        <w:t xml:space="preserve">within the SAM instrument suite </w:t>
      </w:r>
      <w:r>
        <w:rPr>
          <w:rFonts w:ascii="Cambria" w:hAnsi="Cambria"/>
        </w:rPr>
        <w:t xml:space="preserve">showed restricted flow during a </w:t>
      </w:r>
      <w:r w:rsidR="00DE564B">
        <w:rPr>
          <w:rFonts w:ascii="Cambria" w:hAnsi="Cambria"/>
        </w:rPr>
        <w:t>solid sample analysis</w:t>
      </w:r>
      <w:r w:rsidR="001C147C">
        <w:rPr>
          <w:rFonts w:ascii="Cambria" w:hAnsi="Cambria"/>
        </w:rPr>
        <w:t>, most likely due to accumulation of material in its injection trap</w:t>
      </w:r>
      <w:r>
        <w:rPr>
          <w:rFonts w:ascii="Cambria" w:hAnsi="Cambria"/>
        </w:rPr>
        <w:t xml:space="preserve">. </w:t>
      </w:r>
      <w:r w:rsidR="00F85D6D">
        <w:rPr>
          <w:rFonts w:ascii="Cambria" w:hAnsi="Cambria"/>
        </w:rPr>
        <w:t xml:space="preserve">GC4, GC5, and GC6 have injection traps, which are useful for preconcentrating analytes and releasing them at once into the column, thereby improving </w:t>
      </w:r>
      <w:r w:rsidR="00F85D6D">
        <w:rPr>
          <w:rFonts w:ascii="Cambria" w:hAnsi="Cambria"/>
        </w:rPr>
        <w:lastRenderedPageBreak/>
        <w:t xml:space="preserve">the precision in the separation performed by the chromatograph. The other three columns lack traps since </w:t>
      </w:r>
      <w:r w:rsidR="007D2F35" w:rsidRPr="007D2F35">
        <w:rPr>
          <w:rFonts w:ascii="Cambria" w:hAnsi="Cambria"/>
        </w:rPr>
        <w:t xml:space="preserve">one column was </w:t>
      </w:r>
      <w:r w:rsidR="00F8188B">
        <w:rPr>
          <w:rFonts w:ascii="Cambria" w:hAnsi="Cambria"/>
        </w:rPr>
        <w:t>intended</w:t>
      </w:r>
      <w:r w:rsidR="007D2F35" w:rsidRPr="007D2F35">
        <w:rPr>
          <w:rFonts w:ascii="Cambria" w:hAnsi="Cambria"/>
        </w:rPr>
        <w:t xml:space="preserve"> for l</w:t>
      </w:r>
      <w:r w:rsidR="00F8188B">
        <w:rPr>
          <w:rFonts w:ascii="Cambria" w:hAnsi="Cambria"/>
        </w:rPr>
        <w:t>ow</w:t>
      </w:r>
      <w:r w:rsidR="007D2F35" w:rsidRPr="007D2F35">
        <w:rPr>
          <w:rFonts w:ascii="Cambria" w:hAnsi="Cambria"/>
        </w:rPr>
        <w:t xml:space="preserve"> molecular weight compounds (atmospheric species), and additionally,</w:t>
      </w:r>
      <w:r w:rsidR="007D2F35">
        <w:rPr>
          <w:rFonts w:ascii="Cambria" w:hAnsi="Cambria"/>
        </w:rPr>
        <w:t xml:space="preserve"> </w:t>
      </w:r>
      <w:r w:rsidR="00F85D6D">
        <w:rPr>
          <w:rFonts w:ascii="Cambria" w:hAnsi="Cambria"/>
        </w:rPr>
        <w:t xml:space="preserve">the traps can fail to transmit </w:t>
      </w:r>
      <w:r w:rsidR="007D2F35">
        <w:rPr>
          <w:rFonts w:ascii="Cambria" w:hAnsi="Cambria"/>
        </w:rPr>
        <w:t xml:space="preserve">semi-volatile or </w:t>
      </w:r>
      <w:r w:rsidR="00F85D6D">
        <w:rPr>
          <w:rFonts w:ascii="Cambria" w:hAnsi="Cambria"/>
        </w:rPr>
        <w:t xml:space="preserve">heavy organic compounds (Mahaffy et al. 2012). </w:t>
      </w:r>
      <w:r>
        <w:rPr>
          <w:rFonts w:ascii="Cambria" w:hAnsi="Cambria"/>
        </w:rPr>
        <w:t xml:space="preserve">Several unsuccessful attempts </w:t>
      </w:r>
      <w:r w:rsidR="0037621C">
        <w:rPr>
          <w:rFonts w:ascii="Cambria" w:hAnsi="Cambria"/>
        </w:rPr>
        <w:t xml:space="preserve">have been </w:t>
      </w:r>
      <w:r>
        <w:rPr>
          <w:rFonts w:ascii="Cambria" w:hAnsi="Cambria"/>
        </w:rPr>
        <w:t xml:space="preserve">made to unclog </w:t>
      </w:r>
      <w:r w:rsidR="00F85D6D">
        <w:rPr>
          <w:rFonts w:ascii="Cambria" w:hAnsi="Cambria"/>
        </w:rPr>
        <w:t>GC4</w:t>
      </w:r>
      <w:r>
        <w:rPr>
          <w:rFonts w:ascii="Cambria" w:hAnsi="Cambria"/>
        </w:rPr>
        <w:t>. The team commissioned and began to use</w:t>
      </w:r>
      <w:r w:rsidR="00E71D08">
        <w:rPr>
          <w:rFonts w:ascii="Cambria" w:hAnsi="Cambria"/>
        </w:rPr>
        <w:t xml:space="preserve"> GC2 </w:t>
      </w:r>
      <w:r>
        <w:rPr>
          <w:rFonts w:ascii="Cambria" w:hAnsi="Cambria"/>
        </w:rPr>
        <w:t xml:space="preserve">instead. </w:t>
      </w:r>
      <w:r w:rsidR="0006010F">
        <w:rPr>
          <w:rFonts w:ascii="Cambria" w:hAnsi="Cambria"/>
        </w:rPr>
        <w:t>While</w:t>
      </w:r>
      <w:r w:rsidR="00DE564B">
        <w:rPr>
          <w:rFonts w:ascii="Cambria" w:hAnsi="Cambria"/>
        </w:rPr>
        <w:t xml:space="preserve"> </w:t>
      </w:r>
      <w:r w:rsidR="0006010F">
        <w:rPr>
          <w:rFonts w:ascii="Cambria" w:hAnsi="Cambria"/>
        </w:rPr>
        <w:t xml:space="preserve">the lack of an injection trap in GC2 makes </w:t>
      </w:r>
      <w:r w:rsidR="00CE587A">
        <w:rPr>
          <w:rFonts w:ascii="Cambria" w:hAnsi="Cambria"/>
        </w:rPr>
        <w:t>the column</w:t>
      </w:r>
      <w:r w:rsidR="0006010F">
        <w:rPr>
          <w:rFonts w:ascii="Cambria" w:hAnsi="Cambria"/>
        </w:rPr>
        <w:t xml:space="preserve"> </w:t>
      </w:r>
      <w:r w:rsidR="009E2275">
        <w:rPr>
          <w:rFonts w:ascii="Cambria" w:hAnsi="Cambria"/>
        </w:rPr>
        <w:t>much less susceptible to</w:t>
      </w:r>
      <w:r w:rsidR="0006010F">
        <w:rPr>
          <w:rFonts w:ascii="Cambria" w:hAnsi="Cambria"/>
        </w:rPr>
        <w:t xml:space="preserve"> the clogging issue, </w:t>
      </w:r>
      <w:r w:rsidR="00DE564B">
        <w:rPr>
          <w:rFonts w:ascii="Cambria" w:hAnsi="Cambria"/>
        </w:rPr>
        <w:t xml:space="preserve">it </w:t>
      </w:r>
      <w:r w:rsidR="0006010F">
        <w:rPr>
          <w:rFonts w:ascii="Cambria" w:hAnsi="Cambria"/>
        </w:rPr>
        <w:t xml:space="preserve">makes the </w:t>
      </w:r>
      <w:r w:rsidR="00CE587A">
        <w:rPr>
          <w:rFonts w:ascii="Cambria" w:hAnsi="Cambria"/>
        </w:rPr>
        <w:t>chromatography data more challenging to interpret</w:t>
      </w:r>
      <w:r>
        <w:rPr>
          <w:rFonts w:ascii="Cambria" w:hAnsi="Cambria"/>
        </w:rPr>
        <w:t>.</w:t>
      </w:r>
    </w:p>
    <w:p w14:paraId="7B4E6BB9" w14:textId="251F080E" w:rsidR="00522CB0" w:rsidRPr="00B90B01" w:rsidRDefault="00CE587A" w:rsidP="00B90B01">
      <w:pPr>
        <w:spacing w:afterLines="80" w:after="192" w:line="360" w:lineRule="auto"/>
        <w:rPr>
          <w:rFonts w:ascii="Cambria" w:hAnsi="Cambria"/>
          <w:b/>
          <w:bCs/>
        </w:rPr>
      </w:pPr>
      <w:r>
        <w:rPr>
          <w:rFonts w:ascii="Cambria" w:hAnsi="Cambria"/>
          <w:b/>
          <w:bCs/>
        </w:rPr>
        <w:t>5</w:t>
      </w:r>
      <w:r w:rsidR="00522CB0" w:rsidRPr="00522CB0">
        <w:rPr>
          <w:rFonts w:ascii="Cambria" w:hAnsi="Cambria"/>
          <w:b/>
          <w:bCs/>
        </w:rPr>
        <w:t>.2.5</w:t>
      </w:r>
      <w:r w:rsidR="00522CB0" w:rsidRPr="00522CB0">
        <w:rPr>
          <w:rFonts w:ascii="Cambria" w:hAnsi="Cambria"/>
          <w:b/>
          <w:bCs/>
        </w:rPr>
        <w:tab/>
        <w:t>CheMin</w:t>
      </w:r>
      <w:r w:rsidR="00522CB0">
        <w:rPr>
          <w:rFonts w:ascii="Cambria" w:hAnsi="Cambria"/>
          <w:b/>
          <w:bCs/>
        </w:rPr>
        <w:t xml:space="preserve"> Sample Cell </w:t>
      </w:r>
      <w:r w:rsidR="00B50353">
        <w:rPr>
          <w:rFonts w:ascii="Cambria" w:hAnsi="Cambria"/>
          <w:b/>
          <w:bCs/>
        </w:rPr>
        <w:t>Status</w:t>
      </w:r>
    </w:p>
    <w:p w14:paraId="0B0A9482" w14:textId="0116667C" w:rsidR="00110A73" w:rsidRDefault="0009054D" w:rsidP="00B90B01">
      <w:pPr>
        <w:spacing w:afterLines="80" w:after="192" w:line="360" w:lineRule="auto"/>
        <w:rPr>
          <w:rFonts w:ascii="Cambria" w:hAnsi="Cambria"/>
        </w:rPr>
      </w:pPr>
      <w:r>
        <w:rPr>
          <w:rFonts w:ascii="Cambria" w:hAnsi="Cambria"/>
        </w:rPr>
        <w:t xml:space="preserve">The </w:t>
      </w:r>
      <w:r w:rsidR="00522CB0">
        <w:rPr>
          <w:rFonts w:ascii="Cambria" w:hAnsi="Cambria"/>
        </w:rPr>
        <w:t>CheMin</w:t>
      </w:r>
      <w:r>
        <w:rPr>
          <w:rFonts w:ascii="Cambria" w:hAnsi="Cambria"/>
        </w:rPr>
        <w:t xml:space="preserve"> X-</w:t>
      </w:r>
      <w:r w:rsidR="0037621C">
        <w:rPr>
          <w:rFonts w:ascii="Cambria" w:hAnsi="Cambria"/>
        </w:rPr>
        <w:t>r</w:t>
      </w:r>
      <w:r>
        <w:rPr>
          <w:rFonts w:ascii="Cambria" w:hAnsi="Cambria"/>
        </w:rPr>
        <w:t xml:space="preserve">ay </w:t>
      </w:r>
      <w:r w:rsidR="00292EDE">
        <w:rPr>
          <w:rFonts w:ascii="Cambria" w:hAnsi="Cambria"/>
        </w:rPr>
        <w:t>d</w:t>
      </w:r>
      <w:r>
        <w:rPr>
          <w:rFonts w:ascii="Cambria" w:hAnsi="Cambria"/>
        </w:rPr>
        <w:t>iffractometer</w:t>
      </w:r>
      <w:r w:rsidR="00522CB0">
        <w:rPr>
          <w:rFonts w:ascii="Cambria" w:hAnsi="Cambria"/>
        </w:rPr>
        <w:t xml:space="preserve"> </w:t>
      </w:r>
      <w:r w:rsidR="0037621C">
        <w:rPr>
          <w:rFonts w:ascii="Cambria" w:hAnsi="Cambria"/>
        </w:rPr>
        <w:t>was</w:t>
      </w:r>
      <w:r w:rsidR="002C242C">
        <w:rPr>
          <w:rFonts w:ascii="Cambria" w:hAnsi="Cambria"/>
        </w:rPr>
        <w:t xml:space="preserve"> able to analyze </w:t>
      </w:r>
      <w:r w:rsidR="007C18A9">
        <w:rPr>
          <w:rFonts w:ascii="Cambria" w:hAnsi="Cambria"/>
        </w:rPr>
        <w:t xml:space="preserve">a greater number of </w:t>
      </w:r>
      <w:r w:rsidR="00522CB0">
        <w:rPr>
          <w:rFonts w:ascii="Cambria" w:hAnsi="Cambria"/>
        </w:rPr>
        <w:t>sample</w:t>
      </w:r>
      <w:r w:rsidR="002C242C">
        <w:rPr>
          <w:rFonts w:ascii="Cambria" w:hAnsi="Cambria"/>
        </w:rPr>
        <w:t>s</w:t>
      </w:r>
      <w:r w:rsidR="00522CB0">
        <w:rPr>
          <w:rFonts w:ascii="Cambria" w:hAnsi="Cambria"/>
        </w:rPr>
        <w:t xml:space="preserve"> </w:t>
      </w:r>
      <w:r w:rsidR="007C18A9">
        <w:rPr>
          <w:rFonts w:ascii="Cambria" w:hAnsi="Cambria"/>
        </w:rPr>
        <w:t xml:space="preserve">than the </w:t>
      </w:r>
      <w:r w:rsidR="00A944DD">
        <w:rPr>
          <w:rFonts w:ascii="Cambria" w:hAnsi="Cambria"/>
        </w:rPr>
        <w:t xml:space="preserve">original </w:t>
      </w:r>
      <w:r w:rsidR="00522CB0">
        <w:rPr>
          <w:rFonts w:ascii="Cambria" w:hAnsi="Cambria"/>
        </w:rPr>
        <w:t xml:space="preserve">number of pristine sample cells (27) by reusing </w:t>
      </w:r>
      <w:r w:rsidR="00225CD6">
        <w:rPr>
          <w:rFonts w:ascii="Cambria" w:hAnsi="Cambria"/>
        </w:rPr>
        <w:t xml:space="preserve">the </w:t>
      </w:r>
      <w:r w:rsidR="00522CB0">
        <w:rPr>
          <w:rFonts w:ascii="Cambria" w:hAnsi="Cambria"/>
        </w:rPr>
        <w:t>cells. Cell contents are dumped into an internal sump</w:t>
      </w:r>
      <w:r w:rsidR="002C242C">
        <w:rPr>
          <w:rFonts w:ascii="Cambria" w:hAnsi="Cambria"/>
        </w:rPr>
        <w:t>,</w:t>
      </w:r>
      <w:r w:rsidR="00522CB0">
        <w:rPr>
          <w:rFonts w:ascii="Cambria" w:hAnsi="Cambria"/>
        </w:rPr>
        <w:t xml:space="preserve"> and an analysis is run to verify th</w:t>
      </w:r>
      <w:r w:rsidR="002C242C">
        <w:rPr>
          <w:rFonts w:ascii="Cambria" w:hAnsi="Cambria"/>
        </w:rPr>
        <w:t>e cleanliness of the emptied cell</w:t>
      </w:r>
      <w:r w:rsidR="00522CB0">
        <w:rPr>
          <w:rFonts w:ascii="Cambria" w:hAnsi="Cambria"/>
        </w:rPr>
        <w:t>.</w:t>
      </w:r>
      <w:r w:rsidR="002C242C">
        <w:rPr>
          <w:rFonts w:ascii="Cambria" w:hAnsi="Cambria"/>
        </w:rPr>
        <w:t xml:space="preserve"> </w:t>
      </w:r>
      <w:r w:rsidR="00B50353">
        <w:rPr>
          <w:rFonts w:ascii="Cambria" w:hAnsi="Cambria"/>
        </w:rPr>
        <w:t>M</w:t>
      </w:r>
      <w:r w:rsidR="00522CB0" w:rsidRPr="00522CB0">
        <w:rPr>
          <w:rFonts w:ascii="Cambria" w:hAnsi="Cambria"/>
        </w:rPr>
        <w:t>any cells are no</w:t>
      </w:r>
      <w:r w:rsidR="00B50353">
        <w:rPr>
          <w:rFonts w:ascii="Cambria" w:hAnsi="Cambria"/>
        </w:rPr>
        <w:t xml:space="preserve"> longer</w:t>
      </w:r>
      <w:r w:rsidR="00522CB0" w:rsidRPr="00522CB0">
        <w:rPr>
          <w:rFonts w:ascii="Cambria" w:hAnsi="Cambria"/>
        </w:rPr>
        <w:t xml:space="preserve"> reusable because their ports have become clogged</w:t>
      </w:r>
      <w:r w:rsidR="0037621C">
        <w:rPr>
          <w:rFonts w:ascii="Cambria" w:hAnsi="Cambria"/>
        </w:rPr>
        <w:t xml:space="preserve"> </w:t>
      </w:r>
      <w:r w:rsidR="00872074">
        <w:rPr>
          <w:rFonts w:ascii="Cambria" w:hAnsi="Cambria"/>
        </w:rPr>
        <w:t xml:space="preserve">or </w:t>
      </w:r>
      <w:r w:rsidR="0037621C">
        <w:rPr>
          <w:rFonts w:ascii="Cambria" w:hAnsi="Cambria"/>
        </w:rPr>
        <w:t xml:space="preserve">because </w:t>
      </w:r>
      <w:r w:rsidR="00912993">
        <w:rPr>
          <w:rFonts w:ascii="Cambria" w:hAnsi="Cambria"/>
        </w:rPr>
        <w:t>the sample material has become immobile</w:t>
      </w:r>
      <w:r w:rsidR="0037621C">
        <w:rPr>
          <w:rFonts w:ascii="Cambria" w:hAnsi="Cambria"/>
        </w:rPr>
        <w:t>.</w:t>
      </w:r>
    </w:p>
    <w:p w14:paraId="7201CAEF" w14:textId="0C0CF122" w:rsidR="00B50353" w:rsidRDefault="00522CB0" w:rsidP="00B90B01">
      <w:pPr>
        <w:spacing w:afterLines="80" w:after="192" w:line="360" w:lineRule="auto"/>
        <w:rPr>
          <w:rFonts w:ascii="Cambria" w:hAnsi="Cambria"/>
        </w:rPr>
      </w:pPr>
      <w:r w:rsidRPr="00522CB0">
        <w:rPr>
          <w:rFonts w:ascii="Cambria" w:hAnsi="Cambria"/>
        </w:rPr>
        <w:t xml:space="preserve">To </w:t>
      </w:r>
      <w:r w:rsidR="0009054D">
        <w:rPr>
          <w:rFonts w:ascii="Cambria" w:hAnsi="Cambria"/>
        </w:rPr>
        <w:t>improve the chances of reusing</w:t>
      </w:r>
      <w:r w:rsidR="00B50353">
        <w:rPr>
          <w:rFonts w:ascii="Cambria" w:hAnsi="Cambria"/>
        </w:rPr>
        <w:t xml:space="preserve"> the remaining cells</w:t>
      </w:r>
      <w:r w:rsidRPr="00522CB0">
        <w:rPr>
          <w:rFonts w:ascii="Cambria" w:hAnsi="Cambria"/>
        </w:rPr>
        <w:t>, the CheMin team has modified several of its procedures.</w:t>
      </w:r>
      <w:r w:rsidR="002C242C">
        <w:rPr>
          <w:rFonts w:ascii="Cambria" w:hAnsi="Cambria"/>
        </w:rPr>
        <w:t xml:space="preserve"> </w:t>
      </w:r>
      <w:r w:rsidRPr="00522CB0">
        <w:rPr>
          <w:rFonts w:ascii="Cambria" w:hAnsi="Cambria"/>
        </w:rPr>
        <w:t>Beginning</w:t>
      </w:r>
      <w:r w:rsidR="0028059B">
        <w:rPr>
          <w:rFonts w:ascii="Cambria" w:hAnsi="Cambria"/>
        </w:rPr>
        <w:t xml:space="preserve"> at Pontours</w:t>
      </w:r>
      <w:r w:rsidRPr="00522CB0">
        <w:rPr>
          <w:rFonts w:ascii="Cambria" w:hAnsi="Cambria"/>
        </w:rPr>
        <w:t xml:space="preserve"> </w:t>
      </w:r>
      <w:r w:rsidR="00515A49">
        <w:rPr>
          <w:rFonts w:ascii="Cambria" w:hAnsi="Cambria"/>
        </w:rPr>
        <w:t>(</w:t>
      </w:r>
      <w:r w:rsidR="002C242C">
        <w:rPr>
          <w:rFonts w:ascii="Cambria" w:hAnsi="Cambria"/>
        </w:rPr>
        <w:t>S</w:t>
      </w:r>
      <w:r w:rsidRPr="00522CB0">
        <w:rPr>
          <w:rFonts w:ascii="Cambria" w:hAnsi="Cambria"/>
        </w:rPr>
        <w:t>ol 3171</w:t>
      </w:r>
      <w:r w:rsidR="00515A49">
        <w:rPr>
          <w:rFonts w:ascii="Cambria" w:hAnsi="Cambria"/>
        </w:rPr>
        <w:t>)</w:t>
      </w:r>
      <w:r w:rsidRPr="00522CB0">
        <w:rPr>
          <w:rFonts w:ascii="Cambria" w:hAnsi="Cambria"/>
        </w:rPr>
        <w:t xml:space="preserve">, CheMin accepts only a single portion </w:t>
      </w:r>
      <w:r w:rsidR="002C242C">
        <w:rPr>
          <w:rFonts w:ascii="Cambria" w:hAnsi="Cambria"/>
        </w:rPr>
        <w:t xml:space="preserve">for each analysis, </w:t>
      </w:r>
      <w:r w:rsidRPr="00522CB0">
        <w:rPr>
          <w:rFonts w:ascii="Cambria" w:hAnsi="Cambria"/>
        </w:rPr>
        <w:t>rather than two</w:t>
      </w:r>
      <w:r w:rsidR="002C242C">
        <w:rPr>
          <w:rFonts w:ascii="Cambria" w:hAnsi="Cambria"/>
        </w:rPr>
        <w:t xml:space="preserve">, </w:t>
      </w:r>
      <w:r w:rsidR="00515A49">
        <w:rPr>
          <w:rFonts w:ascii="Cambria" w:hAnsi="Cambria"/>
        </w:rPr>
        <w:t xml:space="preserve">unless the test portions </w:t>
      </w:r>
      <w:r w:rsidR="001D47D9">
        <w:rPr>
          <w:rFonts w:ascii="Cambria" w:hAnsi="Cambria"/>
        </w:rPr>
        <w:t>are</w:t>
      </w:r>
      <w:r w:rsidR="00515A49">
        <w:rPr>
          <w:rFonts w:ascii="Cambria" w:hAnsi="Cambria"/>
        </w:rPr>
        <w:t xml:space="preserve"> unusually small. The single portion </w:t>
      </w:r>
      <w:r w:rsidRPr="00522CB0">
        <w:rPr>
          <w:rFonts w:ascii="Cambria" w:hAnsi="Cambria"/>
        </w:rPr>
        <w:t>mitigate</w:t>
      </w:r>
      <w:r w:rsidR="00515A49">
        <w:rPr>
          <w:rFonts w:ascii="Cambria" w:hAnsi="Cambria"/>
        </w:rPr>
        <w:t>s</w:t>
      </w:r>
      <w:r w:rsidRPr="00522CB0">
        <w:rPr>
          <w:rFonts w:ascii="Cambria" w:hAnsi="Cambria"/>
        </w:rPr>
        <w:t xml:space="preserve"> </w:t>
      </w:r>
      <w:r w:rsidR="000207CD">
        <w:rPr>
          <w:rFonts w:ascii="Cambria" w:hAnsi="Cambria"/>
        </w:rPr>
        <w:t xml:space="preserve">against </w:t>
      </w:r>
      <w:r w:rsidRPr="00522CB0">
        <w:rPr>
          <w:rFonts w:ascii="Cambria" w:hAnsi="Cambria"/>
        </w:rPr>
        <w:t>the cell</w:t>
      </w:r>
      <w:r w:rsidR="00225CD6">
        <w:rPr>
          <w:rFonts w:ascii="Cambria" w:hAnsi="Cambria"/>
        </w:rPr>
        <w:t xml:space="preserve"> and intake reservoir</w:t>
      </w:r>
      <w:r w:rsidRPr="00522CB0">
        <w:rPr>
          <w:rFonts w:ascii="Cambria" w:hAnsi="Cambria"/>
        </w:rPr>
        <w:t xml:space="preserve"> being overfull and thus clogging.</w:t>
      </w:r>
      <w:r w:rsidR="002C242C">
        <w:rPr>
          <w:rFonts w:ascii="Cambria" w:hAnsi="Cambria"/>
        </w:rPr>
        <w:t xml:space="preserve"> </w:t>
      </w:r>
      <w:r w:rsidR="001D47D9">
        <w:rPr>
          <w:rFonts w:ascii="Cambria" w:hAnsi="Cambria"/>
        </w:rPr>
        <w:t xml:space="preserve">Additional procedural changes made </w:t>
      </w:r>
      <w:r w:rsidR="00213C5D">
        <w:rPr>
          <w:rFonts w:ascii="Cambria" w:hAnsi="Cambria"/>
        </w:rPr>
        <w:t>for</w:t>
      </w:r>
      <w:r w:rsidR="001D47D9">
        <w:rPr>
          <w:rFonts w:ascii="Cambria" w:hAnsi="Cambria"/>
        </w:rPr>
        <w:t xml:space="preserve"> </w:t>
      </w:r>
      <w:proofErr w:type="gramStart"/>
      <w:r w:rsidR="001D47D9">
        <w:rPr>
          <w:rFonts w:ascii="Cambria" w:hAnsi="Cambria"/>
        </w:rPr>
        <w:t>Pontours</w:t>
      </w:r>
      <w:proofErr w:type="gramEnd"/>
      <w:r w:rsidR="001D47D9">
        <w:rPr>
          <w:rFonts w:ascii="Cambria" w:hAnsi="Cambria"/>
        </w:rPr>
        <w:t xml:space="preserve"> and subsequent campaigns mitigate the chance that </w:t>
      </w:r>
      <w:r w:rsidR="001D47D9" w:rsidRPr="00522CB0">
        <w:rPr>
          <w:rFonts w:ascii="Cambria" w:hAnsi="Cambria"/>
        </w:rPr>
        <w:t xml:space="preserve">a sample might become compacted or cemented </w:t>
      </w:r>
      <w:r w:rsidR="001D47D9">
        <w:rPr>
          <w:rFonts w:ascii="Cambria" w:hAnsi="Cambria"/>
        </w:rPr>
        <w:t xml:space="preserve">while sitting </w:t>
      </w:r>
      <w:r w:rsidR="001D47D9" w:rsidRPr="00522CB0">
        <w:rPr>
          <w:rFonts w:ascii="Cambria" w:hAnsi="Cambria"/>
        </w:rPr>
        <w:t>in its cell</w:t>
      </w:r>
      <w:r w:rsidR="001D47D9">
        <w:rPr>
          <w:rFonts w:ascii="Cambria" w:hAnsi="Cambria"/>
        </w:rPr>
        <w:t xml:space="preserve">. These include delivering </w:t>
      </w:r>
      <w:r w:rsidR="00213C5D">
        <w:rPr>
          <w:rFonts w:ascii="Cambria" w:hAnsi="Cambria"/>
        </w:rPr>
        <w:t xml:space="preserve">the </w:t>
      </w:r>
      <w:r w:rsidR="001D47D9">
        <w:rPr>
          <w:rFonts w:ascii="Cambria" w:hAnsi="Cambria"/>
        </w:rPr>
        <w:t xml:space="preserve">sample as close to the analysis time as possible and dumping the sample after the first </w:t>
      </w:r>
      <w:r w:rsidR="00213C5D">
        <w:rPr>
          <w:rFonts w:ascii="Cambria" w:hAnsi="Cambria"/>
        </w:rPr>
        <w:t>analysis</w:t>
      </w:r>
      <w:r w:rsidR="00110A73">
        <w:rPr>
          <w:rFonts w:ascii="Cambria" w:hAnsi="Cambria"/>
        </w:rPr>
        <w:t xml:space="preserve">, either </w:t>
      </w:r>
      <w:r w:rsidR="0009054D">
        <w:rPr>
          <w:rFonts w:ascii="Cambria" w:hAnsi="Cambria"/>
        </w:rPr>
        <w:t xml:space="preserve">immediately </w:t>
      </w:r>
      <w:r w:rsidR="00110A73">
        <w:rPr>
          <w:rFonts w:ascii="Cambria" w:hAnsi="Cambria"/>
        </w:rPr>
        <w:t>or</w:t>
      </w:r>
      <w:r w:rsidR="001D47D9">
        <w:rPr>
          <w:rFonts w:ascii="Cambria" w:hAnsi="Cambria"/>
        </w:rPr>
        <w:t xml:space="preserve"> after inspection of the data on Earth.</w:t>
      </w:r>
      <w:r w:rsidR="00B50353">
        <w:rPr>
          <w:rFonts w:ascii="Cambria" w:hAnsi="Cambria"/>
        </w:rPr>
        <w:t xml:space="preserve"> I</w:t>
      </w:r>
      <w:r w:rsidR="001D47D9">
        <w:rPr>
          <w:rFonts w:ascii="Cambria" w:hAnsi="Cambria"/>
        </w:rPr>
        <w:t>f</w:t>
      </w:r>
      <w:r w:rsidR="00B50353">
        <w:rPr>
          <w:rFonts w:ascii="Cambria" w:hAnsi="Cambria"/>
        </w:rPr>
        <w:t xml:space="preserve"> </w:t>
      </w:r>
      <w:r w:rsidRPr="00522CB0">
        <w:rPr>
          <w:rFonts w:ascii="Cambria" w:hAnsi="Cambria"/>
        </w:rPr>
        <w:t xml:space="preserve">CheMin </w:t>
      </w:r>
      <w:r w:rsidR="001D47D9">
        <w:rPr>
          <w:rFonts w:ascii="Cambria" w:hAnsi="Cambria"/>
        </w:rPr>
        <w:t>does not</w:t>
      </w:r>
      <w:r w:rsidRPr="00522CB0">
        <w:rPr>
          <w:rFonts w:ascii="Cambria" w:hAnsi="Cambria"/>
        </w:rPr>
        <w:t xml:space="preserve"> acquire a second or third </w:t>
      </w:r>
      <w:r w:rsidR="00213C5D">
        <w:rPr>
          <w:rFonts w:ascii="Cambria" w:hAnsi="Cambria"/>
        </w:rPr>
        <w:t>analysis on a given sample</w:t>
      </w:r>
      <w:r w:rsidR="007C18A9">
        <w:rPr>
          <w:rFonts w:ascii="Cambria" w:hAnsi="Cambria"/>
        </w:rPr>
        <w:t>, as was common earlier in the mission</w:t>
      </w:r>
      <w:r w:rsidR="00B50353">
        <w:rPr>
          <w:rFonts w:ascii="Cambria" w:hAnsi="Cambria"/>
        </w:rPr>
        <w:t xml:space="preserve">, </w:t>
      </w:r>
      <w:r w:rsidR="001D47D9">
        <w:rPr>
          <w:rFonts w:ascii="Cambria" w:hAnsi="Cambria"/>
        </w:rPr>
        <w:t>p</w:t>
      </w:r>
      <w:r w:rsidRPr="00522CB0">
        <w:rPr>
          <w:rFonts w:ascii="Cambria" w:hAnsi="Cambria"/>
        </w:rPr>
        <w:t>hase detection limits and the uncertainties of phase abundances and unit cell parameters are all increased.</w:t>
      </w:r>
    </w:p>
    <w:p w14:paraId="316A1FE9" w14:textId="4A9853A2" w:rsidR="00203602" w:rsidRPr="002D254E" w:rsidRDefault="00912993" w:rsidP="00B90B01">
      <w:pPr>
        <w:spacing w:afterLines="80" w:after="192" w:line="360" w:lineRule="auto"/>
        <w:rPr>
          <w:rFonts w:ascii="Cambria" w:hAnsi="Cambria"/>
        </w:rPr>
      </w:pPr>
      <w:r>
        <w:rPr>
          <w:rFonts w:ascii="Cambria" w:hAnsi="Cambria"/>
        </w:rPr>
        <w:t xml:space="preserve">In </w:t>
      </w:r>
      <w:r w:rsidR="00EC3213">
        <w:rPr>
          <w:rFonts w:ascii="Cambria" w:hAnsi="Cambria"/>
        </w:rPr>
        <w:t>y</w:t>
      </w:r>
      <w:r>
        <w:rPr>
          <w:rFonts w:ascii="Cambria" w:hAnsi="Cambria"/>
        </w:rPr>
        <w:t>ear 13</w:t>
      </w:r>
      <w:r w:rsidR="000207CD">
        <w:rPr>
          <w:rFonts w:ascii="Cambria" w:hAnsi="Cambria"/>
        </w:rPr>
        <w:t>,</w:t>
      </w:r>
      <w:r>
        <w:rPr>
          <w:rFonts w:ascii="Cambria" w:hAnsi="Cambria"/>
        </w:rPr>
        <w:t xml:space="preserve"> </w:t>
      </w:r>
      <w:r w:rsidR="00522CB0" w:rsidRPr="00522CB0">
        <w:rPr>
          <w:rFonts w:ascii="Cambria" w:hAnsi="Cambria"/>
        </w:rPr>
        <w:t>CheMin r</w:t>
      </w:r>
      <w:r w:rsidR="00003D14">
        <w:rPr>
          <w:rFonts w:ascii="Cambria" w:hAnsi="Cambria"/>
        </w:rPr>
        <w:t>eattempted to</w:t>
      </w:r>
      <w:r w:rsidR="00522CB0" w:rsidRPr="00522CB0">
        <w:rPr>
          <w:rFonts w:ascii="Cambria" w:hAnsi="Cambria"/>
        </w:rPr>
        <w:t xml:space="preserve"> dump cells that had good grain motion during analysis </w:t>
      </w:r>
      <w:r w:rsidR="00003D14">
        <w:rPr>
          <w:rFonts w:ascii="Cambria" w:hAnsi="Cambria"/>
        </w:rPr>
        <w:t>but</w:t>
      </w:r>
      <w:r w:rsidR="00522CB0" w:rsidRPr="00522CB0">
        <w:rPr>
          <w:rFonts w:ascii="Cambria" w:hAnsi="Cambria"/>
        </w:rPr>
        <w:t xml:space="preserve"> had not dumped successfully. </w:t>
      </w:r>
      <w:r w:rsidR="007C18A9">
        <w:rPr>
          <w:rFonts w:ascii="Cambria" w:hAnsi="Cambria"/>
        </w:rPr>
        <w:t>F</w:t>
      </w:r>
      <w:r w:rsidR="00225CD6">
        <w:rPr>
          <w:rFonts w:ascii="Cambria" w:hAnsi="Cambria"/>
        </w:rPr>
        <w:t>our</w:t>
      </w:r>
      <w:r w:rsidR="007C18A9">
        <w:rPr>
          <w:rFonts w:ascii="Cambria" w:hAnsi="Cambria"/>
        </w:rPr>
        <w:t xml:space="preserve"> of </w:t>
      </w:r>
      <w:r w:rsidR="00225CD6">
        <w:rPr>
          <w:rFonts w:ascii="Cambria" w:hAnsi="Cambria"/>
        </w:rPr>
        <w:t xml:space="preserve">the </w:t>
      </w:r>
      <w:r w:rsidR="007C18A9">
        <w:rPr>
          <w:rFonts w:ascii="Cambria" w:hAnsi="Cambria"/>
        </w:rPr>
        <w:t xml:space="preserve">twelve </w:t>
      </w:r>
      <w:r w:rsidR="00522CB0" w:rsidRPr="00522CB0">
        <w:rPr>
          <w:rFonts w:ascii="Cambria" w:hAnsi="Cambria"/>
        </w:rPr>
        <w:t xml:space="preserve">cells </w:t>
      </w:r>
      <w:r w:rsidR="00225CD6">
        <w:rPr>
          <w:rFonts w:ascii="Cambria" w:hAnsi="Cambria"/>
        </w:rPr>
        <w:t>tested</w:t>
      </w:r>
      <w:r w:rsidR="00522CB0" w:rsidRPr="00522CB0">
        <w:rPr>
          <w:rFonts w:ascii="Cambria" w:hAnsi="Cambria"/>
        </w:rPr>
        <w:t xml:space="preserve"> dumped well</w:t>
      </w:r>
      <w:r w:rsidR="007C18A9">
        <w:rPr>
          <w:rFonts w:ascii="Cambria" w:hAnsi="Cambria"/>
        </w:rPr>
        <w:t>, while</w:t>
      </w:r>
      <w:r w:rsidR="00522CB0" w:rsidRPr="00522CB0">
        <w:rPr>
          <w:rFonts w:ascii="Cambria" w:hAnsi="Cambria"/>
        </w:rPr>
        <w:t xml:space="preserve"> </w:t>
      </w:r>
      <w:r w:rsidR="00225CD6">
        <w:rPr>
          <w:rFonts w:ascii="Cambria" w:hAnsi="Cambria"/>
        </w:rPr>
        <w:t>eight</w:t>
      </w:r>
      <w:r w:rsidR="00522CB0" w:rsidRPr="00522CB0">
        <w:rPr>
          <w:rFonts w:ascii="Cambria" w:hAnsi="Cambria"/>
        </w:rPr>
        <w:t xml:space="preserve"> remained clogged.</w:t>
      </w:r>
      <w:r w:rsidR="007C18A9">
        <w:rPr>
          <w:rFonts w:ascii="Cambria" w:hAnsi="Cambria"/>
        </w:rPr>
        <w:t xml:space="preserve"> </w:t>
      </w:r>
      <w:r w:rsidR="00522CB0" w:rsidRPr="00522CB0">
        <w:rPr>
          <w:rFonts w:ascii="Cambria" w:hAnsi="Cambria"/>
        </w:rPr>
        <w:t>These f</w:t>
      </w:r>
      <w:r w:rsidR="00225CD6">
        <w:rPr>
          <w:rFonts w:ascii="Cambria" w:hAnsi="Cambria"/>
        </w:rPr>
        <w:t>our</w:t>
      </w:r>
      <w:r w:rsidR="00522CB0" w:rsidRPr="00522CB0">
        <w:rPr>
          <w:rFonts w:ascii="Cambria" w:hAnsi="Cambria"/>
        </w:rPr>
        <w:t xml:space="preserve"> plus five remaining pristine cells </w:t>
      </w:r>
      <w:r w:rsidR="007C18A9">
        <w:rPr>
          <w:rFonts w:ascii="Cambria" w:hAnsi="Cambria"/>
        </w:rPr>
        <w:t xml:space="preserve">leave </w:t>
      </w:r>
      <w:r w:rsidR="00225CD6">
        <w:rPr>
          <w:rFonts w:ascii="Cambria" w:hAnsi="Cambria"/>
        </w:rPr>
        <w:t>nine</w:t>
      </w:r>
      <w:r w:rsidR="00522CB0" w:rsidRPr="00522CB0">
        <w:rPr>
          <w:rFonts w:ascii="Cambria" w:hAnsi="Cambria"/>
        </w:rPr>
        <w:t xml:space="preserve"> sample cells useable</w:t>
      </w:r>
      <w:r>
        <w:rPr>
          <w:rFonts w:ascii="Cambria" w:hAnsi="Cambria"/>
        </w:rPr>
        <w:t xml:space="preserve"> (potentially more than once)</w:t>
      </w:r>
      <w:r w:rsidR="00522CB0" w:rsidRPr="00522CB0">
        <w:rPr>
          <w:rFonts w:ascii="Cambria" w:hAnsi="Cambria"/>
        </w:rPr>
        <w:t xml:space="preserve"> for sample analyses</w:t>
      </w:r>
      <w:r w:rsidR="00545572">
        <w:rPr>
          <w:rFonts w:ascii="Cambria" w:hAnsi="Cambria"/>
        </w:rPr>
        <w:t xml:space="preserve"> after the Kings Canyon sampling campaign.</w:t>
      </w:r>
    </w:p>
    <w:p w14:paraId="5215DC95" w14:textId="27D54842" w:rsidR="007E5846" w:rsidRPr="00B90B01" w:rsidRDefault="006705EC" w:rsidP="00B90B01">
      <w:pPr>
        <w:spacing w:afterLines="80" w:after="192" w:line="360" w:lineRule="auto"/>
        <w:rPr>
          <w:rFonts w:ascii="Cambria" w:hAnsi="Cambria"/>
          <w:b/>
          <w:bCs/>
        </w:rPr>
      </w:pPr>
      <w:r>
        <w:rPr>
          <w:rFonts w:ascii="Cambria" w:hAnsi="Cambria"/>
          <w:b/>
          <w:bCs/>
        </w:rPr>
        <w:lastRenderedPageBreak/>
        <w:t>6</w:t>
      </w:r>
      <w:r w:rsidR="002D254E">
        <w:rPr>
          <w:rFonts w:ascii="Cambria" w:hAnsi="Cambria"/>
          <w:b/>
          <w:bCs/>
        </w:rPr>
        <w:tab/>
      </w:r>
      <w:r w:rsidR="00C81731">
        <w:rPr>
          <w:rFonts w:ascii="Cambria" w:hAnsi="Cambria"/>
          <w:b/>
          <w:bCs/>
        </w:rPr>
        <w:t xml:space="preserve">Science Planning, </w:t>
      </w:r>
      <w:r w:rsidR="004F309C" w:rsidRPr="002D254E">
        <w:rPr>
          <w:rFonts w:ascii="Cambria" w:hAnsi="Cambria"/>
          <w:b/>
          <w:bCs/>
        </w:rPr>
        <w:t>Mission</w:t>
      </w:r>
      <w:r w:rsidR="00B14BE0">
        <w:rPr>
          <w:rFonts w:ascii="Cambria" w:hAnsi="Cambria"/>
          <w:b/>
          <w:bCs/>
        </w:rPr>
        <w:t xml:space="preserve"> </w:t>
      </w:r>
      <w:r w:rsidR="004F309C" w:rsidRPr="002D254E">
        <w:rPr>
          <w:rFonts w:ascii="Cambria" w:hAnsi="Cambria"/>
          <w:b/>
          <w:bCs/>
        </w:rPr>
        <w:t>Operations</w:t>
      </w:r>
      <w:r w:rsidR="00B14BE0">
        <w:rPr>
          <w:rFonts w:ascii="Cambria" w:hAnsi="Cambria"/>
          <w:b/>
          <w:bCs/>
        </w:rPr>
        <w:t xml:space="preserve">, </w:t>
      </w:r>
      <w:r w:rsidR="004F309C" w:rsidRPr="002D254E">
        <w:rPr>
          <w:rFonts w:ascii="Cambria" w:hAnsi="Cambria"/>
          <w:b/>
          <w:bCs/>
        </w:rPr>
        <w:t xml:space="preserve">and </w:t>
      </w:r>
      <w:r w:rsidR="004F55B3">
        <w:rPr>
          <w:rFonts w:ascii="Cambria" w:hAnsi="Cambria"/>
          <w:b/>
          <w:bCs/>
        </w:rPr>
        <w:t xml:space="preserve">Mission </w:t>
      </w:r>
      <w:r w:rsidR="004F309C" w:rsidRPr="002D254E">
        <w:rPr>
          <w:rFonts w:ascii="Cambria" w:hAnsi="Cambria"/>
          <w:b/>
          <w:bCs/>
        </w:rPr>
        <w:t>Performance</w:t>
      </w:r>
    </w:p>
    <w:p w14:paraId="0059912B" w14:textId="03338CF3" w:rsidR="00C81731" w:rsidRPr="00B90B01" w:rsidRDefault="006705EC" w:rsidP="00B90B01">
      <w:pPr>
        <w:spacing w:afterLines="80" w:after="192" w:line="360" w:lineRule="auto"/>
        <w:rPr>
          <w:rFonts w:ascii="Cambria" w:hAnsi="Cambria"/>
          <w:b/>
          <w:bCs/>
        </w:rPr>
      </w:pPr>
      <w:r>
        <w:rPr>
          <w:rFonts w:ascii="Cambria" w:hAnsi="Cambria"/>
          <w:b/>
          <w:bCs/>
        </w:rPr>
        <w:t>6</w:t>
      </w:r>
      <w:r w:rsidR="00C81731" w:rsidRPr="004F55B3">
        <w:rPr>
          <w:rFonts w:ascii="Cambria" w:hAnsi="Cambria"/>
          <w:b/>
          <w:bCs/>
        </w:rPr>
        <w:t>.</w:t>
      </w:r>
      <w:r w:rsidR="00C81731">
        <w:rPr>
          <w:rFonts w:ascii="Cambria" w:hAnsi="Cambria"/>
          <w:b/>
          <w:bCs/>
        </w:rPr>
        <w:t>1</w:t>
      </w:r>
      <w:r w:rsidR="00C81731" w:rsidRPr="004F55B3">
        <w:rPr>
          <w:rFonts w:ascii="Cambria" w:hAnsi="Cambria"/>
          <w:b/>
          <w:bCs/>
        </w:rPr>
        <w:tab/>
      </w:r>
      <w:r w:rsidR="00CC62D9">
        <w:rPr>
          <w:rFonts w:ascii="Cambria" w:hAnsi="Cambria"/>
          <w:b/>
          <w:bCs/>
        </w:rPr>
        <w:t xml:space="preserve">A New </w:t>
      </w:r>
      <w:r w:rsidR="00C81731">
        <w:rPr>
          <w:rFonts w:ascii="Cambria" w:hAnsi="Cambria"/>
          <w:b/>
          <w:bCs/>
        </w:rPr>
        <w:t xml:space="preserve">Strategic </w:t>
      </w:r>
      <w:r w:rsidR="00C81731" w:rsidRPr="004F55B3">
        <w:rPr>
          <w:rFonts w:ascii="Cambria" w:hAnsi="Cambria"/>
          <w:b/>
          <w:bCs/>
        </w:rPr>
        <w:t>Science</w:t>
      </w:r>
      <w:r w:rsidR="00C81731">
        <w:rPr>
          <w:rFonts w:ascii="Cambria" w:hAnsi="Cambria"/>
          <w:b/>
          <w:bCs/>
        </w:rPr>
        <w:t xml:space="preserve"> Planning</w:t>
      </w:r>
      <w:r w:rsidR="00CC62D9">
        <w:rPr>
          <w:rFonts w:ascii="Cambria" w:hAnsi="Cambria"/>
          <w:b/>
          <w:bCs/>
        </w:rPr>
        <w:t xml:space="preserve"> Process</w:t>
      </w:r>
    </w:p>
    <w:p w14:paraId="692315BC" w14:textId="571D56AC" w:rsidR="0070548F" w:rsidRDefault="0070548F" w:rsidP="00B90B01">
      <w:pPr>
        <w:spacing w:afterLines="80" w:after="192" w:line="360" w:lineRule="auto"/>
        <w:rPr>
          <w:rFonts w:ascii="Cambria" w:hAnsi="Cambria"/>
        </w:rPr>
      </w:pPr>
      <w:r>
        <w:rPr>
          <w:rFonts w:ascii="Cambria" w:hAnsi="Cambria"/>
        </w:rPr>
        <w:t>After the 2022 Planetary Mission Senior Review</w:t>
      </w:r>
      <w:r w:rsidR="00CC62D9">
        <w:rPr>
          <w:rFonts w:ascii="Cambria" w:hAnsi="Cambria"/>
        </w:rPr>
        <w:t xml:space="preserve"> (an independent review chartered by NASA prior to each mission extension)</w:t>
      </w:r>
      <w:r>
        <w:rPr>
          <w:rFonts w:ascii="Cambria" w:hAnsi="Cambria"/>
        </w:rPr>
        <w:t>, the</w:t>
      </w:r>
      <w:r w:rsidRPr="0070548F">
        <w:rPr>
          <w:rFonts w:ascii="Cambria" w:hAnsi="Cambria"/>
        </w:rPr>
        <w:t xml:space="preserve"> NASA Science Mission Directorate</w:t>
      </w:r>
      <w:r w:rsidR="00031BC3">
        <w:rPr>
          <w:rFonts w:ascii="Cambria" w:hAnsi="Cambria"/>
        </w:rPr>
        <w:t xml:space="preserve"> (SMD)</w:t>
      </w:r>
      <w:r>
        <w:rPr>
          <w:rFonts w:ascii="Cambria" w:hAnsi="Cambria"/>
        </w:rPr>
        <w:t xml:space="preserve"> requested additional detail on </w:t>
      </w:r>
      <w:r w:rsidR="002C6C8E">
        <w:rPr>
          <w:rFonts w:ascii="Cambria" w:hAnsi="Cambria"/>
        </w:rPr>
        <w:t>the proposed</w:t>
      </w:r>
      <w:r w:rsidR="00BF0987">
        <w:rPr>
          <w:rFonts w:ascii="Cambria" w:hAnsi="Cambria"/>
        </w:rPr>
        <w:t xml:space="preserve"> MSL</w:t>
      </w:r>
      <w:r>
        <w:rPr>
          <w:rFonts w:ascii="Cambria" w:hAnsi="Cambria"/>
        </w:rPr>
        <w:t xml:space="preserve"> EM4 science objectives and strategies with a view to ensuring that they could be accomplished with</w:t>
      </w:r>
      <w:r w:rsidR="00031BC3">
        <w:rPr>
          <w:rFonts w:ascii="Cambria" w:hAnsi="Cambria"/>
        </w:rPr>
        <w:t>in</w:t>
      </w:r>
      <w:r>
        <w:rPr>
          <w:rFonts w:ascii="Cambria" w:hAnsi="Cambria"/>
        </w:rPr>
        <w:t xml:space="preserve"> the available</w:t>
      </w:r>
      <w:r w:rsidR="00A6297E">
        <w:rPr>
          <w:rFonts w:ascii="Cambria" w:hAnsi="Cambria"/>
        </w:rPr>
        <w:t xml:space="preserve"> resources and three-year timeframe</w:t>
      </w:r>
      <w:r>
        <w:rPr>
          <w:rFonts w:ascii="Cambria" w:hAnsi="Cambria"/>
        </w:rPr>
        <w:t xml:space="preserve">. In response, the </w:t>
      </w:r>
      <w:r w:rsidR="007A219E">
        <w:rPr>
          <w:rFonts w:ascii="Cambria" w:hAnsi="Cambria"/>
        </w:rPr>
        <w:t xml:space="preserve">MSL </w:t>
      </w:r>
      <w:r>
        <w:rPr>
          <w:rFonts w:ascii="Cambria" w:hAnsi="Cambria"/>
        </w:rPr>
        <w:t>science team created f</w:t>
      </w:r>
      <w:r w:rsidR="007056BF">
        <w:rPr>
          <w:rFonts w:ascii="Cambria" w:hAnsi="Cambria"/>
        </w:rPr>
        <w:t>ive</w:t>
      </w:r>
      <w:r>
        <w:rPr>
          <w:rFonts w:ascii="Cambria" w:hAnsi="Cambria"/>
        </w:rPr>
        <w:t xml:space="preserve"> </w:t>
      </w:r>
      <w:r w:rsidR="007056BF">
        <w:rPr>
          <w:rFonts w:ascii="Cambria" w:hAnsi="Cambria"/>
        </w:rPr>
        <w:t xml:space="preserve">campaign </w:t>
      </w:r>
      <w:r>
        <w:rPr>
          <w:rFonts w:ascii="Cambria" w:hAnsi="Cambria"/>
        </w:rPr>
        <w:t xml:space="preserve">working groups involving </w:t>
      </w:r>
      <w:r w:rsidR="007A219E">
        <w:rPr>
          <w:rFonts w:ascii="Cambria" w:hAnsi="Cambria"/>
        </w:rPr>
        <w:t>~</w:t>
      </w:r>
      <w:r>
        <w:rPr>
          <w:rFonts w:ascii="Cambria" w:hAnsi="Cambria"/>
        </w:rPr>
        <w:t xml:space="preserve">100 scientists </w:t>
      </w:r>
      <w:r w:rsidR="00031BC3">
        <w:rPr>
          <w:rFonts w:ascii="Cambria" w:hAnsi="Cambria"/>
        </w:rPr>
        <w:t>that spanned the themes</w:t>
      </w:r>
      <w:r>
        <w:rPr>
          <w:rFonts w:ascii="Cambria" w:hAnsi="Cambria"/>
        </w:rPr>
        <w:t xml:space="preserve"> and disciplines </w:t>
      </w:r>
      <w:r w:rsidR="002C6C8E">
        <w:rPr>
          <w:rFonts w:ascii="Cambria" w:hAnsi="Cambria"/>
        </w:rPr>
        <w:t>relevant for</w:t>
      </w:r>
      <w:r w:rsidR="00031BC3">
        <w:rPr>
          <w:rFonts w:ascii="Cambria" w:hAnsi="Cambria"/>
        </w:rPr>
        <w:t xml:space="preserve"> EM4. This process was a departure from the usual practice of standing up one campaign working group at a time as the rover approached and executed </w:t>
      </w:r>
      <w:r w:rsidR="00BF0987">
        <w:rPr>
          <w:rFonts w:ascii="Cambria" w:hAnsi="Cambria"/>
        </w:rPr>
        <w:t>each</w:t>
      </w:r>
      <w:r w:rsidR="00031BC3">
        <w:rPr>
          <w:rFonts w:ascii="Cambria" w:hAnsi="Cambria"/>
        </w:rPr>
        <w:t xml:space="preserve"> multi</w:t>
      </w:r>
      <w:r w:rsidR="00965D2E">
        <w:rPr>
          <w:rFonts w:ascii="Cambria" w:hAnsi="Cambria"/>
        </w:rPr>
        <w:t>-</w:t>
      </w:r>
      <w:r w:rsidR="00031BC3">
        <w:rPr>
          <w:rFonts w:ascii="Cambria" w:hAnsi="Cambria"/>
        </w:rPr>
        <w:t xml:space="preserve">month science campaign. The need to respond to the SMD </w:t>
      </w:r>
      <w:r w:rsidR="00BF0987">
        <w:rPr>
          <w:rFonts w:ascii="Cambria" w:hAnsi="Cambria"/>
        </w:rPr>
        <w:t xml:space="preserve">request </w:t>
      </w:r>
      <w:r w:rsidR="00AF151A">
        <w:rPr>
          <w:rFonts w:ascii="Cambria" w:hAnsi="Cambria"/>
        </w:rPr>
        <w:t>covering</w:t>
      </w:r>
      <w:r w:rsidR="00BF0987">
        <w:rPr>
          <w:rFonts w:ascii="Cambria" w:hAnsi="Cambria"/>
        </w:rPr>
        <w:t xml:space="preserve"> </w:t>
      </w:r>
      <w:r w:rsidR="007A219E">
        <w:rPr>
          <w:rFonts w:ascii="Cambria" w:hAnsi="Cambria"/>
        </w:rPr>
        <w:t>all</w:t>
      </w:r>
      <w:r w:rsidR="00BF0987">
        <w:rPr>
          <w:rFonts w:ascii="Cambria" w:hAnsi="Cambria"/>
        </w:rPr>
        <w:t xml:space="preserve"> EM4</w:t>
      </w:r>
      <w:r w:rsidR="00031BC3">
        <w:rPr>
          <w:rFonts w:ascii="Cambria" w:hAnsi="Cambria"/>
        </w:rPr>
        <w:t xml:space="preserve"> led to a fruitful </w:t>
      </w:r>
      <w:r w:rsidR="000D7EE7">
        <w:rPr>
          <w:rFonts w:ascii="Cambria" w:hAnsi="Cambria"/>
        </w:rPr>
        <w:t>six months</w:t>
      </w:r>
      <w:r w:rsidR="00031BC3">
        <w:rPr>
          <w:rFonts w:ascii="Cambria" w:hAnsi="Cambria"/>
        </w:rPr>
        <w:t xml:space="preserve"> during which </w:t>
      </w:r>
      <w:r w:rsidR="007056BF">
        <w:rPr>
          <w:rFonts w:ascii="Cambria" w:hAnsi="Cambria"/>
        </w:rPr>
        <w:t>the</w:t>
      </w:r>
      <w:r w:rsidR="00031BC3">
        <w:rPr>
          <w:rFonts w:ascii="Cambria" w:hAnsi="Cambria"/>
        </w:rPr>
        <w:t xml:space="preserve"> concurrent groups refined the</w:t>
      </w:r>
      <w:r w:rsidR="00BF0987">
        <w:rPr>
          <w:rFonts w:ascii="Cambria" w:hAnsi="Cambria"/>
        </w:rPr>
        <w:t xml:space="preserve"> campaigns</w:t>
      </w:r>
      <w:r w:rsidR="00031BC3">
        <w:rPr>
          <w:rFonts w:ascii="Cambria" w:hAnsi="Cambria"/>
        </w:rPr>
        <w:t xml:space="preserve"> and</w:t>
      </w:r>
      <w:r w:rsidR="000D7EE7">
        <w:rPr>
          <w:rFonts w:ascii="Cambria" w:hAnsi="Cambria"/>
        </w:rPr>
        <w:t xml:space="preserve"> </w:t>
      </w:r>
      <w:r w:rsidR="0046378F">
        <w:rPr>
          <w:rFonts w:ascii="Cambria" w:hAnsi="Cambria"/>
        </w:rPr>
        <w:t>laid the groundwork for</w:t>
      </w:r>
      <w:r w:rsidR="00031BC3">
        <w:rPr>
          <w:rFonts w:ascii="Cambria" w:hAnsi="Cambria"/>
        </w:rPr>
        <w:t xml:space="preserve"> the detailed planning and execution</w:t>
      </w:r>
      <w:r w:rsidR="00AF151A">
        <w:rPr>
          <w:rFonts w:ascii="Cambria" w:hAnsi="Cambria"/>
        </w:rPr>
        <w:t xml:space="preserve"> phase</w:t>
      </w:r>
      <w:r w:rsidR="0046378F">
        <w:rPr>
          <w:rFonts w:ascii="Cambria" w:hAnsi="Cambria"/>
        </w:rPr>
        <w:t>s to come later</w:t>
      </w:r>
      <w:r w:rsidR="00031BC3">
        <w:rPr>
          <w:rFonts w:ascii="Cambria" w:hAnsi="Cambria"/>
        </w:rPr>
        <w:t>.</w:t>
      </w:r>
      <w:r w:rsidR="002C6C8E">
        <w:rPr>
          <w:rFonts w:ascii="Cambria" w:hAnsi="Cambria"/>
        </w:rPr>
        <w:t xml:space="preserve"> </w:t>
      </w:r>
    </w:p>
    <w:p w14:paraId="321D6912" w14:textId="52989E0E" w:rsidR="00853628" w:rsidRDefault="00A369BC" w:rsidP="00B90B01">
      <w:pPr>
        <w:spacing w:afterLines="80" w:after="192" w:line="360" w:lineRule="auto"/>
        <w:rPr>
          <w:rFonts w:ascii="Cambria" w:hAnsi="Cambria"/>
        </w:rPr>
      </w:pPr>
      <w:r w:rsidRPr="006C4CA5">
        <w:rPr>
          <w:rFonts w:ascii="Cambria" w:hAnsi="Cambria"/>
          <w:color w:val="000000" w:themeColor="text1"/>
        </w:rPr>
        <w:t xml:space="preserve">The </w:t>
      </w:r>
      <w:r w:rsidR="001F60C5" w:rsidRPr="006C4CA5">
        <w:rPr>
          <w:rFonts w:ascii="Cambria" w:hAnsi="Cambria"/>
          <w:color w:val="000000" w:themeColor="text1"/>
        </w:rPr>
        <w:t xml:space="preserve">strategic </w:t>
      </w:r>
      <w:r w:rsidRPr="006C4CA5">
        <w:rPr>
          <w:rFonts w:ascii="Cambria" w:hAnsi="Cambria"/>
          <w:color w:val="000000" w:themeColor="text1"/>
        </w:rPr>
        <w:t>w</w:t>
      </w:r>
      <w:r w:rsidR="00D93CBA" w:rsidRPr="006C4CA5">
        <w:rPr>
          <w:rFonts w:ascii="Cambria" w:hAnsi="Cambria"/>
          <w:color w:val="000000" w:themeColor="text1"/>
        </w:rPr>
        <w:t>orking groups focused on the Mg sulfate-bearing unit</w:t>
      </w:r>
      <w:r w:rsidR="006F23DA" w:rsidRPr="006C4CA5">
        <w:rPr>
          <w:rFonts w:ascii="Cambria" w:hAnsi="Cambria"/>
          <w:color w:val="000000" w:themeColor="text1"/>
        </w:rPr>
        <w:t xml:space="preserve"> (Sect</w:t>
      </w:r>
      <w:r w:rsidR="00C864BD" w:rsidRPr="006C4CA5">
        <w:rPr>
          <w:rFonts w:ascii="Cambria" w:hAnsi="Cambria"/>
          <w:color w:val="000000" w:themeColor="text1"/>
        </w:rPr>
        <w:t>.</w:t>
      </w:r>
      <w:r w:rsidR="006F23DA" w:rsidRPr="006C4CA5">
        <w:rPr>
          <w:rFonts w:ascii="Cambria" w:hAnsi="Cambria"/>
          <w:color w:val="000000" w:themeColor="text1"/>
        </w:rPr>
        <w:t xml:space="preserve"> </w:t>
      </w:r>
      <w:r w:rsidR="006C4CA5" w:rsidRPr="006C4CA5">
        <w:rPr>
          <w:rFonts w:ascii="Cambria" w:hAnsi="Cambria"/>
          <w:color w:val="000000" w:themeColor="text1"/>
        </w:rPr>
        <w:t>2.3</w:t>
      </w:r>
      <w:r w:rsidR="006F23DA" w:rsidRPr="006C4CA5">
        <w:rPr>
          <w:rFonts w:ascii="Cambria" w:hAnsi="Cambria"/>
          <w:color w:val="000000" w:themeColor="text1"/>
        </w:rPr>
        <w:t>)</w:t>
      </w:r>
      <w:r w:rsidR="00D93CBA" w:rsidRPr="006C4CA5">
        <w:rPr>
          <w:rFonts w:ascii="Cambria" w:hAnsi="Cambria"/>
          <w:color w:val="000000" w:themeColor="text1"/>
        </w:rPr>
        <w:t xml:space="preserve">, </w:t>
      </w:r>
      <w:r w:rsidR="006F23DA" w:rsidRPr="006C4CA5">
        <w:rPr>
          <w:rFonts w:ascii="Cambria" w:hAnsi="Cambria"/>
          <w:color w:val="000000" w:themeColor="text1"/>
        </w:rPr>
        <w:t xml:space="preserve">the </w:t>
      </w:r>
      <w:r w:rsidR="00682B8E">
        <w:rPr>
          <w:rFonts w:ascii="Cambria" w:hAnsi="Cambria"/>
          <w:color w:val="000000" w:themeColor="text1"/>
        </w:rPr>
        <w:t>GV</w:t>
      </w:r>
      <w:r w:rsidR="006F23DA" w:rsidRPr="006C4CA5">
        <w:rPr>
          <w:rFonts w:ascii="Cambria" w:hAnsi="Cambria"/>
          <w:color w:val="000000" w:themeColor="text1"/>
        </w:rPr>
        <w:t xml:space="preserve"> system (Sect</w:t>
      </w:r>
      <w:r w:rsidR="00C864BD" w:rsidRPr="006C4CA5">
        <w:rPr>
          <w:rFonts w:ascii="Cambria" w:hAnsi="Cambria"/>
          <w:color w:val="000000" w:themeColor="text1"/>
        </w:rPr>
        <w:t>.</w:t>
      </w:r>
      <w:r w:rsidR="006F23DA" w:rsidRPr="006C4CA5">
        <w:rPr>
          <w:rFonts w:ascii="Cambria" w:hAnsi="Cambria"/>
          <w:color w:val="000000" w:themeColor="text1"/>
        </w:rPr>
        <w:t xml:space="preserve"> </w:t>
      </w:r>
      <w:r w:rsidR="006C4CA5" w:rsidRPr="006C4CA5">
        <w:rPr>
          <w:rFonts w:ascii="Cambria" w:hAnsi="Cambria"/>
          <w:color w:val="000000" w:themeColor="text1"/>
        </w:rPr>
        <w:t>3.2-3.4</w:t>
      </w:r>
      <w:r w:rsidR="006F23DA" w:rsidRPr="006C4CA5">
        <w:rPr>
          <w:rFonts w:ascii="Cambria" w:hAnsi="Cambria"/>
          <w:color w:val="000000" w:themeColor="text1"/>
        </w:rPr>
        <w:t>)</w:t>
      </w:r>
      <w:r w:rsidR="00D93CBA" w:rsidRPr="006C4CA5">
        <w:rPr>
          <w:rFonts w:ascii="Cambria" w:hAnsi="Cambria"/>
          <w:color w:val="000000" w:themeColor="text1"/>
        </w:rPr>
        <w:t xml:space="preserve">, </w:t>
      </w:r>
      <w:r w:rsidR="00304B58">
        <w:rPr>
          <w:rFonts w:ascii="Cambria" w:hAnsi="Cambria"/>
          <w:color w:val="000000" w:themeColor="text1"/>
        </w:rPr>
        <w:t>the boxwork unit</w:t>
      </w:r>
      <w:r w:rsidR="00D93CBA" w:rsidRPr="006C4CA5">
        <w:rPr>
          <w:rFonts w:ascii="Cambria" w:hAnsi="Cambria"/>
          <w:color w:val="000000" w:themeColor="text1"/>
        </w:rPr>
        <w:t xml:space="preserve"> (</w:t>
      </w:r>
      <w:r w:rsidR="000D7EE7" w:rsidRPr="006C4CA5">
        <w:rPr>
          <w:rFonts w:ascii="Cambria" w:hAnsi="Cambria"/>
          <w:color w:val="000000" w:themeColor="text1"/>
        </w:rPr>
        <w:t>Sect</w:t>
      </w:r>
      <w:r w:rsidR="00C864BD" w:rsidRPr="006C4CA5">
        <w:rPr>
          <w:rFonts w:ascii="Cambria" w:hAnsi="Cambria"/>
          <w:color w:val="000000" w:themeColor="text1"/>
        </w:rPr>
        <w:t>.</w:t>
      </w:r>
      <w:r w:rsidR="000D7EE7" w:rsidRPr="006C4CA5">
        <w:rPr>
          <w:rFonts w:ascii="Cambria" w:hAnsi="Cambria"/>
          <w:color w:val="000000" w:themeColor="text1"/>
        </w:rPr>
        <w:t xml:space="preserve"> </w:t>
      </w:r>
      <w:r w:rsidR="006C4CA5" w:rsidRPr="006C4CA5">
        <w:rPr>
          <w:rFonts w:ascii="Cambria" w:hAnsi="Cambria"/>
          <w:color w:val="000000" w:themeColor="text1"/>
        </w:rPr>
        <w:t>7.1</w:t>
      </w:r>
      <w:r w:rsidR="00D93CBA" w:rsidRPr="006C4CA5">
        <w:rPr>
          <w:rFonts w:ascii="Cambria" w:hAnsi="Cambria"/>
          <w:color w:val="000000" w:themeColor="text1"/>
        </w:rPr>
        <w:t xml:space="preserve">), </w:t>
      </w:r>
      <w:r w:rsidR="007056BF" w:rsidRPr="006C4CA5">
        <w:rPr>
          <w:rFonts w:ascii="Cambria" w:hAnsi="Cambria"/>
          <w:color w:val="000000" w:themeColor="text1"/>
        </w:rPr>
        <w:t xml:space="preserve">and </w:t>
      </w:r>
      <w:r w:rsidR="00D93CBA" w:rsidRPr="006C4CA5">
        <w:rPr>
          <w:rFonts w:ascii="Cambria" w:hAnsi="Cambria"/>
          <w:color w:val="000000" w:themeColor="text1"/>
        </w:rPr>
        <w:t>the modern environment</w:t>
      </w:r>
      <w:r w:rsidR="006F23DA" w:rsidRPr="006C4CA5">
        <w:rPr>
          <w:rFonts w:ascii="Cambria" w:hAnsi="Cambria"/>
          <w:color w:val="000000" w:themeColor="text1"/>
        </w:rPr>
        <w:t xml:space="preserve"> (Sect</w:t>
      </w:r>
      <w:r w:rsidR="00C864BD" w:rsidRPr="006C4CA5">
        <w:rPr>
          <w:rFonts w:ascii="Cambria" w:hAnsi="Cambria"/>
          <w:color w:val="000000" w:themeColor="text1"/>
        </w:rPr>
        <w:t>.</w:t>
      </w:r>
      <w:r w:rsidR="006F23DA" w:rsidRPr="006C4CA5">
        <w:rPr>
          <w:rFonts w:ascii="Cambria" w:hAnsi="Cambria"/>
          <w:color w:val="000000" w:themeColor="text1"/>
        </w:rPr>
        <w:t xml:space="preserve"> </w:t>
      </w:r>
      <w:r w:rsidR="006C4CA5" w:rsidRPr="006C4CA5">
        <w:rPr>
          <w:rFonts w:ascii="Cambria" w:hAnsi="Cambria"/>
          <w:color w:val="000000" w:themeColor="text1"/>
        </w:rPr>
        <w:t>4</w:t>
      </w:r>
      <w:r w:rsidR="006F23DA" w:rsidRPr="006C4CA5">
        <w:rPr>
          <w:rFonts w:ascii="Cambria" w:hAnsi="Cambria"/>
          <w:color w:val="000000" w:themeColor="text1"/>
        </w:rPr>
        <w:t>)</w:t>
      </w:r>
      <w:r w:rsidR="007056BF" w:rsidRPr="006C4CA5">
        <w:rPr>
          <w:rFonts w:ascii="Cambria" w:hAnsi="Cambria"/>
          <w:color w:val="000000" w:themeColor="text1"/>
        </w:rPr>
        <w:t xml:space="preserve">. A fifth </w:t>
      </w:r>
      <w:r w:rsidR="005B18D0" w:rsidRPr="006C4CA5">
        <w:rPr>
          <w:rFonts w:ascii="Cambria" w:hAnsi="Cambria"/>
          <w:color w:val="000000" w:themeColor="text1"/>
        </w:rPr>
        <w:t>group</w:t>
      </w:r>
      <w:r w:rsidR="007056BF" w:rsidRPr="006C4CA5">
        <w:rPr>
          <w:rFonts w:ascii="Cambria" w:hAnsi="Cambria"/>
          <w:color w:val="000000" w:themeColor="text1"/>
        </w:rPr>
        <w:t xml:space="preserve"> beg</w:t>
      </w:r>
      <w:r w:rsidR="005B18D0" w:rsidRPr="006C4CA5">
        <w:rPr>
          <w:rFonts w:ascii="Cambria" w:hAnsi="Cambria"/>
          <w:color w:val="000000" w:themeColor="text1"/>
        </w:rPr>
        <w:t>a</w:t>
      </w:r>
      <w:r w:rsidR="007056BF" w:rsidRPr="006C4CA5">
        <w:rPr>
          <w:rFonts w:ascii="Cambria" w:hAnsi="Cambria"/>
          <w:color w:val="000000" w:themeColor="text1"/>
        </w:rPr>
        <w:t xml:space="preserve">n thinking about </w:t>
      </w:r>
      <w:r w:rsidR="006902A6" w:rsidRPr="006C4CA5">
        <w:rPr>
          <w:rFonts w:ascii="Cambria" w:hAnsi="Cambria"/>
          <w:color w:val="000000" w:themeColor="text1"/>
        </w:rPr>
        <w:t>higher regions of Mount Sharp</w:t>
      </w:r>
      <w:r w:rsidR="00D93CBA" w:rsidRPr="006C4CA5">
        <w:rPr>
          <w:rFonts w:ascii="Cambria" w:hAnsi="Cambria"/>
          <w:color w:val="000000" w:themeColor="text1"/>
        </w:rPr>
        <w:t xml:space="preserve"> </w:t>
      </w:r>
      <w:r w:rsidR="00E767B5" w:rsidRPr="006C4CA5">
        <w:rPr>
          <w:rFonts w:ascii="Cambria" w:hAnsi="Cambria"/>
          <w:color w:val="000000" w:themeColor="text1"/>
        </w:rPr>
        <w:t xml:space="preserve">to be </w:t>
      </w:r>
      <w:r w:rsidR="005B18D0" w:rsidRPr="006C4CA5">
        <w:rPr>
          <w:rFonts w:ascii="Cambria" w:hAnsi="Cambria"/>
          <w:color w:val="000000" w:themeColor="text1"/>
        </w:rPr>
        <w:t>reached</w:t>
      </w:r>
      <w:r w:rsidR="00E767B5" w:rsidRPr="006C4CA5">
        <w:rPr>
          <w:rFonts w:ascii="Cambria" w:hAnsi="Cambria"/>
          <w:color w:val="000000" w:themeColor="text1"/>
        </w:rPr>
        <w:t xml:space="preserve"> in EM5</w:t>
      </w:r>
      <w:r w:rsidR="00670385">
        <w:rPr>
          <w:rFonts w:ascii="Cambria" w:hAnsi="Cambria"/>
          <w:color w:val="000000" w:themeColor="text1"/>
        </w:rPr>
        <w:t xml:space="preserve"> and beyond</w:t>
      </w:r>
      <w:r w:rsidR="00D93CBA" w:rsidRPr="006C4CA5">
        <w:rPr>
          <w:rFonts w:ascii="Cambria" w:hAnsi="Cambria"/>
          <w:color w:val="000000" w:themeColor="text1"/>
        </w:rPr>
        <w:t>. Each working group began with the science investigations</w:t>
      </w:r>
      <w:r w:rsidR="006F23DA" w:rsidRPr="006C4CA5">
        <w:rPr>
          <w:rFonts w:ascii="Cambria" w:hAnsi="Cambria"/>
          <w:color w:val="000000" w:themeColor="text1"/>
        </w:rPr>
        <w:t xml:space="preserve"> and traverse </w:t>
      </w:r>
      <w:r w:rsidR="006F23DA">
        <w:rPr>
          <w:rFonts w:ascii="Cambria" w:hAnsi="Cambria"/>
        </w:rPr>
        <w:t>path</w:t>
      </w:r>
      <w:r w:rsidR="00D93CBA">
        <w:rPr>
          <w:rFonts w:ascii="Cambria" w:hAnsi="Cambria"/>
        </w:rPr>
        <w:t xml:space="preserve"> as described in the EM4 proposal but w</w:t>
      </w:r>
      <w:r w:rsidR="000D7EE7">
        <w:rPr>
          <w:rFonts w:ascii="Cambria" w:hAnsi="Cambria"/>
        </w:rPr>
        <w:t>as</w:t>
      </w:r>
      <w:r w:rsidR="00D93CBA">
        <w:rPr>
          <w:rFonts w:ascii="Cambria" w:hAnsi="Cambria"/>
        </w:rPr>
        <w:t xml:space="preserve"> encouraged to reexamine</w:t>
      </w:r>
      <w:r w:rsidR="006F23DA">
        <w:rPr>
          <w:rFonts w:ascii="Cambria" w:hAnsi="Cambria"/>
        </w:rPr>
        <w:t xml:space="preserve"> and add detail to</w:t>
      </w:r>
      <w:r w:rsidR="00D93CBA">
        <w:rPr>
          <w:rFonts w:ascii="Cambria" w:hAnsi="Cambria"/>
        </w:rPr>
        <w:t xml:space="preserve"> this initial plan</w:t>
      </w:r>
      <w:r w:rsidR="006F23DA">
        <w:rPr>
          <w:rFonts w:ascii="Cambria" w:hAnsi="Cambria"/>
        </w:rPr>
        <w:t xml:space="preserve">, including </w:t>
      </w:r>
      <w:r w:rsidR="001F60C5">
        <w:rPr>
          <w:rFonts w:ascii="Cambria" w:hAnsi="Cambria"/>
        </w:rPr>
        <w:t>any</w:t>
      </w:r>
      <w:r w:rsidR="006F23DA">
        <w:rPr>
          <w:rFonts w:ascii="Cambria" w:hAnsi="Cambria"/>
        </w:rPr>
        <w:t xml:space="preserve"> new objectives or rover waypoints. Project science leaders</w:t>
      </w:r>
      <w:r w:rsidR="000175C0">
        <w:rPr>
          <w:rFonts w:ascii="Cambria" w:hAnsi="Cambria"/>
        </w:rPr>
        <w:t>hip</w:t>
      </w:r>
      <w:r w:rsidR="006F23DA">
        <w:rPr>
          <w:rFonts w:ascii="Cambria" w:hAnsi="Cambria"/>
        </w:rPr>
        <w:t xml:space="preserve"> compiled </w:t>
      </w:r>
      <w:r w:rsidR="005B18D0">
        <w:rPr>
          <w:rFonts w:ascii="Cambria" w:hAnsi="Cambria"/>
        </w:rPr>
        <w:t>a</w:t>
      </w:r>
      <w:r w:rsidR="006F23DA">
        <w:rPr>
          <w:rFonts w:ascii="Cambria" w:hAnsi="Cambria"/>
        </w:rPr>
        <w:t xml:space="preserve"> prioritized set of science measurements</w:t>
      </w:r>
      <w:r w:rsidR="001F60C5">
        <w:rPr>
          <w:rFonts w:ascii="Cambria" w:hAnsi="Cambria"/>
        </w:rPr>
        <w:t xml:space="preserve">, </w:t>
      </w:r>
      <w:r w:rsidR="000175C0">
        <w:rPr>
          <w:rFonts w:ascii="Cambria" w:hAnsi="Cambria"/>
        </w:rPr>
        <w:t>sampl</w:t>
      </w:r>
      <w:r w:rsidR="001F60C5">
        <w:rPr>
          <w:rFonts w:ascii="Cambria" w:hAnsi="Cambria"/>
        </w:rPr>
        <w:t>ing targets,</w:t>
      </w:r>
      <w:r w:rsidR="006F23DA">
        <w:rPr>
          <w:rFonts w:ascii="Cambria" w:hAnsi="Cambria"/>
        </w:rPr>
        <w:t xml:space="preserve"> and waypoints</w:t>
      </w:r>
      <w:r w:rsidR="005B18D0">
        <w:rPr>
          <w:rFonts w:ascii="Cambria" w:hAnsi="Cambria"/>
        </w:rPr>
        <w:t xml:space="preserve"> from each group</w:t>
      </w:r>
      <w:r w:rsidR="007056BF">
        <w:rPr>
          <w:rFonts w:ascii="Cambria" w:hAnsi="Cambria"/>
        </w:rPr>
        <w:t xml:space="preserve"> </w:t>
      </w:r>
      <w:r w:rsidR="006F23DA">
        <w:rPr>
          <w:rFonts w:ascii="Cambria" w:hAnsi="Cambria"/>
        </w:rPr>
        <w:t>into a “science floor” mission that fit</w:t>
      </w:r>
      <w:r w:rsidR="000207CD">
        <w:rPr>
          <w:rFonts w:ascii="Cambria" w:hAnsi="Cambria"/>
        </w:rPr>
        <w:t xml:space="preserve">s </w:t>
      </w:r>
      <w:r w:rsidR="006F23DA">
        <w:rPr>
          <w:rFonts w:ascii="Cambria" w:hAnsi="Cambria"/>
        </w:rPr>
        <w:t>within the</w:t>
      </w:r>
      <w:r w:rsidR="005B18D0">
        <w:rPr>
          <w:rFonts w:ascii="Cambria" w:hAnsi="Cambria"/>
        </w:rPr>
        <w:t xml:space="preserve"> expected</w:t>
      </w:r>
      <w:r w:rsidR="006F23DA">
        <w:rPr>
          <w:rFonts w:ascii="Cambria" w:hAnsi="Cambria"/>
        </w:rPr>
        <w:t xml:space="preserve"> EM4 time and resources</w:t>
      </w:r>
      <w:r>
        <w:rPr>
          <w:rFonts w:ascii="Cambria" w:hAnsi="Cambria"/>
        </w:rPr>
        <w:t xml:space="preserve"> based on a mission planning model</w:t>
      </w:r>
      <w:r w:rsidR="006F23DA">
        <w:rPr>
          <w:rFonts w:ascii="Cambria" w:hAnsi="Cambria"/>
        </w:rPr>
        <w:t xml:space="preserve">. The full science team </w:t>
      </w:r>
      <w:r w:rsidR="005B18D0">
        <w:rPr>
          <w:rFonts w:ascii="Cambria" w:hAnsi="Cambria"/>
        </w:rPr>
        <w:t>approved</w:t>
      </w:r>
      <w:r w:rsidR="006F23DA">
        <w:rPr>
          <w:rFonts w:ascii="Cambria" w:hAnsi="Cambria"/>
        </w:rPr>
        <w:t xml:space="preserve"> the refined EM4 plan</w:t>
      </w:r>
      <w:r w:rsidR="00670385">
        <w:rPr>
          <w:rFonts w:ascii="Cambria" w:hAnsi="Cambria"/>
        </w:rPr>
        <w:t xml:space="preserve"> in February 2023</w:t>
      </w:r>
      <w:r w:rsidR="006F23DA">
        <w:rPr>
          <w:rFonts w:ascii="Cambria" w:hAnsi="Cambria"/>
        </w:rPr>
        <w:t>.</w:t>
      </w:r>
    </w:p>
    <w:p w14:paraId="77FFC96F" w14:textId="7CDF3E8E" w:rsidR="00F53253" w:rsidRDefault="00853628" w:rsidP="00B90B01">
      <w:pPr>
        <w:spacing w:afterLines="80" w:after="192" w:line="360" w:lineRule="auto"/>
        <w:rPr>
          <w:rFonts w:ascii="Cambria" w:hAnsi="Cambria"/>
        </w:rPr>
      </w:pPr>
      <w:r>
        <w:rPr>
          <w:rFonts w:ascii="Cambria" w:hAnsi="Cambria"/>
        </w:rPr>
        <w:t>The</w:t>
      </w:r>
      <w:r w:rsidRPr="0070548F">
        <w:rPr>
          <w:rFonts w:ascii="Cambria" w:hAnsi="Cambria"/>
        </w:rPr>
        <w:t xml:space="preserve"> results of th</w:t>
      </w:r>
      <w:r>
        <w:rPr>
          <w:rFonts w:ascii="Cambria" w:hAnsi="Cambria"/>
        </w:rPr>
        <w:t>e planning</w:t>
      </w:r>
      <w:r w:rsidRPr="0070548F">
        <w:rPr>
          <w:rFonts w:ascii="Cambria" w:hAnsi="Cambria"/>
        </w:rPr>
        <w:t xml:space="preserve"> exercise help</w:t>
      </w:r>
      <w:r>
        <w:rPr>
          <w:rFonts w:ascii="Cambria" w:hAnsi="Cambria"/>
        </w:rPr>
        <w:t>ed</w:t>
      </w:r>
      <w:r w:rsidRPr="0070548F">
        <w:rPr>
          <w:rFonts w:ascii="Cambria" w:hAnsi="Cambria"/>
        </w:rPr>
        <w:t xml:space="preserve"> project leader</w:t>
      </w:r>
      <w:r w:rsidR="000207CD">
        <w:rPr>
          <w:rFonts w:ascii="Cambria" w:hAnsi="Cambria"/>
        </w:rPr>
        <w:t>s</w:t>
      </w:r>
      <w:r>
        <w:rPr>
          <w:rFonts w:ascii="Cambria" w:hAnsi="Cambria"/>
        </w:rPr>
        <w:t xml:space="preserve"> monitor progress during EM4 and</w:t>
      </w:r>
      <w:r w:rsidRPr="0070548F">
        <w:rPr>
          <w:rFonts w:ascii="Cambria" w:hAnsi="Cambria"/>
        </w:rPr>
        <w:t xml:space="preserve"> maximize science return when </w:t>
      </w:r>
      <w:r>
        <w:rPr>
          <w:rFonts w:ascii="Cambria" w:hAnsi="Cambria"/>
        </w:rPr>
        <w:t xml:space="preserve">discoveries, anomalies, </w:t>
      </w:r>
      <w:r w:rsidR="00D6051A">
        <w:rPr>
          <w:rFonts w:ascii="Cambria" w:hAnsi="Cambria"/>
        </w:rPr>
        <w:t>or</w:t>
      </w:r>
      <w:r>
        <w:rPr>
          <w:rFonts w:ascii="Cambria" w:hAnsi="Cambria"/>
        </w:rPr>
        <w:t xml:space="preserve"> external constraints</w:t>
      </w:r>
      <w:r w:rsidR="00D6051A">
        <w:rPr>
          <w:rFonts w:ascii="Cambria" w:hAnsi="Cambria"/>
        </w:rPr>
        <w:t xml:space="preserve"> required reworking the plan</w:t>
      </w:r>
      <w:r>
        <w:rPr>
          <w:rFonts w:ascii="Cambria" w:hAnsi="Cambria"/>
        </w:rPr>
        <w:t>.</w:t>
      </w:r>
      <w:r w:rsidRPr="00853628">
        <w:rPr>
          <w:rFonts w:ascii="Cambria" w:hAnsi="Cambria"/>
        </w:rPr>
        <w:t xml:space="preserve"> </w:t>
      </w:r>
      <w:r>
        <w:rPr>
          <w:rFonts w:ascii="Cambria" w:hAnsi="Cambria"/>
        </w:rPr>
        <w:t>The working groups also helped strengthen relationships across the diverse science team.</w:t>
      </w:r>
      <w:r w:rsidR="00CC62D9">
        <w:rPr>
          <w:rFonts w:ascii="Cambria" w:hAnsi="Cambria"/>
        </w:rPr>
        <w:t xml:space="preserve"> The success of the multiple concurrent strategic science planning groups </w:t>
      </w:r>
      <w:r w:rsidR="00500DDD">
        <w:rPr>
          <w:rFonts w:ascii="Cambria" w:hAnsi="Cambria"/>
        </w:rPr>
        <w:t>motivates</w:t>
      </w:r>
      <w:r w:rsidR="00CC62D9">
        <w:rPr>
          <w:rFonts w:ascii="Cambria" w:hAnsi="Cambria"/>
        </w:rPr>
        <w:t xml:space="preserve"> a new strategic planning process the mission can use </w:t>
      </w:r>
      <w:r w:rsidR="00500DDD">
        <w:rPr>
          <w:rFonts w:ascii="Cambria" w:hAnsi="Cambria"/>
        </w:rPr>
        <w:t>for</w:t>
      </w:r>
      <w:r w:rsidR="00CC62D9">
        <w:rPr>
          <w:rFonts w:ascii="Cambria" w:hAnsi="Cambria"/>
        </w:rPr>
        <w:t xml:space="preserve"> future EM</w:t>
      </w:r>
      <w:r w:rsidR="00500DDD">
        <w:rPr>
          <w:rFonts w:ascii="Cambria" w:hAnsi="Cambria"/>
        </w:rPr>
        <w:t>s</w:t>
      </w:r>
      <w:r w:rsidR="00CC62D9">
        <w:rPr>
          <w:rFonts w:ascii="Cambria" w:hAnsi="Cambria"/>
        </w:rPr>
        <w:t>.</w:t>
      </w:r>
    </w:p>
    <w:p w14:paraId="4DEADAE3" w14:textId="58BB873E" w:rsidR="00286E00" w:rsidRPr="00B90B01" w:rsidRDefault="006705EC" w:rsidP="00B90B01">
      <w:pPr>
        <w:spacing w:afterLines="80" w:after="192" w:line="360" w:lineRule="auto"/>
        <w:rPr>
          <w:rFonts w:ascii="Cambria" w:hAnsi="Cambria"/>
          <w:b/>
          <w:bCs/>
        </w:rPr>
      </w:pPr>
      <w:r>
        <w:rPr>
          <w:rFonts w:ascii="Cambria" w:hAnsi="Cambria"/>
          <w:b/>
          <w:bCs/>
        </w:rPr>
        <w:lastRenderedPageBreak/>
        <w:t>6</w:t>
      </w:r>
      <w:r w:rsidR="00286E00" w:rsidRPr="004F55B3">
        <w:rPr>
          <w:rFonts w:ascii="Cambria" w:hAnsi="Cambria"/>
          <w:b/>
          <w:bCs/>
        </w:rPr>
        <w:t>.</w:t>
      </w:r>
      <w:r w:rsidR="00C81731">
        <w:rPr>
          <w:rFonts w:ascii="Cambria" w:hAnsi="Cambria"/>
          <w:b/>
          <w:bCs/>
        </w:rPr>
        <w:t>2</w:t>
      </w:r>
      <w:r w:rsidR="00286E00" w:rsidRPr="004F55B3">
        <w:rPr>
          <w:rFonts w:ascii="Cambria" w:hAnsi="Cambria"/>
          <w:b/>
          <w:bCs/>
        </w:rPr>
        <w:tab/>
      </w:r>
      <w:r w:rsidR="0085349B">
        <w:rPr>
          <w:rFonts w:ascii="Cambria" w:hAnsi="Cambria"/>
          <w:b/>
          <w:bCs/>
        </w:rPr>
        <w:t xml:space="preserve">Mission </w:t>
      </w:r>
      <w:r w:rsidR="00286E00" w:rsidRPr="004F55B3">
        <w:rPr>
          <w:rFonts w:ascii="Cambria" w:hAnsi="Cambria"/>
          <w:b/>
          <w:bCs/>
        </w:rPr>
        <w:t>Operations</w:t>
      </w:r>
      <w:r w:rsidR="004F55B3" w:rsidRPr="004F55B3">
        <w:rPr>
          <w:rFonts w:ascii="Cambria" w:hAnsi="Cambria"/>
          <w:b/>
          <w:bCs/>
        </w:rPr>
        <w:t xml:space="preserve"> </w:t>
      </w:r>
      <w:r w:rsidR="005E38A1">
        <w:rPr>
          <w:rFonts w:ascii="Cambria" w:hAnsi="Cambria"/>
          <w:b/>
          <w:bCs/>
        </w:rPr>
        <w:t>Updates</w:t>
      </w:r>
    </w:p>
    <w:p w14:paraId="058A6983" w14:textId="2F95232B" w:rsidR="005F72AE" w:rsidRPr="00B90B01" w:rsidRDefault="005F72AE" w:rsidP="00B90B01">
      <w:pPr>
        <w:spacing w:afterLines="80" w:after="192" w:line="360" w:lineRule="auto"/>
        <w:rPr>
          <w:rFonts w:ascii="Cambria" w:hAnsi="Cambria"/>
          <w:b/>
          <w:bCs/>
        </w:rPr>
      </w:pPr>
      <w:r w:rsidRPr="005F72AE">
        <w:rPr>
          <w:rFonts w:ascii="Cambria" w:hAnsi="Cambria"/>
          <w:b/>
          <w:bCs/>
        </w:rPr>
        <w:t>6.2.1</w:t>
      </w:r>
      <w:r w:rsidRPr="005F72AE">
        <w:rPr>
          <w:rFonts w:ascii="Cambria" w:hAnsi="Cambria"/>
          <w:b/>
          <w:bCs/>
        </w:rPr>
        <w:tab/>
      </w:r>
      <w:r>
        <w:rPr>
          <w:rFonts w:ascii="Cambria" w:hAnsi="Cambria"/>
          <w:b/>
          <w:bCs/>
        </w:rPr>
        <w:t xml:space="preserve">Pandemic </w:t>
      </w:r>
      <w:r w:rsidRPr="005F72AE">
        <w:rPr>
          <w:rFonts w:ascii="Cambria" w:hAnsi="Cambria"/>
          <w:b/>
          <w:bCs/>
        </w:rPr>
        <w:t>Response</w:t>
      </w:r>
    </w:p>
    <w:p w14:paraId="711BFCE8" w14:textId="6EDCD41D" w:rsidR="00C42A74" w:rsidRDefault="004F55B3" w:rsidP="00B90B01">
      <w:pPr>
        <w:spacing w:afterLines="80" w:after="192" w:line="360" w:lineRule="auto"/>
        <w:rPr>
          <w:rFonts w:ascii="Cambria" w:hAnsi="Cambria"/>
        </w:rPr>
      </w:pPr>
      <w:r>
        <w:rPr>
          <w:rFonts w:ascii="Cambria" w:hAnsi="Cambria"/>
        </w:rPr>
        <w:t>The operations process, with its strategic, look-ahead, tactical, and supporting components, remain</w:t>
      </w:r>
      <w:r w:rsidR="007F2D06">
        <w:rPr>
          <w:rFonts w:ascii="Cambria" w:hAnsi="Cambria"/>
        </w:rPr>
        <w:t>s</w:t>
      </w:r>
      <w:r>
        <w:rPr>
          <w:rFonts w:ascii="Cambria" w:hAnsi="Cambria"/>
        </w:rPr>
        <w:t xml:space="preserve"> largely as described in </w:t>
      </w:r>
      <w:r w:rsidR="00AE7006">
        <w:rPr>
          <w:rFonts w:ascii="Cambria" w:hAnsi="Cambria"/>
        </w:rPr>
        <w:t>Sect</w:t>
      </w:r>
      <w:r w:rsidR="00AE5E25">
        <w:rPr>
          <w:rFonts w:ascii="Cambria" w:hAnsi="Cambria"/>
        </w:rPr>
        <w:t>.</w:t>
      </w:r>
      <w:r w:rsidR="00AE7006">
        <w:rPr>
          <w:rFonts w:ascii="Cambria" w:hAnsi="Cambria"/>
        </w:rPr>
        <w:t xml:space="preserve"> 2 of Gildner </w:t>
      </w:r>
      <w:r w:rsidR="008A33FB">
        <w:rPr>
          <w:rFonts w:ascii="Cambria" w:hAnsi="Cambria"/>
        </w:rPr>
        <w:t>et al.</w:t>
      </w:r>
      <w:r w:rsidR="00AE7006">
        <w:rPr>
          <w:rFonts w:ascii="Cambria" w:hAnsi="Cambria"/>
        </w:rPr>
        <w:t xml:space="preserve"> (202</w:t>
      </w:r>
      <w:r w:rsidR="00BB5A67">
        <w:rPr>
          <w:rFonts w:ascii="Cambria" w:hAnsi="Cambria"/>
        </w:rPr>
        <w:t>1</w:t>
      </w:r>
      <w:r w:rsidR="00AE7006">
        <w:rPr>
          <w:rFonts w:ascii="Cambria" w:hAnsi="Cambria"/>
        </w:rPr>
        <w:t>)</w:t>
      </w:r>
      <w:r w:rsidR="00C42A74">
        <w:rPr>
          <w:rFonts w:ascii="Cambria" w:hAnsi="Cambria"/>
        </w:rPr>
        <w:t xml:space="preserve"> and </w:t>
      </w:r>
      <w:r w:rsidR="00E14EB7">
        <w:rPr>
          <w:rFonts w:ascii="Cambria" w:hAnsi="Cambria"/>
        </w:rPr>
        <w:t xml:space="preserve">in </w:t>
      </w:r>
      <w:r w:rsidR="00C42A74">
        <w:rPr>
          <w:rFonts w:ascii="Cambria" w:hAnsi="Cambria"/>
        </w:rPr>
        <w:t>Vasavada (2022)</w:t>
      </w:r>
      <w:r>
        <w:rPr>
          <w:rFonts w:ascii="Cambria" w:hAnsi="Cambria"/>
        </w:rPr>
        <w:t xml:space="preserve">. </w:t>
      </w:r>
      <w:r w:rsidR="00B14BE0">
        <w:rPr>
          <w:rFonts w:ascii="Cambria" w:hAnsi="Cambria"/>
        </w:rPr>
        <w:t xml:space="preserve">The major exception </w:t>
      </w:r>
      <w:r w:rsidR="00E14EB7">
        <w:rPr>
          <w:rFonts w:ascii="Cambria" w:hAnsi="Cambria"/>
        </w:rPr>
        <w:t>wa</w:t>
      </w:r>
      <w:r w:rsidR="00B14BE0">
        <w:rPr>
          <w:rFonts w:ascii="Cambria" w:hAnsi="Cambria"/>
        </w:rPr>
        <w:t xml:space="preserve">s the abrupt transition to fully </w:t>
      </w:r>
      <w:r w:rsidR="00C42A74">
        <w:rPr>
          <w:rFonts w:ascii="Cambria" w:hAnsi="Cambria"/>
        </w:rPr>
        <w:t>offsite</w:t>
      </w:r>
      <w:r w:rsidR="00B14BE0">
        <w:rPr>
          <w:rFonts w:ascii="Cambria" w:hAnsi="Cambria"/>
        </w:rPr>
        <w:t xml:space="preserve"> operations </w:t>
      </w:r>
      <w:r w:rsidR="00160FEF">
        <w:rPr>
          <w:rFonts w:ascii="Cambria" w:hAnsi="Cambria"/>
        </w:rPr>
        <w:t xml:space="preserve">that occurred </w:t>
      </w:r>
      <w:r w:rsidR="00724A32">
        <w:rPr>
          <w:rFonts w:ascii="Cambria" w:hAnsi="Cambria"/>
        </w:rPr>
        <w:t xml:space="preserve">in March 2020 </w:t>
      </w:r>
      <w:r w:rsidR="00B14BE0">
        <w:rPr>
          <w:rFonts w:ascii="Cambria" w:hAnsi="Cambria"/>
        </w:rPr>
        <w:t>during the COVID-19 outbreak</w:t>
      </w:r>
      <w:r w:rsidR="00711437">
        <w:rPr>
          <w:rFonts w:ascii="Cambria" w:hAnsi="Cambria"/>
        </w:rPr>
        <w:t xml:space="preserve">. </w:t>
      </w:r>
      <w:r w:rsidR="005E38A1">
        <w:rPr>
          <w:rFonts w:ascii="Cambria" w:hAnsi="Cambria"/>
        </w:rPr>
        <w:t xml:space="preserve">Although the </w:t>
      </w:r>
      <w:r w:rsidR="00A835B4">
        <w:rPr>
          <w:rFonts w:ascii="Cambria" w:hAnsi="Cambria"/>
        </w:rPr>
        <w:t xml:space="preserve">operations process </w:t>
      </w:r>
      <w:r w:rsidR="00E507D6">
        <w:rPr>
          <w:rFonts w:ascii="Cambria" w:hAnsi="Cambria"/>
        </w:rPr>
        <w:t xml:space="preserve">had </w:t>
      </w:r>
      <w:r w:rsidR="00A835B4">
        <w:rPr>
          <w:rFonts w:ascii="Cambria" w:hAnsi="Cambria"/>
        </w:rPr>
        <w:t xml:space="preserve">accommodated the remote participation of the </w:t>
      </w:r>
      <w:r w:rsidR="00C42A74">
        <w:rPr>
          <w:rFonts w:ascii="Cambria" w:hAnsi="Cambria"/>
        </w:rPr>
        <w:t xml:space="preserve">international </w:t>
      </w:r>
      <w:r w:rsidR="00A835B4">
        <w:rPr>
          <w:rFonts w:ascii="Cambria" w:hAnsi="Cambria"/>
        </w:rPr>
        <w:t>science and instrument operations teams since shortly after landing</w:t>
      </w:r>
      <w:r w:rsidR="00711437">
        <w:rPr>
          <w:rFonts w:ascii="Cambria" w:hAnsi="Cambria"/>
        </w:rPr>
        <w:t xml:space="preserve"> in 2012</w:t>
      </w:r>
      <w:r w:rsidR="00A835B4">
        <w:rPr>
          <w:rFonts w:ascii="Cambria" w:hAnsi="Cambria"/>
        </w:rPr>
        <w:t xml:space="preserve">, nearly all </w:t>
      </w:r>
      <w:r w:rsidR="00C62EFD">
        <w:rPr>
          <w:rFonts w:ascii="Cambria" w:hAnsi="Cambria"/>
        </w:rPr>
        <w:t>roles based at the Jet Propulsion Laboratory (</w:t>
      </w:r>
      <w:r w:rsidR="00A835B4">
        <w:rPr>
          <w:rFonts w:ascii="Cambria" w:hAnsi="Cambria"/>
        </w:rPr>
        <w:t>JPL</w:t>
      </w:r>
      <w:r w:rsidR="00C62EFD">
        <w:rPr>
          <w:rFonts w:ascii="Cambria" w:hAnsi="Cambria"/>
        </w:rPr>
        <w:t>)</w:t>
      </w:r>
      <w:r w:rsidR="00A835B4">
        <w:rPr>
          <w:rFonts w:ascii="Cambria" w:hAnsi="Cambria"/>
        </w:rPr>
        <w:t xml:space="preserve"> </w:t>
      </w:r>
      <w:r w:rsidR="00531DC8">
        <w:rPr>
          <w:rFonts w:ascii="Cambria" w:hAnsi="Cambria"/>
        </w:rPr>
        <w:t>were</w:t>
      </w:r>
      <w:r w:rsidR="00A835B4">
        <w:rPr>
          <w:rFonts w:ascii="Cambria" w:hAnsi="Cambria"/>
        </w:rPr>
        <w:t xml:space="preserve"> performed on site in dedicated facilities. Some of the reasons were technical, including the use of high-performance workstations</w:t>
      </w:r>
      <w:r w:rsidR="00041EC4">
        <w:rPr>
          <w:rFonts w:ascii="Cambria" w:hAnsi="Cambria"/>
        </w:rPr>
        <w:t xml:space="preserve"> (</w:t>
      </w:r>
      <w:r w:rsidR="00C42A74">
        <w:rPr>
          <w:rFonts w:ascii="Cambria" w:hAnsi="Cambria"/>
        </w:rPr>
        <w:t>e.g., used</w:t>
      </w:r>
      <w:r w:rsidR="00041EC4">
        <w:rPr>
          <w:rFonts w:ascii="Cambria" w:hAnsi="Cambria"/>
        </w:rPr>
        <w:t xml:space="preserve"> by rover robotics engineers</w:t>
      </w:r>
      <w:r w:rsidR="00C42A74">
        <w:rPr>
          <w:rFonts w:ascii="Cambria" w:hAnsi="Cambria"/>
        </w:rPr>
        <w:t xml:space="preserve"> to simulate and visualize activities</w:t>
      </w:r>
      <w:r w:rsidR="00041EC4">
        <w:rPr>
          <w:rFonts w:ascii="Cambria" w:hAnsi="Cambria"/>
        </w:rPr>
        <w:t>)</w:t>
      </w:r>
      <w:r w:rsidR="00A835B4">
        <w:rPr>
          <w:rFonts w:ascii="Cambria" w:hAnsi="Cambria"/>
        </w:rPr>
        <w:t xml:space="preserve"> and ensuring </w:t>
      </w:r>
      <w:r w:rsidR="00EE6CDA">
        <w:rPr>
          <w:rFonts w:ascii="Cambria" w:hAnsi="Cambria"/>
        </w:rPr>
        <w:t xml:space="preserve">physical and </w:t>
      </w:r>
      <w:r w:rsidR="00A835B4">
        <w:rPr>
          <w:rFonts w:ascii="Cambria" w:hAnsi="Cambria"/>
        </w:rPr>
        <w:t>cyber</w:t>
      </w:r>
      <w:r w:rsidR="00EE6CDA">
        <w:rPr>
          <w:rFonts w:ascii="Cambria" w:hAnsi="Cambria"/>
        </w:rPr>
        <w:t xml:space="preserve"> </w:t>
      </w:r>
      <w:r w:rsidR="00A835B4">
        <w:rPr>
          <w:rFonts w:ascii="Cambria" w:hAnsi="Cambria"/>
        </w:rPr>
        <w:t xml:space="preserve">security. </w:t>
      </w:r>
      <w:r w:rsidR="007F2D06">
        <w:rPr>
          <w:rFonts w:ascii="Cambria" w:hAnsi="Cambria"/>
        </w:rPr>
        <w:t>In-person</w:t>
      </w:r>
      <w:r w:rsidR="00A835B4">
        <w:rPr>
          <w:rFonts w:ascii="Cambria" w:hAnsi="Cambria"/>
        </w:rPr>
        <w:t xml:space="preserve"> operations also facilitat</w:t>
      </w:r>
      <w:r w:rsidR="000207CD">
        <w:rPr>
          <w:rFonts w:ascii="Cambria" w:hAnsi="Cambria"/>
        </w:rPr>
        <w:t>e</w:t>
      </w:r>
      <w:r w:rsidR="00A835B4">
        <w:rPr>
          <w:rFonts w:ascii="Cambria" w:hAnsi="Cambria"/>
        </w:rPr>
        <w:t xml:space="preserve"> </w:t>
      </w:r>
      <w:r w:rsidR="00E14EB7">
        <w:rPr>
          <w:rFonts w:ascii="Cambria" w:hAnsi="Cambria"/>
        </w:rPr>
        <w:t>the numerous</w:t>
      </w:r>
      <w:r w:rsidR="00A835B4">
        <w:rPr>
          <w:rFonts w:ascii="Cambria" w:hAnsi="Cambria"/>
        </w:rPr>
        <w:t xml:space="preserve"> interactions between operations roles.</w:t>
      </w:r>
    </w:p>
    <w:p w14:paraId="23D5B161" w14:textId="51D967C7" w:rsidR="005F72AE" w:rsidRDefault="007A2F9B" w:rsidP="00B90B01">
      <w:pPr>
        <w:spacing w:afterLines="80" w:after="192" w:line="360" w:lineRule="auto"/>
        <w:rPr>
          <w:rFonts w:ascii="Cambria" w:hAnsi="Cambria"/>
        </w:rPr>
      </w:pPr>
      <w:r>
        <w:rPr>
          <w:rFonts w:ascii="Cambria" w:hAnsi="Cambria"/>
        </w:rPr>
        <w:t>As with</w:t>
      </w:r>
      <w:r w:rsidR="00A835B4">
        <w:rPr>
          <w:rFonts w:ascii="Cambria" w:hAnsi="Cambria"/>
        </w:rPr>
        <w:t xml:space="preserve"> many </w:t>
      </w:r>
      <w:r w:rsidR="007F2D06">
        <w:rPr>
          <w:rFonts w:ascii="Cambria" w:hAnsi="Cambria"/>
        </w:rPr>
        <w:t>organizations</w:t>
      </w:r>
      <w:r w:rsidR="00A835B4">
        <w:rPr>
          <w:rFonts w:ascii="Cambria" w:hAnsi="Cambria"/>
        </w:rPr>
        <w:t xml:space="preserve"> around the world, the pandemic </w:t>
      </w:r>
      <w:r>
        <w:rPr>
          <w:rFonts w:ascii="Cambria" w:hAnsi="Cambria"/>
        </w:rPr>
        <w:t>forced</w:t>
      </w:r>
      <w:r w:rsidR="00A835B4">
        <w:rPr>
          <w:rFonts w:ascii="Cambria" w:hAnsi="Cambria"/>
        </w:rPr>
        <w:t xml:space="preserve"> a paradigm shift in </w:t>
      </w:r>
      <w:r>
        <w:rPr>
          <w:rFonts w:ascii="Cambria" w:hAnsi="Cambria"/>
        </w:rPr>
        <w:t>MSL operations</w:t>
      </w:r>
      <w:r w:rsidR="00A835B4">
        <w:rPr>
          <w:rFonts w:ascii="Cambria" w:hAnsi="Cambria"/>
        </w:rPr>
        <w:t xml:space="preserve"> that </w:t>
      </w:r>
      <w:r>
        <w:rPr>
          <w:rFonts w:ascii="Cambria" w:hAnsi="Cambria"/>
        </w:rPr>
        <w:t>led to</w:t>
      </w:r>
      <w:r w:rsidR="00A835B4">
        <w:rPr>
          <w:rFonts w:ascii="Cambria" w:hAnsi="Cambria"/>
        </w:rPr>
        <w:t xml:space="preserve"> </w:t>
      </w:r>
      <w:r w:rsidR="00C42A74">
        <w:rPr>
          <w:rFonts w:ascii="Cambria" w:hAnsi="Cambria"/>
        </w:rPr>
        <w:t xml:space="preserve">adaptations and </w:t>
      </w:r>
      <w:r w:rsidR="00A835B4">
        <w:rPr>
          <w:rFonts w:ascii="Cambria" w:hAnsi="Cambria"/>
        </w:rPr>
        <w:t>solutions</w:t>
      </w:r>
      <w:r w:rsidR="00C42A74">
        <w:rPr>
          <w:rFonts w:ascii="Cambria" w:hAnsi="Cambria"/>
        </w:rPr>
        <w:t xml:space="preserve"> not considered before</w:t>
      </w:r>
      <w:r w:rsidR="00A835B4">
        <w:rPr>
          <w:rFonts w:ascii="Cambria" w:hAnsi="Cambria"/>
        </w:rPr>
        <w:t xml:space="preserve">. </w:t>
      </w:r>
      <w:r w:rsidR="00EE6CDA">
        <w:rPr>
          <w:rFonts w:ascii="Cambria" w:hAnsi="Cambria"/>
        </w:rPr>
        <w:t>T</w:t>
      </w:r>
      <w:r w:rsidR="00A835B4">
        <w:rPr>
          <w:rFonts w:ascii="Cambria" w:hAnsi="Cambria"/>
        </w:rPr>
        <w:t xml:space="preserve">he project quickly </w:t>
      </w:r>
      <w:r w:rsidR="0094036C">
        <w:rPr>
          <w:rFonts w:ascii="Cambria" w:hAnsi="Cambria"/>
        </w:rPr>
        <w:t>modified</w:t>
      </w:r>
      <w:r w:rsidR="00A835B4">
        <w:rPr>
          <w:rFonts w:ascii="Cambria" w:hAnsi="Cambria"/>
        </w:rPr>
        <w:t xml:space="preserve"> operations processes </w:t>
      </w:r>
      <w:r w:rsidR="00E3281E">
        <w:rPr>
          <w:rFonts w:ascii="Cambria" w:hAnsi="Cambria"/>
        </w:rPr>
        <w:t xml:space="preserve">for fully remote </w:t>
      </w:r>
      <w:r w:rsidR="00E14EB7">
        <w:rPr>
          <w:rFonts w:ascii="Cambria" w:hAnsi="Cambria"/>
        </w:rPr>
        <w:t>participation (</w:t>
      </w:r>
      <w:r w:rsidR="00BB5A67">
        <w:rPr>
          <w:rFonts w:ascii="Cambria" w:hAnsi="Cambria"/>
        </w:rPr>
        <w:t xml:space="preserve">Gildner </w:t>
      </w:r>
      <w:r w:rsidR="008A33FB">
        <w:rPr>
          <w:rFonts w:ascii="Cambria" w:hAnsi="Cambria"/>
        </w:rPr>
        <w:t>et al.</w:t>
      </w:r>
      <w:r w:rsidR="00E14EB7">
        <w:rPr>
          <w:rFonts w:ascii="Cambria" w:hAnsi="Cambria"/>
        </w:rPr>
        <w:t xml:space="preserve"> 202</w:t>
      </w:r>
      <w:r w:rsidR="00BB5A67">
        <w:rPr>
          <w:rFonts w:ascii="Cambria" w:hAnsi="Cambria"/>
        </w:rPr>
        <w:t>1</w:t>
      </w:r>
      <w:r w:rsidR="00E14EB7">
        <w:rPr>
          <w:rFonts w:ascii="Cambria" w:hAnsi="Cambria"/>
        </w:rPr>
        <w:t>)</w:t>
      </w:r>
      <w:r w:rsidR="00E3281E">
        <w:rPr>
          <w:rFonts w:ascii="Cambria" w:hAnsi="Cambria"/>
        </w:rPr>
        <w:t xml:space="preserve"> without impacting rover safety and with </w:t>
      </w:r>
      <w:r w:rsidR="000207CD">
        <w:rPr>
          <w:rFonts w:ascii="Cambria" w:hAnsi="Cambria"/>
        </w:rPr>
        <w:t xml:space="preserve">a </w:t>
      </w:r>
      <w:r w:rsidR="00E3281E">
        <w:rPr>
          <w:rFonts w:ascii="Cambria" w:hAnsi="Cambria"/>
        </w:rPr>
        <w:t>m</w:t>
      </w:r>
      <w:r w:rsidR="0094036C">
        <w:rPr>
          <w:rFonts w:ascii="Cambria" w:hAnsi="Cambria"/>
        </w:rPr>
        <w:t>odest</w:t>
      </w:r>
      <w:r w:rsidR="00E3281E">
        <w:rPr>
          <w:rFonts w:ascii="Cambria" w:hAnsi="Cambria"/>
        </w:rPr>
        <w:t xml:space="preserve"> impact </w:t>
      </w:r>
      <w:r w:rsidR="000207CD">
        <w:rPr>
          <w:rFonts w:ascii="Cambria" w:hAnsi="Cambria"/>
        </w:rPr>
        <w:t>on</w:t>
      </w:r>
      <w:r w:rsidR="00E3281E">
        <w:rPr>
          <w:rFonts w:ascii="Cambria" w:hAnsi="Cambria"/>
        </w:rPr>
        <w:t xml:space="preserve"> mission science and productivity</w:t>
      </w:r>
      <w:r>
        <w:rPr>
          <w:rFonts w:ascii="Cambria" w:hAnsi="Cambria"/>
        </w:rPr>
        <w:t xml:space="preserve">, </w:t>
      </w:r>
      <w:r w:rsidR="0094036C">
        <w:rPr>
          <w:rFonts w:ascii="Cambria" w:hAnsi="Cambria"/>
        </w:rPr>
        <w:t xml:space="preserve">primarily a </w:t>
      </w:r>
      <w:r w:rsidR="00E14EB7">
        <w:rPr>
          <w:rFonts w:ascii="Cambria" w:hAnsi="Cambria"/>
        </w:rPr>
        <w:t xml:space="preserve">temporary </w:t>
      </w:r>
      <w:r w:rsidR="00DE1319">
        <w:rPr>
          <w:rFonts w:ascii="Cambria" w:hAnsi="Cambria"/>
        </w:rPr>
        <w:t>reduction in plan complexity due to</w:t>
      </w:r>
      <w:r w:rsidR="00E3281E">
        <w:rPr>
          <w:rFonts w:ascii="Cambria" w:hAnsi="Cambria"/>
        </w:rPr>
        <w:t xml:space="preserve"> less-fluid communication</w:t>
      </w:r>
      <w:r w:rsidR="00DE1319">
        <w:rPr>
          <w:rFonts w:ascii="Cambria" w:hAnsi="Cambria"/>
        </w:rPr>
        <w:t xml:space="preserve"> and collaboration</w:t>
      </w:r>
      <w:r w:rsidR="00E3281E">
        <w:rPr>
          <w:rFonts w:ascii="Cambria" w:hAnsi="Cambria"/>
        </w:rPr>
        <w:t xml:space="preserve"> between team members.</w:t>
      </w:r>
      <w:r w:rsidR="00EE6CDA">
        <w:rPr>
          <w:rFonts w:ascii="Cambria" w:hAnsi="Cambria"/>
        </w:rPr>
        <w:t xml:space="preserve"> </w:t>
      </w:r>
      <w:r w:rsidR="00453A14">
        <w:rPr>
          <w:rFonts w:ascii="Cambria" w:hAnsi="Cambria"/>
        </w:rPr>
        <w:t>It</w:t>
      </w:r>
      <w:r w:rsidR="000207CD">
        <w:rPr>
          <w:rFonts w:ascii="Cambria" w:hAnsi="Cambria"/>
        </w:rPr>
        <w:t xml:space="preserve"> is</w:t>
      </w:r>
      <w:r w:rsidR="00453A14">
        <w:rPr>
          <w:rFonts w:ascii="Cambria" w:hAnsi="Cambria"/>
        </w:rPr>
        <w:t xml:space="preserve"> unlikely remote operations would have been possible only a few years earlier, without recent</w:t>
      </w:r>
      <w:r w:rsidR="00EE6CDA">
        <w:rPr>
          <w:rFonts w:ascii="Cambria" w:hAnsi="Cambria"/>
        </w:rPr>
        <w:t xml:space="preserve"> advances in network connectivity (e.g., Virtual Private Networks), home</w:t>
      </w:r>
      <w:r w:rsidR="00041EC4">
        <w:rPr>
          <w:rFonts w:ascii="Cambria" w:hAnsi="Cambria"/>
        </w:rPr>
        <w:t xml:space="preserve"> </w:t>
      </w:r>
      <w:r w:rsidR="00EE6CDA">
        <w:rPr>
          <w:rFonts w:ascii="Cambria" w:hAnsi="Cambria"/>
        </w:rPr>
        <w:t xml:space="preserve">internet and </w:t>
      </w:r>
      <w:r w:rsidR="000207CD">
        <w:rPr>
          <w:rFonts w:ascii="Cambria" w:hAnsi="Cambria"/>
        </w:rPr>
        <w:t>W</w:t>
      </w:r>
      <w:r w:rsidR="00EE6CDA">
        <w:rPr>
          <w:rFonts w:ascii="Cambria" w:hAnsi="Cambria"/>
        </w:rPr>
        <w:t>i-</w:t>
      </w:r>
      <w:r w:rsidR="000207CD">
        <w:rPr>
          <w:rFonts w:ascii="Cambria" w:hAnsi="Cambria"/>
        </w:rPr>
        <w:t>F</w:t>
      </w:r>
      <w:r w:rsidR="00EE6CDA">
        <w:rPr>
          <w:rFonts w:ascii="Cambria" w:hAnsi="Cambria"/>
        </w:rPr>
        <w:t xml:space="preserve">i </w:t>
      </w:r>
      <w:r w:rsidR="005F72AE">
        <w:rPr>
          <w:rFonts w:ascii="Cambria" w:hAnsi="Cambria"/>
        </w:rPr>
        <w:t>bandwidth</w:t>
      </w:r>
      <w:r w:rsidR="00EE6CDA">
        <w:rPr>
          <w:rFonts w:ascii="Cambria" w:hAnsi="Cambria"/>
        </w:rPr>
        <w:t xml:space="preserve">, and </w:t>
      </w:r>
      <w:r w:rsidR="00DE1319">
        <w:rPr>
          <w:rFonts w:ascii="Cambria" w:hAnsi="Cambria"/>
        </w:rPr>
        <w:t xml:space="preserve">messaging and </w:t>
      </w:r>
      <w:r w:rsidR="00EE6CDA">
        <w:rPr>
          <w:rFonts w:ascii="Cambria" w:hAnsi="Cambria"/>
        </w:rPr>
        <w:t xml:space="preserve">web conferencing software, all of which were vital in </w:t>
      </w:r>
      <w:r w:rsidR="000715EB">
        <w:rPr>
          <w:rFonts w:ascii="Cambria" w:hAnsi="Cambria"/>
        </w:rPr>
        <w:t>its</w:t>
      </w:r>
      <w:r w:rsidR="00EE6CDA">
        <w:rPr>
          <w:rFonts w:ascii="Cambria" w:hAnsi="Cambria"/>
        </w:rPr>
        <w:t xml:space="preserve"> success.</w:t>
      </w:r>
      <w:r w:rsidR="00953BAB">
        <w:rPr>
          <w:rFonts w:ascii="Cambria" w:hAnsi="Cambria"/>
        </w:rPr>
        <w:t xml:space="preserve"> </w:t>
      </w:r>
      <w:r w:rsidR="00A835B4">
        <w:rPr>
          <w:rFonts w:ascii="Cambria" w:hAnsi="Cambria"/>
        </w:rPr>
        <w:t xml:space="preserve">In </w:t>
      </w:r>
      <w:r w:rsidR="006A352F">
        <w:rPr>
          <w:rFonts w:ascii="Cambria" w:hAnsi="Cambria"/>
        </w:rPr>
        <w:t>summer of 2021</w:t>
      </w:r>
      <w:r w:rsidR="00B14BE0">
        <w:rPr>
          <w:rFonts w:ascii="Cambria" w:hAnsi="Cambria"/>
        </w:rPr>
        <w:t xml:space="preserve">, </w:t>
      </w:r>
      <w:r w:rsidR="003B2FAD">
        <w:rPr>
          <w:rFonts w:ascii="Cambria" w:hAnsi="Cambria"/>
        </w:rPr>
        <w:t>JPL</w:t>
      </w:r>
      <w:r w:rsidR="004A0B4B">
        <w:rPr>
          <w:rFonts w:ascii="Cambria" w:hAnsi="Cambria"/>
        </w:rPr>
        <w:t xml:space="preserve"> began</w:t>
      </w:r>
      <w:r w:rsidR="00B14BE0">
        <w:rPr>
          <w:rFonts w:ascii="Cambria" w:hAnsi="Cambria"/>
        </w:rPr>
        <w:t xml:space="preserve"> allow</w:t>
      </w:r>
      <w:r w:rsidR="004A0B4B">
        <w:rPr>
          <w:rFonts w:ascii="Cambria" w:hAnsi="Cambria"/>
        </w:rPr>
        <w:t>ing</w:t>
      </w:r>
      <w:r w:rsidR="00B14BE0">
        <w:rPr>
          <w:rFonts w:ascii="Cambria" w:hAnsi="Cambria"/>
        </w:rPr>
        <w:t xml:space="preserve"> employees to resume working on site and subsequently established a telework policy with several options for dividing workdays between on </w:t>
      </w:r>
      <w:r w:rsidR="005E38A1">
        <w:rPr>
          <w:rFonts w:ascii="Cambria" w:hAnsi="Cambria"/>
        </w:rPr>
        <w:t xml:space="preserve">and off </w:t>
      </w:r>
      <w:r w:rsidR="00B14BE0">
        <w:rPr>
          <w:rFonts w:ascii="Cambria" w:hAnsi="Cambria"/>
        </w:rPr>
        <w:t xml:space="preserve">site. </w:t>
      </w:r>
      <w:r w:rsidR="00531DC8">
        <w:rPr>
          <w:rFonts w:ascii="Cambria" w:hAnsi="Cambria"/>
        </w:rPr>
        <w:t>T</w:t>
      </w:r>
      <w:r w:rsidR="00B14BE0">
        <w:rPr>
          <w:rFonts w:ascii="Cambria" w:hAnsi="Cambria"/>
        </w:rPr>
        <w:t xml:space="preserve">he project developed </w:t>
      </w:r>
      <w:r w:rsidR="00953BAB">
        <w:rPr>
          <w:rFonts w:ascii="Cambria" w:hAnsi="Cambria"/>
        </w:rPr>
        <w:t>and</w:t>
      </w:r>
      <w:r w:rsidR="00545A10">
        <w:rPr>
          <w:rFonts w:ascii="Cambria" w:hAnsi="Cambria"/>
        </w:rPr>
        <w:t xml:space="preserve"> permanently</w:t>
      </w:r>
      <w:r w:rsidR="00953BAB">
        <w:rPr>
          <w:rFonts w:ascii="Cambria" w:hAnsi="Cambria"/>
        </w:rPr>
        <w:t xml:space="preserve"> adopted </w:t>
      </w:r>
      <w:r w:rsidR="00B14BE0">
        <w:rPr>
          <w:rFonts w:ascii="Cambria" w:hAnsi="Cambria"/>
        </w:rPr>
        <w:t xml:space="preserve">a new hybrid operations process that </w:t>
      </w:r>
      <w:r w:rsidR="00953BAB">
        <w:rPr>
          <w:rFonts w:ascii="Cambria" w:hAnsi="Cambria"/>
        </w:rPr>
        <w:t xml:space="preserve">allows </w:t>
      </w:r>
      <w:r w:rsidR="00000867">
        <w:rPr>
          <w:rFonts w:ascii="Cambria" w:hAnsi="Cambria"/>
        </w:rPr>
        <w:t xml:space="preserve">for </w:t>
      </w:r>
      <w:r w:rsidR="00B14BE0">
        <w:rPr>
          <w:rFonts w:ascii="Cambria" w:hAnsi="Cambria"/>
        </w:rPr>
        <w:t xml:space="preserve">any </w:t>
      </w:r>
      <w:r w:rsidR="005E38A1">
        <w:rPr>
          <w:rFonts w:ascii="Cambria" w:hAnsi="Cambria"/>
        </w:rPr>
        <w:t xml:space="preserve">operations </w:t>
      </w:r>
      <w:r w:rsidR="00B14BE0">
        <w:rPr>
          <w:rFonts w:ascii="Cambria" w:hAnsi="Cambria"/>
        </w:rPr>
        <w:t xml:space="preserve">role </w:t>
      </w:r>
      <w:r w:rsidR="00953BAB">
        <w:rPr>
          <w:rFonts w:ascii="Cambria" w:hAnsi="Cambria"/>
        </w:rPr>
        <w:t xml:space="preserve">to be </w:t>
      </w:r>
      <w:r w:rsidR="00B14BE0">
        <w:rPr>
          <w:rFonts w:ascii="Cambria" w:hAnsi="Cambria"/>
        </w:rPr>
        <w:t>either on site or remote.</w:t>
      </w:r>
    </w:p>
    <w:p w14:paraId="01DE1773" w14:textId="327DFCAC" w:rsidR="000821FF" w:rsidRPr="00B90B01" w:rsidRDefault="005F72AE" w:rsidP="00B90B01">
      <w:pPr>
        <w:spacing w:afterLines="80" w:after="192" w:line="360" w:lineRule="auto"/>
        <w:rPr>
          <w:rFonts w:ascii="Cambria" w:hAnsi="Cambria"/>
          <w:b/>
          <w:bCs/>
        </w:rPr>
      </w:pPr>
      <w:r w:rsidRPr="005F72AE">
        <w:rPr>
          <w:rFonts w:ascii="Cambria" w:hAnsi="Cambria"/>
          <w:b/>
          <w:bCs/>
        </w:rPr>
        <w:t>6.2.2</w:t>
      </w:r>
      <w:r w:rsidRPr="005F72AE">
        <w:rPr>
          <w:rFonts w:ascii="Cambria" w:hAnsi="Cambria"/>
          <w:b/>
          <w:bCs/>
        </w:rPr>
        <w:tab/>
      </w:r>
      <w:r>
        <w:rPr>
          <w:rFonts w:ascii="Cambria" w:hAnsi="Cambria"/>
          <w:b/>
          <w:bCs/>
        </w:rPr>
        <w:t xml:space="preserve">Telecom Challenges from </w:t>
      </w:r>
      <w:r w:rsidRPr="005F72AE">
        <w:rPr>
          <w:rFonts w:ascii="Cambria" w:hAnsi="Cambria"/>
          <w:b/>
          <w:bCs/>
        </w:rPr>
        <w:t>Late Earthrise</w:t>
      </w:r>
      <w:r>
        <w:rPr>
          <w:rFonts w:ascii="Cambria" w:hAnsi="Cambria"/>
          <w:b/>
          <w:bCs/>
        </w:rPr>
        <w:t xml:space="preserve"> and Topography</w:t>
      </w:r>
    </w:p>
    <w:p w14:paraId="32BF826E" w14:textId="42D3566C" w:rsidR="00DD375B" w:rsidRDefault="004016E6" w:rsidP="00B90B01">
      <w:pPr>
        <w:spacing w:afterLines="80" w:after="192" w:line="360" w:lineRule="auto"/>
        <w:rPr>
          <w:rFonts w:ascii="Cambria" w:hAnsi="Cambria"/>
        </w:rPr>
      </w:pPr>
      <w:r>
        <w:rPr>
          <w:rFonts w:ascii="Cambria" w:hAnsi="Cambria"/>
        </w:rPr>
        <w:t>From</w:t>
      </w:r>
      <w:r w:rsidR="009558AF">
        <w:rPr>
          <w:rFonts w:ascii="Cambria" w:hAnsi="Cambria"/>
        </w:rPr>
        <w:t xml:space="preserve"> </w:t>
      </w:r>
      <w:r w:rsidR="00B12A94">
        <w:rPr>
          <w:rFonts w:ascii="Cambria" w:hAnsi="Cambria"/>
        </w:rPr>
        <w:t>May</w:t>
      </w:r>
      <w:r w:rsidR="00D65B37">
        <w:rPr>
          <w:rFonts w:ascii="Cambria" w:hAnsi="Cambria"/>
        </w:rPr>
        <w:t>-</w:t>
      </w:r>
      <w:r w:rsidR="00D302CB">
        <w:rPr>
          <w:rFonts w:ascii="Cambria" w:hAnsi="Cambria"/>
        </w:rPr>
        <w:t>Nov.</w:t>
      </w:r>
      <w:r w:rsidR="00B12A94">
        <w:rPr>
          <w:rFonts w:ascii="Cambria" w:hAnsi="Cambria"/>
        </w:rPr>
        <w:t xml:space="preserve"> </w:t>
      </w:r>
      <w:r w:rsidR="009558AF">
        <w:rPr>
          <w:rFonts w:ascii="Cambria" w:hAnsi="Cambria"/>
        </w:rPr>
        <w:t>2022</w:t>
      </w:r>
      <w:r w:rsidR="00F24262">
        <w:rPr>
          <w:rFonts w:ascii="Cambria" w:hAnsi="Cambria"/>
        </w:rPr>
        <w:t xml:space="preserve"> and </w:t>
      </w:r>
      <w:r>
        <w:rPr>
          <w:rFonts w:ascii="Cambria" w:hAnsi="Cambria"/>
        </w:rPr>
        <w:t>from</w:t>
      </w:r>
      <w:r w:rsidR="00F24262">
        <w:rPr>
          <w:rFonts w:ascii="Cambria" w:hAnsi="Cambria"/>
        </w:rPr>
        <w:t xml:space="preserve"> May</w:t>
      </w:r>
      <w:r w:rsidR="00D65B37">
        <w:rPr>
          <w:rFonts w:ascii="Cambria" w:hAnsi="Cambria"/>
        </w:rPr>
        <w:t>-</w:t>
      </w:r>
      <w:r w:rsidR="00F24262">
        <w:rPr>
          <w:rFonts w:ascii="Cambria" w:hAnsi="Cambria"/>
        </w:rPr>
        <w:t>Dec. 2024,</w:t>
      </w:r>
      <w:r w:rsidR="009558AF">
        <w:rPr>
          <w:rFonts w:ascii="Cambria" w:hAnsi="Cambria"/>
        </w:rPr>
        <w:t xml:space="preserve"> mission operations were impacted by late Earthrise times</w:t>
      </w:r>
      <w:r w:rsidR="00531DC8">
        <w:rPr>
          <w:rFonts w:ascii="Cambria" w:hAnsi="Cambria"/>
        </w:rPr>
        <w:t xml:space="preserve"> at Curiosity’s location</w:t>
      </w:r>
      <w:r w:rsidR="00160FEF">
        <w:rPr>
          <w:rFonts w:ascii="Cambria" w:hAnsi="Cambria"/>
        </w:rPr>
        <w:t>. Curiosity receives command loads direct</w:t>
      </w:r>
      <w:r w:rsidR="00CF3587">
        <w:rPr>
          <w:rFonts w:ascii="Cambria" w:hAnsi="Cambria"/>
        </w:rPr>
        <w:t xml:space="preserve">ly </w:t>
      </w:r>
      <w:r w:rsidR="00160FEF">
        <w:rPr>
          <w:rFonts w:ascii="Cambria" w:hAnsi="Cambria"/>
        </w:rPr>
        <w:t>from</w:t>
      </w:r>
      <w:r w:rsidR="00CF3587">
        <w:rPr>
          <w:rFonts w:ascii="Cambria" w:hAnsi="Cambria"/>
        </w:rPr>
        <w:t xml:space="preserve"> </w:t>
      </w:r>
      <w:r w:rsidR="00160FEF">
        <w:rPr>
          <w:rFonts w:ascii="Cambria" w:hAnsi="Cambria"/>
        </w:rPr>
        <w:lastRenderedPageBreak/>
        <w:t>Earth in mid-morning</w:t>
      </w:r>
      <w:r w:rsidR="005F72AE">
        <w:rPr>
          <w:rFonts w:ascii="Cambria" w:hAnsi="Cambria"/>
        </w:rPr>
        <w:t xml:space="preserve"> at Gale</w:t>
      </w:r>
      <w:r w:rsidR="00160FEF">
        <w:rPr>
          <w:rFonts w:ascii="Cambria" w:hAnsi="Cambria"/>
        </w:rPr>
        <w:t xml:space="preserve">. The Sun-Earth-Mars geometry is such that Earth </w:t>
      </w:r>
      <w:r>
        <w:rPr>
          <w:rFonts w:ascii="Cambria" w:hAnsi="Cambria"/>
        </w:rPr>
        <w:t xml:space="preserve">is </w:t>
      </w:r>
      <w:r w:rsidR="00160FEF">
        <w:rPr>
          <w:rFonts w:ascii="Cambria" w:hAnsi="Cambria"/>
        </w:rPr>
        <w:t>typically</w:t>
      </w:r>
      <w:r w:rsidR="00CF3587">
        <w:rPr>
          <w:rFonts w:ascii="Cambria" w:hAnsi="Cambria"/>
        </w:rPr>
        <w:t xml:space="preserve"> </w:t>
      </w:r>
      <w:r w:rsidR="00160FEF">
        <w:rPr>
          <w:rFonts w:ascii="Cambria" w:hAnsi="Cambria"/>
        </w:rPr>
        <w:t xml:space="preserve">visible in the sky at the desired uplink time. </w:t>
      </w:r>
      <w:r w:rsidR="00F24262">
        <w:rPr>
          <w:rFonts w:ascii="Cambria" w:hAnsi="Cambria"/>
        </w:rPr>
        <w:t>E</w:t>
      </w:r>
      <w:r w:rsidR="00160FEF">
        <w:rPr>
          <w:rFonts w:ascii="Cambria" w:hAnsi="Cambria"/>
        </w:rPr>
        <w:t xml:space="preserve">very ~two years, </w:t>
      </w:r>
      <w:r w:rsidR="001A61A0">
        <w:rPr>
          <w:rFonts w:ascii="Cambria" w:hAnsi="Cambria"/>
        </w:rPr>
        <w:t xml:space="preserve">however, </w:t>
      </w:r>
      <w:r w:rsidR="00160FEF">
        <w:rPr>
          <w:rFonts w:ascii="Cambria" w:hAnsi="Cambria"/>
        </w:rPr>
        <w:t>Earthrise time reaches a local maximum</w:t>
      </w:r>
      <w:r w:rsidR="00CF3587">
        <w:rPr>
          <w:rFonts w:ascii="Cambria" w:hAnsi="Cambria"/>
        </w:rPr>
        <w:t>,</w:t>
      </w:r>
      <w:r w:rsidR="00160FEF">
        <w:rPr>
          <w:rFonts w:ascii="Cambria" w:hAnsi="Cambria"/>
        </w:rPr>
        <w:t xml:space="preserve"> and th</w:t>
      </w:r>
      <w:r w:rsidR="00F24262">
        <w:rPr>
          <w:rFonts w:ascii="Cambria" w:hAnsi="Cambria"/>
        </w:rPr>
        <w:t>e</w:t>
      </w:r>
      <w:r w:rsidR="00CF3587">
        <w:rPr>
          <w:rFonts w:ascii="Cambria" w:hAnsi="Cambria"/>
        </w:rPr>
        <w:t xml:space="preserve"> </w:t>
      </w:r>
      <w:r w:rsidR="00160FEF">
        <w:rPr>
          <w:rFonts w:ascii="Cambria" w:hAnsi="Cambria"/>
        </w:rPr>
        <w:t>maxim</w:t>
      </w:r>
      <w:r w:rsidR="00F24262">
        <w:rPr>
          <w:rFonts w:ascii="Cambria" w:hAnsi="Cambria"/>
        </w:rPr>
        <w:t>a</w:t>
      </w:r>
      <w:r w:rsidR="00160FEF">
        <w:rPr>
          <w:rFonts w:ascii="Cambria" w:hAnsi="Cambria"/>
        </w:rPr>
        <w:t xml:space="preserve"> w</w:t>
      </w:r>
      <w:r w:rsidR="00F24262">
        <w:rPr>
          <w:rFonts w:ascii="Cambria" w:hAnsi="Cambria"/>
        </w:rPr>
        <w:t>ere</w:t>
      </w:r>
      <w:r w:rsidR="00160FEF">
        <w:rPr>
          <w:rFonts w:ascii="Cambria" w:hAnsi="Cambria"/>
        </w:rPr>
        <w:t xml:space="preserve"> especially </w:t>
      </w:r>
      <w:r w:rsidR="00F24262">
        <w:rPr>
          <w:rFonts w:ascii="Cambria" w:hAnsi="Cambria"/>
        </w:rPr>
        <w:t>late</w:t>
      </w:r>
      <w:r w:rsidR="00160FEF">
        <w:rPr>
          <w:rFonts w:ascii="Cambria" w:hAnsi="Cambria"/>
        </w:rPr>
        <w:t xml:space="preserve"> in 2022</w:t>
      </w:r>
      <w:r w:rsidR="00F24262">
        <w:rPr>
          <w:rFonts w:ascii="Cambria" w:hAnsi="Cambria"/>
        </w:rPr>
        <w:t xml:space="preserve"> and 2024</w:t>
      </w:r>
      <w:r w:rsidR="00160FEF">
        <w:rPr>
          <w:rFonts w:ascii="Cambria" w:hAnsi="Cambria"/>
        </w:rPr>
        <w:t xml:space="preserve">. The </w:t>
      </w:r>
      <w:r w:rsidR="00CF3587">
        <w:rPr>
          <w:rFonts w:ascii="Cambria" w:hAnsi="Cambria"/>
        </w:rPr>
        <w:t xml:space="preserve">operations </w:t>
      </w:r>
      <w:r w:rsidR="00160FEF">
        <w:rPr>
          <w:rFonts w:ascii="Cambria" w:hAnsi="Cambria"/>
        </w:rPr>
        <w:t xml:space="preserve">team designed a strategy </w:t>
      </w:r>
      <w:r w:rsidR="00CF3587">
        <w:rPr>
          <w:rFonts w:ascii="Cambria" w:hAnsi="Cambria"/>
        </w:rPr>
        <w:t>that shifted</w:t>
      </w:r>
      <w:r w:rsidR="00160FEF">
        <w:rPr>
          <w:rFonts w:ascii="Cambria" w:hAnsi="Cambria"/>
        </w:rPr>
        <w:t xml:space="preserve"> the nominal 9:30 Local Mean Solar Time (LMST) uplink </w:t>
      </w:r>
      <w:r w:rsidR="00CF3587">
        <w:rPr>
          <w:rFonts w:ascii="Cambria" w:hAnsi="Cambria"/>
        </w:rPr>
        <w:t xml:space="preserve">time </w:t>
      </w:r>
      <w:r w:rsidR="00160FEF">
        <w:rPr>
          <w:rFonts w:ascii="Cambria" w:hAnsi="Cambria"/>
        </w:rPr>
        <w:t xml:space="preserve">in 15-minute increments, </w:t>
      </w:r>
      <w:r>
        <w:rPr>
          <w:rFonts w:ascii="Cambria" w:hAnsi="Cambria"/>
        </w:rPr>
        <w:t>reaching</w:t>
      </w:r>
      <w:r w:rsidR="00160FEF">
        <w:rPr>
          <w:rFonts w:ascii="Cambria" w:hAnsi="Cambria"/>
        </w:rPr>
        <w:t xml:space="preserve"> as late as 10:45 LMST</w:t>
      </w:r>
      <w:r w:rsidR="00A87F52">
        <w:rPr>
          <w:rFonts w:ascii="Cambria" w:hAnsi="Cambria"/>
        </w:rPr>
        <w:t xml:space="preserve"> for several weeks in 2022. </w:t>
      </w:r>
      <w:r w:rsidR="00160FEF">
        <w:rPr>
          <w:rFonts w:ascii="Cambria" w:hAnsi="Cambria"/>
        </w:rPr>
        <w:t xml:space="preserve">The late uplink </w:t>
      </w:r>
      <w:r w:rsidR="00B12A94">
        <w:rPr>
          <w:rFonts w:ascii="Cambria" w:hAnsi="Cambria"/>
        </w:rPr>
        <w:t>impacted</w:t>
      </w:r>
      <w:r w:rsidR="007C1DF0">
        <w:rPr>
          <w:rFonts w:ascii="Cambria" w:hAnsi="Cambria"/>
        </w:rPr>
        <w:t xml:space="preserve"> science return</w:t>
      </w:r>
      <w:r w:rsidR="00B12A94">
        <w:rPr>
          <w:rFonts w:ascii="Cambria" w:hAnsi="Cambria"/>
        </w:rPr>
        <w:t xml:space="preserve"> in two ways</w:t>
      </w:r>
      <w:r w:rsidR="00160FEF">
        <w:rPr>
          <w:rFonts w:ascii="Cambria" w:hAnsi="Cambria"/>
        </w:rPr>
        <w:t>. The first was to shorten the</w:t>
      </w:r>
      <w:r w:rsidR="00CF3587">
        <w:rPr>
          <w:rFonts w:ascii="Cambria" w:hAnsi="Cambria"/>
        </w:rPr>
        <w:t xml:space="preserve"> time available for critical </w:t>
      </w:r>
      <w:r w:rsidR="007C1DF0">
        <w:rPr>
          <w:rFonts w:ascii="Cambria" w:hAnsi="Cambria"/>
        </w:rPr>
        <w:t>rover</w:t>
      </w:r>
      <w:r w:rsidR="00CF3587">
        <w:rPr>
          <w:rFonts w:ascii="Cambria" w:hAnsi="Cambria"/>
        </w:rPr>
        <w:t xml:space="preserve"> activities</w:t>
      </w:r>
      <w:r w:rsidR="00160FEF">
        <w:rPr>
          <w:rFonts w:ascii="Cambria" w:hAnsi="Cambria"/>
        </w:rPr>
        <w:t xml:space="preserve"> between uplink and the afternoon or evening relay orbiter overflights used for downlink. The second</w:t>
      </w:r>
      <w:r w:rsidR="00DD375B">
        <w:rPr>
          <w:rFonts w:ascii="Cambria" w:hAnsi="Cambria"/>
        </w:rPr>
        <w:t xml:space="preserve">, </w:t>
      </w:r>
      <w:r w:rsidR="00160FEF">
        <w:rPr>
          <w:rFonts w:ascii="Cambria" w:hAnsi="Cambria"/>
        </w:rPr>
        <w:t>more severe impact</w:t>
      </w:r>
      <w:r w:rsidR="00CF3587">
        <w:rPr>
          <w:rFonts w:ascii="Cambria" w:hAnsi="Cambria"/>
        </w:rPr>
        <w:t xml:space="preserve"> w</w:t>
      </w:r>
      <w:r w:rsidR="00B12A94">
        <w:rPr>
          <w:rFonts w:ascii="Cambria" w:hAnsi="Cambria"/>
        </w:rPr>
        <w:t>as</w:t>
      </w:r>
      <w:r w:rsidR="00CF3587">
        <w:rPr>
          <w:rFonts w:ascii="Cambria" w:hAnsi="Cambria"/>
        </w:rPr>
        <w:t xml:space="preserve"> to </w:t>
      </w:r>
      <w:r w:rsidR="00DD375B">
        <w:rPr>
          <w:rFonts w:ascii="Cambria" w:hAnsi="Cambria"/>
        </w:rPr>
        <w:t>push</w:t>
      </w:r>
      <w:r w:rsidR="00B12A94">
        <w:rPr>
          <w:rFonts w:ascii="Cambria" w:hAnsi="Cambria"/>
        </w:rPr>
        <w:t xml:space="preserve"> instrument usage to</w:t>
      </w:r>
      <w:r w:rsidR="00DD375B">
        <w:rPr>
          <w:rFonts w:ascii="Cambria" w:hAnsi="Cambria"/>
        </w:rPr>
        <w:t>ward</w:t>
      </w:r>
      <w:r w:rsidR="00B12A94">
        <w:rPr>
          <w:rFonts w:ascii="Cambria" w:hAnsi="Cambria"/>
        </w:rPr>
        <w:t xml:space="preserve"> the warmer part of the diurnal cycle, when</w:t>
      </w:r>
      <w:r w:rsidR="00CF3587">
        <w:rPr>
          <w:rFonts w:ascii="Cambria" w:hAnsi="Cambria"/>
        </w:rPr>
        <w:t xml:space="preserve"> t</w:t>
      </w:r>
      <w:r w:rsidR="00160FEF">
        <w:rPr>
          <w:rFonts w:ascii="Cambria" w:hAnsi="Cambria"/>
        </w:rPr>
        <w:t xml:space="preserve">he </w:t>
      </w:r>
      <w:r w:rsidR="00176D27">
        <w:rPr>
          <w:rFonts w:ascii="Cambria" w:hAnsi="Cambria"/>
        </w:rPr>
        <w:t>APXS instrument</w:t>
      </w:r>
      <w:r w:rsidR="00160FEF">
        <w:rPr>
          <w:rFonts w:ascii="Cambria" w:hAnsi="Cambria"/>
        </w:rPr>
        <w:t xml:space="preserve"> experience</w:t>
      </w:r>
      <w:r w:rsidR="000B6926">
        <w:rPr>
          <w:rFonts w:ascii="Cambria" w:hAnsi="Cambria"/>
        </w:rPr>
        <w:t>s</w:t>
      </w:r>
      <w:r w:rsidR="00160FEF">
        <w:rPr>
          <w:rFonts w:ascii="Cambria" w:hAnsi="Cambria"/>
        </w:rPr>
        <w:t xml:space="preserve"> degraded </w:t>
      </w:r>
      <w:r w:rsidR="007C1DF0">
        <w:rPr>
          <w:rFonts w:ascii="Cambria" w:hAnsi="Cambria"/>
        </w:rPr>
        <w:t xml:space="preserve">data </w:t>
      </w:r>
      <w:r w:rsidR="00160FEF">
        <w:rPr>
          <w:rFonts w:ascii="Cambria" w:hAnsi="Cambria"/>
        </w:rPr>
        <w:t>quality</w:t>
      </w:r>
      <w:r w:rsidR="00B12A94">
        <w:rPr>
          <w:rFonts w:ascii="Cambria" w:hAnsi="Cambria"/>
        </w:rPr>
        <w:t xml:space="preserve"> and the ChemCam instrument experiences instability in its high-voltage </w:t>
      </w:r>
      <w:r w:rsidR="00B12A94" w:rsidRPr="006C4CA5">
        <w:rPr>
          <w:rFonts w:ascii="Cambria" w:hAnsi="Cambria"/>
          <w:color w:val="000000" w:themeColor="text1"/>
        </w:rPr>
        <w:t>subsystem</w:t>
      </w:r>
      <w:r w:rsidR="00CF3587" w:rsidRPr="006C4CA5">
        <w:rPr>
          <w:rFonts w:ascii="Cambria" w:hAnsi="Cambria"/>
          <w:color w:val="000000" w:themeColor="text1"/>
        </w:rPr>
        <w:t xml:space="preserve"> (Sect</w:t>
      </w:r>
      <w:r w:rsidR="0029262B" w:rsidRPr="006C4CA5">
        <w:rPr>
          <w:rFonts w:ascii="Cambria" w:hAnsi="Cambria"/>
          <w:color w:val="000000" w:themeColor="text1"/>
        </w:rPr>
        <w:t>.</w:t>
      </w:r>
      <w:r w:rsidR="00CF3587" w:rsidRPr="006C4CA5">
        <w:rPr>
          <w:rFonts w:ascii="Cambria" w:hAnsi="Cambria"/>
          <w:color w:val="000000" w:themeColor="text1"/>
        </w:rPr>
        <w:t xml:space="preserve"> </w:t>
      </w:r>
      <w:r w:rsidR="006C4CA5" w:rsidRPr="006C4CA5">
        <w:rPr>
          <w:rFonts w:ascii="Cambria" w:hAnsi="Cambria"/>
          <w:color w:val="000000" w:themeColor="text1"/>
        </w:rPr>
        <w:t>5</w:t>
      </w:r>
      <w:r w:rsidR="00CF3587" w:rsidRPr="006C4CA5">
        <w:rPr>
          <w:rFonts w:ascii="Cambria" w:hAnsi="Cambria"/>
          <w:color w:val="000000" w:themeColor="text1"/>
        </w:rPr>
        <w:t>.2</w:t>
      </w:r>
      <w:r w:rsidR="007F2DC0" w:rsidRPr="006C4CA5">
        <w:rPr>
          <w:rFonts w:ascii="Cambria" w:hAnsi="Cambria"/>
          <w:color w:val="000000" w:themeColor="text1"/>
        </w:rPr>
        <w:t>.1</w:t>
      </w:r>
      <w:r w:rsidR="00CF3587" w:rsidRPr="006C4CA5">
        <w:rPr>
          <w:rFonts w:ascii="Cambria" w:hAnsi="Cambria"/>
          <w:color w:val="000000" w:themeColor="text1"/>
        </w:rPr>
        <w:t>).</w:t>
      </w:r>
      <w:r w:rsidR="000950EE" w:rsidRPr="006C4CA5">
        <w:rPr>
          <w:rFonts w:ascii="Cambria" w:hAnsi="Cambria"/>
          <w:color w:val="000000" w:themeColor="text1"/>
        </w:rPr>
        <w:t xml:space="preserve"> </w:t>
      </w:r>
      <w:r>
        <w:rPr>
          <w:rFonts w:ascii="Cambria" w:hAnsi="Cambria"/>
          <w:color w:val="000000" w:themeColor="text1"/>
        </w:rPr>
        <w:t>The use</w:t>
      </w:r>
      <w:r w:rsidR="000950EE" w:rsidRPr="006C4CA5">
        <w:rPr>
          <w:rFonts w:ascii="Cambria" w:hAnsi="Cambria"/>
          <w:color w:val="000000" w:themeColor="text1"/>
        </w:rPr>
        <w:t xml:space="preserve"> of </w:t>
      </w:r>
      <w:r w:rsidR="000950EE">
        <w:rPr>
          <w:rFonts w:ascii="Cambria" w:hAnsi="Cambria"/>
        </w:rPr>
        <w:t xml:space="preserve">these instruments was </w:t>
      </w:r>
      <w:r w:rsidR="00F5405E">
        <w:rPr>
          <w:rFonts w:ascii="Cambria" w:hAnsi="Cambria"/>
        </w:rPr>
        <w:t>mod</w:t>
      </w:r>
      <w:r w:rsidR="00B90B01">
        <w:rPr>
          <w:rFonts w:ascii="Cambria" w:hAnsi="Cambria"/>
        </w:rPr>
        <w:t>i</w:t>
      </w:r>
      <w:r w:rsidR="00F5405E">
        <w:rPr>
          <w:rFonts w:ascii="Cambria" w:hAnsi="Cambria"/>
        </w:rPr>
        <w:t xml:space="preserve">fied or </w:t>
      </w:r>
      <w:r w:rsidR="0029262B">
        <w:rPr>
          <w:rFonts w:ascii="Cambria" w:hAnsi="Cambria"/>
        </w:rPr>
        <w:t>reduced</w:t>
      </w:r>
      <w:r w:rsidR="000950EE">
        <w:rPr>
          <w:rFonts w:ascii="Cambria" w:hAnsi="Cambria"/>
        </w:rPr>
        <w:t xml:space="preserve"> to ensure </w:t>
      </w:r>
      <w:r w:rsidR="007C1DF0">
        <w:rPr>
          <w:rFonts w:ascii="Cambria" w:hAnsi="Cambria"/>
        </w:rPr>
        <w:t>measurement</w:t>
      </w:r>
      <w:r w:rsidR="000950EE">
        <w:rPr>
          <w:rFonts w:ascii="Cambria" w:hAnsi="Cambria"/>
        </w:rPr>
        <w:t xml:space="preserve"> quality and instrument safety.</w:t>
      </w:r>
    </w:p>
    <w:p w14:paraId="63D67479" w14:textId="0CA354C4" w:rsidR="004F55B3" w:rsidRDefault="00800195" w:rsidP="00B90B01">
      <w:pPr>
        <w:spacing w:afterLines="80" w:after="192" w:line="360" w:lineRule="auto"/>
        <w:rPr>
          <w:rFonts w:ascii="Cambria" w:hAnsi="Cambria"/>
        </w:rPr>
      </w:pPr>
      <w:r>
        <w:rPr>
          <w:rFonts w:ascii="Cambria" w:hAnsi="Cambria"/>
        </w:rPr>
        <w:t>In 2024</w:t>
      </w:r>
      <w:r w:rsidR="004016E6">
        <w:rPr>
          <w:rFonts w:ascii="Cambria" w:hAnsi="Cambria"/>
        </w:rPr>
        <w:t>,</w:t>
      </w:r>
      <w:r>
        <w:rPr>
          <w:rFonts w:ascii="Cambria" w:hAnsi="Cambria"/>
        </w:rPr>
        <w:t xml:space="preserve"> the latest uplink time required was 10:35 LMST. However, communications </w:t>
      </w:r>
      <w:r w:rsidR="00DD375B">
        <w:rPr>
          <w:rFonts w:ascii="Cambria" w:hAnsi="Cambria"/>
        </w:rPr>
        <w:t>w</w:t>
      </w:r>
      <w:r>
        <w:rPr>
          <w:rFonts w:ascii="Cambria" w:hAnsi="Cambria"/>
        </w:rPr>
        <w:t>ere</w:t>
      </w:r>
      <w:r w:rsidR="00DD375B">
        <w:rPr>
          <w:rFonts w:ascii="Cambria" w:hAnsi="Cambria"/>
        </w:rPr>
        <w:t xml:space="preserve"> further complicated by </w:t>
      </w:r>
      <w:r w:rsidR="004016E6">
        <w:rPr>
          <w:rFonts w:ascii="Cambria" w:hAnsi="Cambria"/>
        </w:rPr>
        <w:t>traversing</w:t>
      </w:r>
      <w:r w:rsidR="00DD375B">
        <w:rPr>
          <w:rFonts w:ascii="Cambria" w:hAnsi="Cambria"/>
        </w:rPr>
        <w:t xml:space="preserve"> through </w:t>
      </w:r>
      <w:r w:rsidR="00682B8E">
        <w:rPr>
          <w:rFonts w:ascii="Cambria" w:hAnsi="Cambria"/>
        </w:rPr>
        <w:t>GV</w:t>
      </w:r>
      <w:r w:rsidR="00DD375B">
        <w:rPr>
          <w:rFonts w:ascii="Cambria" w:hAnsi="Cambria"/>
        </w:rPr>
        <w:t xml:space="preserve">, where for some rover locations, the </w:t>
      </w:r>
      <w:r>
        <w:rPr>
          <w:rFonts w:ascii="Cambria" w:hAnsi="Cambria"/>
        </w:rPr>
        <w:t>eastern</w:t>
      </w:r>
      <w:r w:rsidR="00DD375B">
        <w:rPr>
          <w:rFonts w:ascii="Cambria" w:hAnsi="Cambria"/>
        </w:rPr>
        <w:t xml:space="preserve"> valley wall caused an additional delay in Earth visibility. </w:t>
      </w:r>
      <w:r>
        <w:rPr>
          <w:rFonts w:ascii="Cambria" w:hAnsi="Cambria"/>
        </w:rPr>
        <w:t>East and west v</w:t>
      </w:r>
      <w:r w:rsidR="00DD375B">
        <w:rPr>
          <w:rFonts w:ascii="Cambria" w:hAnsi="Cambria"/>
        </w:rPr>
        <w:t>alley walls also occluded transmissions to relay orbiters when at low elevation</w:t>
      </w:r>
      <w:r w:rsidR="004016E6">
        <w:rPr>
          <w:rFonts w:ascii="Cambria" w:hAnsi="Cambria"/>
        </w:rPr>
        <w:t>s</w:t>
      </w:r>
      <w:r>
        <w:rPr>
          <w:rFonts w:ascii="Cambria" w:hAnsi="Cambria"/>
        </w:rPr>
        <w:t xml:space="preserve"> from the rover perspective</w:t>
      </w:r>
      <w:r w:rsidR="00DD375B">
        <w:rPr>
          <w:rFonts w:ascii="Cambria" w:hAnsi="Cambria"/>
        </w:rPr>
        <w:t xml:space="preserve">. Careful assessment of terrain occlusions </w:t>
      </w:r>
      <w:r w:rsidR="004016E6">
        <w:rPr>
          <w:rFonts w:ascii="Cambria" w:hAnsi="Cambria"/>
        </w:rPr>
        <w:t xml:space="preserve">has </w:t>
      </w:r>
      <w:r w:rsidR="00DD375B">
        <w:rPr>
          <w:rFonts w:ascii="Cambria" w:hAnsi="Cambria"/>
        </w:rPr>
        <w:t xml:space="preserve">reduced the number of mission interruptions through the hills and canyons of Mount Sharp (Wiederhold </w:t>
      </w:r>
      <w:r w:rsidR="008A33FB">
        <w:rPr>
          <w:rFonts w:ascii="Cambria" w:hAnsi="Cambria"/>
        </w:rPr>
        <w:t>et al.</w:t>
      </w:r>
      <w:r w:rsidR="00DD375B">
        <w:rPr>
          <w:rFonts w:ascii="Cambria" w:hAnsi="Cambria"/>
        </w:rPr>
        <w:t xml:space="preserve"> 2023).</w:t>
      </w:r>
    </w:p>
    <w:p w14:paraId="64F0CF30" w14:textId="6A1DB16F" w:rsidR="00386B38" w:rsidRPr="00B90B01" w:rsidRDefault="006705EC" w:rsidP="00B90B01">
      <w:pPr>
        <w:spacing w:afterLines="80" w:after="192" w:line="360" w:lineRule="auto"/>
        <w:rPr>
          <w:rFonts w:ascii="Cambria" w:hAnsi="Cambria"/>
          <w:b/>
          <w:bCs/>
        </w:rPr>
      </w:pPr>
      <w:r>
        <w:rPr>
          <w:rFonts w:ascii="Cambria" w:hAnsi="Cambria"/>
          <w:b/>
          <w:bCs/>
        </w:rPr>
        <w:t>6</w:t>
      </w:r>
      <w:r w:rsidR="00386B38" w:rsidRPr="004F55B3">
        <w:rPr>
          <w:rFonts w:ascii="Cambria" w:hAnsi="Cambria"/>
          <w:b/>
          <w:bCs/>
        </w:rPr>
        <w:t>.</w:t>
      </w:r>
      <w:r w:rsidR="004F55B3" w:rsidRPr="004F55B3">
        <w:rPr>
          <w:rFonts w:ascii="Cambria" w:hAnsi="Cambria"/>
          <w:b/>
          <w:bCs/>
        </w:rPr>
        <w:t>3</w:t>
      </w:r>
      <w:r w:rsidR="00386B38" w:rsidRPr="004F55B3">
        <w:rPr>
          <w:rFonts w:ascii="Cambria" w:hAnsi="Cambria"/>
          <w:b/>
          <w:bCs/>
        </w:rPr>
        <w:tab/>
        <w:t>Mission Performance</w:t>
      </w:r>
    </w:p>
    <w:p w14:paraId="1FC37E10" w14:textId="636E101E" w:rsidR="000A3D92" w:rsidRDefault="00D2094B" w:rsidP="00B90B01">
      <w:pPr>
        <w:spacing w:afterLines="80" w:after="192" w:line="360" w:lineRule="auto"/>
        <w:rPr>
          <w:rFonts w:ascii="Cambria" w:hAnsi="Cambria"/>
        </w:rPr>
      </w:pPr>
      <w:r>
        <w:rPr>
          <w:rFonts w:ascii="Cambria" w:hAnsi="Cambria"/>
        </w:rPr>
        <w:t>A 7% f</w:t>
      </w:r>
      <w:r w:rsidR="003F3514">
        <w:rPr>
          <w:rFonts w:ascii="Cambria" w:hAnsi="Cambria"/>
        </w:rPr>
        <w:t>unding reduction</w:t>
      </w:r>
      <w:r>
        <w:rPr>
          <w:rFonts w:ascii="Cambria" w:hAnsi="Cambria"/>
        </w:rPr>
        <w:t xml:space="preserve"> following a few years of level funding with no adjustment for inflation</w:t>
      </w:r>
      <w:r w:rsidR="00426CF4">
        <w:rPr>
          <w:rFonts w:ascii="Cambria" w:hAnsi="Cambria"/>
        </w:rPr>
        <w:t xml:space="preserve"> required the project to </w:t>
      </w:r>
      <w:r w:rsidR="003F3514">
        <w:rPr>
          <w:rFonts w:ascii="Cambria" w:hAnsi="Cambria"/>
        </w:rPr>
        <w:t>decrease</w:t>
      </w:r>
      <w:r w:rsidR="00426CF4">
        <w:rPr>
          <w:rFonts w:ascii="Cambria" w:hAnsi="Cambria"/>
        </w:rPr>
        <w:t xml:space="preserve"> </w:t>
      </w:r>
      <w:r w:rsidR="003F3514">
        <w:rPr>
          <w:rFonts w:ascii="Cambria" w:hAnsi="Cambria"/>
        </w:rPr>
        <w:t>the number of planning cycles from sixteen</w:t>
      </w:r>
      <w:r w:rsidR="006C773F">
        <w:rPr>
          <w:rFonts w:ascii="Cambria" w:hAnsi="Cambria"/>
        </w:rPr>
        <w:t xml:space="preserve"> per month</w:t>
      </w:r>
      <w:r w:rsidR="00426CF4">
        <w:rPr>
          <w:rFonts w:ascii="Cambria" w:hAnsi="Cambria"/>
        </w:rPr>
        <w:t xml:space="preserve"> </w:t>
      </w:r>
      <w:r w:rsidR="003F3514">
        <w:rPr>
          <w:rFonts w:ascii="Cambria" w:hAnsi="Cambria"/>
        </w:rPr>
        <w:t xml:space="preserve">to </w:t>
      </w:r>
      <w:r w:rsidR="00426CF4">
        <w:rPr>
          <w:rFonts w:ascii="Cambria" w:hAnsi="Cambria"/>
        </w:rPr>
        <w:t>fourteen at the start of EM3 (Oct. 20</w:t>
      </w:r>
      <w:r w:rsidR="009A4AF8">
        <w:rPr>
          <w:rFonts w:ascii="Cambria" w:hAnsi="Cambria"/>
        </w:rPr>
        <w:t xml:space="preserve">19). </w:t>
      </w:r>
      <w:r w:rsidR="003F3514">
        <w:rPr>
          <w:rFonts w:ascii="Cambria" w:hAnsi="Cambria"/>
        </w:rPr>
        <w:t>F</w:t>
      </w:r>
      <w:r w:rsidR="009A4AF8">
        <w:rPr>
          <w:rFonts w:ascii="Cambria" w:hAnsi="Cambria"/>
        </w:rPr>
        <w:t>unding level</w:t>
      </w:r>
      <w:r w:rsidR="003F3514">
        <w:rPr>
          <w:rFonts w:ascii="Cambria" w:hAnsi="Cambria"/>
        </w:rPr>
        <w:t>s were</w:t>
      </w:r>
      <w:r w:rsidR="009A4AF8">
        <w:rPr>
          <w:rFonts w:ascii="Cambria" w:hAnsi="Cambria"/>
        </w:rPr>
        <w:t xml:space="preserve"> unexpectedly lower than</w:t>
      </w:r>
      <w:r w:rsidR="0032182E">
        <w:rPr>
          <w:rFonts w:ascii="Cambria" w:hAnsi="Cambria"/>
        </w:rPr>
        <w:t xml:space="preserve"> the </w:t>
      </w:r>
      <w:r w:rsidR="00796DC3">
        <w:rPr>
          <w:rFonts w:ascii="Cambria" w:hAnsi="Cambria"/>
        </w:rPr>
        <w:t xml:space="preserve">guidance received </w:t>
      </w:r>
      <w:r w:rsidR="0032182E">
        <w:rPr>
          <w:rFonts w:ascii="Cambria" w:hAnsi="Cambria"/>
        </w:rPr>
        <w:t>a</w:t>
      </w:r>
      <w:r w:rsidR="00796DC3">
        <w:rPr>
          <w:rFonts w:ascii="Cambria" w:hAnsi="Cambria"/>
        </w:rPr>
        <w:t xml:space="preserve">t the conclusion of </w:t>
      </w:r>
      <w:r w:rsidR="0032182E">
        <w:rPr>
          <w:rFonts w:ascii="Cambria" w:hAnsi="Cambria"/>
        </w:rPr>
        <w:t xml:space="preserve">the 2019 Planetary Mission Senior </w:t>
      </w:r>
      <w:r w:rsidR="00796DC3">
        <w:rPr>
          <w:rFonts w:ascii="Cambria" w:hAnsi="Cambria"/>
        </w:rPr>
        <w:t>R</w:t>
      </w:r>
      <w:r w:rsidR="0032182E">
        <w:rPr>
          <w:rFonts w:ascii="Cambria" w:hAnsi="Cambria"/>
        </w:rPr>
        <w:t>eview</w:t>
      </w:r>
      <w:r w:rsidR="00426CF4">
        <w:rPr>
          <w:rFonts w:ascii="Cambria" w:hAnsi="Cambria"/>
        </w:rPr>
        <w:t xml:space="preserve"> (</w:t>
      </w:r>
      <w:r w:rsidR="006F2CD2">
        <w:rPr>
          <w:rFonts w:ascii="Cambria" w:hAnsi="Cambria"/>
        </w:rPr>
        <w:t xml:space="preserve">which assessed </w:t>
      </w:r>
      <w:r w:rsidR="00426CF4">
        <w:rPr>
          <w:rFonts w:ascii="Cambria" w:hAnsi="Cambria"/>
        </w:rPr>
        <w:t>EM3)</w:t>
      </w:r>
      <w:r w:rsidR="009A4AF8">
        <w:rPr>
          <w:rFonts w:ascii="Cambria" w:hAnsi="Cambria"/>
        </w:rPr>
        <w:t xml:space="preserve"> and lower than required to make full use of the rover’s power source. </w:t>
      </w:r>
      <w:r w:rsidR="003244D5">
        <w:rPr>
          <w:rFonts w:ascii="Cambria" w:hAnsi="Cambria"/>
        </w:rPr>
        <w:t>F</w:t>
      </w:r>
      <w:r w:rsidR="009A4AF8">
        <w:rPr>
          <w:rFonts w:ascii="Cambria" w:hAnsi="Cambria"/>
        </w:rPr>
        <w:t xml:space="preserve">unding subsequently </w:t>
      </w:r>
      <w:r w:rsidR="0032182E">
        <w:rPr>
          <w:rFonts w:ascii="Cambria" w:hAnsi="Cambria"/>
        </w:rPr>
        <w:t xml:space="preserve">remained </w:t>
      </w:r>
      <w:r w:rsidR="007E56FD">
        <w:rPr>
          <w:rFonts w:ascii="Cambria" w:hAnsi="Cambria"/>
        </w:rPr>
        <w:t>steady</w:t>
      </w:r>
      <w:r w:rsidR="0032182E">
        <w:rPr>
          <w:rFonts w:ascii="Cambria" w:hAnsi="Cambria"/>
        </w:rPr>
        <w:t xml:space="preserve"> during</w:t>
      </w:r>
      <w:r w:rsidR="00796DC3">
        <w:rPr>
          <w:rFonts w:ascii="Cambria" w:hAnsi="Cambria"/>
        </w:rPr>
        <w:t xml:space="preserve"> </w:t>
      </w:r>
      <w:r w:rsidR="00D15199">
        <w:rPr>
          <w:rFonts w:ascii="Cambria" w:hAnsi="Cambria"/>
        </w:rPr>
        <w:t xml:space="preserve">years </w:t>
      </w:r>
      <w:r w:rsidR="00EC3213">
        <w:rPr>
          <w:rFonts w:ascii="Cambria" w:hAnsi="Cambria"/>
        </w:rPr>
        <w:t>9</w:t>
      </w:r>
      <w:r w:rsidR="00D15199">
        <w:rPr>
          <w:rFonts w:ascii="Cambria" w:hAnsi="Cambria"/>
        </w:rPr>
        <w:t xml:space="preserve"> through </w:t>
      </w:r>
      <w:r w:rsidR="00EC3213">
        <w:rPr>
          <w:rFonts w:ascii="Cambria" w:hAnsi="Cambria"/>
        </w:rPr>
        <w:t>11</w:t>
      </w:r>
      <w:r w:rsidR="009A4AF8">
        <w:rPr>
          <w:rFonts w:ascii="Cambria" w:hAnsi="Cambria"/>
        </w:rPr>
        <w:t xml:space="preserve">, </w:t>
      </w:r>
      <w:r w:rsidR="00531DC8">
        <w:rPr>
          <w:rFonts w:ascii="Cambria" w:hAnsi="Cambria"/>
        </w:rPr>
        <w:t>each</w:t>
      </w:r>
      <w:r w:rsidR="009A4AF8">
        <w:rPr>
          <w:rFonts w:ascii="Cambria" w:hAnsi="Cambria"/>
        </w:rPr>
        <w:t xml:space="preserve"> of which had</w:t>
      </w:r>
      <w:r w:rsidR="005417EE">
        <w:rPr>
          <w:rFonts w:ascii="Cambria" w:hAnsi="Cambria"/>
        </w:rPr>
        <w:t xml:space="preserve"> fourteen planning cycles per month. </w:t>
      </w:r>
      <w:r w:rsidR="004016E6">
        <w:rPr>
          <w:rFonts w:ascii="Cambria" w:hAnsi="Cambria"/>
        </w:rPr>
        <w:t>In the</w:t>
      </w:r>
      <w:r w:rsidR="005417EE">
        <w:rPr>
          <w:rFonts w:ascii="Cambria" w:hAnsi="Cambria"/>
        </w:rPr>
        <w:t xml:space="preserve"> weeks when the local times at Pasadena and Gale were aligned such that </w:t>
      </w:r>
      <w:r w:rsidR="00805795">
        <w:rPr>
          <w:rFonts w:ascii="Cambria" w:hAnsi="Cambria"/>
        </w:rPr>
        <w:t>the results from the prior sol were available</w:t>
      </w:r>
      <w:r w:rsidR="006B53BB">
        <w:rPr>
          <w:rFonts w:ascii="Cambria" w:hAnsi="Cambria"/>
        </w:rPr>
        <w:t xml:space="preserve"> </w:t>
      </w:r>
      <w:r w:rsidR="005417EE">
        <w:rPr>
          <w:rFonts w:ascii="Cambria" w:hAnsi="Cambria"/>
        </w:rPr>
        <w:t xml:space="preserve">before the start of </w:t>
      </w:r>
      <w:r w:rsidR="006B53BB">
        <w:rPr>
          <w:rFonts w:ascii="Cambria" w:hAnsi="Cambria"/>
        </w:rPr>
        <w:t xml:space="preserve">the </w:t>
      </w:r>
      <w:r w:rsidR="005417EE">
        <w:rPr>
          <w:rFonts w:ascii="Cambria" w:hAnsi="Cambria"/>
        </w:rPr>
        <w:t>planning shift</w:t>
      </w:r>
      <w:r w:rsidR="006B53BB">
        <w:rPr>
          <w:rFonts w:ascii="Cambria" w:hAnsi="Cambria"/>
        </w:rPr>
        <w:t xml:space="preserve"> for the next sol</w:t>
      </w:r>
      <w:r w:rsidR="00A22698">
        <w:rPr>
          <w:rFonts w:ascii="Cambria" w:hAnsi="Cambria"/>
        </w:rPr>
        <w:t xml:space="preserve"> (“nominal sols”)</w:t>
      </w:r>
      <w:r w:rsidR="005417EE">
        <w:rPr>
          <w:rFonts w:ascii="Cambria" w:hAnsi="Cambria"/>
        </w:rPr>
        <w:t>, operation</w:t>
      </w:r>
      <w:r w:rsidR="008320EC">
        <w:rPr>
          <w:rFonts w:ascii="Cambria" w:hAnsi="Cambria"/>
        </w:rPr>
        <w:t>s</w:t>
      </w:r>
      <w:r w:rsidR="005417EE">
        <w:rPr>
          <w:rFonts w:ascii="Cambria" w:hAnsi="Cambria"/>
        </w:rPr>
        <w:t xml:space="preserve"> occurred four days</w:t>
      </w:r>
      <w:r w:rsidR="007E5846">
        <w:rPr>
          <w:rFonts w:ascii="Cambria" w:hAnsi="Cambria"/>
        </w:rPr>
        <w:t xml:space="preserve"> per </w:t>
      </w:r>
      <w:r w:rsidR="005417EE">
        <w:rPr>
          <w:rFonts w:ascii="Cambria" w:hAnsi="Cambria"/>
        </w:rPr>
        <w:t>w</w:t>
      </w:r>
      <w:r w:rsidR="008320EC">
        <w:rPr>
          <w:rFonts w:ascii="Cambria" w:hAnsi="Cambria"/>
        </w:rPr>
        <w:t>eek</w:t>
      </w:r>
      <w:r w:rsidR="005417EE">
        <w:rPr>
          <w:rFonts w:ascii="Cambria" w:hAnsi="Cambria"/>
        </w:rPr>
        <w:t xml:space="preserve"> </w:t>
      </w:r>
      <w:r w:rsidR="005417EE">
        <w:rPr>
          <w:rFonts w:ascii="Cambria" w:hAnsi="Cambria"/>
        </w:rPr>
        <w:lastRenderedPageBreak/>
        <w:t xml:space="preserve">(M, T, W, F). During the other </w:t>
      </w:r>
      <w:r w:rsidR="00D37F0A">
        <w:rPr>
          <w:rFonts w:ascii="Cambria" w:hAnsi="Cambria"/>
        </w:rPr>
        <w:t>~</w:t>
      </w:r>
      <w:r w:rsidR="005417EE">
        <w:rPr>
          <w:rFonts w:ascii="Cambria" w:hAnsi="Cambria"/>
        </w:rPr>
        <w:t>half of each 37-day cycle of local times</w:t>
      </w:r>
      <w:r w:rsidR="00A22698">
        <w:rPr>
          <w:rFonts w:ascii="Cambria" w:hAnsi="Cambria"/>
        </w:rPr>
        <w:t xml:space="preserve"> (“restricted sols”)</w:t>
      </w:r>
      <w:r w:rsidR="005417EE">
        <w:rPr>
          <w:rFonts w:ascii="Cambria" w:hAnsi="Cambria"/>
        </w:rPr>
        <w:t xml:space="preserve">, operations occurred </w:t>
      </w:r>
      <w:r w:rsidR="007E5846">
        <w:rPr>
          <w:rFonts w:ascii="Cambria" w:hAnsi="Cambria"/>
        </w:rPr>
        <w:t>three days per week (</w:t>
      </w:r>
      <w:r w:rsidR="005417EE">
        <w:rPr>
          <w:rFonts w:ascii="Cambria" w:hAnsi="Cambria"/>
        </w:rPr>
        <w:t>M, W, F</w:t>
      </w:r>
      <w:r w:rsidR="007E5846">
        <w:rPr>
          <w:rFonts w:ascii="Cambria" w:hAnsi="Cambria"/>
        </w:rPr>
        <w:t>)</w:t>
      </w:r>
      <w:r w:rsidR="005417EE">
        <w:rPr>
          <w:rFonts w:ascii="Cambria" w:hAnsi="Cambria"/>
        </w:rPr>
        <w:t>.</w:t>
      </w:r>
    </w:p>
    <w:p w14:paraId="1AC7A735" w14:textId="17E30450" w:rsidR="002D07FF" w:rsidRDefault="00A22698" w:rsidP="00B90B01">
      <w:pPr>
        <w:spacing w:afterLines="80" w:after="192" w:line="360" w:lineRule="auto"/>
        <w:rPr>
          <w:rFonts w:ascii="Cambria" w:hAnsi="Cambria"/>
        </w:rPr>
      </w:pPr>
      <w:r>
        <w:rPr>
          <w:rFonts w:ascii="Cambria" w:hAnsi="Cambria"/>
        </w:rPr>
        <w:t xml:space="preserve">In year </w:t>
      </w:r>
      <w:r w:rsidR="00EC3213">
        <w:rPr>
          <w:rFonts w:ascii="Cambria" w:hAnsi="Cambria"/>
        </w:rPr>
        <w:t>12</w:t>
      </w:r>
      <w:r>
        <w:rPr>
          <w:rFonts w:ascii="Cambria" w:hAnsi="Cambria"/>
        </w:rPr>
        <w:t>, funding was</w:t>
      </w:r>
      <w:r w:rsidR="003244D5">
        <w:rPr>
          <w:rFonts w:ascii="Cambria" w:hAnsi="Cambria"/>
        </w:rPr>
        <w:t xml:space="preserve"> reduced by ~10%, requiring the project to move to an operations schedule of twelve</w:t>
      </w:r>
      <w:r w:rsidR="00531DC8">
        <w:rPr>
          <w:rFonts w:ascii="Cambria" w:hAnsi="Cambria"/>
        </w:rPr>
        <w:t xml:space="preserve"> planning cycles</w:t>
      </w:r>
      <w:r w:rsidR="003244D5">
        <w:rPr>
          <w:rFonts w:ascii="Cambria" w:hAnsi="Cambria"/>
        </w:rPr>
        <w:t xml:space="preserve"> per month, or three days per week</w:t>
      </w:r>
      <w:r>
        <w:rPr>
          <w:rFonts w:ascii="Cambria" w:hAnsi="Cambria"/>
        </w:rPr>
        <w:t xml:space="preserve"> during both nominal and restricted sol periods</w:t>
      </w:r>
      <w:r w:rsidR="003244D5">
        <w:rPr>
          <w:rFonts w:ascii="Cambria" w:hAnsi="Cambria"/>
        </w:rPr>
        <w:t>. This schedule underutilized</w:t>
      </w:r>
      <w:r>
        <w:rPr>
          <w:rFonts w:ascii="Cambria" w:hAnsi="Cambria"/>
        </w:rPr>
        <w:t xml:space="preserve"> both</w:t>
      </w:r>
      <w:r w:rsidR="003244D5">
        <w:rPr>
          <w:rFonts w:ascii="Cambria" w:hAnsi="Cambria"/>
        </w:rPr>
        <w:t xml:space="preserve"> the rover’s power source </w:t>
      </w:r>
      <w:r>
        <w:rPr>
          <w:rFonts w:ascii="Cambria" w:hAnsi="Cambria"/>
        </w:rPr>
        <w:t xml:space="preserve">and </w:t>
      </w:r>
      <w:r w:rsidR="003244D5">
        <w:rPr>
          <w:rFonts w:ascii="Cambria" w:hAnsi="Cambria"/>
        </w:rPr>
        <w:t xml:space="preserve">opportunities to command </w:t>
      </w:r>
      <w:r w:rsidR="007E56FD">
        <w:rPr>
          <w:rFonts w:ascii="Cambria" w:hAnsi="Cambria"/>
        </w:rPr>
        <w:t xml:space="preserve">into </w:t>
      </w:r>
      <w:r w:rsidR="003244D5">
        <w:rPr>
          <w:rFonts w:ascii="Cambria" w:hAnsi="Cambria"/>
        </w:rPr>
        <w:t xml:space="preserve">nominal sols. </w:t>
      </w:r>
      <w:r w:rsidR="000A3D92">
        <w:rPr>
          <w:rFonts w:ascii="Cambria" w:hAnsi="Cambria"/>
        </w:rPr>
        <w:t>A</w:t>
      </w:r>
      <w:r w:rsidR="007E5846">
        <w:rPr>
          <w:rFonts w:ascii="Cambria" w:hAnsi="Cambria"/>
        </w:rPr>
        <w:t xml:space="preserve">ccounting for holidays and when communication was precluded during solar conjunction, </w:t>
      </w:r>
      <w:r w:rsidR="00EC3213">
        <w:rPr>
          <w:rFonts w:ascii="Cambria" w:hAnsi="Cambria"/>
        </w:rPr>
        <w:t>Y9-12</w:t>
      </w:r>
      <w:r w:rsidR="005417EE">
        <w:rPr>
          <w:rFonts w:ascii="Cambria" w:hAnsi="Cambria"/>
        </w:rPr>
        <w:t xml:space="preserve"> had 162, 155, 16</w:t>
      </w:r>
      <w:r w:rsidR="007E5846">
        <w:rPr>
          <w:rFonts w:ascii="Cambria" w:hAnsi="Cambria"/>
        </w:rPr>
        <w:t>2</w:t>
      </w:r>
      <w:r w:rsidR="007E56FD">
        <w:rPr>
          <w:rFonts w:ascii="Cambria" w:hAnsi="Cambria"/>
        </w:rPr>
        <w:t>, and 141</w:t>
      </w:r>
      <w:r w:rsidR="005417EE">
        <w:rPr>
          <w:rFonts w:ascii="Cambria" w:hAnsi="Cambria"/>
        </w:rPr>
        <w:t xml:space="preserve"> planning cycles</w:t>
      </w:r>
      <w:r w:rsidR="00343A10">
        <w:rPr>
          <w:rFonts w:ascii="Cambria" w:hAnsi="Cambria"/>
        </w:rPr>
        <w:t>, respectively</w:t>
      </w:r>
      <w:r w:rsidR="008320EC">
        <w:rPr>
          <w:rFonts w:ascii="Cambria" w:hAnsi="Cambria"/>
        </w:rPr>
        <w:t>.</w:t>
      </w:r>
      <w:r w:rsidR="00805795">
        <w:rPr>
          <w:rFonts w:ascii="Cambria" w:hAnsi="Cambria"/>
        </w:rPr>
        <w:t xml:space="preserve"> </w:t>
      </w:r>
      <w:r w:rsidR="00EF13BE">
        <w:rPr>
          <w:rFonts w:ascii="Cambria" w:hAnsi="Cambria"/>
        </w:rPr>
        <w:t xml:space="preserve">During this timeframe, </w:t>
      </w:r>
      <w:r w:rsidR="007A4223">
        <w:rPr>
          <w:rFonts w:ascii="Cambria" w:hAnsi="Cambria"/>
        </w:rPr>
        <w:t xml:space="preserve">streamlined processes decreased </w:t>
      </w:r>
      <w:r w:rsidR="00EF13BE">
        <w:rPr>
          <w:rFonts w:ascii="Cambria" w:hAnsi="Cambria"/>
        </w:rPr>
        <w:t xml:space="preserve">the average duration of </w:t>
      </w:r>
      <w:r w:rsidR="00ED7794">
        <w:rPr>
          <w:rFonts w:ascii="Cambria" w:hAnsi="Cambria"/>
        </w:rPr>
        <w:t>a planning shift</w:t>
      </w:r>
      <w:r w:rsidR="00EF13BE">
        <w:rPr>
          <w:rFonts w:ascii="Cambria" w:hAnsi="Cambria"/>
        </w:rPr>
        <w:t xml:space="preserve"> from</w:t>
      </w:r>
      <w:r w:rsidR="00ED7794" w:rsidRPr="00ED7794">
        <w:rPr>
          <w:rFonts w:ascii="Cambria" w:hAnsi="Cambria"/>
          <w:color w:val="000000" w:themeColor="text1"/>
        </w:rPr>
        <w:t xml:space="preserve"> 8 </w:t>
      </w:r>
      <w:r w:rsidR="00EF13BE" w:rsidRPr="00ED7794">
        <w:rPr>
          <w:rFonts w:ascii="Cambria" w:hAnsi="Cambria"/>
          <w:color w:val="000000" w:themeColor="text1"/>
        </w:rPr>
        <w:t>to 7 hours</w:t>
      </w:r>
      <w:r w:rsidR="00ED7794">
        <w:rPr>
          <w:rFonts w:ascii="Cambria" w:hAnsi="Cambria"/>
        </w:rPr>
        <w:t>.</w:t>
      </w:r>
    </w:p>
    <w:p w14:paraId="30F279AF" w14:textId="1AA18397" w:rsidR="004D1F20" w:rsidRPr="00B90B01" w:rsidRDefault="00805795" w:rsidP="00B90B01">
      <w:pPr>
        <w:spacing w:afterLines="80" w:after="192" w:line="360" w:lineRule="auto"/>
        <w:rPr>
          <w:rFonts w:ascii="Cambria" w:hAnsi="Cambria"/>
          <w:color w:val="000000" w:themeColor="text1"/>
        </w:rPr>
      </w:pPr>
      <w:r w:rsidRPr="007B1141">
        <w:rPr>
          <w:rFonts w:ascii="Cambria" w:hAnsi="Cambria"/>
          <w:color w:val="000000" w:themeColor="text1"/>
        </w:rPr>
        <w:t xml:space="preserve">The team </w:t>
      </w:r>
      <w:r w:rsidR="00015949" w:rsidRPr="007B1141">
        <w:rPr>
          <w:rFonts w:ascii="Cambria" w:hAnsi="Cambria"/>
          <w:color w:val="000000" w:themeColor="text1"/>
        </w:rPr>
        <w:t xml:space="preserve">executed </w:t>
      </w:r>
      <w:r w:rsidR="00046127" w:rsidRPr="007B1141">
        <w:rPr>
          <w:rFonts w:ascii="Cambria" w:hAnsi="Cambria"/>
          <w:color w:val="000000" w:themeColor="text1"/>
        </w:rPr>
        <w:t>620</w:t>
      </w:r>
      <w:r w:rsidRPr="007B1141">
        <w:rPr>
          <w:rFonts w:ascii="Cambria" w:hAnsi="Cambria"/>
          <w:color w:val="000000" w:themeColor="text1"/>
        </w:rPr>
        <w:t xml:space="preserve"> </w:t>
      </w:r>
      <w:r w:rsidR="00015949" w:rsidRPr="007B1141">
        <w:rPr>
          <w:rFonts w:ascii="Cambria" w:hAnsi="Cambria"/>
          <w:color w:val="000000" w:themeColor="text1"/>
        </w:rPr>
        <w:t>planning cycles</w:t>
      </w:r>
      <w:r w:rsidR="00E94FD2" w:rsidRPr="007B1141">
        <w:rPr>
          <w:rFonts w:ascii="Cambria" w:hAnsi="Cambria"/>
          <w:color w:val="000000" w:themeColor="text1"/>
        </w:rPr>
        <w:t xml:space="preserve"> over</w:t>
      </w:r>
      <w:r w:rsidRPr="007B1141">
        <w:rPr>
          <w:rFonts w:ascii="Cambria" w:hAnsi="Cambria"/>
          <w:color w:val="000000" w:themeColor="text1"/>
        </w:rPr>
        <w:t xml:space="preserve"> 1</w:t>
      </w:r>
      <w:r w:rsidR="00046127" w:rsidRPr="007B1141">
        <w:rPr>
          <w:rFonts w:ascii="Cambria" w:hAnsi="Cambria"/>
          <w:color w:val="000000" w:themeColor="text1"/>
        </w:rPr>
        <w:t>422</w:t>
      </w:r>
      <w:r w:rsidRPr="007B1141">
        <w:rPr>
          <w:rFonts w:ascii="Cambria" w:hAnsi="Cambria"/>
          <w:color w:val="000000" w:themeColor="text1"/>
        </w:rPr>
        <w:t xml:space="preserve"> sols (4</w:t>
      </w:r>
      <w:r w:rsidR="00046127" w:rsidRPr="007B1141">
        <w:rPr>
          <w:rFonts w:ascii="Cambria" w:hAnsi="Cambria"/>
          <w:color w:val="000000" w:themeColor="text1"/>
        </w:rPr>
        <w:t>4</w:t>
      </w:r>
      <w:r w:rsidRPr="007B1141">
        <w:rPr>
          <w:rFonts w:ascii="Cambria" w:hAnsi="Cambria"/>
          <w:color w:val="000000" w:themeColor="text1"/>
        </w:rPr>
        <w:t>%</w:t>
      </w:r>
      <w:r w:rsidR="00545A10">
        <w:rPr>
          <w:rFonts w:ascii="Cambria" w:hAnsi="Cambria"/>
          <w:color w:val="000000" w:themeColor="text1"/>
        </w:rPr>
        <w:t xml:space="preserve"> of sols</w:t>
      </w:r>
      <w:r w:rsidRPr="007B1141">
        <w:rPr>
          <w:rFonts w:ascii="Cambria" w:hAnsi="Cambria"/>
          <w:color w:val="000000" w:themeColor="text1"/>
        </w:rPr>
        <w:t>)</w:t>
      </w:r>
      <w:r w:rsidR="00EA29FD">
        <w:rPr>
          <w:rFonts w:ascii="Cambria" w:hAnsi="Cambria"/>
          <w:color w:val="000000" w:themeColor="text1"/>
        </w:rPr>
        <w:t xml:space="preserve"> in Y9-12</w:t>
      </w:r>
      <w:r w:rsidRPr="007B1141">
        <w:rPr>
          <w:rFonts w:ascii="Cambria" w:hAnsi="Cambria"/>
          <w:color w:val="000000" w:themeColor="text1"/>
        </w:rPr>
        <w:t xml:space="preserve">. </w:t>
      </w:r>
      <w:r w:rsidR="007D0EBB">
        <w:rPr>
          <w:rFonts w:ascii="Cambria" w:hAnsi="Cambria"/>
          <w:color w:val="000000" w:themeColor="text1"/>
        </w:rPr>
        <w:t xml:space="preserve">Drives occurred in 378 plans (61% of plans; 27% of sols). </w:t>
      </w:r>
      <w:r w:rsidR="00FB0E08" w:rsidRPr="007B1141">
        <w:rPr>
          <w:rFonts w:ascii="Cambria" w:hAnsi="Cambria"/>
          <w:color w:val="000000" w:themeColor="text1"/>
        </w:rPr>
        <w:t xml:space="preserve">Plans </w:t>
      </w:r>
      <w:r w:rsidR="00286E00" w:rsidRPr="007B1141">
        <w:rPr>
          <w:rFonts w:ascii="Cambria" w:hAnsi="Cambria"/>
          <w:color w:val="000000" w:themeColor="text1"/>
        </w:rPr>
        <w:t>covering</w:t>
      </w:r>
      <w:r w:rsidR="00FB0E08" w:rsidRPr="007B1141">
        <w:rPr>
          <w:rFonts w:ascii="Cambria" w:hAnsi="Cambria"/>
          <w:color w:val="000000" w:themeColor="text1"/>
        </w:rPr>
        <w:t xml:space="preserve"> t</w:t>
      </w:r>
      <w:r w:rsidR="00081CB9" w:rsidRPr="007B1141">
        <w:rPr>
          <w:rFonts w:ascii="Cambria" w:hAnsi="Cambria"/>
          <w:color w:val="000000" w:themeColor="text1"/>
        </w:rPr>
        <w:t>hirty-two</w:t>
      </w:r>
      <w:r w:rsidRPr="007B1141">
        <w:rPr>
          <w:rFonts w:ascii="Cambria" w:hAnsi="Cambria"/>
          <w:color w:val="000000" w:themeColor="text1"/>
        </w:rPr>
        <w:t xml:space="preserve"> sols </w:t>
      </w:r>
      <w:r w:rsidR="00FB0E08" w:rsidRPr="007B1141">
        <w:rPr>
          <w:rFonts w:ascii="Cambria" w:hAnsi="Cambria"/>
          <w:color w:val="000000" w:themeColor="text1"/>
        </w:rPr>
        <w:t xml:space="preserve">(2.25%) were completely lost, slightly </w:t>
      </w:r>
      <w:r w:rsidR="00642AC3" w:rsidRPr="007B1141">
        <w:rPr>
          <w:rFonts w:ascii="Cambria" w:hAnsi="Cambria"/>
          <w:color w:val="000000" w:themeColor="text1"/>
        </w:rPr>
        <w:t>better</w:t>
      </w:r>
      <w:r w:rsidR="00FB0E08" w:rsidRPr="007B1141">
        <w:rPr>
          <w:rFonts w:ascii="Cambria" w:hAnsi="Cambria"/>
          <w:color w:val="000000" w:themeColor="text1"/>
        </w:rPr>
        <w:t xml:space="preserve"> than in the previous eight years (2.5%). </w:t>
      </w:r>
      <w:r w:rsidR="008A27E2">
        <w:rPr>
          <w:rFonts w:ascii="Cambria" w:hAnsi="Cambria"/>
          <w:color w:val="000000" w:themeColor="text1"/>
        </w:rPr>
        <w:t>Nineteen</w:t>
      </w:r>
      <w:r w:rsidR="00015949" w:rsidRPr="007B1141">
        <w:rPr>
          <w:rFonts w:ascii="Cambria" w:hAnsi="Cambria"/>
          <w:color w:val="000000" w:themeColor="text1"/>
        </w:rPr>
        <w:t xml:space="preserve"> sols</w:t>
      </w:r>
      <w:r w:rsidR="00FB0E08" w:rsidRPr="007B1141">
        <w:rPr>
          <w:rFonts w:ascii="Cambria" w:hAnsi="Cambria"/>
          <w:color w:val="000000" w:themeColor="text1"/>
        </w:rPr>
        <w:t xml:space="preserve"> were lost due to issues with the Deep Space Network</w:t>
      </w:r>
      <w:r w:rsidR="00286E00" w:rsidRPr="007B1141">
        <w:rPr>
          <w:rFonts w:ascii="Cambria" w:hAnsi="Cambria"/>
          <w:color w:val="000000" w:themeColor="text1"/>
        </w:rPr>
        <w:t xml:space="preserve"> (DSN)</w:t>
      </w:r>
      <w:r w:rsidR="00FB0E08" w:rsidRPr="007B1141">
        <w:rPr>
          <w:rFonts w:ascii="Cambria" w:hAnsi="Cambria"/>
          <w:color w:val="000000" w:themeColor="text1"/>
        </w:rPr>
        <w:t xml:space="preserve">, </w:t>
      </w:r>
      <w:r w:rsidR="00C32F1D">
        <w:rPr>
          <w:rFonts w:ascii="Cambria" w:hAnsi="Cambria"/>
          <w:color w:val="000000" w:themeColor="text1"/>
        </w:rPr>
        <w:t>six</w:t>
      </w:r>
      <w:r w:rsidR="00FB0E08" w:rsidRPr="007B1141">
        <w:rPr>
          <w:rFonts w:ascii="Cambria" w:hAnsi="Cambria"/>
          <w:color w:val="000000" w:themeColor="text1"/>
        </w:rPr>
        <w:t xml:space="preserve"> due to terrain occluding the transmission path, three due to rover anomalies, </w:t>
      </w:r>
      <w:r w:rsidR="00C32F1D">
        <w:rPr>
          <w:rFonts w:ascii="Cambria" w:hAnsi="Cambria"/>
          <w:color w:val="000000" w:themeColor="text1"/>
        </w:rPr>
        <w:t xml:space="preserve">two due to a standdown during JPL layoffs, </w:t>
      </w:r>
      <w:r w:rsidR="00FB0E08" w:rsidRPr="007B1141">
        <w:rPr>
          <w:rFonts w:ascii="Cambria" w:hAnsi="Cambria"/>
          <w:color w:val="000000" w:themeColor="text1"/>
        </w:rPr>
        <w:t>one due to a command error, and one due to problems with planning tools and processes.</w:t>
      </w:r>
      <w:r w:rsidR="00286E00" w:rsidRPr="007B1141">
        <w:rPr>
          <w:rFonts w:ascii="Cambria" w:hAnsi="Cambria"/>
          <w:color w:val="000000" w:themeColor="text1"/>
        </w:rPr>
        <w:t xml:space="preserve"> The fractions attributed to DSN </w:t>
      </w:r>
      <w:r w:rsidR="008A7CDE" w:rsidRPr="007B1141">
        <w:rPr>
          <w:rFonts w:ascii="Cambria" w:hAnsi="Cambria"/>
          <w:color w:val="000000" w:themeColor="text1"/>
        </w:rPr>
        <w:t>outages</w:t>
      </w:r>
      <w:r w:rsidR="00286E00" w:rsidRPr="007B1141">
        <w:rPr>
          <w:rFonts w:ascii="Cambria" w:hAnsi="Cambria"/>
          <w:color w:val="000000" w:themeColor="text1"/>
        </w:rPr>
        <w:t xml:space="preserve"> and terrain</w:t>
      </w:r>
      <w:r w:rsidR="00A5303E" w:rsidRPr="007B1141">
        <w:rPr>
          <w:rFonts w:ascii="Cambria" w:hAnsi="Cambria"/>
          <w:color w:val="000000" w:themeColor="text1"/>
        </w:rPr>
        <w:t xml:space="preserve"> occlusions</w:t>
      </w:r>
      <w:r w:rsidR="00286E00" w:rsidRPr="007B1141">
        <w:rPr>
          <w:rFonts w:ascii="Cambria" w:hAnsi="Cambria"/>
          <w:color w:val="000000" w:themeColor="text1"/>
        </w:rPr>
        <w:t xml:space="preserve"> (the hills of the </w:t>
      </w:r>
      <w:r w:rsidR="00815CF7">
        <w:rPr>
          <w:rFonts w:ascii="Cambria" w:hAnsi="Cambria"/>
          <w:color w:val="000000" w:themeColor="text1"/>
        </w:rPr>
        <w:t>MSBU</w:t>
      </w:r>
      <w:r w:rsidR="00EA29FD">
        <w:rPr>
          <w:rFonts w:ascii="Cambria" w:hAnsi="Cambria"/>
          <w:color w:val="000000" w:themeColor="text1"/>
        </w:rPr>
        <w:t xml:space="preserve"> and </w:t>
      </w:r>
      <w:r w:rsidR="00682B8E">
        <w:rPr>
          <w:rFonts w:ascii="Cambria" w:hAnsi="Cambria"/>
          <w:color w:val="000000" w:themeColor="text1"/>
        </w:rPr>
        <w:t>GV</w:t>
      </w:r>
      <w:r w:rsidR="00286E00" w:rsidRPr="007B1141">
        <w:rPr>
          <w:rFonts w:ascii="Cambria" w:hAnsi="Cambria"/>
          <w:color w:val="000000" w:themeColor="text1"/>
        </w:rPr>
        <w:t xml:space="preserve">) </w:t>
      </w:r>
      <w:r w:rsidR="00015949" w:rsidRPr="007B1141">
        <w:rPr>
          <w:rFonts w:ascii="Cambria" w:hAnsi="Cambria"/>
          <w:color w:val="000000" w:themeColor="text1"/>
        </w:rPr>
        <w:t xml:space="preserve">each </w:t>
      </w:r>
      <w:r w:rsidR="00286E00" w:rsidRPr="007B1141">
        <w:rPr>
          <w:rFonts w:ascii="Cambria" w:hAnsi="Cambria"/>
          <w:color w:val="000000" w:themeColor="text1"/>
        </w:rPr>
        <w:t xml:space="preserve">were significantly </w:t>
      </w:r>
      <w:r w:rsidR="00FD615C">
        <w:rPr>
          <w:rFonts w:ascii="Cambria" w:hAnsi="Cambria"/>
          <w:color w:val="000000" w:themeColor="text1"/>
        </w:rPr>
        <w:t>greater</w:t>
      </w:r>
      <w:r w:rsidR="00286E00" w:rsidRPr="007B1141">
        <w:rPr>
          <w:rFonts w:ascii="Cambria" w:hAnsi="Cambria"/>
          <w:color w:val="000000" w:themeColor="text1"/>
        </w:rPr>
        <w:t xml:space="preserve"> than in previous years, while the fraction attributed to rover issues was</w:t>
      </w:r>
      <w:r w:rsidR="00A87A42" w:rsidRPr="007B1141">
        <w:rPr>
          <w:rFonts w:ascii="Cambria" w:hAnsi="Cambria"/>
          <w:color w:val="000000" w:themeColor="text1"/>
        </w:rPr>
        <w:t xml:space="preserve"> much</w:t>
      </w:r>
      <w:r w:rsidR="00286E00" w:rsidRPr="007B1141">
        <w:rPr>
          <w:rFonts w:ascii="Cambria" w:hAnsi="Cambria"/>
          <w:color w:val="000000" w:themeColor="text1"/>
        </w:rPr>
        <w:t xml:space="preserve"> smaller.</w:t>
      </w:r>
      <w:r w:rsidR="00FC0300" w:rsidRPr="007B1141">
        <w:rPr>
          <w:rFonts w:ascii="Cambria" w:hAnsi="Cambria"/>
          <w:color w:val="000000" w:themeColor="text1"/>
        </w:rPr>
        <w:t xml:space="preserve"> Significant parts of plans were lost on </w:t>
      </w:r>
      <w:r w:rsidR="007B1141">
        <w:rPr>
          <w:rFonts w:ascii="Cambria" w:hAnsi="Cambria"/>
          <w:color w:val="000000" w:themeColor="text1"/>
        </w:rPr>
        <w:t>103</w:t>
      </w:r>
      <w:r w:rsidR="00FC0300" w:rsidRPr="007B1141">
        <w:rPr>
          <w:rFonts w:ascii="Cambria" w:hAnsi="Cambria"/>
          <w:color w:val="000000" w:themeColor="text1"/>
        </w:rPr>
        <w:t xml:space="preserve"> </w:t>
      </w:r>
      <w:r w:rsidR="00AF5C02" w:rsidRPr="007B1141">
        <w:rPr>
          <w:rFonts w:ascii="Cambria" w:hAnsi="Cambria"/>
          <w:color w:val="000000" w:themeColor="text1"/>
        </w:rPr>
        <w:t xml:space="preserve">additional </w:t>
      </w:r>
      <w:r w:rsidR="00FC0300" w:rsidRPr="007B1141">
        <w:rPr>
          <w:rFonts w:ascii="Cambria" w:hAnsi="Cambria"/>
          <w:color w:val="000000" w:themeColor="text1"/>
        </w:rPr>
        <w:t>sols (7.</w:t>
      </w:r>
      <w:r w:rsidR="007B1141">
        <w:rPr>
          <w:rFonts w:ascii="Cambria" w:hAnsi="Cambria"/>
          <w:color w:val="000000" w:themeColor="text1"/>
        </w:rPr>
        <w:t>2</w:t>
      </w:r>
      <w:r w:rsidR="00FC0300" w:rsidRPr="007B1141">
        <w:rPr>
          <w:rFonts w:ascii="Cambria" w:hAnsi="Cambria"/>
          <w:color w:val="000000" w:themeColor="text1"/>
        </w:rPr>
        <w:t xml:space="preserve">%) </w:t>
      </w:r>
      <w:r w:rsidR="00FD615C">
        <w:rPr>
          <w:rFonts w:ascii="Cambria" w:hAnsi="Cambria"/>
          <w:color w:val="000000" w:themeColor="text1"/>
        </w:rPr>
        <w:t>because of</w:t>
      </w:r>
      <w:r w:rsidR="00015949" w:rsidRPr="007B1141">
        <w:rPr>
          <w:rFonts w:ascii="Cambria" w:hAnsi="Cambria"/>
          <w:color w:val="000000" w:themeColor="text1"/>
        </w:rPr>
        <w:t>,</w:t>
      </w:r>
      <w:r w:rsidR="00586924" w:rsidRPr="007B1141">
        <w:rPr>
          <w:rFonts w:ascii="Cambria" w:hAnsi="Cambria"/>
          <w:color w:val="000000" w:themeColor="text1"/>
        </w:rPr>
        <w:t xml:space="preserve"> in decreasing </w:t>
      </w:r>
      <w:r w:rsidR="00647A02" w:rsidRPr="007B1141">
        <w:rPr>
          <w:rFonts w:ascii="Cambria" w:hAnsi="Cambria"/>
          <w:color w:val="000000" w:themeColor="text1"/>
        </w:rPr>
        <w:t>order</w:t>
      </w:r>
      <w:r w:rsidR="00015949" w:rsidRPr="007B1141">
        <w:rPr>
          <w:rFonts w:ascii="Cambria" w:hAnsi="Cambria"/>
          <w:color w:val="000000" w:themeColor="text1"/>
        </w:rPr>
        <w:t xml:space="preserve">: </w:t>
      </w:r>
      <w:r w:rsidR="00A87A42" w:rsidRPr="007B1141">
        <w:rPr>
          <w:rFonts w:ascii="Cambria" w:hAnsi="Cambria"/>
          <w:color w:val="000000" w:themeColor="text1"/>
        </w:rPr>
        <w:t xml:space="preserve">instrument </w:t>
      </w:r>
      <w:r w:rsidR="000A5F20">
        <w:rPr>
          <w:rFonts w:ascii="Cambria" w:hAnsi="Cambria"/>
          <w:color w:val="000000" w:themeColor="text1"/>
        </w:rPr>
        <w:t>issues,</w:t>
      </w:r>
      <w:r w:rsidR="00A87A42" w:rsidRPr="007B1141">
        <w:rPr>
          <w:rFonts w:ascii="Cambria" w:hAnsi="Cambria"/>
          <w:color w:val="000000" w:themeColor="text1"/>
        </w:rPr>
        <w:t xml:space="preserve"> </w:t>
      </w:r>
      <w:r w:rsidR="00FC0300" w:rsidRPr="007B1141">
        <w:rPr>
          <w:rFonts w:ascii="Cambria" w:hAnsi="Cambria"/>
          <w:color w:val="000000" w:themeColor="text1"/>
        </w:rPr>
        <w:t xml:space="preserve">rover mechanism </w:t>
      </w:r>
      <w:r w:rsidR="000A5F20">
        <w:rPr>
          <w:rFonts w:ascii="Cambria" w:hAnsi="Cambria"/>
          <w:color w:val="000000" w:themeColor="text1"/>
        </w:rPr>
        <w:t>issues</w:t>
      </w:r>
      <w:r w:rsidR="00FC0300" w:rsidRPr="007B1141">
        <w:rPr>
          <w:rFonts w:ascii="Cambria" w:hAnsi="Cambria"/>
          <w:color w:val="000000" w:themeColor="text1"/>
        </w:rPr>
        <w:t>,</w:t>
      </w:r>
      <w:r w:rsidR="00586924" w:rsidRPr="007B1141">
        <w:rPr>
          <w:rFonts w:ascii="Cambria" w:hAnsi="Cambria"/>
          <w:color w:val="000000" w:themeColor="text1"/>
        </w:rPr>
        <w:t xml:space="preserve"> </w:t>
      </w:r>
      <w:r w:rsidR="00FC0300" w:rsidRPr="007B1141">
        <w:rPr>
          <w:rFonts w:ascii="Cambria" w:hAnsi="Cambria"/>
          <w:color w:val="000000" w:themeColor="text1"/>
        </w:rPr>
        <w:t>missing or delayed downlink data,</w:t>
      </w:r>
      <w:r w:rsidR="000A5F20">
        <w:rPr>
          <w:rFonts w:ascii="Cambria" w:hAnsi="Cambria"/>
          <w:color w:val="000000" w:themeColor="text1"/>
        </w:rPr>
        <w:t xml:space="preserve"> avionics issues,</w:t>
      </w:r>
      <w:r w:rsidR="00FC0300" w:rsidRPr="007B1141">
        <w:rPr>
          <w:rFonts w:ascii="Cambria" w:hAnsi="Cambria"/>
          <w:color w:val="000000" w:themeColor="text1"/>
        </w:rPr>
        <w:t xml:space="preserve"> </w:t>
      </w:r>
      <w:r w:rsidR="008122A6" w:rsidRPr="007B1141">
        <w:rPr>
          <w:rFonts w:ascii="Cambria" w:hAnsi="Cambria"/>
          <w:color w:val="000000" w:themeColor="text1"/>
        </w:rPr>
        <w:t xml:space="preserve">insufficient mechanism heating, </w:t>
      </w:r>
      <w:r w:rsidR="00D06E03">
        <w:rPr>
          <w:rFonts w:ascii="Cambria" w:hAnsi="Cambria"/>
          <w:color w:val="000000" w:themeColor="text1"/>
        </w:rPr>
        <w:t xml:space="preserve">command errors, and </w:t>
      </w:r>
      <w:r w:rsidR="00015949" w:rsidRPr="007B1141">
        <w:rPr>
          <w:rFonts w:ascii="Cambria" w:hAnsi="Cambria"/>
          <w:color w:val="000000" w:themeColor="text1"/>
        </w:rPr>
        <w:t>rover instability</w:t>
      </w:r>
      <w:r w:rsidR="008122A6" w:rsidRPr="007B1141">
        <w:rPr>
          <w:rFonts w:ascii="Cambria" w:hAnsi="Cambria"/>
          <w:color w:val="000000" w:themeColor="text1"/>
        </w:rPr>
        <w:t xml:space="preserve"> during arm deployment.</w:t>
      </w:r>
    </w:p>
    <w:p w14:paraId="0891C354" w14:textId="0507986F" w:rsidR="00B45EF2" w:rsidRPr="002D254E" w:rsidRDefault="006705EC" w:rsidP="00B90B01">
      <w:pPr>
        <w:spacing w:afterLines="80" w:after="192" w:line="360" w:lineRule="auto"/>
        <w:rPr>
          <w:rFonts w:ascii="Cambria" w:hAnsi="Cambria"/>
          <w:b/>
          <w:bCs/>
        </w:rPr>
      </w:pPr>
      <w:r>
        <w:rPr>
          <w:rFonts w:ascii="Cambria" w:hAnsi="Cambria"/>
          <w:b/>
          <w:bCs/>
        </w:rPr>
        <w:t>7</w:t>
      </w:r>
      <w:r w:rsidR="002D254E">
        <w:rPr>
          <w:rFonts w:ascii="Cambria" w:hAnsi="Cambria"/>
          <w:b/>
          <w:bCs/>
        </w:rPr>
        <w:tab/>
      </w:r>
      <w:r>
        <w:rPr>
          <w:rFonts w:ascii="Cambria" w:hAnsi="Cambria"/>
          <w:b/>
          <w:bCs/>
        </w:rPr>
        <w:t>Looking Ahead</w:t>
      </w:r>
    </w:p>
    <w:p w14:paraId="18CFEA13" w14:textId="12DD54A7" w:rsidR="00CD7AAC" w:rsidRDefault="006705EC" w:rsidP="00B90B01">
      <w:pPr>
        <w:spacing w:afterLines="80" w:after="192" w:line="360" w:lineRule="auto"/>
        <w:rPr>
          <w:rFonts w:ascii="Cambria" w:hAnsi="Cambria"/>
          <w:b/>
          <w:bCs/>
        </w:rPr>
      </w:pPr>
      <w:r w:rsidRPr="006705EC">
        <w:rPr>
          <w:rFonts w:ascii="Cambria" w:hAnsi="Cambria"/>
          <w:b/>
          <w:bCs/>
        </w:rPr>
        <w:t>7.1</w:t>
      </w:r>
      <w:r w:rsidRPr="006705EC">
        <w:rPr>
          <w:rFonts w:ascii="Cambria" w:hAnsi="Cambria"/>
          <w:b/>
          <w:bCs/>
        </w:rPr>
        <w:tab/>
        <w:t>Traverse Plans</w:t>
      </w:r>
      <w:r w:rsidR="00F62255">
        <w:rPr>
          <w:rFonts w:ascii="Cambria" w:hAnsi="Cambria"/>
          <w:b/>
          <w:bCs/>
        </w:rPr>
        <w:t xml:space="preserve"> Beyond Year 12</w:t>
      </w:r>
    </w:p>
    <w:p w14:paraId="2F3BF16C" w14:textId="6E9C8E8A" w:rsidR="00DA3860" w:rsidRDefault="00E337DC" w:rsidP="00B90B01">
      <w:pPr>
        <w:spacing w:afterLines="80" w:after="192" w:line="360" w:lineRule="auto"/>
        <w:rPr>
          <w:rFonts w:ascii="Cambria" w:hAnsi="Cambria"/>
        </w:rPr>
      </w:pPr>
      <w:r>
        <w:rPr>
          <w:rFonts w:ascii="Cambria" w:hAnsi="Cambria"/>
        </w:rPr>
        <w:t xml:space="preserve">Because thick sand deposits block further uphill progress within GV, as of </w:t>
      </w:r>
      <w:r w:rsidR="00963884">
        <w:rPr>
          <w:rFonts w:ascii="Cambria" w:hAnsi="Cambria"/>
        </w:rPr>
        <w:t xml:space="preserve">early 2025 </w:t>
      </w:r>
      <w:r w:rsidR="00CD7AAC">
        <w:rPr>
          <w:rFonts w:ascii="Cambria" w:hAnsi="Cambria"/>
        </w:rPr>
        <w:t xml:space="preserve">Curiosity </w:t>
      </w:r>
      <w:r w:rsidR="00C90ADD">
        <w:rPr>
          <w:rFonts w:ascii="Cambria" w:hAnsi="Cambria"/>
        </w:rPr>
        <w:t>wa</w:t>
      </w:r>
      <w:r w:rsidR="00A23F88">
        <w:rPr>
          <w:rFonts w:ascii="Cambria" w:hAnsi="Cambria"/>
        </w:rPr>
        <w:t xml:space="preserve">s </w:t>
      </w:r>
      <w:r w:rsidR="00CD7AAC">
        <w:rPr>
          <w:rFonts w:ascii="Cambria" w:hAnsi="Cambria"/>
        </w:rPr>
        <w:t>travers</w:t>
      </w:r>
      <w:r w:rsidR="00A23F88">
        <w:rPr>
          <w:rFonts w:ascii="Cambria" w:hAnsi="Cambria"/>
        </w:rPr>
        <w:t>ing</w:t>
      </w:r>
      <w:r w:rsidR="00CD7AAC">
        <w:rPr>
          <w:rFonts w:ascii="Cambria" w:hAnsi="Cambria"/>
        </w:rPr>
        <w:t xml:space="preserve"> westward</w:t>
      </w:r>
      <w:r w:rsidR="000710EA">
        <w:rPr>
          <w:rFonts w:ascii="Cambria" w:hAnsi="Cambria"/>
        </w:rPr>
        <w:t xml:space="preserve"> laterally </w:t>
      </w:r>
      <w:r w:rsidR="00CD7AAC">
        <w:rPr>
          <w:rFonts w:ascii="Cambria" w:hAnsi="Cambria"/>
        </w:rPr>
        <w:t>across Mount Sharp toward a</w:t>
      </w:r>
      <w:r w:rsidR="004C07E3">
        <w:rPr>
          <w:rFonts w:ascii="Cambria" w:hAnsi="Cambria"/>
        </w:rPr>
        <w:t xml:space="preserve"> </w:t>
      </w:r>
      <w:r w:rsidR="00CD7AAC">
        <w:rPr>
          <w:rFonts w:ascii="Cambria" w:hAnsi="Cambria"/>
        </w:rPr>
        <w:t>broad</w:t>
      </w:r>
      <w:r>
        <w:rPr>
          <w:rFonts w:ascii="Cambria" w:hAnsi="Cambria"/>
        </w:rPr>
        <w:t xml:space="preserve"> slope-aligned</w:t>
      </w:r>
      <w:r w:rsidR="00CD7AAC">
        <w:rPr>
          <w:rFonts w:ascii="Cambria" w:hAnsi="Cambria"/>
        </w:rPr>
        <w:t xml:space="preserve"> valley </w:t>
      </w:r>
      <w:r w:rsidR="00F62255">
        <w:rPr>
          <w:rFonts w:ascii="Cambria" w:hAnsi="Cambria"/>
        </w:rPr>
        <w:t xml:space="preserve">parallel to GV </w:t>
      </w:r>
      <w:r w:rsidR="00CD7AAC">
        <w:rPr>
          <w:rFonts w:ascii="Cambria" w:hAnsi="Cambria"/>
        </w:rPr>
        <w:t xml:space="preserve">where it will continue climbing. Given the discoveries within </w:t>
      </w:r>
      <w:r w:rsidR="00682B8E">
        <w:rPr>
          <w:rFonts w:ascii="Cambria" w:hAnsi="Cambria"/>
        </w:rPr>
        <w:t>GV</w:t>
      </w:r>
      <w:r w:rsidR="00CD7AAC">
        <w:rPr>
          <w:rFonts w:ascii="Cambria" w:hAnsi="Cambria"/>
        </w:rPr>
        <w:t xml:space="preserve"> and</w:t>
      </w:r>
      <w:r w:rsidR="00DC249A">
        <w:rPr>
          <w:rFonts w:ascii="Cambria" w:hAnsi="Cambria"/>
        </w:rPr>
        <w:t xml:space="preserve"> orbital views</w:t>
      </w:r>
      <w:r w:rsidR="00F62255">
        <w:rPr>
          <w:rFonts w:ascii="Cambria" w:hAnsi="Cambria"/>
        </w:rPr>
        <w:t xml:space="preserve"> of </w:t>
      </w:r>
      <w:r w:rsidR="00CD7AAC">
        <w:rPr>
          <w:rFonts w:ascii="Cambria" w:hAnsi="Cambria"/>
        </w:rPr>
        <w:t>terrains</w:t>
      </w:r>
      <w:r w:rsidR="00F62255">
        <w:rPr>
          <w:rFonts w:ascii="Cambria" w:hAnsi="Cambria"/>
        </w:rPr>
        <w:t xml:space="preserve"> in its upper reaches with </w:t>
      </w:r>
      <w:r w:rsidR="00FD615C">
        <w:rPr>
          <w:rFonts w:ascii="Cambria" w:hAnsi="Cambria"/>
        </w:rPr>
        <w:t>diverse</w:t>
      </w:r>
      <w:r w:rsidR="00F62255">
        <w:rPr>
          <w:rFonts w:ascii="Cambria" w:hAnsi="Cambria"/>
        </w:rPr>
        <w:t xml:space="preserve"> textures and</w:t>
      </w:r>
      <w:r w:rsidR="00932517">
        <w:rPr>
          <w:rFonts w:ascii="Cambria" w:hAnsi="Cambria"/>
        </w:rPr>
        <w:t xml:space="preserve"> spectral </w:t>
      </w:r>
      <w:r w:rsidR="00932517">
        <w:rPr>
          <w:rFonts w:ascii="Cambria" w:hAnsi="Cambria"/>
        </w:rPr>
        <w:lastRenderedPageBreak/>
        <w:t>indications of</w:t>
      </w:r>
      <w:r w:rsidR="00F62255">
        <w:rPr>
          <w:rFonts w:ascii="Cambria" w:hAnsi="Cambria"/>
        </w:rPr>
        <w:t xml:space="preserve"> hydration</w:t>
      </w:r>
      <w:r w:rsidR="00CD7AAC">
        <w:rPr>
          <w:rFonts w:ascii="Cambria" w:hAnsi="Cambria"/>
        </w:rPr>
        <w:t xml:space="preserve">, </w:t>
      </w:r>
      <w:r w:rsidR="00F62255">
        <w:rPr>
          <w:rFonts w:ascii="Cambria" w:hAnsi="Cambria"/>
        </w:rPr>
        <w:t>the team is exploring whether</w:t>
      </w:r>
      <w:r w:rsidR="00CD7AAC">
        <w:rPr>
          <w:rFonts w:ascii="Cambria" w:hAnsi="Cambria"/>
        </w:rPr>
        <w:t xml:space="preserve"> to re</w:t>
      </w:r>
      <w:r w:rsidR="000710EA">
        <w:rPr>
          <w:rFonts w:ascii="Cambria" w:hAnsi="Cambria"/>
        </w:rPr>
        <w:t>-enter the valley later, from a higher elevation</w:t>
      </w:r>
      <w:r w:rsidR="00CD7AAC">
        <w:rPr>
          <w:rFonts w:ascii="Cambria" w:hAnsi="Cambria"/>
        </w:rPr>
        <w:t>.</w:t>
      </w:r>
    </w:p>
    <w:p w14:paraId="7824BA73" w14:textId="5EC05D3B" w:rsidR="004C07E3" w:rsidRDefault="007B33BC" w:rsidP="00B90B01">
      <w:pPr>
        <w:spacing w:afterLines="80" w:after="192" w:line="360" w:lineRule="auto"/>
        <w:rPr>
          <w:rFonts w:ascii="Cambria" w:hAnsi="Cambria"/>
        </w:rPr>
      </w:pPr>
      <w:r>
        <w:rPr>
          <w:rFonts w:ascii="Cambria" w:hAnsi="Cambria"/>
        </w:rPr>
        <w:t xml:space="preserve">The </w:t>
      </w:r>
      <w:r w:rsidR="00DA3860">
        <w:rPr>
          <w:rFonts w:ascii="Cambria" w:hAnsi="Cambria"/>
        </w:rPr>
        <w:t>primary motivation</w:t>
      </w:r>
      <w:r>
        <w:rPr>
          <w:rFonts w:ascii="Cambria" w:hAnsi="Cambria"/>
        </w:rPr>
        <w:t xml:space="preserve"> to head west, howev</w:t>
      </w:r>
      <w:r w:rsidR="000710EA">
        <w:rPr>
          <w:rFonts w:ascii="Cambria" w:hAnsi="Cambria"/>
        </w:rPr>
        <w:t>er,</w:t>
      </w:r>
      <w:r w:rsidR="00DA3860">
        <w:rPr>
          <w:rFonts w:ascii="Cambria" w:hAnsi="Cambria"/>
        </w:rPr>
        <w:t xml:space="preserve"> </w:t>
      </w:r>
      <w:r w:rsidR="00DC249A">
        <w:rPr>
          <w:rFonts w:ascii="Cambria" w:hAnsi="Cambria"/>
        </w:rPr>
        <w:t>i</w:t>
      </w:r>
      <w:r w:rsidR="00DA3860">
        <w:rPr>
          <w:rFonts w:ascii="Cambria" w:hAnsi="Cambria"/>
        </w:rPr>
        <w:t>s</w:t>
      </w:r>
      <w:r>
        <w:rPr>
          <w:rFonts w:ascii="Cambria" w:hAnsi="Cambria"/>
        </w:rPr>
        <w:t xml:space="preserve"> to reach</w:t>
      </w:r>
      <w:r w:rsidR="000710EA">
        <w:rPr>
          <w:rFonts w:ascii="Cambria" w:hAnsi="Cambria"/>
        </w:rPr>
        <w:t xml:space="preserve"> the easternmost </w:t>
      </w:r>
      <w:r w:rsidR="00ED27FE">
        <w:rPr>
          <w:rFonts w:ascii="Cambria" w:hAnsi="Cambria"/>
        </w:rPr>
        <w:t xml:space="preserve">extent of terrain </w:t>
      </w:r>
      <w:r w:rsidR="00C87818">
        <w:rPr>
          <w:rFonts w:ascii="Cambria" w:hAnsi="Cambria"/>
        </w:rPr>
        <w:t>characterized</w:t>
      </w:r>
      <w:r w:rsidR="00ED27FE">
        <w:rPr>
          <w:rFonts w:ascii="Cambria" w:hAnsi="Cambria"/>
        </w:rPr>
        <w:t xml:space="preserve"> by low-relief</w:t>
      </w:r>
      <w:r w:rsidR="00A6297E">
        <w:rPr>
          <w:rFonts w:ascii="Cambria" w:hAnsi="Cambria"/>
        </w:rPr>
        <w:t xml:space="preserve">, intersecting </w:t>
      </w:r>
      <w:r w:rsidR="00ED27FE">
        <w:rPr>
          <w:rFonts w:ascii="Cambria" w:hAnsi="Cambria"/>
        </w:rPr>
        <w:t xml:space="preserve">ridges that </w:t>
      </w:r>
      <w:r w:rsidR="00A6297E">
        <w:rPr>
          <w:rFonts w:ascii="Cambria" w:hAnsi="Cambria"/>
        </w:rPr>
        <w:t>form a polygonal network</w:t>
      </w:r>
      <w:r w:rsidR="00ED27FE">
        <w:rPr>
          <w:rFonts w:ascii="Cambria" w:hAnsi="Cambria"/>
        </w:rPr>
        <w:t xml:space="preserve"> at the decameter scale</w:t>
      </w:r>
      <w:r w:rsidR="00A23F88">
        <w:rPr>
          <w:rFonts w:ascii="Cambria" w:hAnsi="Cambria"/>
        </w:rPr>
        <w:t xml:space="preserve">. </w:t>
      </w:r>
      <w:r w:rsidR="00A6297E">
        <w:rPr>
          <w:rFonts w:ascii="Cambria" w:hAnsi="Cambria"/>
        </w:rPr>
        <w:t>The w</w:t>
      </w:r>
      <w:r w:rsidR="00A23F88">
        <w:rPr>
          <w:rFonts w:ascii="Cambria" w:hAnsi="Cambria"/>
        </w:rPr>
        <w:t>eblike patterns are observed from orbit</w:t>
      </w:r>
      <w:r w:rsidR="00ED27FE">
        <w:rPr>
          <w:rFonts w:ascii="Cambria" w:hAnsi="Cambria"/>
        </w:rPr>
        <w:t xml:space="preserve"> laterally over 14 km</w:t>
      </w:r>
      <w:r w:rsidR="00A23F88">
        <w:rPr>
          <w:rFonts w:ascii="Cambria" w:hAnsi="Cambria"/>
        </w:rPr>
        <w:t xml:space="preserve"> </w:t>
      </w:r>
      <w:r w:rsidR="00ED27FE">
        <w:rPr>
          <w:rFonts w:ascii="Cambria" w:hAnsi="Cambria"/>
        </w:rPr>
        <w:t>within a narrow (~100 m) band of elevation</w:t>
      </w:r>
      <w:r w:rsidR="00F437B4" w:rsidRPr="00DA3860">
        <w:rPr>
          <w:rFonts w:ascii="Cambria" w:hAnsi="Cambria"/>
        </w:rPr>
        <w:t xml:space="preserve">. </w:t>
      </w:r>
      <w:r w:rsidR="00DA3860">
        <w:rPr>
          <w:rFonts w:ascii="Cambria" w:hAnsi="Cambria"/>
        </w:rPr>
        <w:t>The ridge</w:t>
      </w:r>
      <w:r w:rsidR="00697C3A">
        <w:rPr>
          <w:rFonts w:ascii="Cambria" w:hAnsi="Cambria"/>
        </w:rPr>
        <w:t xml:space="preserve"> networks</w:t>
      </w:r>
      <w:r w:rsidR="000710EA">
        <w:rPr>
          <w:rFonts w:ascii="Cambria" w:hAnsi="Cambria"/>
        </w:rPr>
        <w:t xml:space="preserve"> </w:t>
      </w:r>
      <w:r w:rsidR="00DA3860">
        <w:rPr>
          <w:rFonts w:ascii="Cambria" w:hAnsi="Cambria"/>
        </w:rPr>
        <w:t xml:space="preserve">are </w:t>
      </w:r>
      <w:r w:rsidR="00F62255">
        <w:rPr>
          <w:rFonts w:ascii="Cambria" w:hAnsi="Cambria"/>
        </w:rPr>
        <w:t>hypothesized to be</w:t>
      </w:r>
      <w:r w:rsidR="00DA3860">
        <w:rPr>
          <w:rFonts w:ascii="Cambria" w:hAnsi="Cambria"/>
        </w:rPr>
        <w:t xml:space="preserve"> </w:t>
      </w:r>
      <w:r w:rsidR="006A4FDA">
        <w:rPr>
          <w:rFonts w:ascii="Cambria" w:hAnsi="Cambria"/>
        </w:rPr>
        <w:t xml:space="preserve">the erosional remnants of </w:t>
      </w:r>
      <w:r w:rsidR="00DA3860">
        <w:rPr>
          <w:rFonts w:ascii="Cambria" w:hAnsi="Cambria"/>
        </w:rPr>
        <w:t>cemented fracture</w:t>
      </w:r>
      <w:r w:rsidR="00060734">
        <w:rPr>
          <w:rFonts w:ascii="Cambria" w:hAnsi="Cambria"/>
        </w:rPr>
        <w:t>s</w:t>
      </w:r>
      <w:r w:rsidR="006A4FDA">
        <w:rPr>
          <w:rFonts w:ascii="Cambria" w:hAnsi="Cambria"/>
        </w:rPr>
        <w:t>,</w:t>
      </w:r>
      <w:r w:rsidR="00697C3A">
        <w:rPr>
          <w:rFonts w:ascii="Cambria" w:hAnsi="Cambria"/>
        </w:rPr>
        <w:t xml:space="preserve"> </w:t>
      </w:r>
      <w:r w:rsidR="00B9116C">
        <w:rPr>
          <w:rFonts w:ascii="Cambria" w:hAnsi="Cambria"/>
        </w:rPr>
        <w:t>similar to</w:t>
      </w:r>
      <w:r w:rsidR="00974808">
        <w:rPr>
          <w:rFonts w:ascii="Cambria" w:hAnsi="Cambria"/>
        </w:rPr>
        <w:t xml:space="preserve"> terrestrial boxwork</w:t>
      </w:r>
      <w:r w:rsidR="00DE2DD4">
        <w:rPr>
          <w:rFonts w:ascii="Cambria" w:hAnsi="Cambria"/>
        </w:rPr>
        <w:t xml:space="preserve"> (Siebach and Grotzinger 2014)</w:t>
      </w:r>
      <w:r w:rsidR="00DA3860">
        <w:rPr>
          <w:rFonts w:ascii="Cambria" w:hAnsi="Cambria"/>
        </w:rPr>
        <w:t>, implying</w:t>
      </w:r>
      <w:r w:rsidR="00DA3860" w:rsidRPr="00DA3860">
        <w:rPr>
          <w:rFonts w:ascii="Cambria" w:hAnsi="Cambria"/>
        </w:rPr>
        <w:t xml:space="preserve"> </w:t>
      </w:r>
      <w:r w:rsidR="00F62255">
        <w:rPr>
          <w:rFonts w:ascii="Cambria" w:hAnsi="Cambria"/>
        </w:rPr>
        <w:t>significant</w:t>
      </w:r>
      <w:r w:rsidR="00DA3860" w:rsidRPr="00DA3860">
        <w:rPr>
          <w:rFonts w:ascii="Cambria" w:hAnsi="Cambria"/>
        </w:rPr>
        <w:t xml:space="preserve"> </w:t>
      </w:r>
      <w:r w:rsidR="00F62255">
        <w:rPr>
          <w:rFonts w:ascii="Cambria" w:hAnsi="Cambria"/>
        </w:rPr>
        <w:t>groundwater fluxes</w:t>
      </w:r>
      <w:r w:rsidR="00DA3860" w:rsidRPr="00DA3860">
        <w:rPr>
          <w:rFonts w:ascii="Cambria" w:hAnsi="Cambria"/>
        </w:rPr>
        <w:t xml:space="preserve"> within Mount Sharp hundreds of meters in elevation above the crater floor (Anderson and Bell 2010; Thomson et al. 2011). </w:t>
      </w:r>
      <w:r w:rsidR="00714F37">
        <w:rPr>
          <w:rFonts w:ascii="Cambria" w:hAnsi="Cambria"/>
        </w:rPr>
        <w:t xml:space="preserve">The mission will investigate what the ridges reveal about the timing and composition of subsurface fluids and </w:t>
      </w:r>
      <w:r w:rsidR="007F6A92">
        <w:rPr>
          <w:rFonts w:ascii="Cambria" w:hAnsi="Cambria"/>
        </w:rPr>
        <w:t>examine</w:t>
      </w:r>
      <w:r w:rsidR="00714F37">
        <w:rPr>
          <w:rFonts w:ascii="Cambria" w:hAnsi="Cambria"/>
        </w:rPr>
        <w:t xml:space="preserve"> </w:t>
      </w:r>
      <w:r w:rsidR="00FD615C">
        <w:rPr>
          <w:rFonts w:ascii="Cambria" w:hAnsi="Cambria"/>
        </w:rPr>
        <w:t>whether</w:t>
      </w:r>
      <w:r w:rsidR="00714F37">
        <w:rPr>
          <w:rFonts w:ascii="Cambria" w:hAnsi="Cambria"/>
        </w:rPr>
        <w:t xml:space="preserve"> the ridges record ancient </w:t>
      </w:r>
      <w:r w:rsidR="00907E3A" w:rsidRPr="00907E3A">
        <w:rPr>
          <w:rFonts w:ascii="Cambria" w:hAnsi="Cambria"/>
          <w:i/>
          <w:iCs/>
        </w:rPr>
        <w:t>subsurface</w:t>
      </w:r>
      <w:r w:rsidR="00907E3A">
        <w:rPr>
          <w:rFonts w:ascii="Cambria" w:hAnsi="Cambria"/>
        </w:rPr>
        <w:t xml:space="preserve"> </w:t>
      </w:r>
      <w:r w:rsidR="00714F37">
        <w:rPr>
          <w:rFonts w:ascii="Cambria" w:hAnsi="Cambria"/>
        </w:rPr>
        <w:t xml:space="preserve">habitable environments sustained by groundwater, </w:t>
      </w:r>
      <w:r w:rsidR="007F6A92">
        <w:rPr>
          <w:rFonts w:ascii="Cambria" w:hAnsi="Cambria"/>
        </w:rPr>
        <w:t>including whether</w:t>
      </w:r>
      <w:r w:rsidR="00714F37">
        <w:rPr>
          <w:rFonts w:ascii="Cambria" w:hAnsi="Cambria"/>
        </w:rPr>
        <w:t xml:space="preserve"> mineralization may have preserved organic molecules.</w:t>
      </w:r>
      <w:r w:rsidR="00DC249A" w:rsidRPr="00DC249A">
        <w:rPr>
          <w:rFonts w:ascii="Cambria" w:hAnsi="Cambria"/>
        </w:rPr>
        <w:t xml:space="preserve"> </w:t>
      </w:r>
      <w:r w:rsidR="00DC249A">
        <w:rPr>
          <w:rFonts w:ascii="Cambria" w:hAnsi="Cambria"/>
        </w:rPr>
        <w:t xml:space="preserve">A highlight for habitability assessment will be </w:t>
      </w:r>
      <w:r w:rsidR="00DC249A" w:rsidRPr="001B16A8">
        <w:rPr>
          <w:rFonts w:ascii="Cambria" w:hAnsi="Cambria"/>
        </w:rPr>
        <w:t xml:space="preserve">a set of </w:t>
      </w:r>
      <w:r w:rsidR="00DC249A">
        <w:rPr>
          <w:rFonts w:ascii="Cambria" w:hAnsi="Cambria"/>
        </w:rPr>
        <w:t xml:space="preserve">SAM </w:t>
      </w:r>
      <w:r w:rsidR="00DC249A" w:rsidRPr="001B16A8">
        <w:rPr>
          <w:rFonts w:ascii="Cambria" w:hAnsi="Cambria"/>
        </w:rPr>
        <w:t xml:space="preserve">wet chemistry </w:t>
      </w:r>
      <w:r w:rsidR="00DC249A">
        <w:rPr>
          <w:rFonts w:ascii="Cambria" w:hAnsi="Cambria"/>
        </w:rPr>
        <w:t xml:space="preserve">experiments that include </w:t>
      </w:r>
      <w:r w:rsidR="00DC249A" w:rsidRPr="001B16A8">
        <w:rPr>
          <w:rFonts w:ascii="Cambria" w:hAnsi="Cambria"/>
        </w:rPr>
        <w:t>the search for aliphatic carboxylic acids with the remaining sample cup available for thermochemolysis.</w:t>
      </w:r>
      <w:r w:rsidR="00A96165">
        <w:rPr>
          <w:rFonts w:ascii="Cambria" w:hAnsi="Cambria"/>
        </w:rPr>
        <w:t xml:space="preserve"> The mission plan</w:t>
      </w:r>
      <w:r w:rsidR="00EB23C6">
        <w:rPr>
          <w:rFonts w:ascii="Cambria" w:hAnsi="Cambria"/>
        </w:rPr>
        <w:t>s</w:t>
      </w:r>
      <w:r w:rsidR="00A96165">
        <w:rPr>
          <w:rFonts w:ascii="Cambria" w:hAnsi="Cambria"/>
        </w:rPr>
        <w:t xml:space="preserve"> to reach the ridges </w:t>
      </w:r>
      <w:r w:rsidR="00FA3159">
        <w:rPr>
          <w:rFonts w:ascii="Cambria" w:hAnsi="Cambria"/>
        </w:rPr>
        <w:t>no later than</w:t>
      </w:r>
      <w:r w:rsidR="00A96165">
        <w:rPr>
          <w:rFonts w:ascii="Cambria" w:hAnsi="Cambria"/>
        </w:rPr>
        <w:t xml:space="preserve"> the start of EM5 (Oct</w:t>
      </w:r>
      <w:r w:rsidR="00970FC0">
        <w:rPr>
          <w:rFonts w:ascii="Cambria" w:hAnsi="Cambria"/>
        </w:rPr>
        <w:t>.</w:t>
      </w:r>
      <w:r w:rsidR="00A96165">
        <w:rPr>
          <w:rFonts w:ascii="Cambria" w:hAnsi="Cambria"/>
        </w:rPr>
        <w:t xml:space="preserve"> 2025) and study them for five months</w:t>
      </w:r>
      <w:r w:rsidR="00EB23C6">
        <w:rPr>
          <w:rFonts w:ascii="Cambria" w:hAnsi="Cambria"/>
        </w:rPr>
        <w:t>. (Note added in press: Curiosity investigated the ridges between July 2025 and March 2026.)</w:t>
      </w:r>
    </w:p>
    <w:p w14:paraId="3E9EF6CF" w14:textId="106D48A9" w:rsidR="007F46F6" w:rsidRDefault="00B7416A" w:rsidP="00B90B01">
      <w:pPr>
        <w:spacing w:afterLines="80" w:after="192" w:line="360" w:lineRule="auto"/>
        <w:rPr>
          <w:rFonts w:ascii="Cambria" w:hAnsi="Cambria"/>
        </w:rPr>
      </w:pPr>
      <w:r>
        <w:rPr>
          <w:rFonts w:ascii="Cambria" w:hAnsi="Cambria"/>
        </w:rPr>
        <w:t xml:space="preserve">After investigating the ridges, </w:t>
      </w:r>
      <w:r w:rsidRPr="00CD7AAC">
        <w:rPr>
          <w:rFonts w:ascii="Cambria" w:hAnsi="Cambria"/>
        </w:rPr>
        <w:t xml:space="preserve">Curiosity will </w:t>
      </w:r>
      <w:r w:rsidR="007F6A92">
        <w:rPr>
          <w:rFonts w:ascii="Cambria" w:hAnsi="Cambria"/>
        </w:rPr>
        <w:t>traverse</w:t>
      </w:r>
      <w:r w:rsidRPr="00CD7AAC">
        <w:rPr>
          <w:rFonts w:ascii="Cambria" w:hAnsi="Cambria"/>
        </w:rPr>
        <w:t xml:space="preserve"> directly up</w:t>
      </w:r>
      <w:r>
        <w:rPr>
          <w:rFonts w:ascii="Cambria" w:hAnsi="Cambria"/>
        </w:rPr>
        <w:t>hill and</w:t>
      </w:r>
      <w:r w:rsidR="00A618A5">
        <w:rPr>
          <w:rFonts w:ascii="Cambria" w:hAnsi="Cambria"/>
        </w:rPr>
        <w:t xml:space="preserve"> </w:t>
      </w:r>
      <w:r w:rsidRPr="00CD7AAC">
        <w:rPr>
          <w:rFonts w:ascii="Cambria" w:hAnsi="Cambria"/>
        </w:rPr>
        <w:t>systematically assess changes in depositional environment and chemical</w:t>
      </w:r>
      <w:r w:rsidR="00A23F88">
        <w:rPr>
          <w:rFonts w:ascii="Cambria" w:hAnsi="Cambria"/>
        </w:rPr>
        <w:t>, isotopic,</w:t>
      </w:r>
      <w:r w:rsidRPr="00CD7AAC">
        <w:rPr>
          <w:rFonts w:ascii="Cambria" w:hAnsi="Cambria"/>
        </w:rPr>
        <w:t xml:space="preserve"> and mineralogical composition over </w:t>
      </w:r>
      <w:r w:rsidR="00D320B5">
        <w:rPr>
          <w:rFonts w:ascii="Cambria" w:hAnsi="Cambria"/>
        </w:rPr>
        <w:t xml:space="preserve">the </w:t>
      </w:r>
      <w:r w:rsidR="00C90ADD">
        <w:rPr>
          <w:rFonts w:ascii="Cambria" w:hAnsi="Cambria"/>
          <w:color w:val="000000" w:themeColor="text1"/>
        </w:rPr>
        <w:t>next</w:t>
      </w:r>
      <w:r w:rsidRPr="00EB4C53">
        <w:rPr>
          <w:rFonts w:ascii="Cambria" w:hAnsi="Cambria"/>
          <w:color w:val="000000" w:themeColor="text1"/>
        </w:rPr>
        <w:t xml:space="preserve"> 3</w:t>
      </w:r>
      <w:r w:rsidR="009F6D5E">
        <w:rPr>
          <w:rFonts w:ascii="Cambria" w:hAnsi="Cambria"/>
          <w:color w:val="000000" w:themeColor="text1"/>
        </w:rPr>
        <w:t>2</w:t>
      </w:r>
      <w:r w:rsidRPr="00EB4C53">
        <w:rPr>
          <w:rFonts w:ascii="Cambria" w:hAnsi="Cambria"/>
          <w:color w:val="000000" w:themeColor="text1"/>
        </w:rPr>
        <w:t xml:space="preserve">0 vertical </w:t>
      </w:r>
      <w:r w:rsidRPr="00CD7AAC">
        <w:rPr>
          <w:rFonts w:ascii="Cambria" w:hAnsi="Cambria"/>
        </w:rPr>
        <w:t>meters</w:t>
      </w:r>
      <w:r>
        <w:rPr>
          <w:rFonts w:ascii="Cambria" w:hAnsi="Cambria"/>
        </w:rPr>
        <w:t xml:space="preserve"> </w:t>
      </w:r>
      <w:r w:rsidR="00ED27FE">
        <w:rPr>
          <w:rFonts w:ascii="Cambria" w:hAnsi="Cambria"/>
        </w:rPr>
        <w:t xml:space="preserve">of the </w:t>
      </w:r>
      <w:r w:rsidR="00815CF7">
        <w:rPr>
          <w:rFonts w:ascii="Cambria" w:hAnsi="Cambria"/>
        </w:rPr>
        <w:t>MSBU</w:t>
      </w:r>
      <w:r w:rsidR="007F6A92">
        <w:rPr>
          <w:rFonts w:ascii="Cambria" w:hAnsi="Cambria"/>
        </w:rPr>
        <w:t xml:space="preserve">. </w:t>
      </w:r>
      <w:r w:rsidR="007F46F6">
        <w:rPr>
          <w:rFonts w:ascii="Cambria" w:hAnsi="Cambria"/>
        </w:rPr>
        <w:t xml:space="preserve">The ascent </w:t>
      </w:r>
      <w:r w:rsidR="001D2EB3">
        <w:rPr>
          <w:rFonts w:ascii="Cambria" w:hAnsi="Cambria"/>
        </w:rPr>
        <w:t>will reveal whether characteristics observed lower</w:t>
      </w:r>
      <w:r w:rsidR="00D320B5">
        <w:rPr>
          <w:rFonts w:ascii="Cambria" w:hAnsi="Cambria"/>
        </w:rPr>
        <w:t xml:space="preserve"> in the</w:t>
      </w:r>
      <w:r w:rsidR="001D2EB3">
        <w:rPr>
          <w:rFonts w:ascii="Cambria" w:hAnsi="Cambria"/>
        </w:rPr>
        <w:t xml:space="preserve"> </w:t>
      </w:r>
      <w:r w:rsidR="00815CF7">
        <w:rPr>
          <w:rFonts w:ascii="Cambria" w:hAnsi="Cambria"/>
        </w:rPr>
        <w:t>MSBU</w:t>
      </w:r>
      <w:r w:rsidR="001D2EB3">
        <w:rPr>
          <w:rFonts w:ascii="Cambria" w:hAnsi="Cambria"/>
        </w:rPr>
        <w:t xml:space="preserve"> persist, such as the</w:t>
      </w:r>
      <w:r w:rsidR="00473393">
        <w:rPr>
          <w:rFonts w:ascii="Cambria" w:hAnsi="Cambria"/>
        </w:rPr>
        <w:t xml:space="preserve"> dominantly aeolian </w:t>
      </w:r>
      <w:r w:rsidR="00932517">
        <w:rPr>
          <w:rFonts w:ascii="Cambria" w:hAnsi="Cambria"/>
        </w:rPr>
        <w:t>depositional environment</w:t>
      </w:r>
      <w:r w:rsidR="00473393">
        <w:rPr>
          <w:rFonts w:ascii="Cambria" w:hAnsi="Cambria"/>
        </w:rPr>
        <w:t xml:space="preserve">, intermittent influence of near-surface water, and </w:t>
      </w:r>
      <w:r w:rsidR="001D2EB3">
        <w:rPr>
          <w:rFonts w:ascii="Cambria" w:hAnsi="Cambria"/>
        </w:rPr>
        <w:t xml:space="preserve">presence of mono- and polyhydrated Mg sulfate, </w:t>
      </w:r>
      <w:r w:rsidR="00166540">
        <w:rPr>
          <w:rFonts w:ascii="Cambria" w:hAnsi="Cambria"/>
        </w:rPr>
        <w:t xml:space="preserve">Ca sulfates, </w:t>
      </w:r>
      <w:r w:rsidR="001D2EB3">
        <w:rPr>
          <w:rFonts w:ascii="Cambria" w:hAnsi="Cambria"/>
        </w:rPr>
        <w:t xml:space="preserve">halite, and siderite </w:t>
      </w:r>
      <w:r w:rsidR="007F46F6">
        <w:rPr>
          <w:rFonts w:ascii="Cambria" w:hAnsi="Cambria"/>
        </w:rPr>
        <w:t>(e.g., Sect. 2.3</w:t>
      </w:r>
      <w:r w:rsidR="00480636">
        <w:rPr>
          <w:rFonts w:ascii="Cambria" w:hAnsi="Cambria"/>
        </w:rPr>
        <w:t>; Fig. 6</w:t>
      </w:r>
      <w:r w:rsidR="007F46F6">
        <w:rPr>
          <w:rFonts w:ascii="Cambria" w:hAnsi="Cambria"/>
        </w:rPr>
        <w:t>).</w:t>
      </w:r>
      <w:r w:rsidR="00166540">
        <w:rPr>
          <w:rFonts w:ascii="Cambria" w:hAnsi="Cambria"/>
        </w:rPr>
        <w:t xml:space="preserve"> </w:t>
      </w:r>
      <w:r w:rsidR="00A23F88">
        <w:rPr>
          <w:rFonts w:ascii="Cambria" w:hAnsi="Cambria"/>
        </w:rPr>
        <w:t>T</w:t>
      </w:r>
      <w:r w:rsidR="00166540">
        <w:rPr>
          <w:rFonts w:ascii="Cambria" w:hAnsi="Cambria"/>
        </w:rPr>
        <w:t xml:space="preserve">he upper </w:t>
      </w:r>
      <w:r w:rsidR="00815CF7">
        <w:rPr>
          <w:rFonts w:ascii="Cambria" w:hAnsi="Cambria"/>
        </w:rPr>
        <w:t>MSBU</w:t>
      </w:r>
      <w:r w:rsidR="00166540">
        <w:rPr>
          <w:rFonts w:ascii="Cambria" w:hAnsi="Cambria"/>
        </w:rPr>
        <w:t xml:space="preserve"> may provide clues to </w:t>
      </w:r>
      <w:r w:rsidR="00796D56">
        <w:rPr>
          <w:rFonts w:ascii="Cambria" w:hAnsi="Cambria"/>
        </w:rPr>
        <w:t xml:space="preserve">the origin of the </w:t>
      </w:r>
      <w:r w:rsidR="00F62255">
        <w:rPr>
          <w:rFonts w:ascii="Cambria" w:hAnsi="Cambria"/>
        </w:rPr>
        <w:t xml:space="preserve">secondary </w:t>
      </w:r>
      <w:r w:rsidR="00166540">
        <w:rPr>
          <w:rFonts w:ascii="Cambria" w:hAnsi="Cambria"/>
        </w:rPr>
        <w:t>mineral</w:t>
      </w:r>
      <w:r w:rsidR="00F62255">
        <w:rPr>
          <w:rFonts w:ascii="Cambria" w:hAnsi="Cambria"/>
        </w:rPr>
        <w:t>s</w:t>
      </w:r>
      <w:r w:rsidR="00166540">
        <w:rPr>
          <w:rFonts w:ascii="Cambria" w:hAnsi="Cambria"/>
        </w:rPr>
        <w:t xml:space="preserve"> </w:t>
      </w:r>
      <w:r w:rsidR="00796D56">
        <w:rPr>
          <w:rFonts w:ascii="Cambria" w:hAnsi="Cambria"/>
        </w:rPr>
        <w:t xml:space="preserve">found throughout </w:t>
      </w:r>
      <w:r w:rsidR="00166540">
        <w:rPr>
          <w:rFonts w:ascii="Cambria" w:hAnsi="Cambria"/>
        </w:rPr>
        <w:t xml:space="preserve">the </w:t>
      </w:r>
      <w:r w:rsidR="00815CF7">
        <w:rPr>
          <w:rFonts w:ascii="Cambria" w:hAnsi="Cambria"/>
        </w:rPr>
        <w:t>MSBU</w:t>
      </w:r>
      <w:r w:rsidR="00166540">
        <w:rPr>
          <w:rFonts w:ascii="Cambria" w:hAnsi="Cambria"/>
        </w:rPr>
        <w:t>, e.g., if evaporite beds</w:t>
      </w:r>
      <w:r w:rsidR="00796D56">
        <w:rPr>
          <w:rFonts w:ascii="Cambria" w:hAnsi="Cambria"/>
        </w:rPr>
        <w:t xml:space="preserve"> are found</w:t>
      </w:r>
      <w:r w:rsidR="00A23F88">
        <w:rPr>
          <w:rFonts w:ascii="Cambria" w:hAnsi="Cambria"/>
        </w:rPr>
        <w:t>.</w:t>
      </w:r>
    </w:p>
    <w:p w14:paraId="51478620" w14:textId="07F2347D" w:rsidR="00CC6D9D" w:rsidRDefault="009D1D0F" w:rsidP="00B90B01">
      <w:pPr>
        <w:spacing w:afterLines="80" w:after="192" w:line="360" w:lineRule="auto"/>
        <w:rPr>
          <w:rFonts w:ascii="Cambria" w:hAnsi="Cambria"/>
        </w:rPr>
      </w:pPr>
      <w:r>
        <w:rPr>
          <w:rFonts w:ascii="Cambria" w:hAnsi="Cambria"/>
        </w:rPr>
        <w:t>A</w:t>
      </w:r>
      <w:r w:rsidR="00B7416A">
        <w:rPr>
          <w:rFonts w:ascii="Cambria" w:hAnsi="Cambria"/>
        </w:rPr>
        <w:t>scen</w:t>
      </w:r>
      <w:r>
        <w:rPr>
          <w:rFonts w:ascii="Cambria" w:hAnsi="Cambria"/>
        </w:rPr>
        <w:t xml:space="preserve">ding through the </w:t>
      </w:r>
      <w:r w:rsidR="00815CF7">
        <w:rPr>
          <w:rFonts w:ascii="Cambria" w:hAnsi="Cambria"/>
        </w:rPr>
        <w:t>MSBU</w:t>
      </w:r>
      <w:r>
        <w:rPr>
          <w:rFonts w:ascii="Cambria" w:hAnsi="Cambria"/>
        </w:rPr>
        <w:t xml:space="preserve"> will</w:t>
      </w:r>
      <w:r w:rsidR="00B7416A" w:rsidRPr="00A226E8">
        <w:rPr>
          <w:rFonts w:ascii="Cambria" w:hAnsi="Cambria"/>
        </w:rPr>
        <w:t xml:space="preserve"> </w:t>
      </w:r>
      <w:r>
        <w:rPr>
          <w:rFonts w:ascii="Cambria" w:hAnsi="Cambria"/>
        </w:rPr>
        <w:t>take</w:t>
      </w:r>
      <w:r w:rsidR="00B7416A" w:rsidRPr="00A226E8">
        <w:rPr>
          <w:rFonts w:ascii="Cambria" w:hAnsi="Cambria"/>
        </w:rPr>
        <w:t xml:space="preserve"> Curiosity to what might be its peak elevation, over one vertical kilometer </w:t>
      </w:r>
      <w:r w:rsidR="00E337DC">
        <w:rPr>
          <w:rFonts w:ascii="Cambria" w:hAnsi="Cambria"/>
        </w:rPr>
        <w:t>above</w:t>
      </w:r>
      <w:r w:rsidR="00B7416A" w:rsidRPr="00A226E8">
        <w:rPr>
          <w:rFonts w:ascii="Cambria" w:hAnsi="Cambria"/>
        </w:rPr>
        <w:t xml:space="preserve"> its landing site, where</w:t>
      </w:r>
      <w:r w:rsidR="00B61F84">
        <w:rPr>
          <w:rFonts w:ascii="Cambria" w:hAnsi="Cambria"/>
        </w:rPr>
        <w:t xml:space="preserve"> a laterally extensive unconformity marks a major interruption in the construction</w:t>
      </w:r>
      <w:r w:rsidR="00B7416A" w:rsidRPr="00A226E8">
        <w:rPr>
          <w:rFonts w:ascii="Cambria" w:hAnsi="Cambria"/>
        </w:rPr>
        <w:t xml:space="preserve"> of lower Mount Sharp</w:t>
      </w:r>
      <w:r w:rsidR="00B7416A">
        <w:rPr>
          <w:rFonts w:ascii="Cambria" w:hAnsi="Cambria"/>
        </w:rPr>
        <w:t xml:space="preserve"> </w:t>
      </w:r>
      <w:r w:rsidR="00ED2A83">
        <w:rPr>
          <w:rFonts w:ascii="Cambria" w:hAnsi="Cambria"/>
        </w:rPr>
        <w:t>(</w:t>
      </w:r>
      <w:r w:rsidR="00E90B07">
        <w:rPr>
          <w:rFonts w:ascii="Cambria" w:hAnsi="Cambria"/>
        </w:rPr>
        <w:t xml:space="preserve">Fig 2; </w:t>
      </w:r>
      <w:r w:rsidR="00ED2A83">
        <w:rPr>
          <w:rFonts w:ascii="Cambria" w:hAnsi="Cambria"/>
        </w:rPr>
        <w:t>Malin and Edgett 2000; Anderson and Bell 2000)</w:t>
      </w:r>
      <w:r w:rsidR="00B7416A">
        <w:rPr>
          <w:rFonts w:ascii="Cambria" w:hAnsi="Cambria"/>
        </w:rPr>
        <w:t>.</w:t>
      </w:r>
      <w:r w:rsidR="00B61F84" w:rsidRPr="00B61F84">
        <w:rPr>
          <w:rFonts w:ascii="Cambria" w:hAnsi="Cambria"/>
        </w:rPr>
        <w:t xml:space="preserve"> </w:t>
      </w:r>
      <w:r w:rsidR="00B61F84">
        <w:rPr>
          <w:rFonts w:ascii="Cambria" w:hAnsi="Cambria"/>
        </w:rPr>
        <w:t>A yardang-forming unit (YU</w:t>
      </w:r>
      <w:r w:rsidR="00AA06FB">
        <w:rPr>
          <w:rFonts w:ascii="Cambria" w:hAnsi="Cambria"/>
        </w:rPr>
        <w:t>; Fig. 2</w:t>
      </w:r>
      <w:r w:rsidR="00B61F84">
        <w:rPr>
          <w:rFonts w:ascii="Cambria" w:hAnsi="Cambria"/>
        </w:rPr>
        <w:t xml:space="preserve">) sits above the </w:t>
      </w:r>
      <w:r w:rsidR="00B61F84">
        <w:rPr>
          <w:rFonts w:ascii="Cambria" w:hAnsi="Cambria"/>
        </w:rPr>
        <w:lastRenderedPageBreak/>
        <w:t>un</w:t>
      </w:r>
      <w:r w:rsidR="0006010F">
        <w:rPr>
          <w:rFonts w:ascii="Cambria" w:hAnsi="Cambria"/>
        </w:rPr>
        <w:t>con</w:t>
      </w:r>
      <w:r w:rsidR="00B61F84">
        <w:rPr>
          <w:rFonts w:ascii="Cambria" w:hAnsi="Cambria"/>
        </w:rPr>
        <w:t>formity, covering an area of ~70 km</w:t>
      </w:r>
      <w:r w:rsidR="00B61F84" w:rsidRPr="00B7416A">
        <w:rPr>
          <w:rFonts w:ascii="Cambria" w:hAnsi="Cambria"/>
          <w:vertAlign w:val="superscript"/>
        </w:rPr>
        <w:t>2</w:t>
      </w:r>
      <w:r w:rsidR="00B61F84">
        <w:rPr>
          <w:rFonts w:ascii="Cambria" w:hAnsi="Cambria"/>
        </w:rPr>
        <w:t xml:space="preserve"> (</w:t>
      </w:r>
      <w:proofErr w:type="spellStart"/>
      <w:r w:rsidR="00B61F84">
        <w:rPr>
          <w:rFonts w:ascii="Cambria" w:hAnsi="Cambria"/>
        </w:rPr>
        <w:t>Dromart</w:t>
      </w:r>
      <w:proofErr w:type="spellEnd"/>
      <w:r w:rsidR="00B61F84">
        <w:rPr>
          <w:rFonts w:ascii="Cambria" w:hAnsi="Cambria"/>
        </w:rPr>
        <w:t xml:space="preserve"> et al. 2021).</w:t>
      </w:r>
      <w:r w:rsidR="00E57708">
        <w:rPr>
          <w:rFonts w:ascii="Cambria" w:hAnsi="Cambria"/>
        </w:rPr>
        <w:t xml:space="preserve"> Its surface is characterized by elongated, sharp ridges interpreted as yardangs, i.e., formed by wind abrasion.</w:t>
      </w:r>
      <w:r w:rsidR="00AE56DF" w:rsidRPr="00AE56DF">
        <w:rPr>
          <w:rFonts w:ascii="Cambria" w:hAnsi="Cambria"/>
        </w:rPr>
        <w:t xml:space="preserve"> </w:t>
      </w:r>
      <w:r w:rsidR="00AE56DF">
        <w:rPr>
          <w:rFonts w:ascii="Cambria" w:hAnsi="Cambria"/>
        </w:rPr>
        <w:t xml:space="preserve">The YU </w:t>
      </w:r>
      <w:r w:rsidR="00AE56DF" w:rsidRPr="00CD7AAC">
        <w:rPr>
          <w:rFonts w:ascii="Cambria" w:hAnsi="Cambria"/>
        </w:rPr>
        <w:t>is</w:t>
      </w:r>
      <w:r w:rsidR="00AE56DF">
        <w:rPr>
          <w:rFonts w:ascii="Cambria" w:hAnsi="Cambria"/>
        </w:rPr>
        <w:t xml:space="preserve"> </w:t>
      </w:r>
      <w:r w:rsidR="00AE56DF" w:rsidRPr="00CD7AAC">
        <w:rPr>
          <w:rFonts w:ascii="Cambria" w:hAnsi="Cambria"/>
        </w:rPr>
        <w:t>dist</w:t>
      </w:r>
      <w:r w:rsidR="00AE56DF">
        <w:rPr>
          <w:rFonts w:ascii="Cambria" w:hAnsi="Cambria"/>
        </w:rPr>
        <w:t>inct</w:t>
      </w:r>
      <w:r w:rsidR="00AE56DF" w:rsidRPr="00CD7AAC">
        <w:rPr>
          <w:rFonts w:ascii="Cambria" w:hAnsi="Cambria"/>
        </w:rPr>
        <w:t xml:space="preserve"> from other layers of the mountain in its </w:t>
      </w:r>
      <w:r w:rsidR="00C90ADD">
        <w:rPr>
          <w:rFonts w:ascii="Cambria" w:hAnsi="Cambria"/>
        </w:rPr>
        <w:t>pale color</w:t>
      </w:r>
      <w:r w:rsidR="00AE56DF">
        <w:rPr>
          <w:rFonts w:ascii="Cambria" w:hAnsi="Cambria"/>
        </w:rPr>
        <w:t>,</w:t>
      </w:r>
      <w:r w:rsidR="00AE56DF" w:rsidRPr="00CD7AAC">
        <w:rPr>
          <w:rFonts w:ascii="Cambria" w:hAnsi="Cambria"/>
        </w:rPr>
        <w:t xml:space="preserve"> weathering expression</w:t>
      </w:r>
      <w:r w:rsidR="00AE56DF">
        <w:rPr>
          <w:rFonts w:ascii="Cambria" w:hAnsi="Cambria"/>
        </w:rPr>
        <w:t xml:space="preserve">, and bedding orientation (Le </w:t>
      </w:r>
      <w:proofErr w:type="spellStart"/>
      <w:r w:rsidR="00AE56DF">
        <w:rPr>
          <w:rFonts w:ascii="Cambria" w:hAnsi="Cambria"/>
        </w:rPr>
        <w:t>Deit</w:t>
      </w:r>
      <w:proofErr w:type="spellEnd"/>
      <w:r w:rsidR="00AE56DF">
        <w:rPr>
          <w:rFonts w:ascii="Cambria" w:hAnsi="Cambria"/>
        </w:rPr>
        <w:t xml:space="preserve"> et al. 2013). </w:t>
      </w:r>
      <w:r w:rsidR="00AE56DF" w:rsidRPr="009D1D0F">
        <w:rPr>
          <w:rFonts w:ascii="Cambria" w:hAnsi="Cambria"/>
        </w:rPr>
        <w:t>MRO-CRISM observations of the YU lack spectral absorption</w:t>
      </w:r>
      <w:r w:rsidR="00630006">
        <w:rPr>
          <w:rFonts w:ascii="Cambria" w:hAnsi="Cambria"/>
        </w:rPr>
        <w:t>s</w:t>
      </w:r>
      <w:r w:rsidR="00AE56DF" w:rsidRPr="009D1D0F">
        <w:rPr>
          <w:rFonts w:ascii="Cambria" w:hAnsi="Cambria"/>
        </w:rPr>
        <w:t xml:space="preserve"> related to hydrated minerals and are consistent with a </w:t>
      </w:r>
      <w:r w:rsidR="00FD615C">
        <w:rPr>
          <w:rFonts w:ascii="Cambria" w:hAnsi="Cambria"/>
        </w:rPr>
        <w:t>M</w:t>
      </w:r>
      <w:r w:rsidR="00AE56DF" w:rsidRPr="009D1D0F">
        <w:rPr>
          <w:rFonts w:ascii="Cambria" w:hAnsi="Cambria"/>
        </w:rPr>
        <w:t>artian dust-like composition (Milliken et al. 2010).</w:t>
      </w:r>
      <w:r w:rsidR="00970FC0">
        <w:rPr>
          <w:rFonts w:ascii="Cambria" w:hAnsi="Cambria"/>
        </w:rPr>
        <w:t xml:space="preserve"> The mission plans to reach the unconformity in the summer of 2028, assuming the mission is funded at the level proposed for EM5. </w:t>
      </w:r>
    </w:p>
    <w:p w14:paraId="2402F186" w14:textId="0E4E5481" w:rsidR="000B4563" w:rsidRDefault="00CC6D9D" w:rsidP="00B90B01">
      <w:pPr>
        <w:spacing w:afterLines="80" w:after="192" w:line="360" w:lineRule="auto"/>
        <w:rPr>
          <w:rFonts w:ascii="Cambria" w:hAnsi="Cambria"/>
        </w:rPr>
      </w:pPr>
      <w:r>
        <w:rPr>
          <w:rFonts w:ascii="Cambria" w:hAnsi="Cambria"/>
        </w:rPr>
        <w:t>The team will investigate the depositional environment, composition, and diagenetic history of the YU. Its s</w:t>
      </w:r>
      <w:r w:rsidR="00AE56DF">
        <w:rPr>
          <w:rFonts w:ascii="Cambria" w:hAnsi="Cambria"/>
        </w:rPr>
        <w:t xml:space="preserve">tudy is further motivated by </w:t>
      </w:r>
      <w:r>
        <w:rPr>
          <w:rFonts w:ascii="Cambria" w:hAnsi="Cambria"/>
        </w:rPr>
        <w:t>a</w:t>
      </w:r>
      <w:r w:rsidR="00AE56DF">
        <w:rPr>
          <w:rFonts w:ascii="Cambria" w:hAnsi="Cambria"/>
        </w:rPr>
        <w:t xml:space="preserve"> possible relationship to mantling units </w:t>
      </w:r>
      <w:r w:rsidR="00480636">
        <w:rPr>
          <w:rFonts w:ascii="Cambria" w:hAnsi="Cambria"/>
        </w:rPr>
        <w:t xml:space="preserve">others have </w:t>
      </w:r>
      <w:r w:rsidR="00AE56DF">
        <w:rPr>
          <w:rFonts w:ascii="Cambria" w:hAnsi="Cambria"/>
        </w:rPr>
        <w:t>observed around Mars</w:t>
      </w:r>
      <w:r w:rsidR="00F62255">
        <w:rPr>
          <w:rFonts w:ascii="Cambria" w:hAnsi="Cambria"/>
        </w:rPr>
        <w:t>’</w:t>
      </w:r>
      <w:r w:rsidR="00AE56DF">
        <w:rPr>
          <w:rFonts w:ascii="Cambria" w:hAnsi="Cambria"/>
        </w:rPr>
        <w:t xml:space="preserve"> equator (e.g., Zimbelman and Griffin 2010) as well as</w:t>
      </w:r>
      <w:r w:rsidR="00480636">
        <w:rPr>
          <w:rFonts w:ascii="Cambria" w:hAnsi="Cambria"/>
        </w:rPr>
        <w:t xml:space="preserve"> by</w:t>
      </w:r>
      <w:r w:rsidR="00AE56DF">
        <w:rPr>
          <w:rFonts w:ascii="Cambria" w:hAnsi="Cambria"/>
        </w:rPr>
        <w:t xml:space="preserve"> its rhythmic bedding, perhaps recording the influence of orbital oscillations (Milliken et al. 2010).</w:t>
      </w:r>
      <w:r>
        <w:rPr>
          <w:rFonts w:ascii="Cambria" w:hAnsi="Cambria"/>
        </w:rPr>
        <w:t xml:space="preserve"> </w:t>
      </w:r>
      <w:r w:rsidR="00B61F84">
        <w:rPr>
          <w:rFonts w:ascii="Cambria" w:hAnsi="Cambria"/>
        </w:rPr>
        <w:t>More broadly, the team will seek to understand the changes in environment or climate that led to the hiatus in the construction of Mount Sharp and their implications for habitabilit</w:t>
      </w:r>
      <w:r w:rsidR="00E90B07">
        <w:rPr>
          <w:rFonts w:ascii="Cambria" w:hAnsi="Cambria"/>
        </w:rPr>
        <w:t>y</w:t>
      </w:r>
      <w:r w:rsidR="00B61F84">
        <w:rPr>
          <w:rFonts w:ascii="Cambria" w:hAnsi="Cambria"/>
        </w:rPr>
        <w:t>.</w:t>
      </w:r>
      <w:r w:rsidR="00E90B07">
        <w:rPr>
          <w:rFonts w:ascii="Cambria" w:hAnsi="Cambria"/>
        </w:rPr>
        <w:t xml:space="preserve"> </w:t>
      </w:r>
      <w:r>
        <w:rPr>
          <w:rFonts w:ascii="Cambria" w:hAnsi="Cambria"/>
        </w:rPr>
        <w:t>During a lateral traverse along the unconformity t</w:t>
      </w:r>
      <w:r w:rsidR="00B61F84">
        <w:rPr>
          <w:rFonts w:ascii="Cambria" w:hAnsi="Cambria"/>
        </w:rPr>
        <w:t>he team will look for erosional lag deposits, valley fills, paleosols</w:t>
      </w:r>
      <w:r w:rsidR="0006010F">
        <w:rPr>
          <w:rFonts w:ascii="Cambria" w:hAnsi="Cambria"/>
        </w:rPr>
        <w:t xml:space="preserve"> and other evidence for weathering of the exposure surface</w:t>
      </w:r>
      <w:r w:rsidR="00B61F84">
        <w:rPr>
          <w:rFonts w:ascii="Cambria" w:hAnsi="Cambria"/>
        </w:rPr>
        <w:t>, and exogenous materials</w:t>
      </w:r>
      <w:r w:rsidR="0006010F">
        <w:rPr>
          <w:rFonts w:ascii="Cambria" w:hAnsi="Cambria"/>
        </w:rPr>
        <w:t>. This traverse may also reveal</w:t>
      </w:r>
      <w:r w:rsidR="00E47C22">
        <w:rPr>
          <w:rFonts w:ascii="Cambria" w:hAnsi="Cambria"/>
        </w:rPr>
        <w:t xml:space="preserve"> </w:t>
      </w:r>
      <w:r w:rsidR="00B61F84">
        <w:rPr>
          <w:rFonts w:ascii="Cambria" w:hAnsi="Cambria"/>
        </w:rPr>
        <w:t>how fluid flow was modified by the contact.</w:t>
      </w:r>
      <w:r w:rsidR="00896D53">
        <w:rPr>
          <w:rFonts w:ascii="Cambria" w:hAnsi="Cambria"/>
        </w:rPr>
        <w:t xml:space="preserve"> EM6 (Oct. 2028) would begin while Curiosity is along this contact.</w:t>
      </w:r>
    </w:p>
    <w:p w14:paraId="7ABED5E9" w14:textId="776233B0" w:rsidR="00743F8D" w:rsidRDefault="000B4563" w:rsidP="00B90B01">
      <w:pPr>
        <w:spacing w:afterLines="80" w:after="192" w:line="360" w:lineRule="auto"/>
        <w:rPr>
          <w:rFonts w:ascii="Cambria" w:hAnsi="Cambria"/>
        </w:rPr>
      </w:pPr>
      <w:r>
        <w:rPr>
          <w:rFonts w:ascii="Cambria" w:hAnsi="Cambria"/>
        </w:rPr>
        <w:t xml:space="preserve">Although planning for </w:t>
      </w:r>
      <w:r w:rsidR="00937C97">
        <w:rPr>
          <w:rFonts w:ascii="Cambria" w:hAnsi="Cambria"/>
        </w:rPr>
        <w:t>a potential EM6</w:t>
      </w:r>
      <w:r>
        <w:rPr>
          <w:rFonts w:ascii="Cambria" w:hAnsi="Cambria"/>
        </w:rPr>
        <w:t xml:space="preserve"> is not complete, an eastward traverse along the unconformity would place Curiosity above </w:t>
      </w:r>
      <w:r w:rsidR="00682B8E">
        <w:rPr>
          <w:rFonts w:ascii="Cambria" w:hAnsi="Cambria"/>
        </w:rPr>
        <w:t>GV</w:t>
      </w:r>
      <w:r>
        <w:rPr>
          <w:rFonts w:ascii="Cambria" w:hAnsi="Cambria"/>
        </w:rPr>
        <w:t xml:space="preserve"> for a potential mission extension to explore bright and dark bedrock exposures with surface textures unlike any accessed to date</w:t>
      </w:r>
      <w:r w:rsidR="00040174">
        <w:rPr>
          <w:rFonts w:ascii="Cambria" w:hAnsi="Cambria"/>
        </w:rPr>
        <w:t xml:space="preserve"> in upper GV</w:t>
      </w:r>
      <w:r w:rsidR="0063526D">
        <w:rPr>
          <w:rFonts w:ascii="Cambria" w:hAnsi="Cambria"/>
        </w:rPr>
        <w:t>. These</w:t>
      </w:r>
      <w:r>
        <w:rPr>
          <w:rFonts w:ascii="Cambria" w:hAnsi="Cambria"/>
        </w:rPr>
        <w:t xml:space="preserve"> may be </w:t>
      </w:r>
      <w:r w:rsidR="0063526D">
        <w:rPr>
          <w:rFonts w:ascii="Cambria" w:hAnsi="Cambria"/>
        </w:rPr>
        <w:t xml:space="preserve">the </w:t>
      </w:r>
      <w:r>
        <w:rPr>
          <w:rFonts w:ascii="Cambria" w:hAnsi="Cambria"/>
        </w:rPr>
        <w:t xml:space="preserve">source regions of </w:t>
      </w:r>
      <w:r w:rsidR="0063526D">
        <w:rPr>
          <w:rFonts w:ascii="Cambria" w:hAnsi="Cambria"/>
        </w:rPr>
        <w:t xml:space="preserve">dark and bright </w:t>
      </w:r>
      <w:r>
        <w:rPr>
          <w:rFonts w:ascii="Cambria" w:hAnsi="Cambria"/>
        </w:rPr>
        <w:t xml:space="preserve">loose stones </w:t>
      </w:r>
      <w:r w:rsidR="0063526D">
        <w:rPr>
          <w:rFonts w:ascii="Cambria" w:hAnsi="Cambria"/>
        </w:rPr>
        <w:t>found frequently</w:t>
      </w:r>
      <w:r>
        <w:rPr>
          <w:rFonts w:ascii="Cambria" w:hAnsi="Cambria"/>
        </w:rPr>
        <w:t xml:space="preserve"> at lower elevations</w:t>
      </w:r>
      <w:r w:rsidR="0063526D">
        <w:rPr>
          <w:rFonts w:ascii="Cambria" w:hAnsi="Cambria"/>
        </w:rPr>
        <w:t xml:space="preserve"> </w:t>
      </w:r>
      <w:r w:rsidR="00937C97">
        <w:rPr>
          <w:rFonts w:ascii="Cambria" w:hAnsi="Cambria"/>
        </w:rPr>
        <w:t xml:space="preserve">in </w:t>
      </w:r>
      <w:r w:rsidR="00682B8E">
        <w:rPr>
          <w:rFonts w:ascii="Cambria" w:hAnsi="Cambria"/>
        </w:rPr>
        <w:t>GV</w:t>
      </w:r>
      <w:r w:rsidR="00937C97">
        <w:rPr>
          <w:rFonts w:ascii="Cambria" w:hAnsi="Cambria"/>
        </w:rPr>
        <w:t xml:space="preserve"> </w:t>
      </w:r>
      <w:r w:rsidR="0063526D">
        <w:rPr>
          <w:rFonts w:ascii="Cambria" w:hAnsi="Cambria"/>
        </w:rPr>
        <w:t xml:space="preserve">without </w:t>
      </w:r>
      <w:r w:rsidR="00FD615C">
        <w:rPr>
          <w:rFonts w:ascii="Cambria" w:hAnsi="Cambria"/>
        </w:rPr>
        <w:t xml:space="preserve">a </w:t>
      </w:r>
      <w:r w:rsidR="0063526D">
        <w:rPr>
          <w:rFonts w:ascii="Cambria" w:hAnsi="Cambria"/>
        </w:rPr>
        <w:t>clear provenance</w:t>
      </w:r>
      <w:r>
        <w:rPr>
          <w:rFonts w:ascii="Cambria" w:hAnsi="Cambria"/>
        </w:rPr>
        <w:t xml:space="preserve">. The </w:t>
      </w:r>
      <w:r w:rsidR="00815CF7">
        <w:rPr>
          <w:rFonts w:ascii="Cambria" w:hAnsi="Cambria"/>
        </w:rPr>
        <w:t>MSBU</w:t>
      </w:r>
      <w:r>
        <w:rPr>
          <w:rFonts w:ascii="Cambria" w:hAnsi="Cambria"/>
        </w:rPr>
        <w:t xml:space="preserve"> in upper </w:t>
      </w:r>
      <w:r w:rsidR="00682B8E">
        <w:rPr>
          <w:rFonts w:ascii="Cambria" w:hAnsi="Cambria"/>
        </w:rPr>
        <w:t>GV</w:t>
      </w:r>
      <w:r>
        <w:rPr>
          <w:rFonts w:ascii="Cambria" w:hAnsi="Cambria"/>
        </w:rPr>
        <w:t xml:space="preserve"> also has spectral evidence of mineral hydration not present along the earlier traverse.</w:t>
      </w:r>
    </w:p>
    <w:p w14:paraId="1D9B5632" w14:textId="4B8CE826" w:rsidR="00312056" w:rsidRPr="00B90B01" w:rsidRDefault="006705EC" w:rsidP="00B90B01">
      <w:pPr>
        <w:spacing w:afterLines="80" w:after="192" w:line="360" w:lineRule="auto"/>
        <w:rPr>
          <w:rFonts w:ascii="Cambria" w:hAnsi="Cambria"/>
          <w:b/>
          <w:bCs/>
        </w:rPr>
      </w:pPr>
      <w:r>
        <w:rPr>
          <w:rFonts w:ascii="Cambria" w:hAnsi="Cambria"/>
          <w:b/>
          <w:bCs/>
        </w:rPr>
        <w:t>7</w:t>
      </w:r>
      <w:r w:rsidR="000F094E">
        <w:rPr>
          <w:rFonts w:ascii="Cambria" w:hAnsi="Cambria"/>
          <w:b/>
          <w:bCs/>
        </w:rPr>
        <w:t>.2</w:t>
      </w:r>
      <w:r w:rsidR="000F094E" w:rsidRPr="004F55B3">
        <w:rPr>
          <w:rFonts w:ascii="Cambria" w:hAnsi="Cambria"/>
          <w:b/>
          <w:bCs/>
        </w:rPr>
        <w:tab/>
      </w:r>
      <w:r w:rsidR="000F094E">
        <w:rPr>
          <w:rFonts w:ascii="Cambria" w:hAnsi="Cambria"/>
          <w:b/>
          <w:bCs/>
        </w:rPr>
        <w:t>Rover and Instrument Capabilities in Future Years</w:t>
      </w:r>
    </w:p>
    <w:p w14:paraId="249A70E8" w14:textId="3C144AE5" w:rsidR="00C30673" w:rsidRDefault="00312056" w:rsidP="00B90B01">
      <w:pPr>
        <w:spacing w:afterLines="80" w:after="192" w:line="360" w:lineRule="auto"/>
        <w:rPr>
          <w:rFonts w:ascii="Cambria" w:hAnsi="Cambria"/>
        </w:rPr>
      </w:pPr>
      <w:r>
        <w:rPr>
          <w:rFonts w:ascii="Cambria" w:hAnsi="Cambria"/>
        </w:rPr>
        <w:t>The</w:t>
      </w:r>
      <w:r w:rsidR="0021339C">
        <w:rPr>
          <w:rFonts w:ascii="Cambria" w:hAnsi="Cambria"/>
        </w:rPr>
        <w:t xml:space="preserve"> energy available from the</w:t>
      </w:r>
      <w:r w:rsidR="00F11F64">
        <w:rPr>
          <w:rFonts w:ascii="Cambria" w:hAnsi="Cambria"/>
        </w:rPr>
        <w:t xml:space="preserve"> </w:t>
      </w:r>
      <w:r>
        <w:rPr>
          <w:rFonts w:ascii="Cambria" w:hAnsi="Cambria"/>
        </w:rPr>
        <w:t xml:space="preserve">rover’s power system </w:t>
      </w:r>
      <w:r w:rsidR="00F30521">
        <w:rPr>
          <w:rFonts w:ascii="Cambria" w:hAnsi="Cambria"/>
        </w:rPr>
        <w:t>(MMRTG</w:t>
      </w:r>
      <w:r w:rsidR="00736BB6">
        <w:rPr>
          <w:rFonts w:ascii="Cambria" w:hAnsi="Cambria"/>
        </w:rPr>
        <w:t xml:space="preserve"> output and battery performance</w:t>
      </w:r>
      <w:r w:rsidR="00F30521">
        <w:rPr>
          <w:rFonts w:ascii="Cambria" w:hAnsi="Cambria"/>
        </w:rPr>
        <w:t xml:space="preserve">) </w:t>
      </w:r>
      <w:r w:rsidR="0021339C">
        <w:rPr>
          <w:rFonts w:ascii="Cambria" w:hAnsi="Cambria"/>
        </w:rPr>
        <w:t xml:space="preserve">sets </w:t>
      </w:r>
      <w:r w:rsidR="0034335B">
        <w:rPr>
          <w:rFonts w:ascii="Cambria" w:hAnsi="Cambria"/>
        </w:rPr>
        <w:t>an</w:t>
      </w:r>
      <w:r w:rsidR="0021339C">
        <w:rPr>
          <w:rFonts w:ascii="Cambria" w:hAnsi="Cambria"/>
        </w:rPr>
        <w:t xml:space="preserve"> upper limit on</w:t>
      </w:r>
      <w:r>
        <w:rPr>
          <w:rFonts w:ascii="Cambria" w:hAnsi="Cambria"/>
        </w:rPr>
        <w:t xml:space="preserve"> the </w:t>
      </w:r>
      <w:r w:rsidR="0021339C">
        <w:rPr>
          <w:rFonts w:ascii="Cambria" w:hAnsi="Cambria"/>
        </w:rPr>
        <w:t>scope</w:t>
      </w:r>
      <w:r>
        <w:rPr>
          <w:rFonts w:ascii="Cambria" w:hAnsi="Cambria"/>
        </w:rPr>
        <w:t xml:space="preserve"> and pace of rover and instrument activities</w:t>
      </w:r>
      <w:r w:rsidR="00F30521">
        <w:rPr>
          <w:rFonts w:ascii="Cambria" w:hAnsi="Cambria"/>
        </w:rPr>
        <w:t>.</w:t>
      </w:r>
      <w:r w:rsidR="00F30521" w:rsidRPr="00F30521">
        <w:rPr>
          <w:rFonts w:ascii="Cambria" w:hAnsi="Cambria"/>
        </w:rPr>
        <w:t xml:space="preserve"> </w:t>
      </w:r>
      <w:r w:rsidR="00F30521">
        <w:rPr>
          <w:rFonts w:ascii="Cambria" w:hAnsi="Cambria"/>
        </w:rPr>
        <w:t>The project has gradually reduced its cadence of operations</w:t>
      </w:r>
      <w:r w:rsidR="0034335B">
        <w:rPr>
          <w:rFonts w:ascii="Cambria" w:hAnsi="Cambria"/>
        </w:rPr>
        <w:t xml:space="preserve"> (i.e., number of operations shifts per week)</w:t>
      </w:r>
      <w:r w:rsidR="00F30521">
        <w:rPr>
          <w:rFonts w:ascii="Cambria" w:hAnsi="Cambria"/>
        </w:rPr>
        <w:t xml:space="preserve"> in step with the decreasing capability of the power system or at a faster </w:t>
      </w:r>
      <w:r w:rsidR="00F30521">
        <w:rPr>
          <w:rFonts w:ascii="Cambria" w:hAnsi="Cambria"/>
        </w:rPr>
        <w:lastRenderedPageBreak/>
        <w:t xml:space="preserve">rate when necessitated by funding (Sect. 6.3). </w:t>
      </w:r>
      <w:r w:rsidR="0021339C">
        <w:rPr>
          <w:rFonts w:ascii="Cambria" w:hAnsi="Cambria"/>
        </w:rPr>
        <w:t xml:space="preserve">Because operations shifts on Earth are the </w:t>
      </w:r>
      <w:r w:rsidR="005301A3">
        <w:rPr>
          <w:rFonts w:ascii="Cambria" w:hAnsi="Cambria"/>
        </w:rPr>
        <w:t xml:space="preserve">primary driver of </w:t>
      </w:r>
      <w:r w:rsidR="00D24FE4">
        <w:rPr>
          <w:rFonts w:ascii="Cambria" w:hAnsi="Cambria"/>
        </w:rPr>
        <w:t xml:space="preserve">project </w:t>
      </w:r>
      <w:r w:rsidR="005301A3">
        <w:rPr>
          <w:rFonts w:ascii="Cambria" w:hAnsi="Cambria"/>
        </w:rPr>
        <w:t xml:space="preserve">costs, </w:t>
      </w:r>
      <w:r w:rsidR="00F30521">
        <w:rPr>
          <w:rFonts w:ascii="Cambria" w:hAnsi="Cambria"/>
        </w:rPr>
        <w:t xml:space="preserve">mission return and </w:t>
      </w:r>
      <w:r w:rsidR="00634516">
        <w:rPr>
          <w:rFonts w:ascii="Cambria" w:hAnsi="Cambria"/>
        </w:rPr>
        <w:t>project</w:t>
      </w:r>
      <w:r w:rsidR="00F30521">
        <w:rPr>
          <w:rFonts w:ascii="Cambria" w:hAnsi="Cambria"/>
        </w:rPr>
        <w:t xml:space="preserve"> cost</w:t>
      </w:r>
      <w:r w:rsidR="00634516">
        <w:rPr>
          <w:rFonts w:ascii="Cambria" w:hAnsi="Cambria"/>
        </w:rPr>
        <w:t xml:space="preserve"> value</w:t>
      </w:r>
      <w:r w:rsidR="00F30521">
        <w:rPr>
          <w:rFonts w:ascii="Cambria" w:hAnsi="Cambria"/>
        </w:rPr>
        <w:t xml:space="preserve"> are jointly optimized when </w:t>
      </w:r>
      <w:r w:rsidR="00EF78D6">
        <w:rPr>
          <w:rFonts w:ascii="Cambria" w:hAnsi="Cambria"/>
        </w:rPr>
        <w:t xml:space="preserve">the </w:t>
      </w:r>
      <w:r w:rsidR="00F30521">
        <w:rPr>
          <w:rFonts w:ascii="Cambria" w:hAnsi="Cambria"/>
        </w:rPr>
        <w:t>funding</w:t>
      </w:r>
      <w:r w:rsidR="00EF78D6">
        <w:rPr>
          <w:rFonts w:ascii="Cambria" w:hAnsi="Cambria"/>
        </w:rPr>
        <w:t xml:space="preserve"> level</w:t>
      </w:r>
      <w:r w:rsidR="00F30521">
        <w:rPr>
          <w:rFonts w:ascii="Cambria" w:hAnsi="Cambria"/>
        </w:rPr>
        <w:t xml:space="preserve"> enables</w:t>
      </w:r>
      <w:r w:rsidR="0014742B">
        <w:rPr>
          <w:rFonts w:ascii="Cambria" w:hAnsi="Cambria"/>
        </w:rPr>
        <w:t xml:space="preserve"> the project </w:t>
      </w:r>
      <w:r w:rsidR="00F30521">
        <w:rPr>
          <w:rFonts w:ascii="Cambria" w:hAnsi="Cambria"/>
        </w:rPr>
        <w:t>to send</w:t>
      </w:r>
      <w:r w:rsidR="0014742B">
        <w:rPr>
          <w:rFonts w:ascii="Cambria" w:hAnsi="Cambria"/>
        </w:rPr>
        <w:t xml:space="preserve"> a new uplink plan as soon as the rover has </w:t>
      </w:r>
      <w:r w:rsidR="00F30521">
        <w:rPr>
          <w:rFonts w:ascii="Cambria" w:hAnsi="Cambria"/>
        </w:rPr>
        <w:t xml:space="preserve">recharged </w:t>
      </w:r>
      <w:r w:rsidR="0014742B">
        <w:rPr>
          <w:rFonts w:ascii="Cambria" w:hAnsi="Cambria"/>
        </w:rPr>
        <w:t>sufficient</w:t>
      </w:r>
      <w:r w:rsidR="00F30521">
        <w:rPr>
          <w:rFonts w:ascii="Cambria" w:hAnsi="Cambria"/>
        </w:rPr>
        <w:t>ly</w:t>
      </w:r>
      <w:r w:rsidR="0014742B">
        <w:rPr>
          <w:rFonts w:ascii="Cambria" w:hAnsi="Cambria"/>
        </w:rPr>
        <w:t xml:space="preserve"> after executing the previous plan</w:t>
      </w:r>
      <w:r w:rsidR="00C91181">
        <w:rPr>
          <w:rFonts w:ascii="Cambria" w:hAnsi="Cambria"/>
        </w:rPr>
        <w:t xml:space="preserve"> and neither faster nor slower.</w:t>
      </w:r>
    </w:p>
    <w:p w14:paraId="3FA65285" w14:textId="6E0C9926" w:rsidR="00EF78D6" w:rsidRDefault="009E2593" w:rsidP="00B90B01">
      <w:pPr>
        <w:spacing w:afterLines="80" w:after="192" w:line="360" w:lineRule="auto"/>
        <w:rPr>
          <w:rFonts w:ascii="Cambria" w:hAnsi="Cambria"/>
        </w:rPr>
      </w:pPr>
      <w:r>
        <w:rPr>
          <w:rFonts w:ascii="Cambria" w:hAnsi="Cambria"/>
        </w:rPr>
        <w:t xml:space="preserve">To </w:t>
      </w:r>
      <w:r w:rsidR="00360FBD">
        <w:rPr>
          <w:rFonts w:ascii="Cambria" w:hAnsi="Cambria"/>
        </w:rPr>
        <w:t xml:space="preserve">predict the mission’s capabilities and </w:t>
      </w:r>
      <w:r w:rsidR="00017158">
        <w:rPr>
          <w:rFonts w:ascii="Cambria" w:hAnsi="Cambria"/>
        </w:rPr>
        <w:t xml:space="preserve">determine </w:t>
      </w:r>
      <w:r w:rsidR="00360FBD">
        <w:rPr>
          <w:rFonts w:ascii="Cambria" w:hAnsi="Cambria"/>
        </w:rPr>
        <w:t xml:space="preserve">the </w:t>
      </w:r>
      <w:r w:rsidR="00017158">
        <w:rPr>
          <w:rFonts w:ascii="Cambria" w:hAnsi="Cambria"/>
        </w:rPr>
        <w:t xml:space="preserve">optimal </w:t>
      </w:r>
      <w:r w:rsidR="00360FBD">
        <w:rPr>
          <w:rFonts w:ascii="Cambria" w:hAnsi="Cambria"/>
        </w:rPr>
        <w:t xml:space="preserve">operations </w:t>
      </w:r>
      <w:r w:rsidR="00EF78D6">
        <w:rPr>
          <w:rFonts w:ascii="Cambria" w:hAnsi="Cambria"/>
        </w:rPr>
        <w:t>p</w:t>
      </w:r>
      <w:r w:rsidR="00017158">
        <w:rPr>
          <w:rFonts w:ascii="Cambria" w:hAnsi="Cambria"/>
        </w:rPr>
        <w:t xml:space="preserve">ace </w:t>
      </w:r>
      <w:r w:rsidR="00360FBD">
        <w:rPr>
          <w:rFonts w:ascii="Cambria" w:hAnsi="Cambria"/>
        </w:rPr>
        <w:t>in future years</w:t>
      </w:r>
      <w:r w:rsidR="000F094E">
        <w:rPr>
          <w:rFonts w:ascii="Cambria" w:hAnsi="Cambria"/>
        </w:rPr>
        <w:t xml:space="preserve">, </w:t>
      </w:r>
      <w:r w:rsidR="00EF78D6">
        <w:rPr>
          <w:rFonts w:ascii="Cambria" w:hAnsi="Cambria"/>
        </w:rPr>
        <w:t xml:space="preserve">the </w:t>
      </w:r>
      <w:r w:rsidR="000F094E">
        <w:rPr>
          <w:rFonts w:ascii="Cambria" w:hAnsi="Cambria"/>
        </w:rPr>
        <w:t xml:space="preserve">project </w:t>
      </w:r>
      <w:r w:rsidR="00EF78D6">
        <w:rPr>
          <w:rFonts w:ascii="Cambria" w:hAnsi="Cambria"/>
        </w:rPr>
        <w:t>analyzed</w:t>
      </w:r>
      <w:r w:rsidR="000F094E">
        <w:rPr>
          <w:rFonts w:ascii="Cambria" w:hAnsi="Cambria"/>
        </w:rPr>
        <w:t xml:space="preserve"> two </w:t>
      </w:r>
      <w:r>
        <w:rPr>
          <w:rFonts w:ascii="Cambria" w:hAnsi="Cambria"/>
        </w:rPr>
        <w:t>energy us</w:t>
      </w:r>
      <w:r w:rsidR="00EF78D6">
        <w:rPr>
          <w:rFonts w:ascii="Cambria" w:hAnsi="Cambria"/>
        </w:rPr>
        <w:t>age</w:t>
      </w:r>
      <w:r>
        <w:rPr>
          <w:rFonts w:ascii="Cambria" w:hAnsi="Cambria"/>
        </w:rPr>
        <w:t xml:space="preserve"> </w:t>
      </w:r>
      <w:r w:rsidR="000F094E">
        <w:rPr>
          <w:rFonts w:ascii="Cambria" w:hAnsi="Cambria"/>
        </w:rPr>
        <w:t>scenarios</w:t>
      </w:r>
      <w:r w:rsidR="002E78EF">
        <w:rPr>
          <w:rFonts w:ascii="Cambria" w:hAnsi="Cambria"/>
        </w:rPr>
        <w:t xml:space="preserve"> using a high-fidelity model of rover operations coupled </w:t>
      </w:r>
      <w:r w:rsidR="00FD615C">
        <w:rPr>
          <w:rFonts w:ascii="Cambria" w:hAnsi="Cambria"/>
        </w:rPr>
        <w:t>with</w:t>
      </w:r>
      <w:r w:rsidR="002E78EF">
        <w:rPr>
          <w:rFonts w:ascii="Cambria" w:hAnsi="Cambria"/>
        </w:rPr>
        <w:t xml:space="preserve"> a </w:t>
      </w:r>
      <w:r w:rsidR="00D9231B">
        <w:rPr>
          <w:rFonts w:ascii="Cambria" w:hAnsi="Cambria"/>
        </w:rPr>
        <w:t xml:space="preserve">model of the degrading </w:t>
      </w:r>
      <w:r w:rsidR="002E78EF">
        <w:rPr>
          <w:rFonts w:ascii="Cambria" w:hAnsi="Cambria"/>
        </w:rPr>
        <w:t>power system</w:t>
      </w:r>
      <w:r w:rsidR="000F094E">
        <w:rPr>
          <w:rFonts w:ascii="Cambria" w:hAnsi="Cambria"/>
        </w:rPr>
        <w:t xml:space="preserve">. First, </w:t>
      </w:r>
      <w:r w:rsidR="007E21AA">
        <w:rPr>
          <w:rFonts w:ascii="Cambria" w:hAnsi="Cambria"/>
        </w:rPr>
        <w:t xml:space="preserve">for </w:t>
      </w:r>
      <w:r w:rsidR="00360FBD">
        <w:rPr>
          <w:rFonts w:ascii="Cambria" w:hAnsi="Cambria"/>
        </w:rPr>
        <w:t xml:space="preserve">how much longer </w:t>
      </w:r>
      <w:r w:rsidR="000F094E">
        <w:rPr>
          <w:rFonts w:ascii="Cambria" w:hAnsi="Cambria"/>
        </w:rPr>
        <w:t>can the power system sustain the</w:t>
      </w:r>
      <w:r w:rsidR="00EF78D6">
        <w:rPr>
          <w:rFonts w:ascii="Cambria" w:hAnsi="Cambria"/>
        </w:rPr>
        <w:t xml:space="preserve"> </w:t>
      </w:r>
      <w:r w:rsidR="00E80E8B">
        <w:rPr>
          <w:rFonts w:ascii="Cambria" w:hAnsi="Cambria"/>
        </w:rPr>
        <w:t xml:space="preserve">most </w:t>
      </w:r>
      <w:r w:rsidR="00EF78D6">
        <w:rPr>
          <w:rFonts w:ascii="Cambria" w:hAnsi="Cambria"/>
        </w:rPr>
        <w:t>recent</w:t>
      </w:r>
      <w:r w:rsidR="002E78EF">
        <w:rPr>
          <w:rFonts w:ascii="Cambria" w:hAnsi="Cambria"/>
        </w:rPr>
        <w:t xml:space="preserve"> </w:t>
      </w:r>
      <w:r w:rsidR="00360FBD">
        <w:rPr>
          <w:rFonts w:ascii="Cambria" w:hAnsi="Cambria"/>
        </w:rPr>
        <w:t>scope and pace</w:t>
      </w:r>
      <w:r w:rsidR="000F094E">
        <w:rPr>
          <w:rFonts w:ascii="Cambria" w:hAnsi="Cambria"/>
        </w:rPr>
        <w:t xml:space="preserve"> of operations, e.g., </w:t>
      </w:r>
      <w:r w:rsidR="005F7C2C">
        <w:rPr>
          <w:rFonts w:ascii="Cambria" w:hAnsi="Cambria"/>
        </w:rPr>
        <w:t>mast- and arm-based</w:t>
      </w:r>
      <w:r w:rsidR="000F094E">
        <w:rPr>
          <w:rFonts w:ascii="Cambria" w:hAnsi="Cambria"/>
        </w:rPr>
        <w:t xml:space="preserve"> science plus a drive </w:t>
      </w:r>
      <w:r w:rsidR="00017158">
        <w:rPr>
          <w:rFonts w:ascii="Cambria" w:hAnsi="Cambria"/>
        </w:rPr>
        <w:t>3</w:t>
      </w:r>
      <w:r w:rsidR="00017158">
        <w:rPr>
          <w:rFonts w:ascii="Cambria" w:hAnsi="Cambria"/>
        </w:rPr>
        <w:sym w:font="Symbol" w:char="F0B4"/>
      </w:r>
      <w:r w:rsidR="00017158">
        <w:rPr>
          <w:rFonts w:ascii="Cambria" w:hAnsi="Cambria"/>
        </w:rPr>
        <w:t>/week</w:t>
      </w:r>
      <w:r>
        <w:rPr>
          <w:rFonts w:ascii="Cambria" w:hAnsi="Cambria"/>
        </w:rPr>
        <w:t>,</w:t>
      </w:r>
      <w:r w:rsidR="000F094E">
        <w:rPr>
          <w:rFonts w:ascii="Cambria" w:hAnsi="Cambria"/>
        </w:rPr>
        <w:t xml:space="preserve"> </w:t>
      </w:r>
      <w:r w:rsidR="00032C1B">
        <w:rPr>
          <w:rFonts w:ascii="Cambria" w:hAnsi="Cambria"/>
        </w:rPr>
        <w:t>continually</w:t>
      </w:r>
      <w:r w:rsidR="00B94028">
        <w:rPr>
          <w:rFonts w:ascii="Cambria" w:hAnsi="Cambria"/>
        </w:rPr>
        <w:t xml:space="preserve"> week after week</w:t>
      </w:r>
      <w:r w:rsidR="00032C1B">
        <w:rPr>
          <w:rFonts w:ascii="Cambria" w:hAnsi="Cambria"/>
        </w:rPr>
        <w:t>? While th</w:t>
      </w:r>
      <w:r w:rsidR="007B2029">
        <w:rPr>
          <w:rFonts w:ascii="Cambria" w:hAnsi="Cambria"/>
        </w:rPr>
        <w:t>is</w:t>
      </w:r>
      <w:r w:rsidR="00032C1B">
        <w:rPr>
          <w:rFonts w:ascii="Cambria" w:hAnsi="Cambria"/>
        </w:rPr>
        <w:t xml:space="preserve"> scenario</w:t>
      </w:r>
      <w:r w:rsidR="00D9231B">
        <w:rPr>
          <w:rFonts w:ascii="Cambria" w:hAnsi="Cambria"/>
        </w:rPr>
        <w:t xml:space="preserve"> </w:t>
      </w:r>
      <w:r w:rsidR="00E80E8B">
        <w:rPr>
          <w:rFonts w:ascii="Cambria" w:hAnsi="Cambria"/>
        </w:rPr>
        <w:t xml:space="preserve">is a stress </w:t>
      </w:r>
      <w:r w:rsidR="00D9231B">
        <w:rPr>
          <w:rFonts w:ascii="Cambria" w:hAnsi="Cambria"/>
        </w:rPr>
        <w:t>test</w:t>
      </w:r>
      <w:r w:rsidR="00E80E8B">
        <w:rPr>
          <w:rFonts w:ascii="Cambria" w:hAnsi="Cambria"/>
        </w:rPr>
        <w:t xml:space="preserve"> of</w:t>
      </w:r>
      <w:r w:rsidR="00017158">
        <w:rPr>
          <w:rFonts w:ascii="Cambria" w:hAnsi="Cambria"/>
        </w:rPr>
        <w:t xml:space="preserve"> </w:t>
      </w:r>
      <w:r w:rsidR="00E80E8B" w:rsidRPr="00A800BC">
        <w:rPr>
          <w:rFonts w:ascii="Cambria" w:hAnsi="Cambria"/>
        </w:rPr>
        <w:t xml:space="preserve">degrading </w:t>
      </w:r>
      <w:r w:rsidR="00017158" w:rsidRPr="00A800BC">
        <w:rPr>
          <w:rFonts w:ascii="Cambria" w:hAnsi="Cambria"/>
        </w:rPr>
        <w:t xml:space="preserve">MMRTG output and battery </w:t>
      </w:r>
      <w:r w:rsidR="007E21AA" w:rsidRPr="00A800BC">
        <w:rPr>
          <w:rFonts w:ascii="Cambria" w:hAnsi="Cambria"/>
        </w:rPr>
        <w:t>discharge/</w:t>
      </w:r>
      <w:r w:rsidR="00017158" w:rsidRPr="00A800BC">
        <w:rPr>
          <w:rFonts w:ascii="Cambria" w:hAnsi="Cambria"/>
        </w:rPr>
        <w:t>recharge</w:t>
      </w:r>
      <w:r w:rsidR="00017158" w:rsidRPr="00A800BC">
        <w:rPr>
          <w:rFonts w:ascii="Cambria" w:hAnsi="Cambria"/>
          <w:i/>
          <w:iCs/>
        </w:rPr>
        <w:t xml:space="preserve"> rates</w:t>
      </w:r>
      <w:r w:rsidR="00032C1B">
        <w:rPr>
          <w:rFonts w:ascii="Cambria" w:hAnsi="Cambria"/>
        </w:rPr>
        <w:t xml:space="preserve">, </w:t>
      </w:r>
      <w:r w:rsidR="00EF78D6">
        <w:rPr>
          <w:rFonts w:ascii="Cambria" w:hAnsi="Cambria"/>
        </w:rPr>
        <w:t>a</w:t>
      </w:r>
      <w:r w:rsidR="00032C1B">
        <w:rPr>
          <w:rFonts w:ascii="Cambria" w:hAnsi="Cambria"/>
        </w:rPr>
        <w:t xml:space="preserve"> second scenario </w:t>
      </w:r>
      <w:r w:rsidR="00E80E8B">
        <w:rPr>
          <w:rFonts w:ascii="Cambria" w:hAnsi="Cambria"/>
        </w:rPr>
        <w:t xml:space="preserve">is a stress test </w:t>
      </w:r>
      <w:r w:rsidR="006F47E2">
        <w:rPr>
          <w:rFonts w:ascii="Cambria" w:hAnsi="Cambria"/>
        </w:rPr>
        <w:t xml:space="preserve">that also includes </w:t>
      </w:r>
      <w:r w:rsidR="00E80E8B" w:rsidRPr="00A800BC">
        <w:rPr>
          <w:rFonts w:ascii="Cambria" w:hAnsi="Cambria"/>
        </w:rPr>
        <w:t xml:space="preserve">degrading </w:t>
      </w:r>
      <w:r w:rsidR="00032C1B" w:rsidRPr="00A800BC">
        <w:rPr>
          <w:rFonts w:ascii="Cambria" w:hAnsi="Cambria"/>
        </w:rPr>
        <w:t xml:space="preserve">battery </w:t>
      </w:r>
      <w:r w:rsidR="007E21AA" w:rsidRPr="00A800BC">
        <w:rPr>
          <w:rFonts w:ascii="Cambria" w:hAnsi="Cambria"/>
        </w:rPr>
        <w:t>storage</w:t>
      </w:r>
      <w:r w:rsidR="007E21AA" w:rsidRPr="00A800BC">
        <w:rPr>
          <w:rFonts w:ascii="Cambria" w:hAnsi="Cambria"/>
          <w:i/>
          <w:iCs/>
        </w:rPr>
        <w:t xml:space="preserve"> </w:t>
      </w:r>
      <w:r w:rsidR="00032C1B" w:rsidRPr="00A800BC">
        <w:rPr>
          <w:rFonts w:ascii="Cambria" w:hAnsi="Cambria"/>
          <w:i/>
          <w:iCs/>
        </w:rPr>
        <w:t>capacity</w:t>
      </w:r>
      <w:r w:rsidR="00032C1B">
        <w:rPr>
          <w:rFonts w:ascii="Cambria" w:hAnsi="Cambria"/>
        </w:rPr>
        <w:t xml:space="preserve">: </w:t>
      </w:r>
      <w:r w:rsidR="007E21AA">
        <w:rPr>
          <w:rFonts w:ascii="Cambria" w:hAnsi="Cambria"/>
        </w:rPr>
        <w:t>For h</w:t>
      </w:r>
      <w:r w:rsidR="00360FBD">
        <w:rPr>
          <w:rFonts w:ascii="Cambria" w:hAnsi="Cambria"/>
        </w:rPr>
        <w:t>ow much longer</w:t>
      </w:r>
      <w:r w:rsidR="000F094E">
        <w:rPr>
          <w:rFonts w:ascii="Cambria" w:hAnsi="Cambria"/>
        </w:rPr>
        <w:t xml:space="preserve"> </w:t>
      </w:r>
      <w:r w:rsidR="00E80E8B">
        <w:rPr>
          <w:rFonts w:ascii="Cambria" w:hAnsi="Cambria"/>
        </w:rPr>
        <w:t xml:space="preserve">will </w:t>
      </w:r>
      <w:r w:rsidR="000F094E">
        <w:rPr>
          <w:rFonts w:ascii="Cambria" w:hAnsi="Cambria"/>
        </w:rPr>
        <w:t xml:space="preserve">activities such as </w:t>
      </w:r>
      <w:r w:rsidR="00032C1B">
        <w:rPr>
          <w:rFonts w:ascii="Cambria" w:hAnsi="Cambria"/>
        </w:rPr>
        <w:t>drilling or</w:t>
      </w:r>
      <w:r w:rsidR="000F094E">
        <w:rPr>
          <w:rFonts w:ascii="Cambria" w:hAnsi="Cambria"/>
        </w:rPr>
        <w:t xml:space="preserve"> SAM solid sample analys</w:t>
      </w:r>
      <w:r w:rsidR="007B2029">
        <w:rPr>
          <w:rFonts w:ascii="Cambria" w:hAnsi="Cambria"/>
        </w:rPr>
        <w:t>e</w:t>
      </w:r>
      <w:r w:rsidR="000F094E">
        <w:rPr>
          <w:rFonts w:ascii="Cambria" w:hAnsi="Cambria"/>
        </w:rPr>
        <w:t>s</w:t>
      </w:r>
      <w:r w:rsidR="007B2029">
        <w:rPr>
          <w:rFonts w:ascii="Cambria" w:hAnsi="Cambria"/>
        </w:rPr>
        <w:t xml:space="preserve">, which use a large amount of energy within a </w:t>
      </w:r>
      <w:r w:rsidR="00E80E8B">
        <w:rPr>
          <w:rFonts w:ascii="Cambria" w:hAnsi="Cambria"/>
        </w:rPr>
        <w:t>short time</w:t>
      </w:r>
      <w:r w:rsidR="007B2029">
        <w:rPr>
          <w:rFonts w:ascii="Cambria" w:hAnsi="Cambria"/>
        </w:rPr>
        <w:t>,</w:t>
      </w:r>
      <w:r w:rsidR="000F094E">
        <w:rPr>
          <w:rFonts w:ascii="Cambria" w:hAnsi="Cambria"/>
        </w:rPr>
        <w:t xml:space="preserve"> be </w:t>
      </w:r>
      <w:r w:rsidR="000C23D3">
        <w:rPr>
          <w:rFonts w:ascii="Cambria" w:hAnsi="Cambria"/>
        </w:rPr>
        <w:t>possible before the</w:t>
      </w:r>
      <w:r w:rsidR="00E80E8B">
        <w:rPr>
          <w:rFonts w:ascii="Cambria" w:hAnsi="Cambria"/>
        </w:rPr>
        <w:t>y</w:t>
      </w:r>
      <w:r w:rsidR="000C23D3">
        <w:rPr>
          <w:rFonts w:ascii="Cambria" w:hAnsi="Cambria"/>
        </w:rPr>
        <w:t xml:space="preserve"> exceed the storage capacity of the batteries?</w:t>
      </w:r>
      <w:r w:rsidR="00032C1B">
        <w:rPr>
          <w:rFonts w:ascii="Cambria" w:hAnsi="Cambria"/>
        </w:rPr>
        <w:t xml:space="preserve"> </w:t>
      </w:r>
      <w:r w:rsidR="000F094E">
        <w:rPr>
          <w:rFonts w:ascii="Cambria" w:hAnsi="Cambria"/>
        </w:rPr>
        <w:t>The</w:t>
      </w:r>
      <w:r w:rsidR="009B3A81">
        <w:rPr>
          <w:rFonts w:ascii="Cambria" w:hAnsi="Cambria"/>
        </w:rPr>
        <w:t>se scenarios were modeled</w:t>
      </w:r>
      <w:r w:rsidR="000F094E">
        <w:rPr>
          <w:rFonts w:ascii="Cambria" w:hAnsi="Cambria"/>
        </w:rPr>
        <w:t xml:space="preserve"> </w:t>
      </w:r>
      <w:r w:rsidR="00156593">
        <w:rPr>
          <w:rFonts w:ascii="Cambria" w:hAnsi="Cambria"/>
        </w:rPr>
        <w:t>in successive years</w:t>
      </w:r>
      <w:r w:rsidR="00D9231B">
        <w:rPr>
          <w:rFonts w:ascii="Cambria" w:hAnsi="Cambria"/>
        </w:rPr>
        <w:t xml:space="preserve"> </w:t>
      </w:r>
      <w:r w:rsidR="00156593">
        <w:rPr>
          <w:rFonts w:ascii="Cambria" w:hAnsi="Cambria"/>
        </w:rPr>
        <w:t xml:space="preserve">and </w:t>
      </w:r>
      <w:r w:rsidR="000F094E">
        <w:rPr>
          <w:rFonts w:ascii="Cambria" w:hAnsi="Cambria"/>
        </w:rPr>
        <w:t>in</w:t>
      </w:r>
      <w:r w:rsidR="00156593">
        <w:rPr>
          <w:rFonts w:ascii="Cambria" w:hAnsi="Cambria"/>
        </w:rPr>
        <w:t xml:space="preserve"> both</w:t>
      </w:r>
      <w:r w:rsidR="000F094E">
        <w:rPr>
          <w:rFonts w:ascii="Cambria" w:hAnsi="Cambria"/>
        </w:rPr>
        <w:t xml:space="preserve"> summer and winter</w:t>
      </w:r>
      <w:r w:rsidR="00C30673">
        <w:rPr>
          <w:rFonts w:ascii="Cambria" w:hAnsi="Cambria"/>
        </w:rPr>
        <w:t xml:space="preserve"> to account for</w:t>
      </w:r>
      <w:r w:rsidR="00156593">
        <w:rPr>
          <w:rFonts w:ascii="Cambria" w:hAnsi="Cambria"/>
        </w:rPr>
        <w:t xml:space="preserve"> seasonal difference</w:t>
      </w:r>
      <w:r w:rsidR="00C30673">
        <w:rPr>
          <w:rFonts w:ascii="Cambria" w:hAnsi="Cambria"/>
        </w:rPr>
        <w:t>s</w:t>
      </w:r>
      <w:r w:rsidR="00156593">
        <w:rPr>
          <w:rFonts w:ascii="Cambria" w:hAnsi="Cambria"/>
        </w:rPr>
        <w:t xml:space="preserve"> in </w:t>
      </w:r>
      <w:r w:rsidR="000F094E">
        <w:rPr>
          <w:rFonts w:ascii="Cambria" w:hAnsi="Cambria"/>
        </w:rPr>
        <w:t>electrical heating.</w:t>
      </w:r>
    </w:p>
    <w:p w14:paraId="3C665E73" w14:textId="63784FF7" w:rsidR="00753FFB" w:rsidRDefault="00EF78D6" w:rsidP="00B90B01">
      <w:pPr>
        <w:spacing w:afterLines="80" w:after="192" w:line="360" w:lineRule="auto"/>
        <w:rPr>
          <w:rFonts w:ascii="Cambria" w:hAnsi="Cambria"/>
        </w:rPr>
      </w:pPr>
      <w:r>
        <w:rPr>
          <w:rFonts w:ascii="Cambria" w:hAnsi="Cambria"/>
        </w:rPr>
        <w:t xml:space="preserve">Results of the analyses conducted in late 2024 </w:t>
      </w:r>
      <w:r w:rsidR="00AE7381">
        <w:rPr>
          <w:rFonts w:ascii="Cambria" w:hAnsi="Cambria"/>
        </w:rPr>
        <w:t>(Fig. 1</w:t>
      </w:r>
      <w:r w:rsidR="00472CFA">
        <w:rPr>
          <w:rFonts w:ascii="Cambria" w:hAnsi="Cambria"/>
        </w:rPr>
        <w:t>3</w:t>
      </w:r>
      <w:r w:rsidR="00AE7381">
        <w:rPr>
          <w:rFonts w:ascii="Cambria" w:hAnsi="Cambria"/>
        </w:rPr>
        <w:t xml:space="preserve">) </w:t>
      </w:r>
      <w:r>
        <w:rPr>
          <w:rFonts w:ascii="Cambria" w:hAnsi="Cambria"/>
        </w:rPr>
        <w:t xml:space="preserve">found that </w:t>
      </w:r>
      <w:r w:rsidR="002E78EF">
        <w:rPr>
          <w:rFonts w:ascii="Cambria" w:hAnsi="Cambria"/>
        </w:rPr>
        <w:t>the rover’s power system can sustain both the 3</w:t>
      </w:r>
      <w:r w:rsidR="002E78EF">
        <w:rPr>
          <w:rFonts w:ascii="Cambria" w:hAnsi="Cambria"/>
        </w:rPr>
        <w:sym w:font="Symbol" w:char="F0B4"/>
      </w:r>
      <w:r w:rsidR="002E78EF">
        <w:rPr>
          <w:rFonts w:ascii="Cambria" w:hAnsi="Cambria"/>
        </w:rPr>
        <w:t>/week pace of operations and the energy-intensive activities throughout the E</w:t>
      </w:r>
      <w:r w:rsidR="000C23D3">
        <w:rPr>
          <w:rFonts w:ascii="Cambria" w:hAnsi="Cambria"/>
        </w:rPr>
        <w:t>M</w:t>
      </w:r>
      <w:r w:rsidR="002E78EF">
        <w:rPr>
          <w:rFonts w:ascii="Cambria" w:hAnsi="Cambria"/>
        </w:rPr>
        <w:t>5</w:t>
      </w:r>
      <w:r w:rsidR="007B2029">
        <w:rPr>
          <w:rFonts w:ascii="Cambria" w:hAnsi="Cambria"/>
        </w:rPr>
        <w:t xml:space="preserve"> timeframe</w:t>
      </w:r>
      <w:r w:rsidR="002E78EF">
        <w:rPr>
          <w:rFonts w:ascii="Cambria" w:hAnsi="Cambria"/>
        </w:rPr>
        <w:t xml:space="preserve"> (Oct. 2025 through Sept. 2028). </w:t>
      </w:r>
      <w:r w:rsidR="00FD615C">
        <w:rPr>
          <w:rFonts w:ascii="Cambria" w:hAnsi="Cambria"/>
        </w:rPr>
        <w:t>A</w:t>
      </w:r>
      <w:r w:rsidR="002E78EF">
        <w:rPr>
          <w:rFonts w:ascii="Cambria" w:hAnsi="Cambria"/>
        </w:rPr>
        <w:t xml:space="preserve"> slower pace </w:t>
      </w:r>
      <w:r w:rsidR="00852956">
        <w:rPr>
          <w:rFonts w:ascii="Cambria" w:hAnsi="Cambria"/>
        </w:rPr>
        <w:t>and/</w:t>
      </w:r>
      <w:r w:rsidR="002E78EF">
        <w:rPr>
          <w:rFonts w:ascii="Cambria" w:hAnsi="Cambria"/>
        </w:rPr>
        <w:t>or reduced scope will</w:t>
      </w:r>
      <w:r w:rsidR="00FD615C">
        <w:rPr>
          <w:rFonts w:ascii="Cambria" w:hAnsi="Cambria"/>
        </w:rPr>
        <w:t xml:space="preserve"> subsequently</w:t>
      </w:r>
      <w:r w:rsidR="002E78EF">
        <w:rPr>
          <w:rFonts w:ascii="Cambria" w:hAnsi="Cambria"/>
        </w:rPr>
        <w:t xml:space="preserve"> be needed to allow additional recharge time, and some SAM experiments will need to be split across multiple sols</w:t>
      </w:r>
      <w:r w:rsidR="000C23D3">
        <w:rPr>
          <w:rFonts w:ascii="Cambria" w:hAnsi="Cambria"/>
        </w:rPr>
        <w:t>.</w:t>
      </w:r>
      <w:r w:rsidR="007B2029">
        <w:rPr>
          <w:rFonts w:ascii="Cambria" w:hAnsi="Cambria"/>
        </w:rPr>
        <w:t xml:space="preserve"> </w:t>
      </w:r>
      <w:r w:rsidR="000C23D3">
        <w:rPr>
          <w:rFonts w:ascii="Cambria" w:hAnsi="Cambria"/>
        </w:rPr>
        <w:t>The ability to maintain these activities through</w:t>
      </w:r>
      <w:r w:rsidR="007B2029">
        <w:rPr>
          <w:rFonts w:ascii="Cambria" w:hAnsi="Cambria"/>
        </w:rPr>
        <w:t>out</w:t>
      </w:r>
      <w:r w:rsidR="000C23D3">
        <w:rPr>
          <w:rFonts w:ascii="Cambria" w:hAnsi="Cambria"/>
        </w:rPr>
        <w:t xml:space="preserve"> EM5 </w:t>
      </w:r>
      <w:r w:rsidR="00852956">
        <w:rPr>
          <w:rFonts w:ascii="Cambria" w:hAnsi="Cambria"/>
        </w:rPr>
        <w:t>was made possible by</w:t>
      </w:r>
      <w:r w:rsidR="000C23D3">
        <w:rPr>
          <w:rFonts w:ascii="Cambria" w:hAnsi="Cambria"/>
        </w:rPr>
        <w:t xml:space="preserve"> the improvements described in Sect. 5.1.3</w:t>
      </w:r>
      <w:r w:rsidR="00C201F0">
        <w:rPr>
          <w:rFonts w:ascii="Cambria" w:hAnsi="Cambria"/>
        </w:rPr>
        <w:t xml:space="preserve"> (Larsen et al. 2023)</w:t>
      </w:r>
      <w:r w:rsidR="000C23D3">
        <w:rPr>
          <w:rFonts w:ascii="Cambria" w:hAnsi="Cambria"/>
        </w:rPr>
        <w:t xml:space="preserve">. </w:t>
      </w:r>
      <w:r w:rsidR="00852956">
        <w:rPr>
          <w:rFonts w:ascii="Cambria" w:hAnsi="Cambria"/>
        </w:rPr>
        <w:t>The project’s</w:t>
      </w:r>
      <w:r w:rsidR="000C23D3">
        <w:rPr>
          <w:rFonts w:ascii="Cambria" w:hAnsi="Cambria"/>
        </w:rPr>
        <w:t xml:space="preserve"> Low Power Future </w:t>
      </w:r>
      <w:r w:rsidR="008E3804">
        <w:rPr>
          <w:rFonts w:ascii="Cambria" w:hAnsi="Cambria"/>
        </w:rPr>
        <w:t>W</w:t>
      </w:r>
      <w:r w:rsidR="000C23D3">
        <w:rPr>
          <w:rFonts w:ascii="Cambria" w:hAnsi="Cambria"/>
        </w:rPr>
        <w:t xml:space="preserve">orking </w:t>
      </w:r>
      <w:r w:rsidR="008E3804">
        <w:rPr>
          <w:rFonts w:ascii="Cambria" w:hAnsi="Cambria"/>
        </w:rPr>
        <w:t>G</w:t>
      </w:r>
      <w:r w:rsidR="000C23D3">
        <w:rPr>
          <w:rFonts w:ascii="Cambria" w:hAnsi="Cambria"/>
        </w:rPr>
        <w:t>roup continue</w:t>
      </w:r>
      <w:r w:rsidR="007B2029">
        <w:rPr>
          <w:rFonts w:ascii="Cambria" w:hAnsi="Cambria"/>
        </w:rPr>
        <w:t>s</w:t>
      </w:r>
      <w:r w:rsidR="000C23D3">
        <w:rPr>
          <w:rFonts w:ascii="Cambria" w:hAnsi="Cambria"/>
        </w:rPr>
        <w:t xml:space="preserve"> to increase the energy efficiency of rover operations</w:t>
      </w:r>
      <w:r w:rsidR="00FB2256">
        <w:rPr>
          <w:rFonts w:ascii="Cambria" w:hAnsi="Cambria"/>
        </w:rPr>
        <w:t xml:space="preserve"> and extend the mission’s productivity further into the future. Two high-payoff initiatives are </w:t>
      </w:r>
      <w:proofErr w:type="spellStart"/>
      <w:r w:rsidR="00FB2256">
        <w:rPr>
          <w:rFonts w:ascii="Cambria" w:hAnsi="Cambria"/>
        </w:rPr>
        <w:t>i</w:t>
      </w:r>
      <w:proofErr w:type="spellEnd"/>
      <w:r w:rsidR="00FB2256">
        <w:rPr>
          <w:rFonts w:ascii="Cambria" w:hAnsi="Cambria"/>
        </w:rPr>
        <w:t xml:space="preserve">) </w:t>
      </w:r>
      <w:r w:rsidR="0034335B">
        <w:rPr>
          <w:rFonts w:ascii="Cambria" w:hAnsi="Cambria"/>
        </w:rPr>
        <w:t xml:space="preserve">validating the </w:t>
      </w:r>
      <w:r w:rsidR="004E1B26">
        <w:rPr>
          <w:rFonts w:ascii="Cambria" w:hAnsi="Cambria"/>
        </w:rPr>
        <w:t>safety of running more activities in parallel</w:t>
      </w:r>
      <w:r w:rsidR="00A30BA7">
        <w:rPr>
          <w:rFonts w:ascii="Cambria" w:hAnsi="Cambria"/>
        </w:rPr>
        <w:t xml:space="preserve"> with communications windows</w:t>
      </w:r>
      <w:r w:rsidR="00FB2256">
        <w:rPr>
          <w:rFonts w:ascii="Cambria" w:hAnsi="Cambria"/>
        </w:rPr>
        <w:t xml:space="preserve"> and ii)</w:t>
      </w:r>
      <w:r w:rsidR="004E1B26">
        <w:rPr>
          <w:rFonts w:ascii="Cambria" w:hAnsi="Cambria"/>
        </w:rPr>
        <w:t xml:space="preserve"> allow</w:t>
      </w:r>
      <w:r w:rsidR="00FB2256">
        <w:rPr>
          <w:rFonts w:ascii="Cambria" w:hAnsi="Cambria"/>
        </w:rPr>
        <w:t>ing</w:t>
      </w:r>
      <w:r w:rsidR="0034335B">
        <w:rPr>
          <w:rFonts w:ascii="Cambria" w:hAnsi="Cambria"/>
        </w:rPr>
        <w:t xml:space="preserve"> the rover to shut down </w:t>
      </w:r>
      <w:r w:rsidR="004E1B26">
        <w:rPr>
          <w:rFonts w:ascii="Cambria" w:hAnsi="Cambria"/>
        </w:rPr>
        <w:t xml:space="preserve">as soon as </w:t>
      </w:r>
      <w:r w:rsidR="00DF4EB7">
        <w:rPr>
          <w:rFonts w:ascii="Cambria" w:hAnsi="Cambria"/>
        </w:rPr>
        <w:t xml:space="preserve">sequenced activities </w:t>
      </w:r>
      <w:r w:rsidR="004E1B26">
        <w:rPr>
          <w:rFonts w:ascii="Cambria" w:hAnsi="Cambria"/>
        </w:rPr>
        <w:t xml:space="preserve">complete rather than waiting for a preplanned </w:t>
      </w:r>
      <w:r w:rsidR="00FB2256">
        <w:rPr>
          <w:rFonts w:ascii="Cambria" w:hAnsi="Cambria"/>
        </w:rPr>
        <w:t xml:space="preserve">(margined) </w:t>
      </w:r>
      <w:r w:rsidR="004E1B26">
        <w:rPr>
          <w:rFonts w:ascii="Cambria" w:hAnsi="Cambria"/>
        </w:rPr>
        <w:t>duration, resulting</w:t>
      </w:r>
      <w:r w:rsidR="0034335B">
        <w:rPr>
          <w:rFonts w:ascii="Cambria" w:hAnsi="Cambria"/>
        </w:rPr>
        <w:t xml:space="preserve"> in </w:t>
      </w:r>
      <w:r w:rsidR="000C23D3">
        <w:rPr>
          <w:rFonts w:ascii="Cambria" w:hAnsi="Cambria"/>
        </w:rPr>
        <w:t>shorter rover “awake” times</w:t>
      </w:r>
      <w:r w:rsidR="0034335B">
        <w:rPr>
          <w:rFonts w:ascii="Cambria" w:hAnsi="Cambria"/>
        </w:rPr>
        <w:t xml:space="preserve"> and corresponding energy savings</w:t>
      </w:r>
      <w:r w:rsidR="000C23D3">
        <w:rPr>
          <w:rFonts w:ascii="Cambria" w:hAnsi="Cambria"/>
        </w:rPr>
        <w:t>.</w:t>
      </w:r>
      <w:r w:rsidR="00753FFB">
        <w:rPr>
          <w:rFonts w:ascii="Cambria" w:hAnsi="Cambria"/>
        </w:rPr>
        <w:br w:type="page"/>
      </w:r>
    </w:p>
    <w:p w14:paraId="4D048DB5" w14:textId="3785583C" w:rsidR="00F3370B" w:rsidRDefault="00F3370B" w:rsidP="00B90B01">
      <w:pPr>
        <w:spacing w:afterLines="80" w:after="192" w:line="360" w:lineRule="auto"/>
        <w:rPr>
          <w:rFonts w:ascii="Cambria" w:hAnsi="Cambria"/>
          <w:b/>
          <w:bCs/>
        </w:rPr>
      </w:pPr>
      <w:r>
        <w:rPr>
          <w:rFonts w:ascii="Cambria" w:hAnsi="Cambria"/>
          <w:b/>
          <w:bCs/>
        </w:rPr>
        <w:lastRenderedPageBreak/>
        <w:t>Figure Captions</w:t>
      </w:r>
    </w:p>
    <w:p w14:paraId="59C631D5" w14:textId="745C4129" w:rsidR="00F3370B" w:rsidRPr="00B90B01" w:rsidRDefault="00F3370B" w:rsidP="00B90B01">
      <w:pPr>
        <w:spacing w:afterLines="80" w:after="192" w:line="360" w:lineRule="auto"/>
        <w:rPr>
          <w:rFonts w:ascii="Cambria" w:hAnsi="Cambria"/>
        </w:rPr>
      </w:pPr>
      <w:r w:rsidRPr="00F3370B">
        <w:rPr>
          <w:rFonts w:ascii="Cambria" w:hAnsi="Cambria"/>
          <w:b/>
          <w:bCs/>
        </w:rPr>
        <w:t>Fig. 1</w:t>
      </w:r>
      <w:r w:rsidRPr="00F3370B">
        <w:rPr>
          <w:rFonts w:ascii="Cambria" w:hAnsi="Cambria"/>
        </w:rPr>
        <w:t xml:space="preserve"> Overview map of Curiosity’s traverse including the segment covered in this paper (labeled Start to End). Each circle is </w:t>
      </w:r>
      <w:r w:rsidR="00E92F8F">
        <w:rPr>
          <w:rFonts w:ascii="Cambria" w:hAnsi="Cambria"/>
        </w:rPr>
        <w:t xml:space="preserve">a </w:t>
      </w:r>
      <w:r w:rsidRPr="00F3370B">
        <w:rPr>
          <w:rFonts w:ascii="Cambria" w:hAnsi="Cambria"/>
        </w:rPr>
        <w:t>stop of at least one night. Image credit: NASA/JPL-Caltech/U. of Arizona</w:t>
      </w:r>
    </w:p>
    <w:p w14:paraId="22417811" w14:textId="23C869BC" w:rsidR="00EF7523" w:rsidRDefault="00F3370B" w:rsidP="00B90B01">
      <w:pPr>
        <w:spacing w:afterLines="80" w:after="192" w:line="360" w:lineRule="auto"/>
        <w:rPr>
          <w:rFonts w:ascii="Cambria" w:hAnsi="Cambria"/>
        </w:rPr>
      </w:pPr>
      <w:r>
        <w:rPr>
          <w:rFonts w:ascii="Cambria" w:hAnsi="Cambria"/>
          <w:b/>
          <w:bCs/>
        </w:rPr>
        <w:t xml:space="preserve">Fig. 2 </w:t>
      </w:r>
      <w:r w:rsidR="00E92F8F">
        <w:rPr>
          <w:rFonts w:ascii="Cambria" w:hAnsi="Cambria"/>
        </w:rPr>
        <w:t>Oblique view of Curiosity’s traverse including the segment covered in this paper (labeled Start to End)</w:t>
      </w:r>
      <w:r w:rsidR="00C21311">
        <w:rPr>
          <w:rFonts w:ascii="Cambria" w:hAnsi="Cambria"/>
        </w:rPr>
        <w:t>, which looks</w:t>
      </w:r>
      <w:r w:rsidR="00E92F8F">
        <w:rPr>
          <w:rFonts w:ascii="Cambria" w:hAnsi="Cambria"/>
        </w:rPr>
        <w:t xml:space="preserve"> approximately south. Each circle is a stop of at least one night. Image credit: NASA/JPL-Caltech/U. of Arizona</w:t>
      </w:r>
    </w:p>
    <w:p w14:paraId="512C8761" w14:textId="6CC92A1F" w:rsidR="00F3370B" w:rsidRDefault="00EF7523" w:rsidP="00B90B01">
      <w:pPr>
        <w:spacing w:afterLines="80" w:after="192" w:line="360" w:lineRule="auto"/>
        <w:rPr>
          <w:rFonts w:ascii="Cambria" w:hAnsi="Cambria"/>
        </w:rPr>
      </w:pPr>
      <w:r w:rsidRPr="00EF7523">
        <w:rPr>
          <w:rFonts w:ascii="Cambria" w:hAnsi="Cambria"/>
          <w:b/>
          <w:bCs/>
        </w:rPr>
        <w:t>Fig. 3</w:t>
      </w:r>
      <w:r>
        <w:rPr>
          <w:rFonts w:ascii="Cambria" w:hAnsi="Cambria"/>
        </w:rPr>
        <w:t xml:space="preserve"> </w:t>
      </w:r>
      <w:r w:rsidRPr="00E9264F">
        <w:rPr>
          <w:rFonts w:ascii="Cambria" w:hAnsi="Cambria"/>
          <w:bCs/>
        </w:rPr>
        <w:t xml:space="preserve">Summary chart of mission performance showing cumulative drive distance (solid line) and elevation (dotted line) as a function of sol and mission phase. After a sprint to reach Mount Sharp in the latter half of the 26-month Prime Mission, the pace of driving remained </w:t>
      </w:r>
      <w:r>
        <w:rPr>
          <w:rFonts w:ascii="Cambria" w:hAnsi="Cambria"/>
          <w:bCs/>
        </w:rPr>
        <w:t>steady</w:t>
      </w:r>
      <w:r w:rsidRPr="00E9264F">
        <w:rPr>
          <w:rFonts w:ascii="Cambria" w:hAnsi="Cambria"/>
          <w:bCs/>
        </w:rPr>
        <w:t xml:space="preserve"> in</w:t>
      </w:r>
      <w:r>
        <w:rPr>
          <w:rFonts w:ascii="Cambria" w:hAnsi="Cambria"/>
          <w:bCs/>
        </w:rPr>
        <w:t xml:space="preserve"> the Extended Missions, with some intentional sprints, and gradual</w:t>
      </w:r>
      <w:r w:rsidR="00C21311">
        <w:rPr>
          <w:rFonts w:ascii="Cambria" w:hAnsi="Cambria"/>
          <w:bCs/>
        </w:rPr>
        <w:t>ly</w:t>
      </w:r>
      <w:r>
        <w:rPr>
          <w:rFonts w:ascii="Cambria" w:hAnsi="Cambria"/>
          <w:bCs/>
        </w:rPr>
        <w:t xml:space="preserve"> slow</w:t>
      </w:r>
      <w:r w:rsidR="00C21311">
        <w:rPr>
          <w:rFonts w:ascii="Cambria" w:hAnsi="Cambria"/>
          <w:bCs/>
        </w:rPr>
        <w:t>ed</w:t>
      </w:r>
      <w:r>
        <w:rPr>
          <w:rFonts w:ascii="Cambria" w:hAnsi="Cambria"/>
          <w:bCs/>
        </w:rPr>
        <w:t xml:space="preserve"> as the pace of Earth operations decreased (particularly in EM4).</w:t>
      </w:r>
      <w:r w:rsidRPr="00E9264F">
        <w:rPr>
          <w:rFonts w:ascii="Cambria" w:hAnsi="Cambria"/>
          <w:bCs/>
        </w:rPr>
        <w:t xml:space="preserve"> The elevation trend shows</w:t>
      </w:r>
      <w:r w:rsidR="00C21311">
        <w:rPr>
          <w:rFonts w:ascii="Cambria" w:hAnsi="Cambria"/>
          <w:bCs/>
        </w:rPr>
        <w:t xml:space="preserve"> an</w:t>
      </w:r>
      <w:r w:rsidRPr="00E9264F">
        <w:rPr>
          <w:rFonts w:ascii="Cambria" w:hAnsi="Cambria"/>
          <w:bCs/>
        </w:rPr>
        <w:t xml:space="preserve"> </w:t>
      </w:r>
      <w:r>
        <w:rPr>
          <w:rFonts w:ascii="Cambria" w:hAnsi="Cambria"/>
          <w:bCs/>
        </w:rPr>
        <w:t xml:space="preserve">early </w:t>
      </w:r>
      <w:r w:rsidRPr="00E9264F">
        <w:rPr>
          <w:rFonts w:ascii="Cambria" w:hAnsi="Cambria"/>
          <w:bCs/>
        </w:rPr>
        <w:t xml:space="preserve">descent into Yellowknife Bay, </w:t>
      </w:r>
      <w:r w:rsidR="00C21311">
        <w:rPr>
          <w:rFonts w:ascii="Cambria" w:hAnsi="Cambria"/>
          <w:bCs/>
        </w:rPr>
        <w:t>a</w:t>
      </w:r>
      <w:r w:rsidRPr="00E9264F">
        <w:rPr>
          <w:rFonts w:ascii="Cambria" w:hAnsi="Cambria"/>
          <w:bCs/>
        </w:rPr>
        <w:t xml:space="preserve"> direct climb up Mount Sharp to the Vera Rubin </w:t>
      </w:r>
      <w:r>
        <w:rPr>
          <w:rFonts w:ascii="Cambria" w:hAnsi="Cambria"/>
          <w:bCs/>
        </w:rPr>
        <w:t>R</w:t>
      </w:r>
      <w:r w:rsidRPr="00E9264F">
        <w:rPr>
          <w:rFonts w:ascii="Cambria" w:hAnsi="Cambria"/>
          <w:bCs/>
        </w:rPr>
        <w:t xml:space="preserve">idge from mid-EM1 to mid-EM2, </w:t>
      </w:r>
      <w:r>
        <w:rPr>
          <w:rFonts w:ascii="Cambria" w:hAnsi="Cambria"/>
          <w:bCs/>
        </w:rPr>
        <w:t xml:space="preserve">the Glen Torridon trough, </w:t>
      </w:r>
      <w:r w:rsidRPr="00E9264F">
        <w:rPr>
          <w:rFonts w:ascii="Cambria" w:hAnsi="Cambria"/>
          <w:bCs/>
        </w:rPr>
        <w:t xml:space="preserve">and </w:t>
      </w:r>
      <w:r w:rsidR="00C21311">
        <w:rPr>
          <w:rFonts w:ascii="Cambria" w:hAnsi="Cambria"/>
          <w:bCs/>
        </w:rPr>
        <w:t>a</w:t>
      </w:r>
      <w:r w:rsidRPr="00E9264F">
        <w:rPr>
          <w:rFonts w:ascii="Cambria" w:hAnsi="Cambria"/>
          <w:bCs/>
        </w:rPr>
        <w:t xml:space="preserve"> </w:t>
      </w:r>
      <w:r>
        <w:rPr>
          <w:rFonts w:ascii="Cambria" w:hAnsi="Cambria"/>
          <w:bCs/>
        </w:rPr>
        <w:t>steeper ascent to and through the Mg Sulfate-Bearing Unit.</w:t>
      </w:r>
      <w:r w:rsidRPr="00E9264F">
        <w:rPr>
          <w:rFonts w:ascii="Cambria" w:hAnsi="Cambria"/>
          <w:bCs/>
        </w:rPr>
        <w:t xml:space="preserve"> Orange triangles and blue dots mark the timings of successful scooping and drilling campaigns, respectively</w:t>
      </w:r>
    </w:p>
    <w:p w14:paraId="0973ABE9" w14:textId="56CFD39B" w:rsidR="00F3370B" w:rsidRDefault="00F3370B" w:rsidP="00B90B01">
      <w:pPr>
        <w:spacing w:afterLines="80" w:after="192" w:line="360" w:lineRule="auto"/>
        <w:rPr>
          <w:rFonts w:ascii="Cambria" w:hAnsi="Cambria"/>
        </w:rPr>
      </w:pPr>
      <w:r w:rsidRPr="00F3370B">
        <w:rPr>
          <w:rFonts w:ascii="Cambria" w:hAnsi="Cambria"/>
          <w:b/>
          <w:bCs/>
        </w:rPr>
        <w:t xml:space="preserve">Fig. </w:t>
      </w:r>
      <w:r w:rsidR="00EF7523">
        <w:rPr>
          <w:rFonts w:ascii="Cambria" w:hAnsi="Cambria"/>
          <w:b/>
          <w:bCs/>
        </w:rPr>
        <w:t>4</w:t>
      </w:r>
      <w:r>
        <w:rPr>
          <w:rFonts w:ascii="Cambria" w:hAnsi="Cambria"/>
        </w:rPr>
        <w:t xml:space="preserve"> </w:t>
      </w:r>
      <w:r w:rsidR="002B76BD">
        <w:rPr>
          <w:rFonts w:ascii="Cambria" w:hAnsi="Cambria"/>
        </w:rPr>
        <w:t>MRO High-Resolution Imaging</w:t>
      </w:r>
      <w:r w:rsidR="000A2F7E">
        <w:rPr>
          <w:rFonts w:ascii="Cambria" w:hAnsi="Cambria"/>
        </w:rPr>
        <w:t xml:space="preserve"> Science</w:t>
      </w:r>
      <w:r w:rsidR="002B76BD">
        <w:rPr>
          <w:rFonts w:ascii="Cambria" w:hAnsi="Cambria"/>
        </w:rPr>
        <w:t xml:space="preserve"> Experiment (</w:t>
      </w:r>
      <w:r w:rsidR="002E2412" w:rsidRPr="002E2412">
        <w:rPr>
          <w:rFonts w:ascii="Cambria" w:hAnsi="Cambria"/>
        </w:rPr>
        <w:t>HiRISE</w:t>
      </w:r>
      <w:r w:rsidR="002B76BD">
        <w:rPr>
          <w:rFonts w:ascii="Cambria" w:hAnsi="Cambria"/>
        </w:rPr>
        <w:t>)</w:t>
      </w:r>
      <w:r w:rsidR="002E2412" w:rsidRPr="002E2412">
        <w:rPr>
          <w:rFonts w:ascii="Cambria" w:hAnsi="Cambria"/>
        </w:rPr>
        <w:t xml:space="preserve"> </w:t>
      </w:r>
      <w:r w:rsidR="002E2412">
        <w:rPr>
          <w:rFonts w:ascii="Cambria" w:hAnsi="Cambria"/>
        </w:rPr>
        <w:t xml:space="preserve">red-green-blue </w:t>
      </w:r>
      <w:r w:rsidR="002E2412" w:rsidRPr="002E2412">
        <w:rPr>
          <w:rFonts w:ascii="Cambria" w:hAnsi="Cambria"/>
        </w:rPr>
        <w:t>visible-wavelength color (panel A) and spectral</w:t>
      </w:r>
      <w:r w:rsidR="002E2412">
        <w:rPr>
          <w:rFonts w:ascii="Cambria" w:hAnsi="Cambria"/>
        </w:rPr>
        <w:t xml:space="preserve"> </w:t>
      </w:r>
      <w:r w:rsidR="002E2412" w:rsidRPr="002E2412">
        <w:rPr>
          <w:rFonts w:ascii="Cambria" w:hAnsi="Cambria"/>
        </w:rPr>
        <w:t>characteristics (panels B and C) of the regions near Curiosity’s traverse (white line). Panel B shows spectral units derived from orbital spectroscopy coupled with geomorphic mapping. In Panel C, red, blue, and green colors show MRO-CRISM spectral summary parameters which map absorptions diagnostic of phyllosilicates (2.3 µm drop-off), high calcium pyroxene (</w:t>
      </w:r>
      <w:r w:rsidR="00AF3223">
        <w:rPr>
          <w:rFonts w:ascii="Cambria" w:hAnsi="Cambria"/>
        </w:rPr>
        <w:t xml:space="preserve">HCP, </w:t>
      </w:r>
      <w:r w:rsidR="002E2412" w:rsidRPr="002E2412">
        <w:rPr>
          <w:rFonts w:ascii="Cambria" w:hAnsi="Cambria"/>
        </w:rPr>
        <w:t>broad absorption at 2.12 µm), and polyhydrated Mg sulfate (convexity at 2.29 µm due to 2.1 µm and 2.4 µm absorptions), respectively</w:t>
      </w:r>
    </w:p>
    <w:p w14:paraId="338D488C" w14:textId="5B2D4923" w:rsidR="00F3370B" w:rsidRDefault="00F3370B" w:rsidP="00B90B01">
      <w:pPr>
        <w:spacing w:afterLines="80" w:after="192" w:line="360" w:lineRule="auto"/>
        <w:rPr>
          <w:rFonts w:ascii="Cambria" w:hAnsi="Cambria"/>
        </w:rPr>
      </w:pPr>
      <w:r w:rsidRPr="00F3370B">
        <w:rPr>
          <w:rFonts w:ascii="Cambria" w:hAnsi="Cambria"/>
          <w:b/>
          <w:bCs/>
        </w:rPr>
        <w:t>Fi</w:t>
      </w:r>
      <w:r w:rsidR="00EF7523">
        <w:rPr>
          <w:rFonts w:ascii="Cambria" w:hAnsi="Cambria"/>
          <w:b/>
          <w:bCs/>
        </w:rPr>
        <w:t>g</w:t>
      </w:r>
      <w:r w:rsidRPr="00F3370B">
        <w:rPr>
          <w:rFonts w:ascii="Cambria" w:hAnsi="Cambria"/>
          <w:b/>
          <w:bCs/>
        </w:rPr>
        <w:t xml:space="preserve">. </w:t>
      </w:r>
      <w:r w:rsidR="00EF7523">
        <w:rPr>
          <w:rFonts w:ascii="Cambria" w:hAnsi="Cambria"/>
          <w:b/>
          <w:bCs/>
        </w:rPr>
        <w:t>5</w:t>
      </w:r>
      <w:r>
        <w:rPr>
          <w:rFonts w:ascii="Cambria" w:hAnsi="Cambria"/>
        </w:rPr>
        <w:t xml:space="preserve"> </w:t>
      </w:r>
      <w:r w:rsidRPr="00F3370B">
        <w:rPr>
          <w:rFonts w:ascii="Cambria" w:hAnsi="Cambria"/>
        </w:rPr>
        <w:t>Cumulative stratigraphic column showing the vertical ordering of lithologic units encountered along Curiosity’s traverse. This two-dimensional representation was compiled from rover observations as it traversed both vertically and laterally. The width of segments in the lithology column indicates apparent resistance to erosio</w:t>
      </w:r>
      <w:r w:rsidR="00B90B01">
        <w:rPr>
          <w:rFonts w:ascii="Cambria" w:hAnsi="Cambria"/>
        </w:rPr>
        <w:t>n</w:t>
      </w:r>
    </w:p>
    <w:p w14:paraId="161BEEAE" w14:textId="7E92B864" w:rsidR="0003284C" w:rsidRDefault="0003284C" w:rsidP="00B90B01">
      <w:pPr>
        <w:spacing w:afterLines="80" w:after="192" w:line="360" w:lineRule="auto"/>
        <w:rPr>
          <w:rFonts w:ascii="Cambria" w:hAnsi="Cambria"/>
          <w:b/>
        </w:rPr>
      </w:pPr>
      <w:r>
        <w:rPr>
          <w:rFonts w:ascii="Cambria" w:hAnsi="Cambria"/>
          <w:b/>
        </w:rPr>
        <w:lastRenderedPageBreak/>
        <w:t xml:space="preserve">Fig. 6 </w:t>
      </w:r>
      <w:r w:rsidR="000B06F6">
        <w:rPr>
          <w:rFonts w:ascii="Cambria" w:hAnsi="Cambria"/>
          <w:bCs/>
        </w:rPr>
        <w:t>Crystalline m</w:t>
      </w:r>
      <w:r w:rsidR="000B06F6" w:rsidRPr="000B06F6">
        <w:rPr>
          <w:rFonts w:ascii="Cambria" w:hAnsi="Cambria"/>
          <w:bCs/>
        </w:rPr>
        <w:t>ineral and amorphous</w:t>
      </w:r>
      <w:r w:rsidR="000B06F6">
        <w:rPr>
          <w:rFonts w:ascii="Cambria" w:hAnsi="Cambria"/>
          <w:bCs/>
        </w:rPr>
        <w:t xml:space="preserve"> phase</w:t>
      </w:r>
      <w:r w:rsidR="000B06F6" w:rsidRPr="000B06F6">
        <w:rPr>
          <w:rFonts w:ascii="Cambria" w:hAnsi="Cambria"/>
          <w:bCs/>
        </w:rPr>
        <w:t xml:space="preserve"> abundances for each of the drilled samples in the CST, MSBU, and GV</w:t>
      </w:r>
      <w:r w:rsidR="000B06F6">
        <w:rPr>
          <w:rFonts w:ascii="Cambria" w:hAnsi="Cambria"/>
          <w:bCs/>
        </w:rPr>
        <w:t xml:space="preserve"> from CheMin</w:t>
      </w:r>
      <w:r w:rsidR="000B06F6" w:rsidRPr="000B06F6">
        <w:rPr>
          <w:rFonts w:ascii="Cambria" w:hAnsi="Cambria"/>
          <w:bCs/>
        </w:rPr>
        <w:t>.</w:t>
      </w:r>
      <w:r w:rsidR="000B06F6">
        <w:rPr>
          <w:rFonts w:ascii="Cambria" w:hAnsi="Cambria"/>
          <w:bCs/>
        </w:rPr>
        <w:t xml:space="preserve"> The background map is the same as Fig. 4B</w:t>
      </w:r>
    </w:p>
    <w:p w14:paraId="0EF14484" w14:textId="123CB390" w:rsidR="00F3370B" w:rsidRPr="00B90B01" w:rsidRDefault="00F3370B" w:rsidP="00B90B01">
      <w:pPr>
        <w:spacing w:afterLines="80" w:after="192" w:line="360" w:lineRule="auto"/>
        <w:rPr>
          <w:rFonts w:ascii="Cambria" w:hAnsi="Cambria"/>
        </w:rPr>
      </w:pPr>
      <w:r w:rsidRPr="00F3370B">
        <w:rPr>
          <w:rFonts w:ascii="Cambria" w:hAnsi="Cambria"/>
          <w:b/>
        </w:rPr>
        <w:t xml:space="preserve">Fig. </w:t>
      </w:r>
      <w:r w:rsidR="0003284C">
        <w:rPr>
          <w:rFonts w:ascii="Cambria" w:hAnsi="Cambria"/>
          <w:b/>
        </w:rPr>
        <w:t>7</w:t>
      </w:r>
      <w:r>
        <w:rPr>
          <w:rFonts w:ascii="Cambria" w:hAnsi="Cambria"/>
          <w:bCs/>
        </w:rPr>
        <w:t xml:space="preserve"> Upper surface of the ripple unit of the Amapari Marker Band imaged by Mastcam on Sol 3684. Image credit: NASA/JPL-Caltech/MSSS</w:t>
      </w:r>
    </w:p>
    <w:p w14:paraId="384CBA5D" w14:textId="3DC163EB" w:rsidR="00576BD7" w:rsidRDefault="00576BD7" w:rsidP="00B90B01">
      <w:pPr>
        <w:spacing w:afterLines="80" w:after="192" w:line="360" w:lineRule="auto"/>
        <w:rPr>
          <w:rFonts w:ascii="Cambria" w:hAnsi="Cambria"/>
          <w:b/>
          <w:bCs/>
        </w:rPr>
      </w:pPr>
      <w:r w:rsidRPr="00E9264F">
        <w:rPr>
          <w:rFonts w:ascii="Cambria" w:hAnsi="Cambria"/>
          <w:b/>
        </w:rPr>
        <w:t xml:space="preserve">Fig. </w:t>
      </w:r>
      <w:r w:rsidR="0003284C">
        <w:rPr>
          <w:rFonts w:ascii="Cambria" w:hAnsi="Cambria"/>
          <w:b/>
        </w:rPr>
        <w:t>8</w:t>
      </w:r>
      <w:r>
        <w:rPr>
          <w:rFonts w:ascii="Cambria" w:hAnsi="Cambria"/>
          <w:bCs/>
        </w:rPr>
        <w:t xml:space="preserve"> </w:t>
      </w:r>
      <w:r w:rsidR="003B450A">
        <w:rPr>
          <w:rFonts w:ascii="Cambria" w:hAnsi="Cambria"/>
          <w:bCs/>
        </w:rPr>
        <w:t>Lower Gediz Vallis Ridge</w:t>
      </w:r>
      <w:r w:rsidR="00DE517B">
        <w:rPr>
          <w:rFonts w:ascii="Cambria" w:hAnsi="Cambria"/>
          <w:bCs/>
        </w:rPr>
        <w:t xml:space="preserve"> and Greenheugh Pediment</w:t>
      </w:r>
      <w:r w:rsidR="003B450A">
        <w:rPr>
          <w:rFonts w:ascii="Cambria" w:hAnsi="Cambria"/>
          <w:bCs/>
        </w:rPr>
        <w:t xml:space="preserve"> imaged by Mastcam on Sol 3422 (</w:t>
      </w:r>
      <w:r w:rsidR="00DE517B">
        <w:rPr>
          <w:rFonts w:ascii="Cambria" w:hAnsi="Cambria"/>
          <w:bCs/>
        </w:rPr>
        <w:t>A</w:t>
      </w:r>
      <w:r w:rsidR="003B450A">
        <w:rPr>
          <w:rFonts w:ascii="Cambria" w:hAnsi="Cambria"/>
          <w:bCs/>
        </w:rPr>
        <w:t>) and by ChemCam Remote Micro-Imager on Sol 34</w:t>
      </w:r>
      <w:r w:rsidR="00DE517B">
        <w:rPr>
          <w:rFonts w:ascii="Cambria" w:hAnsi="Cambria"/>
          <w:bCs/>
        </w:rPr>
        <w:t>01</w:t>
      </w:r>
      <w:r w:rsidR="003B450A">
        <w:rPr>
          <w:rFonts w:ascii="Cambria" w:hAnsi="Cambria"/>
          <w:bCs/>
        </w:rPr>
        <w:t xml:space="preserve"> (</w:t>
      </w:r>
      <w:r w:rsidR="00DE517B">
        <w:rPr>
          <w:rFonts w:ascii="Cambria" w:hAnsi="Cambria"/>
          <w:bCs/>
        </w:rPr>
        <w:t>B</w:t>
      </w:r>
      <w:r w:rsidR="003B450A">
        <w:rPr>
          <w:rFonts w:ascii="Cambria" w:hAnsi="Cambria"/>
          <w:bCs/>
        </w:rPr>
        <w:t xml:space="preserve">). </w:t>
      </w:r>
      <w:r w:rsidR="00DE517B">
        <w:rPr>
          <w:rFonts w:ascii="Cambria" w:hAnsi="Cambria"/>
          <w:bCs/>
        </w:rPr>
        <w:t>T</w:t>
      </w:r>
      <w:r w:rsidR="003B450A">
        <w:rPr>
          <w:rFonts w:ascii="Cambria" w:hAnsi="Cambria"/>
          <w:bCs/>
        </w:rPr>
        <w:t>he stratification within the ridge is less steeply inclined than the rough surface of the Greenheugh Pediment</w:t>
      </w:r>
      <w:r w:rsidR="00B146C4">
        <w:rPr>
          <w:rFonts w:ascii="Cambria" w:hAnsi="Cambria"/>
          <w:bCs/>
        </w:rPr>
        <w:t>. Image</w:t>
      </w:r>
      <w:r w:rsidR="00D9049F">
        <w:rPr>
          <w:rFonts w:ascii="Cambria" w:hAnsi="Cambria"/>
          <w:bCs/>
        </w:rPr>
        <w:t xml:space="preserve"> </w:t>
      </w:r>
      <w:r w:rsidR="00B146C4">
        <w:rPr>
          <w:rFonts w:ascii="Cambria" w:hAnsi="Cambria"/>
          <w:bCs/>
        </w:rPr>
        <w:t xml:space="preserve">credit: </w:t>
      </w:r>
      <w:r w:rsidR="00D9049F">
        <w:rPr>
          <w:rFonts w:ascii="Cambria" w:hAnsi="Cambria"/>
          <w:bCs/>
        </w:rPr>
        <w:t xml:space="preserve">(A) </w:t>
      </w:r>
      <w:r w:rsidR="00B146C4">
        <w:rPr>
          <w:rFonts w:ascii="Cambria" w:hAnsi="Cambria"/>
          <w:bCs/>
        </w:rPr>
        <w:t>NASA/JPL-Caltech/MSSS</w:t>
      </w:r>
      <w:r w:rsidR="00D9049F">
        <w:rPr>
          <w:rFonts w:ascii="Cambria" w:hAnsi="Cambria"/>
          <w:bCs/>
        </w:rPr>
        <w:t xml:space="preserve">, (B) </w:t>
      </w:r>
      <w:r w:rsidR="00D9049F" w:rsidRPr="00D9049F">
        <w:rPr>
          <w:rFonts w:ascii="Cambria" w:hAnsi="Cambria"/>
          <w:bCs/>
        </w:rPr>
        <w:t>NASA/JPL-Caltech/LANL/CNES/CNRS/IRAP/IAS</w:t>
      </w:r>
    </w:p>
    <w:p w14:paraId="4FED18A7" w14:textId="3F230896" w:rsidR="00F3370B" w:rsidRPr="00B90B01" w:rsidRDefault="00F3370B" w:rsidP="00B90B01">
      <w:pPr>
        <w:spacing w:afterLines="80" w:after="192" w:line="360" w:lineRule="auto"/>
        <w:rPr>
          <w:rFonts w:ascii="Cambria" w:hAnsi="Cambria"/>
          <w:bCs/>
        </w:rPr>
      </w:pPr>
      <w:r w:rsidRPr="00E9264F">
        <w:rPr>
          <w:rFonts w:ascii="Cambria" w:hAnsi="Cambria"/>
          <w:b/>
        </w:rPr>
        <w:t xml:space="preserve">Fig. </w:t>
      </w:r>
      <w:r w:rsidR="0003284C">
        <w:rPr>
          <w:rFonts w:ascii="Cambria" w:hAnsi="Cambria"/>
          <w:b/>
        </w:rPr>
        <w:t>9</w:t>
      </w:r>
      <w:r>
        <w:rPr>
          <w:rFonts w:ascii="Cambria" w:hAnsi="Cambria"/>
          <w:bCs/>
        </w:rPr>
        <w:t xml:space="preserve"> </w:t>
      </w:r>
      <w:proofErr w:type="spellStart"/>
      <w:r>
        <w:rPr>
          <w:rFonts w:ascii="Cambria" w:hAnsi="Cambria"/>
          <w:bCs/>
        </w:rPr>
        <w:t>Bouboukas</w:t>
      </w:r>
      <w:proofErr w:type="spellEnd"/>
      <w:r>
        <w:rPr>
          <w:rFonts w:ascii="Cambria" w:hAnsi="Cambria"/>
          <w:bCs/>
        </w:rPr>
        <w:t xml:space="preserve"> site on upper Gediz Vallis Ridge (right) imaged by Mastcam on Sol 3923. The Mg sulfate-bearing unit is exposed below the dark ridge debris and on the layered </w:t>
      </w:r>
      <w:proofErr w:type="spellStart"/>
      <w:r>
        <w:rPr>
          <w:rFonts w:ascii="Cambria" w:hAnsi="Cambria"/>
          <w:bCs/>
        </w:rPr>
        <w:t>Kukenán</w:t>
      </w:r>
      <w:proofErr w:type="spellEnd"/>
      <w:r>
        <w:rPr>
          <w:rFonts w:ascii="Cambria" w:hAnsi="Cambria"/>
          <w:bCs/>
        </w:rPr>
        <w:t xml:space="preserve"> butte in the distance (left). Image credit: NASA/JPL-Caltech/MSSS</w:t>
      </w:r>
    </w:p>
    <w:p w14:paraId="4546FAFF" w14:textId="3E0D30A5" w:rsidR="00F3370B" w:rsidRDefault="00F3370B" w:rsidP="00B90B01">
      <w:pPr>
        <w:spacing w:afterLines="80" w:after="192" w:line="360" w:lineRule="auto"/>
        <w:rPr>
          <w:rFonts w:ascii="Cambria" w:hAnsi="Cambria"/>
          <w:bCs/>
        </w:rPr>
      </w:pPr>
      <w:r w:rsidRPr="00E9264F">
        <w:rPr>
          <w:rFonts w:ascii="Cambria" w:hAnsi="Cambria"/>
          <w:b/>
        </w:rPr>
        <w:t xml:space="preserve">Fig. </w:t>
      </w:r>
      <w:r w:rsidR="0003284C">
        <w:rPr>
          <w:rFonts w:ascii="Cambria" w:hAnsi="Cambria"/>
          <w:b/>
        </w:rPr>
        <w:t>10</w:t>
      </w:r>
      <w:r>
        <w:rPr>
          <w:rFonts w:ascii="Cambria" w:hAnsi="Cambria"/>
          <w:bCs/>
        </w:rPr>
        <w:t xml:space="preserve"> Oblique rendering of Gediz Vallis Canyon constructed from orbital image</w:t>
      </w:r>
      <w:r w:rsidR="00C21311">
        <w:rPr>
          <w:rFonts w:ascii="Cambria" w:hAnsi="Cambria"/>
          <w:bCs/>
        </w:rPr>
        <w:t>s</w:t>
      </w:r>
      <w:r>
        <w:rPr>
          <w:rFonts w:ascii="Cambria" w:hAnsi="Cambria"/>
          <w:bCs/>
        </w:rPr>
        <w:t xml:space="preserve"> and elevation data, looking east-southeast. The rover’s traverse is shown as a yellow line. The Mammoth Lakes (ML) and Kings Canyon (KC) drilling sites also are shown. Image credit: NASA/JPL-Caltech/UC Berkeley</w:t>
      </w:r>
    </w:p>
    <w:p w14:paraId="5ACA0F19" w14:textId="171FF1A2" w:rsidR="00F3370B" w:rsidRDefault="00F3370B" w:rsidP="00B90B01">
      <w:pPr>
        <w:spacing w:afterLines="80" w:after="192" w:line="360" w:lineRule="auto"/>
        <w:rPr>
          <w:rFonts w:ascii="Cambria" w:hAnsi="Cambria"/>
          <w:bCs/>
        </w:rPr>
      </w:pPr>
      <w:r w:rsidRPr="00E9264F">
        <w:rPr>
          <w:rFonts w:ascii="Cambria" w:hAnsi="Cambria"/>
          <w:b/>
        </w:rPr>
        <w:t xml:space="preserve">Fig. </w:t>
      </w:r>
      <w:r w:rsidR="00576BD7">
        <w:rPr>
          <w:rFonts w:ascii="Cambria" w:hAnsi="Cambria"/>
          <w:b/>
        </w:rPr>
        <w:t>1</w:t>
      </w:r>
      <w:r w:rsidR="0003284C">
        <w:rPr>
          <w:rFonts w:ascii="Cambria" w:hAnsi="Cambria"/>
          <w:b/>
        </w:rPr>
        <w:t>1</w:t>
      </w:r>
      <w:r>
        <w:rPr>
          <w:rFonts w:ascii="Cambria" w:hAnsi="Cambria"/>
          <w:bCs/>
        </w:rPr>
        <w:t xml:space="preserve"> Field of bright stones in Gediz Vallis Canyon, imaged by Mastcam on Sol 4220. The inset shows the Convict Lake target, a stone broken by the rover’s wheels revealing fragments of yellowish crystalline material imaged by Mastcam on Sol 4208. </w:t>
      </w:r>
      <w:r w:rsidR="007F61E7">
        <w:rPr>
          <w:rFonts w:ascii="Cambria" w:hAnsi="Cambria"/>
          <w:bCs/>
        </w:rPr>
        <w:t>The Mammoth Lakes</w:t>
      </w:r>
      <w:r w:rsidR="00A653A5">
        <w:rPr>
          <w:rFonts w:ascii="Cambria" w:hAnsi="Cambria"/>
          <w:bCs/>
        </w:rPr>
        <w:t xml:space="preserve"> (ML)</w:t>
      </w:r>
      <w:r w:rsidR="007F61E7">
        <w:rPr>
          <w:rFonts w:ascii="Cambria" w:hAnsi="Cambria"/>
          <w:bCs/>
        </w:rPr>
        <w:t xml:space="preserve"> drill hole is visible in the lower left. </w:t>
      </w:r>
      <w:r>
        <w:rPr>
          <w:rFonts w:ascii="Cambria" w:hAnsi="Cambria"/>
          <w:bCs/>
        </w:rPr>
        <w:t>Image credit: NASA/JPL-Caltech/MSSS</w:t>
      </w:r>
    </w:p>
    <w:p w14:paraId="7FD7317F" w14:textId="3F858588" w:rsidR="00F3370B" w:rsidRDefault="00F3370B" w:rsidP="00B90B01">
      <w:pPr>
        <w:spacing w:afterLines="80" w:after="192" w:line="360" w:lineRule="auto"/>
        <w:rPr>
          <w:rFonts w:ascii="Cambria" w:hAnsi="Cambria"/>
          <w:bCs/>
        </w:rPr>
      </w:pPr>
      <w:r w:rsidRPr="00E9264F">
        <w:rPr>
          <w:rFonts w:ascii="Cambria" w:hAnsi="Cambria"/>
          <w:b/>
        </w:rPr>
        <w:t xml:space="preserve">Fig. </w:t>
      </w:r>
      <w:r w:rsidR="00576BD7">
        <w:rPr>
          <w:rFonts w:ascii="Cambria" w:hAnsi="Cambria"/>
          <w:b/>
        </w:rPr>
        <w:t>1</w:t>
      </w:r>
      <w:r w:rsidR="0003284C">
        <w:rPr>
          <w:rFonts w:ascii="Cambria" w:hAnsi="Cambria"/>
          <w:b/>
        </w:rPr>
        <w:t>2</w:t>
      </w:r>
      <w:r>
        <w:rPr>
          <w:rFonts w:ascii="Cambria" w:hAnsi="Cambria"/>
          <w:bCs/>
        </w:rPr>
        <w:t xml:space="preserve"> Iridescent noctilucent clouds imaged by Mastcam on Sol 3048. Image credit: NASA/JPL-Caltech/MSSS</w:t>
      </w:r>
    </w:p>
    <w:p w14:paraId="59D61391" w14:textId="0060764C" w:rsidR="00F3370B" w:rsidRPr="00F3370B" w:rsidRDefault="00F3370B" w:rsidP="00B90B01">
      <w:pPr>
        <w:spacing w:afterLines="80" w:after="192" w:line="360" w:lineRule="auto"/>
        <w:rPr>
          <w:rFonts w:ascii="Cambria" w:hAnsi="Cambria"/>
          <w:bCs/>
        </w:rPr>
      </w:pPr>
      <w:r w:rsidRPr="00E9264F">
        <w:rPr>
          <w:rFonts w:ascii="Cambria" w:hAnsi="Cambria"/>
          <w:b/>
        </w:rPr>
        <w:t xml:space="preserve">Fig. </w:t>
      </w:r>
      <w:r>
        <w:rPr>
          <w:rFonts w:ascii="Cambria" w:hAnsi="Cambria"/>
          <w:b/>
        </w:rPr>
        <w:t>1</w:t>
      </w:r>
      <w:r w:rsidR="0003284C">
        <w:rPr>
          <w:rFonts w:ascii="Cambria" w:hAnsi="Cambria"/>
          <w:b/>
        </w:rPr>
        <w:t>3</w:t>
      </w:r>
      <w:r>
        <w:rPr>
          <w:rFonts w:ascii="Cambria" w:hAnsi="Cambria"/>
          <w:bCs/>
        </w:rPr>
        <w:t xml:space="preserve"> Rover power system output and energy load over the mission. </w:t>
      </w:r>
      <w:r w:rsidRPr="002B5F35">
        <w:rPr>
          <w:rFonts w:ascii="Cambria" w:hAnsi="Cambria"/>
          <w:bCs/>
        </w:rPr>
        <w:t xml:space="preserve">Although </w:t>
      </w:r>
      <w:r>
        <w:rPr>
          <w:rFonts w:ascii="Cambria" w:hAnsi="Cambria"/>
          <w:bCs/>
        </w:rPr>
        <w:t xml:space="preserve">the </w:t>
      </w:r>
      <w:r w:rsidRPr="002B5F35">
        <w:rPr>
          <w:rFonts w:ascii="Cambria" w:hAnsi="Cambria"/>
          <w:bCs/>
        </w:rPr>
        <w:t>energy used for science operations (green, smoothed over 20 sols) is increasingly</w:t>
      </w:r>
      <w:r>
        <w:rPr>
          <w:rFonts w:ascii="Cambria" w:hAnsi="Cambria"/>
          <w:bCs/>
        </w:rPr>
        <w:t xml:space="preserve"> </w:t>
      </w:r>
      <w:r w:rsidRPr="002B5F35">
        <w:rPr>
          <w:rFonts w:ascii="Cambria" w:hAnsi="Cambria"/>
          <w:bCs/>
        </w:rPr>
        <w:t xml:space="preserve">limited by the declining output of the MMRTG (blue), there is sufficient energy to support </w:t>
      </w:r>
      <w:r>
        <w:rPr>
          <w:rFonts w:ascii="Cambria" w:hAnsi="Cambria"/>
          <w:bCs/>
        </w:rPr>
        <w:t xml:space="preserve">a </w:t>
      </w:r>
      <w:r w:rsidRPr="002B5F35">
        <w:rPr>
          <w:rFonts w:ascii="Cambria" w:hAnsi="Cambria"/>
          <w:bCs/>
        </w:rPr>
        <w:t>3×/week</w:t>
      </w:r>
      <w:r>
        <w:rPr>
          <w:rFonts w:ascii="Cambria" w:hAnsi="Cambria"/>
          <w:bCs/>
        </w:rPr>
        <w:t xml:space="preserve"> (12</w:t>
      </w:r>
      <w:r w:rsidRPr="002B5F35">
        <w:rPr>
          <w:rFonts w:ascii="Cambria" w:hAnsi="Cambria"/>
          <w:bCs/>
        </w:rPr>
        <w:t>×</w:t>
      </w:r>
      <w:r>
        <w:rPr>
          <w:rFonts w:ascii="Cambria" w:hAnsi="Cambria"/>
          <w:bCs/>
        </w:rPr>
        <w:t xml:space="preserve">/month) </w:t>
      </w:r>
      <w:r w:rsidRPr="002B5F35">
        <w:rPr>
          <w:rFonts w:ascii="Cambria" w:hAnsi="Cambria"/>
          <w:bCs/>
        </w:rPr>
        <w:t>cadence of remote science, contact science, and driving, as well as energy-intensive</w:t>
      </w:r>
      <w:r>
        <w:rPr>
          <w:rFonts w:ascii="Cambria" w:hAnsi="Cambria"/>
          <w:bCs/>
        </w:rPr>
        <w:t xml:space="preserve"> </w:t>
      </w:r>
      <w:r w:rsidRPr="002B5F35">
        <w:rPr>
          <w:rFonts w:ascii="Cambria" w:hAnsi="Cambria"/>
          <w:bCs/>
        </w:rPr>
        <w:t>activities</w:t>
      </w:r>
      <w:r>
        <w:rPr>
          <w:rFonts w:ascii="Cambria" w:hAnsi="Cambria"/>
          <w:bCs/>
        </w:rPr>
        <w:t xml:space="preserve"> through </w:t>
      </w:r>
      <w:r w:rsidRPr="002B5F35">
        <w:rPr>
          <w:rFonts w:ascii="Cambria" w:hAnsi="Cambria"/>
          <w:bCs/>
        </w:rPr>
        <w:t>EM5</w:t>
      </w:r>
    </w:p>
    <w:p w14:paraId="07F6E01C" w14:textId="77777777" w:rsidR="00B90B01" w:rsidRDefault="00B90B01" w:rsidP="00743F8D">
      <w:pPr>
        <w:rPr>
          <w:rFonts w:ascii="Cambria" w:hAnsi="Cambria"/>
          <w:b/>
          <w:bCs/>
        </w:rPr>
        <w:sectPr w:rsidR="00B90B01" w:rsidSect="00B90B01">
          <w:pgSz w:w="12240" w:h="15840"/>
          <w:pgMar w:top="1440" w:right="1440" w:bottom="1440" w:left="1440" w:header="720" w:footer="720" w:gutter="0"/>
          <w:lnNumType w:countBy="1" w:restart="continuous"/>
          <w:cols w:space="720"/>
          <w:docGrid w:linePitch="360"/>
        </w:sectPr>
      </w:pPr>
    </w:p>
    <w:p w14:paraId="343ED4C7" w14:textId="77777777" w:rsidR="00F3370B" w:rsidRDefault="00F3370B" w:rsidP="00743F8D">
      <w:pPr>
        <w:rPr>
          <w:rFonts w:ascii="Cambria" w:hAnsi="Cambria"/>
          <w:b/>
          <w:bCs/>
        </w:rPr>
      </w:pPr>
    </w:p>
    <w:p w14:paraId="69BA3146" w14:textId="03D476F6" w:rsidR="001E5C3A" w:rsidRDefault="001E5C3A" w:rsidP="00743F8D">
      <w:pPr>
        <w:rPr>
          <w:rFonts w:ascii="Cambria" w:hAnsi="Cambria"/>
          <w:b/>
          <w:bCs/>
        </w:rPr>
      </w:pPr>
      <w:r>
        <w:rPr>
          <w:rFonts w:ascii="Cambria" w:hAnsi="Cambria"/>
          <w:b/>
          <w:bCs/>
        </w:rPr>
        <w:t xml:space="preserve">Online Resource 1 </w:t>
      </w:r>
      <w:r w:rsidR="007F70EE">
        <w:rPr>
          <w:rFonts w:ascii="Cambria" w:hAnsi="Cambria"/>
          <w:b/>
          <w:bCs/>
        </w:rPr>
        <w:t>–</w:t>
      </w:r>
      <w:r>
        <w:rPr>
          <w:rFonts w:ascii="Cambria" w:hAnsi="Cambria"/>
          <w:b/>
          <w:bCs/>
        </w:rPr>
        <w:t xml:space="preserve"> </w:t>
      </w:r>
      <w:r w:rsidR="007F70EE">
        <w:rPr>
          <w:rFonts w:ascii="Cambria" w:hAnsi="Cambria"/>
          <w:b/>
          <w:bCs/>
        </w:rPr>
        <w:t>Mars Science Laboratory Mission Narrative, Sols 2845-4266</w:t>
      </w:r>
    </w:p>
    <w:p w14:paraId="4E82E17A" w14:textId="77777777" w:rsidR="007F70EE" w:rsidRDefault="007F70EE" w:rsidP="00743F8D">
      <w:pPr>
        <w:rPr>
          <w:rFonts w:ascii="Cambria" w:hAnsi="Cambria"/>
          <w:b/>
          <w:bCs/>
        </w:rPr>
      </w:pPr>
    </w:p>
    <w:p w14:paraId="728E5497" w14:textId="59D29B6B" w:rsidR="001E5C3A" w:rsidRDefault="007F70EE" w:rsidP="00743F8D">
      <w:pPr>
        <w:rPr>
          <w:rFonts w:ascii="Cambria" w:hAnsi="Cambria"/>
          <w:b/>
          <w:bCs/>
        </w:rPr>
      </w:pPr>
      <w:r>
        <w:rPr>
          <w:rFonts w:ascii="Cambria" w:hAnsi="Cambria"/>
          <w:b/>
          <w:bCs/>
        </w:rPr>
        <w:t>Online Resource 2 – Rover Drive Distances and Parking Coordinates, Sols 2845-4266</w:t>
      </w:r>
    </w:p>
    <w:p w14:paraId="63C2AEF4" w14:textId="77777777" w:rsidR="00B90B01" w:rsidRDefault="00B90B01" w:rsidP="00743F8D">
      <w:pPr>
        <w:rPr>
          <w:rFonts w:ascii="Cambria" w:hAnsi="Cambria"/>
          <w:b/>
          <w:bCs/>
        </w:rPr>
        <w:sectPr w:rsidR="00B90B01" w:rsidSect="00B90B01">
          <w:pgSz w:w="12240" w:h="15840"/>
          <w:pgMar w:top="1440" w:right="1440" w:bottom="1440" w:left="1440" w:header="720" w:footer="720" w:gutter="0"/>
          <w:lnNumType w:countBy="1" w:restart="continuous"/>
          <w:cols w:space="720"/>
          <w:docGrid w:linePitch="360"/>
        </w:sectPr>
      </w:pPr>
    </w:p>
    <w:p w14:paraId="20BAE258" w14:textId="2F5007CB" w:rsidR="00743F8D" w:rsidRPr="00677BB4" w:rsidRDefault="00743F8D" w:rsidP="00743F8D">
      <w:pPr>
        <w:rPr>
          <w:rFonts w:ascii="Cambria" w:hAnsi="Cambria"/>
          <w:b/>
          <w:bCs/>
        </w:rPr>
      </w:pPr>
      <w:r w:rsidRPr="00677BB4">
        <w:rPr>
          <w:rFonts w:ascii="Cambria" w:hAnsi="Cambria"/>
          <w:b/>
          <w:bCs/>
        </w:rPr>
        <w:lastRenderedPageBreak/>
        <w:t>References</w:t>
      </w:r>
    </w:p>
    <w:p w14:paraId="04C5CF1E" w14:textId="3A8D5E13" w:rsidR="00743F8D" w:rsidRPr="00677BB4" w:rsidRDefault="00637A65" w:rsidP="00637A65">
      <w:pPr>
        <w:tabs>
          <w:tab w:val="left" w:pos="3081"/>
        </w:tabs>
        <w:rPr>
          <w:rFonts w:ascii="Cambria" w:hAnsi="Cambria"/>
          <w:b/>
          <w:bCs/>
        </w:rPr>
      </w:pPr>
      <w:r w:rsidRPr="00677BB4">
        <w:rPr>
          <w:rFonts w:ascii="Cambria" w:hAnsi="Cambria"/>
          <w:b/>
          <w:bCs/>
        </w:rPr>
        <w:tab/>
      </w:r>
    </w:p>
    <w:p w14:paraId="3BE2F168" w14:textId="6D6D5F07" w:rsidR="000231BC" w:rsidRPr="00677BB4" w:rsidRDefault="000231BC" w:rsidP="000231BC">
      <w:pPr>
        <w:rPr>
          <w:rFonts w:ascii="Cambria" w:hAnsi="Cambria"/>
        </w:rPr>
      </w:pPr>
      <w:r w:rsidRPr="00677BB4">
        <w:rPr>
          <w:rFonts w:ascii="Cambria" w:hAnsi="Cambria"/>
        </w:rPr>
        <w:t xml:space="preserve">Anderson RB, Bell III JF (2010) Geologic mapping and characterization of Gale Crater and implications for its potential as a Mars Science Laboratory landing site. Mars. </w:t>
      </w:r>
      <w:hyperlink r:id="rId12" w:history="1">
        <w:r w:rsidRPr="00677BB4">
          <w:rPr>
            <w:rStyle w:val="Hyperlink"/>
            <w:rFonts w:ascii="Cambria" w:hAnsi="Cambria"/>
          </w:rPr>
          <w:t>https://doi.org/10.1555/mars.2010.0004</w:t>
        </w:r>
      </w:hyperlink>
    </w:p>
    <w:p w14:paraId="0A772F50" w14:textId="77777777" w:rsidR="000231BC" w:rsidRPr="00677BB4" w:rsidRDefault="000231BC" w:rsidP="00776107">
      <w:pPr>
        <w:rPr>
          <w:rFonts w:ascii="Cambria" w:hAnsi="Cambria"/>
        </w:rPr>
      </w:pPr>
    </w:p>
    <w:p w14:paraId="22655223" w14:textId="52537D65" w:rsidR="005B1C21" w:rsidRPr="00677BB4" w:rsidRDefault="005B1C21" w:rsidP="00776107">
      <w:pPr>
        <w:rPr>
          <w:rFonts w:ascii="Cambria" w:hAnsi="Cambria"/>
        </w:rPr>
      </w:pPr>
      <w:r w:rsidRPr="00677BB4">
        <w:rPr>
          <w:rFonts w:ascii="Cambria" w:hAnsi="Cambria"/>
        </w:rPr>
        <w:t xml:space="preserve">Banham SG, Gupta S, Rubin DM, Bedford CC, Edgar LA, Bryk AB, Dietrich WE, Fedo CM, Williams RM Caravaca G, et al (2022) Evidence for fluctuating wind in shaping an ancient martian dune field: The Stimson formation at the Greenheugh </w:t>
      </w:r>
      <w:r w:rsidR="008109FE">
        <w:rPr>
          <w:rFonts w:ascii="Cambria" w:hAnsi="Cambria"/>
        </w:rPr>
        <w:t>P</w:t>
      </w:r>
      <w:r w:rsidRPr="00677BB4">
        <w:rPr>
          <w:rFonts w:ascii="Cambria" w:hAnsi="Cambria"/>
        </w:rPr>
        <w:t>ediment, Gale crater. J Geophys Res</w:t>
      </w:r>
      <w:r w:rsidR="00944F24">
        <w:rPr>
          <w:rFonts w:ascii="Cambria" w:hAnsi="Cambria"/>
        </w:rPr>
        <w:t xml:space="preserve"> Planets</w:t>
      </w:r>
      <w:r w:rsidRPr="00677BB4">
        <w:rPr>
          <w:rFonts w:ascii="Cambria" w:hAnsi="Cambria"/>
        </w:rPr>
        <w:t xml:space="preserve">. </w:t>
      </w:r>
      <w:hyperlink r:id="rId13" w:history="1">
        <w:r w:rsidRPr="00677BB4">
          <w:rPr>
            <w:rStyle w:val="Hyperlink"/>
            <w:rFonts w:ascii="Cambria" w:hAnsi="Cambria"/>
          </w:rPr>
          <w:t>https://doi.org/10.1029/2021JE007023</w:t>
        </w:r>
      </w:hyperlink>
    </w:p>
    <w:p w14:paraId="19E9BAF7" w14:textId="77777777" w:rsidR="005B1C21" w:rsidRPr="00677BB4" w:rsidRDefault="005B1C21" w:rsidP="00776107">
      <w:pPr>
        <w:rPr>
          <w:rFonts w:ascii="Cambria" w:hAnsi="Cambria"/>
        </w:rPr>
      </w:pPr>
    </w:p>
    <w:p w14:paraId="6C03E0D6" w14:textId="40D6CD98" w:rsidR="0023314E" w:rsidRPr="00677BB4" w:rsidRDefault="0023314E" w:rsidP="00776107">
      <w:pPr>
        <w:rPr>
          <w:rFonts w:ascii="Cambria" w:hAnsi="Cambria"/>
        </w:rPr>
      </w:pPr>
      <w:r w:rsidRPr="00677BB4">
        <w:rPr>
          <w:rFonts w:ascii="Cambria" w:hAnsi="Cambria"/>
        </w:rPr>
        <w:t xml:space="preserve">Banham SG, Roberts AL, Gupta S, Davis JM, Thompson LM, Rubin DM, Paar G, Siebach KL, Dietrich WE, Fraeman AA, Vasavada AR (2024) Ice? Salt? Pressure? Sediment deformation structures as evidence of late-stage shallow groundwater in Gale crater, Mars. Geology. </w:t>
      </w:r>
      <w:hyperlink r:id="rId14" w:history="1">
        <w:r w:rsidRPr="00677BB4">
          <w:rPr>
            <w:rStyle w:val="Hyperlink"/>
            <w:rFonts w:ascii="Cambria" w:hAnsi="Cambria"/>
          </w:rPr>
          <w:t>https://doi.org/10.1130/G51849.1</w:t>
        </w:r>
      </w:hyperlink>
    </w:p>
    <w:p w14:paraId="73B562C9" w14:textId="77777777" w:rsidR="0023314E" w:rsidRPr="00677BB4" w:rsidRDefault="0023314E" w:rsidP="00776107">
      <w:pPr>
        <w:rPr>
          <w:rFonts w:ascii="Cambria" w:hAnsi="Cambria"/>
        </w:rPr>
      </w:pPr>
    </w:p>
    <w:p w14:paraId="2BA8F696" w14:textId="0C53EB51" w:rsidR="00967936" w:rsidRPr="00677BB4" w:rsidRDefault="00967936" w:rsidP="00776107">
      <w:pPr>
        <w:rPr>
          <w:rFonts w:ascii="Cambria" w:hAnsi="Cambria"/>
        </w:rPr>
      </w:pPr>
      <w:proofErr w:type="spellStart"/>
      <w:r w:rsidRPr="00677BB4">
        <w:rPr>
          <w:rFonts w:ascii="Cambria" w:hAnsi="Cambria"/>
        </w:rPr>
        <w:t>Battalio</w:t>
      </w:r>
      <w:proofErr w:type="spellEnd"/>
      <w:r w:rsidRPr="00677BB4">
        <w:rPr>
          <w:rFonts w:ascii="Cambria" w:hAnsi="Cambria"/>
        </w:rPr>
        <w:t xml:space="preserve"> JM, Martínez G, Newman C, de la Torre Juarez M, Sánchez-Lavega A, </w:t>
      </w:r>
      <w:proofErr w:type="spellStart"/>
      <w:r w:rsidRPr="00677BB4">
        <w:rPr>
          <w:rFonts w:ascii="Cambria" w:hAnsi="Cambria"/>
        </w:rPr>
        <w:t>V</w:t>
      </w:r>
      <w:r w:rsidR="00C468DA" w:rsidRPr="00677BB4">
        <w:rPr>
          <w:rFonts w:ascii="Cambria" w:hAnsi="Cambria"/>
        </w:rPr>
        <w:t>iú</w:t>
      </w:r>
      <w:r w:rsidRPr="00677BB4">
        <w:rPr>
          <w:rFonts w:ascii="Cambria" w:hAnsi="Cambria"/>
        </w:rPr>
        <w:t>dez-Moreiras</w:t>
      </w:r>
      <w:proofErr w:type="spellEnd"/>
      <w:r w:rsidRPr="00677BB4">
        <w:rPr>
          <w:rFonts w:ascii="Cambria" w:hAnsi="Cambria"/>
        </w:rPr>
        <w:t xml:space="preserve"> D (2022) Planetary waves traveling between Mars Science Laboratory and Mars 2020. </w:t>
      </w:r>
      <w:proofErr w:type="spellStart"/>
      <w:r w:rsidRPr="00677BB4">
        <w:rPr>
          <w:rFonts w:ascii="Cambria" w:hAnsi="Cambria"/>
        </w:rPr>
        <w:t>Geophys</w:t>
      </w:r>
      <w:proofErr w:type="spellEnd"/>
      <w:r w:rsidRPr="00677BB4">
        <w:rPr>
          <w:rFonts w:ascii="Cambria" w:hAnsi="Cambria"/>
        </w:rPr>
        <w:t xml:space="preserve"> Res Lett. </w:t>
      </w:r>
      <w:hyperlink r:id="rId15" w:history="1">
        <w:r w:rsidRPr="00677BB4">
          <w:rPr>
            <w:rStyle w:val="Hyperlink"/>
            <w:rFonts w:ascii="Cambria" w:hAnsi="Cambria"/>
          </w:rPr>
          <w:t>https://doi.org/10.1029/2022GL100866</w:t>
        </w:r>
      </w:hyperlink>
    </w:p>
    <w:p w14:paraId="4720548E" w14:textId="77777777" w:rsidR="009F7390" w:rsidRPr="00677BB4" w:rsidRDefault="009F7390" w:rsidP="00776107">
      <w:pPr>
        <w:rPr>
          <w:rFonts w:ascii="Cambria" w:hAnsi="Cambria"/>
        </w:rPr>
      </w:pPr>
    </w:p>
    <w:p w14:paraId="139B79CC" w14:textId="5BC52234" w:rsidR="00DD2476" w:rsidRPr="00677BB4" w:rsidRDefault="00DD2476" w:rsidP="00776107">
      <w:pPr>
        <w:rPr>
          <w:rFonts w:ascii="Cambria" w:hAnsi="Cambria"/>
        </w:rPr>
      </w:pPr>
      <w:r w:rsidRPr="00677BB4">
        <w:rPr>
          <w:rFonts w:ascii="Cambria" w:hAnsi="Cambria"/>
        </w:rPr>
        <w:t xml:space="preserve">Bedford CC, Banham SG, Bridges JC, Forni O, Cousin A, Bowden D, Turner SMR, Wiens RC, </w:t>
      </w:r>
      <w:proofErr w:type="spellStart"/>
      <w:r w:rsidRPr="00677BB4">
        <w:rPr>
          <w:rFonts w:ascii="Cambria" w:hAnsi="Cambria"/>
        </w:rPr>
        <w:t>Gasda</w:t>
      </w:r>
      <w:proofErr w:type="spellEnd"/>
      <w:r w:rsidRPr="00677BB4">
        <w:rPr>
          <w:rFonts w:ascii="Cambria" w:hAnsi="Cambria"/>
        </w:rPr>
        <w:t xml:space="preserve"> PJ, Frydenvang J, et al (2022) An insight into ancient aeolian processes and post-Noachian aqueous alteration in Gale crater, Mars, using ChemCam geochemical data from the Greenheugh capping unit. J Geophys Res</w:t>
      </w:r>
      <w:r w:rsidR="00944F24">
        <w:rPr>
          <w:rFonts w:ascii="Cambria" w:hAnsi="Cambria"/>
        </w:rPr>
        <w:t xml:space="preserve"> Planets</w:t>
      </w:r>
      <w:r w:rsidRPr="00677BB4">
        <w:rPr>
          <w:rFonts w:ascii="Cambria" w:hAnsi="Cambria"/>
        </w:rPr>
        <w:t xml:space="preserve">. </w:t>
      </w:r>
      <w:hyperlink r:id="rId16" w:history="1">
        <w:r w:rsidRPr="00677BB4">
          <w:rPr>
            <w:rStyle w:val="Hyperlink"/>
            <w:rFonts w:ascii="Cambria" w:hAnsi="Cambria"/>
          </w:rPr>
          <w:t>https://doi.org/10.1029/2021JE007100</w:t>
        </w:r>
      </w:hyperlink>
    </w:p>
    <w:p w14:paraId="5C26EB27" w14:textId="77777777" w:rsidR="00DD2476" w:rsidRPr="00677BB4" w:rsidRDefault="00DD2476" w:rsidP="00776107">
      <w:pPr>
        <w:rPr>
          <w:rFonts w:ascii="Cambria" w:hAnsi="Cambria"/>
        </w:rPr>
      </w:pPr>
    </w:p>
    <w:p w14:paraId="02709EB9" w14:textId="69995F2A" w:rsidR="009604F9" w:rsidRPr="00677BB4" w:rsidRDefault="009604F9" w:rsidP="00776107">
      <w:pPr>
        <w:rPr>
          <w:rFonts w:ascii="Cambria" w:hAnsi="Cambria"/>
        </w:rPr>
      </w:pPr>
      <w:r w:rsidRPr="00677BB4">
        <w:rPr>
          <w:rFonts w:ascii="Cambria" w:hAnsi="Cambria"/>
        </w:rPr>
        <w:t>Bennett KA, Fox VK, Bryk A, Dietrich W, Fedo C, Edgar L, Thorpe MT, Williams AJ, Wong GM, Dehouck E, et al (2023) The Curiosity rover’s exploration of Glen Torridon, Gale crater, Mars: An overview of the campaign and scientific results. J Geophys Res</w:t>
      </w:r>
      <w:r w:rsidR="00944F24">
        <w:rPr>
          <w:rFonts w:ascii="Cambria" w:hAnsi="Cambria"/>
        </w:rPr>
        <w:t xml:space="preserve"> Planets</w:t>
      </w:r>
      <w:r w:rsidRPr="00677BB4">
        <w:rPr>
          <w:rFonts w:ascii="Cambria" w:hAnsi="Cambria"/>
        </w:rPr>
        <w:t xml:space="preserve">. </w:t>
      </w:r>
      <w:hyperlink r:id="rId17" w:history="1">
        <w:r w:rsidRPr="00677BB4">
          <w:rPr>
            <w:rStyle w:val="Hyperlink"/>
            <w:rFonts w:ascii="Cambria" w:hAnsi="Cambria"/>
          </w:rPr>
          <w:t>https://doi.org/10.1029/2022JE007185</w:t>
        </w:r>
      </w:hyperlink>
    </w:p>
    <w:p w14:paraId="697A1418" w14:textId="77777777" w:rsidR="006152DB" w:rsidRDefault="006152DB" w:rsidP="00776107">
      <w:pPr>
        <w:rPr>
          <w:rFonts w:ascii="Cambria" w:hAnsi="Cambria"/>
        </w:rPr>
      </w:pPr>
    </w:p>
    <w:p w14:paraId="3DC8CEF7" w14:textId="717835C3" w:rsidR="00064044" w:rsidRDefault="00064044" w:rsidP="00776107">
      <w:pPr>
        <w:rPr>
          <w:rFonts w:ascii="Cambria" w:hAnsi="Cambria"/>
        </w:rPr>
      </w:pPr>
      <w:r>
        <w:rPr>
          <w:rFonts w:ascii="Cambria" w:hAnsi="Cambria"/>
        </w:rPr>
        <w:t xml:space="preserve">Berger JA, Gellert R, O’Connell-Cooper CD, Thompson LM, VanBommel SJ, McCraig MA, Yen AS, Rampe EB, Clarke JV, Fraeman AA, et al (2025a) Elemental composition and isochemical characteristics of the clay-sulfate transition in Gale crater, Mars: APXS results from Mont Mercou to the Marker Band Valley. J Geophys Res Planets. </w:t>
      </w:r>
      <w:hyperlink r:id="rId18" w:history="1">
        <w:r w:rsidRPr="00A36FD2">
          <w:rPr>
            <w:rStyle w:val="Hyperlink"/>
            <w:rFonts w:ascii="Cambria" w:hAnsi="Cambria"/>
          </w:rPr>
          <w:t>https://doi.org/10.1029/2025JE009350</w:t>
        </w:r>
      </w:hyperlink>
    </w:p>
    <w:p w14:paraId="54893F58" w14:textId="77777777" w:rsidR="00064044" w:rsidRDefault="00064044" w:rsidP="00776107">
      <w:pPr>
        <w:rPr>
          <w:rFonts w:ascii="Cambria" w:hAnsi="Cambria"/>
        </w:rPr>
      </w:pPr>
    </w:p>
    <w:p w14:paraId="50DCB0BA" w14:textId="25A18354" w:rsidR="00C61F88" w:rsidRDefault="00C61F88" w:rsidP="00776107">
      <w:pPr>
        <w:rPr>
          <w:rFonts w:ascii="Cambria" w:hAnsi="Cambria"/>
        </w:rPr>
      </w:pPr>
      <w:r>
        <w:rPr>
          <w:rFonts w:ascii="Cambria" w:hAnsi="Cambria"/>
        </w:rPr>
        <w:t>Berger JA, VanBommel SJ, King PL, Dietrich WE, Gellert R, Thompson LM, Yen AS, Kite ES, Vasavada AR, Clark JV, et al (2025</w:t>
      </w:r>
      <w:r w:rsidR="00064044">
        <w:rPr>
          <w:rFonts w:ascii="Cambria" w:hAnsi="Cambria"/>
        </w:rPr>
        <w:t>b</w:t>
      </w:r>
      <w:r>
        <w:rPr>
          <w:rFonts w:ascii="Cambria" w:hAnsi="Cambria"/>
        </w:rPr>
        <w:t xml:space="preserve">) Native sulfur discovered by Curiosity in Gediz Vallis, Gale crater, Mars: APXS results and interpretation. </w:t>
      </w:r>
      <w:r w:rsidRPr="00677BB4">
        <w:rPr>
          <w:rFonts w:ascii="Cambria" w:hAnsi="Cambria"/>
        </w:rPr>
        <w:t>In: 5</w:t>
      </w:r>
      <w:r>
        <w:rPr>
          <w:rFonts w:ascii="Cambria" w:hAnsi="Cambria"/>
        </w:rPr>
        <w:t>6</w:t>
      </w:r>
      <w:r w:rsidRPr="00677BB4">
        <w:rPr>
          <w:rFonts w:ascii="Cambria" w:hAnsi="Cambria"/>
          <w:vertAlign w:val="superscript"/>
        </w:rPr>
        <w:t>th</w:t>
      </w:r>
      <w:r w:rsidRPr="00677BB4">
        <w:rPr>
          <w:rFonts w:ascii="Cambria" w:hAnsi="Cambria"/>
        </w:rPr>
        <w:t xml:space="preserve"> Lunar Planet Sci Conf, p</w:t>
      </w:r>
      <w:r>
        <w:rPr>
          <w:rFonts w:ascii="Cambria" w:hAnsi="Cambria"/>
        </w:rPr>
        <w:t xml:space="preserve"> 1208</w:t>
      </w:r>
    </w:p>
    <w:p w14:paraId="7702DFD0" w14:textId="77777777" w:rsidR="008E1261" w:rsidRDefault="008E1261" w:rsidP="00776107">
      <w:pPr>
        <w:rPr>
          <w:rFonts w:ascii="Cambria" w:hAnsi="Cambria"/>
        </w:rPr>
      </w:pPr>
    </w:p>
    <w:p w14:paraId="7A5EFCA8" w14:textId="7466A370" w:rsidR="008E1261" w:rsidRDefault="008E1261" w:rsidP="00776107">
      <w:pPr>
        <w:rPr>
          <w:rFonts w:ascii="Cambria" w:hAnsi="Cambria"/>
        </w:rPr>
      </w:pPr>
      <w:r>
        <w:rPr>
          <w:rFonts w:ascii="Cambria" w:hAnsi="Cambria"/>
        </w:rPr>
        <w:t xml:space="preserve">Bibring J-P, Langevin Y, Mustard JF, Poulet F, Arvidson R, </w:t>
      </w:r>
      <w:proofErr w:type="spellStart"/>
      <w:r>
        <w:rPr>
          <w:rFonts w:ascii="Cambria" w:hAnsi="Cambria"/>
        </w:rPr>
        <w:t>Gendrin</w:t>
      </w:r>
      <w:proofErr w:type="spellEnd"/>
      <w:r>
        <w:rPr>
          <w:rFonts w:ascii="Cambria" w:hAnsi="Cambria"/>
        </w:rPr>
        <w:t xml:space="preserve"> A, </w:t>
      </w:r>
      <w:proofErr w:type="spellStart"/>
      <w:r>
        <w:rPr>
          <w:rFonts w:ascii="Cambria" w:hAnsi="Cambria"/>
        </w:rPr>
        <w:t>Gondet</w:t>
      </w:r>
      <w:proofErr w:type="spellEnd"/>
      <w:r>
        <w:rPr>
          <w:rFonts w:ascii="Cambria" w:hAnsi="Cambria"/>
        </w:rPr>
        <w:t xml:space="preserve"> B, Mangold N, Pinet P, Forget F (2006) Global mineralogical and aqueous Mars history derived from OMEGA/Mars Express data. Science. </w:t>
      </w:r>
      <w:hyperlink r:id="rId19" w:history="1">
        <w:r w:rsidRPr="00B665F6">
          <w:rPr>
            <w:rStyle w:val="Hyperlink"/>
            <w:rFonts w:ascii="Cambria" w:hAnsi="Cambria"/>
          </w:rPr>
          <w:t>https://doi.org/10.1126/science.1122659</w:t>
        </w:r>
      </w:hyperlink>
    </w:p>
    <w:p w14:paraId="40C4A51C" w14:textId="77777777" w:rsidR="00C61F88" w:rsidRPr="00677BB4" w:rsidRDefault="00C61F88" w:rsidP="00776107">
      <w:pPr>
        <w:rPr>
          <w:rFonts w:ascii="Cambria" w:hAnsi="Cambria"/>
        </w:rPr>
      </w:pPr>
    </w:p>
    <w:p w14:paraId="697BBC05" w14:textId="13A29D54" w:rsidR="009F7390" w:rsidRPr="00677BB4" w:rsidRDefault="009F7390" w:rsidP="00776107">
      <w:pPr>
        <w:rPr>
          <w:rFonts w:ascii="Cambria" w:hAnsi="Cambria"/>
        </w:rPr>
      </w:pPr>
      <w:r w:rsidRPr="00677BB4">
        <w:rPr>
          <w:rFonts w:ascii="Cambria" w:hAnsi="Cambria"/>
        </w:rPr>
        <w:lastRenderedPageBreak/>
        <w:t xml:space="preserve">Bischof G, Guzewich SD, Moores JE, Lemmon MT, </w:t>
      </w:r>
      <w:proofErr w:type="spellStart"/>
      <w:r w:rsidRPr="00677BB4">
        <w:rPr>
          <w:rFonts w:ascii="Cambria" w:hAnsi="Cambria"/>
        </w:rPr>
        <w:t>Battalio</w:t>
      </w:r>
      <w:proofErr w:type="spellEnd"/>
      <w:r w:rsidRPr="00677BB4">
        <w:rPr>
          <w:rFonts w:ascii="Cambria" w:hAnsi="Cambria"/>
        </w:rPr>
        <w:t xml:space="preserve"> JM, Hayes CW, Innanen AC, Smith CL (2024) Dust dynamics in Gale crater observed using the line-of-sight extinction through 3,663 sols of the Mars Science Laboratory mission. J Geophys Res Planets. </w:t>
      </w:r>
      <w:hyperlink r:id="rId20" w:history="1">
        <w:r w:rsidRPr="00677BB4">
          <w:rPr>
            <w:rStyle w:val="Hyperlink"/>
            <w:rFonts w:ascii="Cambria" w:hAnsi="Cambria"/>
          </w:rPr>
          <w:t>https://doi.org/10.1029/2024JE008349</w:t>
        </w:r>
      </w:hyperlink>
    </w:p>
    <w:p w14:paraId="708CF991" w14:textId="77777777" w:rsidR="00A4752F" w:rsidRDefault="00A4752F" w:rsidP="00776107">
      <w:pPr>
        <w:rPr>
          <w:rFonts w:ascii="Cambria" w:hAnsi="Cambria"/>
        </w:rPr>
      </w:pPr>
    </w:p>
    <w:p w14:paraId="6501061D" w14:textId="77777777" w:rsidR="00944F24" w:rsidRDefault="00944F24" w:rsidP="00944F24">
      <w:pPr>
        <w:rPr>
          <w:rFonts w:ascii="Cambria" w:hAnsi="Cambria"/>
        </w:rPr>
      </w:pPr>
      <w:r w:rsidRPr="0030080F">
        <w:rPr>
          <w:rFonts w:ascii="Cambria" w:hAnsi="Cambria"/>
        </w:rPr>
        <w:t>Blake</w:t>
      </w:r>
      <w:r>
        <w:rPr>
          <w:rFonts w:ascii="Cambria" w:hAnsi="Cambria"/>
        </w:rPr>
        <w:t xml:space="preserve"> D</w:t>
      </w:r>
      <w:r w:rsidRPr="0030080F">
        <w:rPr>
          <w:rFonts w:ascii="Cambria" w:hAnsi="Cambria"/>
        </w:rPr>
        <w:t>, Vaniman</w:t>
      </w:r>
      <w:r>
        <w:rPr>
          <w:rFonts w:ascii="Cambria" w:hAnsi="Cambria"/>
        </w:rPr>
        <w:t xml:space="preserve"> D</w:t>
      </w:r>
      <w:r w:rsidRPr="0030080F">
        <w:rPr>
          <w:rFonts w:ascii="Cambria" w:hAnsi="Cambria"/>
        </w:rPr>
        <w:t>, Achilles</w:t>
      </w:r>
      <w:r>
        <w:rPr>
          <w:rFonts w:ascii="Cambria" w:hAnsi="Cambria"/>
        </w:rPr>
        <w:t xml:space="preserve"> C</w:t>
      </w:r>
      <w:r w:rsidRPr="0030080F">
        <w:rPr>
          <w:rFonts w:ascii="Cambria" w:hAnsi="Cambria"/>
        </w:rPr>
        <w:t>, Anderson</w:t>
      </w:r>
      <w:r>
        <w:rPr>
          <w:rFonts w:ascii="Cambria" w:hAnsi="Cambria"/>
        </w:rPr>
        <w:t xml:space="preserve"> R</w:t>
      </w:r>
      <w:r w:rsidRPr="0030080F">
        <w:rPr>
          <w:rFonts w:ascii="Cambria" w:hAnsi="Cambria"/>
        </w:rPr>
        <w:t>, Bish</w:t>
      </w:r>
      <w:r>
        <w:rPr>
          <w:rFonts w:ascii="Cambria" w:hAnsi="Cambria"/>
        </w:rPr>
        <w:t xml:space="preserve"> D</w:t>
      </w:r>
      <w:r w:rsidRPr="0030080F">
        <w:rPr>
          <w:rFonts w:ascii="Cambria" w:hAnsi="Cambria"/>
        </w:rPr>
        <w:t>, Bristow</w:t>
      </w:r>
      <w:r>
        <w:rPr>
          <w:rFonts w:ascii="Cambria" w:hAnsi="Cambria"/>
        </w:rPr>
        <w:t xml:space="preserve"> T</w:t>
      </w:r>
      <w:r w:rsidRPr="0030080F">
        <w:rPr>
          <w:rFonts w:ascii="Cambria" w:hAnsi="Cambria"/>
        </w:rPr>
        <w:t>, Chen</w:t>
      </w:r>
      <w:r>
        <w:rPr>
          <w:rFonts w:ascii="Cambria" w:hAnsi="Cambria"/>
        </w:rPr>
        <w:t xml:space="preserve"> C</w:t>
      </w:r>
      <w:r w:rsidRPr="0030080F">
        <w:rPr>
          <w:rFonts w:ascii="Cambria" w:hAnsi="Cambria"/>
        </w:rPr>
        <w:t>, Chipera</w:t>
      </w:r>
      <w:r>
        <w:rPr>
          <w:rFonts w:ascii="Cambria" w:hAnsi="Cambria"/>
        </w:rPr>
        <w:t xml:space="preserve"> S</w:t>
      </w:r>
      <w:r w:rsidRPr="0030080F">
        <w:rPr>
          <w:rFonts w:ascii="Cambria" w:hAnsi="Cambria"/>
        </w:rPr>
        <w:t>, Crisp</w:t>
      </w:r>
      <w:r>
        <w:rPr>
          <w:rFonts w:ascii="Cambria" w:hAnsi="Cambria"/>
        </w:rPr>
        <w:t xml:space="preserve"> J</w:t>
      </w:r>
      <w:r w:rsidRPr="0030080F">
        <w:rPr>
          <w:rFonts w:ascii="Cambria" w:hAnsi="Cambria"/>
        </w:rPr>
        <w:t>, Des Marais</w:t>
      </w:r>
      <w:r>
        <w:rPr>
          <w:rFonts w:ascii="Cambria" w:hAnsi="Cambria"/>
        </w:rPr>
        <w:t xml:space="preserve"> D, et al</w:t>
      </w:r>
      <w:r w:rsidRPr="0030080F">
        <w:rPr>
          <w:rFonts w:ascii="Cambria" w:hAnsi="Cambria"/>
        </w:rPr>
        <w:t xml:space="preserve"> </w:t>
      </w:r>
      <w:r>
        <w:rPr>
          <w:rFonts w:ascii="Cambria" w:hAnsi="Cambria"/>
        </w:rPr>
        <w:t xml:space="preserve">(2012) </w:t>
      </w:r>
      <w:r w:rsidRPr="0030080F">
        <w:rPr>
          <w:rFonts w:ascii="Cambria" w:hAnsi="Cambria"/>
        </w:rPr>
        <w:t>Characterization and calibration of the CheMin</w:t>
      </w:r>
      <w:r>
        <w:rPr>
          <w:rFonts w:ascii="Cambria" w:hAnsi="Cambria"/>
        </w:rPr>
        <w:t xml:space="preserve"> </w:t>
      </w:r>
      <w:r w:rsidRPr="0030080F">
        <w:rPr>
          <w:rFonts w:ascii="Cambria" w:hAnsi="Cambria"/>
        </w:rPr>
        <w:t>mineralogical instrument on Mars Science Laboratory. Space Sci Rev.</w:t>
      </w:r>
      <w:r>
        <w:rPr>
          <w:rFonts w:ascii="Cambria" w:hAnsi="Cambria"/>
        </w:rPr>
        <w:t xml:space="preserve"> </w:t>
      </w:r>
      <w:hyperlink r:id="rId21" w:history="1">
        <w:r w:rsidRPr="0030080F">
          <w:rPr>
            <w:rStyle w:val="Hyperlink"/>
            <w:rFonts w:ascii="Cambria" w:hAnsi="Cambria"/>
          </w:rPr>
          <w:t>https://doi.org/10.1007/s11214-012-9905-1</w:t>
        </w:r>
      </w:hyperlink>
    </w:p>
    <w:p w14:paraId="022E24F3" w14:textId="77777777" w:rsidR="00944F24" w:rsidRPr="00677BB4" w:rsidRDefault="00944F24" w:rsidP="00776107">
      <w:pPr>
        <w:rPr>
          <w:rFonts w:ascii="Cambria" w:hAnsi="Cambria"/>
        </w:rPr>
      </w:pPr>
    </w:p>
    <w:p w14:paraId="570F465E" w14:textId="3544FBF0" w:rsidR="00A4752F" w:rsidRPr="00AB4A63" w:rsidRDefault="00A4752F" w:rsidP="00776107">
      <w:pPr>
        <w:rPr>
          <w:rFonts w:ascii="Cambria" w:hAnsi="Cambria"/>
        </w:rPr>
      </w:pPr>
      <w:r w:rsidRPr="00AB4A63">
        <w:rPr>
          <w:rFonts w:ascii="Cambria" w:hAnsi="Cambria"/>
        </w:rPr>
        <w:t xml:space="preserve">Blake D, Tu V, Bristow T, Rampe E, Vaniman D, Chipera S, Sarrazin P, Morris R, Morrison S, Yen A, et al (2024) The </w:t>
      </w:r>
      <w:r w:rsidR="003B087B" w:rsidRPr="00AB4A63">
        <w:rPr>
          <w:rFonts w:ascii="Cambria" w:hAnsi="Cambria"/>
        </w:rPr>
        <w:t>C</w:t>
      </w:r>
      <w:r w:rsidRPr="00AB4A63">
        <w:rPr>
          <w:rFonts w:ascii="Cambria" w:hAnsi="Cambria"/>
        </w:rPr>
        <w:t xml:space="preserve">hemistry and </w:t>
      </w:r>
      <w:r w:rsidR="003B087B" w:rsidRPr="00AB4A63">
        <w:rPr>
          <w:rFonts w:ascii="Cambria" w:hAnsi="Cambria"/>
        </w:rPr>
        <w:t>M</w:t>
      </w:r>
      <w:r w:rsidRPr="00AB4A63">
        <w:rPr>
          <w:rFonts w:ascii="Cambria" w:hAnsi="Cambria"/>
        </w:rPr>
        <w:t xml:space="preserve">ineralogy (CheMin) X-ray diffractometer on the MSL Curiosity rover: A decade of mineralogy from Gale crater, Mars. Minerals. </w:t>
      </w:r>
      <w:hyperlink r:id="rId22" w:history="1">
        <w:r w:rsidR="003B087B" w:rsidRPr="00AB4A63">
          <w:rPr>
            <w:rStyle w:val="Hyperlink"/>
            <w:rFonts w:ascii="Cambria" w:hAnsi="Cambria"/>
          </w:rPr>
          <w:t>https://doi.org/10.3390/min14060568</w:t>
        </w:r>
      </w:hyperlink>
    </w:p>
    <w:p w14:paraId="10FD4AE0" w14:textId="0605D0A1" w:rsidR="00AB4A63" w:rsidRPr="00AB4A63" w:rsidRDefault="00AB4A63" w:rsidP="00776107">
      <w:pPr>
        <w:rPr>
          <w:rFonts w:ascii="Cambria" w:hAnsi="Cambria"/>
        </w:rPr>
      </w:pPr>
    </w:p>
    <w:p w14:paraId="58FFCEDE" w14:textId="1E9DF3C7" w:rsidR="009604F9" w:rsidRDefault="00AB4A63" w:rsidP="00776107">
      <w:pPr>
        <w:rPr>
          <w:rFonts w:ascii="Cambria" w:hAnsi="Cambria"/>
        </w:rPr>
      </w:pPr>
      <w:r>
        <w:rPr>
          <w:rFonts w:ascii="Cambria" w:hAnsi="Cambria"/>
        </w:rPr>
        <w:t>Bridges JC, Hicks LJ, Treiman AH (2019) Carbonates on Mars. In: Fil</w:t>
      </w:r>
      <w:r w:rsidR="004F503D">
        <w:rPr>
          <w:rFonts w:ascii="Cambria" w:hAnsi="Cambria"/>
        </w:rPr>
        <w:t>i</w:t>
      </w:r>
      <w:r>
        <w:rPr>
          <w:rFonts w:ascii="Cambria" w:hAnsi="Cambria"/>
        </w:rPr>
        <w:t xml:space="preserve">berto J, Schwenzer SP (eds) Volatiles in the Martian Crust. Elsevier, </w:t>
      </w:r>
      <w:r w:rsidR="004F503D">
        <w:rPr>
          <w:rFonts w:ascii="Cambria" w:hAnsi="Cambria"/>
        </w:rPr>
        <w:t>Amsterdam</w:t>
      </w:r>
      <w:r>
        <w:rPr>
          <w:rFonts w:ascii="Cambria" w:hAnsi="Cambria"/>
        </w:rPr>
        <w:t>,</w:t>
      </w:r>
      <w:r w:rsidR="004F503D">
        <w:rPr>
          <w:rFonts w:ascii="Cambria" w:hAnsi="Cambria"/>
        </w:rPr>
        <w:t xml:space="preserve"> </w:t>
      </w:r>
      <w:r>
        <w:rPr>
          <w:rFonts w:ascii="Cambria" w:hAnsi="Cambria"/>
        </w:rPr>
        <w:t>pp 89-118</w:t>
      </w:r>
    </w:p>
    <w:p w14:paraId="24EAC20F" w14:textId="77777777" w:rsidR="00AB4A63" w:rsidRPr="00AB4A63" w:rsidRDefault="00AB4A63" w:rsidP="00776107">
      <w:pPr>
        <w:rPr>
          <w:rFonts w:ascii="Cambria" w:hAnsi="Cambria"/>
        </w:rPr>
      </w:pPr>
    </w:p>
    <w:p w14:paraId="6789BDA8" w14:textId="22E468A7" w:rsidR="009604F9" w:rsidRPr="00AB4A63" w:rsidRDefault="009604F9" w:rsidP="009604F9">
      <w:pPr>
        <w:rPr>
          <w:rFonts w:ascii="Cambria" w:hAnsi="Cambria"/>
        </w:rPr>
      </w:pPr>
      <w:r w:rsidRPr="00AB4A63">
        <w:rPr>
          <w:rFonts w:ascii="Cambria" w:hAnsi="Cambria"/>
        </w:rPr>
        <w:t>Bristow TF, Grotzinger JP, Rampe EB, Cuadros J, Chipera SJ, Downs GW,</w:t>
      </w:r>
      <w:r w:rsidR="00D2092A" w:rsidRPr="00AB4A63">
        <w:rPr>
          <w:rFonts w:ascii="Cambria" w:hAnsi="Cambria"/>
        </w:rPr>
        <w:t xml:space="preserve"> Fedo CM, Frydenvang J, McAdam AC, Morris RV,</w:t>
      </w:r>
      <w:r w:rsidRPr="00AB4A63">
        <w:rPr>
          <w:rFonts w:ascii="Cambria" w:hAnsi="Cambria"/>
        </w:rPr>
        <w:t xml:space="preserve"> et al (2021) Brine-driven destruction of clay minerals</w:t>
      </w:r>
    </w:p>
    <w:p w14:paraId="1549D688" w14:textId="58727E8B" w:rsidR="001C3FDE" w:rsidRPr="00AB4A63" w:rsidRDefault="009604F9" w:rsidP="009604F9">
      <w:pPr>
        <w:rPr>
          <w:rFonts w:ascii="Cambria" w:hAnsi="Cambria"/>
        </w:rPr>
      </w:pPr>
      <w:r w:rsidRPr="00AB4A63">
        <w:rPr>
          <w:rFonts w:ascii="Cambria" w:hAnsi="Cambria"/>
        </w:rPr>
        <w:t>in Gale crater, Mars. Science</w:t>
      </w:r>
      <w:r w:rsidR="00D2092A" w:rsidRPr="00AB4A63">
        <w:rPr>
          <w:rFonts w:ascii="Cambria" w:hAnsi="Cambria"/>
        </w:rPr>
        <w:t>.</w:t>
      </w:r>
      <w:r w:rsidRPr="00AB4A63">
        <w:rPr>
          <w:rFonts w:ascii="Cambria" w:hAnsi="Cambria"/>
        </w:rPr>
        <w:t xml:space="preserve"> </w:t>
      </w:r>
      <w:hyperlink r:id="rId23" w:history="1">
        <w:r w:rsidR="00D2092A" w:rsidRPr="00AB4A63">
          <w:rPr>
            <w:rStyle w:val="Hyperlink"/>
            <w:rFonts w:ascii="Cambria" w:hAnsi="Cambria"/>
          </w:rPr>
          <w:t>https://doi.org/10.1126/science.abg5449</w:t>
        </w:r>
      </w:hyperlink>
    </w:p>
    <w:p w14:paraId="701DA409" w14:textId="77777777" w:rsidR="001C3FDE" w:rsidRPr="00677BB4" w:rsidRDefault="001C3FDE" w:rsidP="009604F9">
      <w:pPr>
        <w:rPr>
          <w:rFonts w:ascii="Cambria" w:hAnsi="Cambria"/>
        </w:rPr>
      </w:pPr>
    </w:p>
    <w:p w14:paraId="5172BFEB" w14:textId="36AFACFD" w:rsidR="001C3FDE" w:rsidRPr="00677BB4" w:rsidRDefault="001C3FDE" w:rsidP="009604F9">
      <w:pPr>
        <w:rPr>
          <w:rFonts w:ascii="Cambria" w:hAnsi="Cambria"/>
        </w:rPr>
      </w:pPr>
      <w:r w:rsidRPr="00677BB4">
        <w:rPr>
          <w:rFonts w:ascii="Cambria" w:hAnsi="Cambria"/>
        </w:rPr>
        <w:t xml:space="preserve">Broz AP (2020) Organic matter preservation in ancient soils of Earth and Mars. Life. </w:t>
      </w:r>
      <w:hyperlink r:id="rId24" w:history="1">
        <w:r w:rsidRPr="00677BB4">
          <w:rPr>
            <w:rStyle w:val="Hyperlink"/>
            <w:rFonts w:ascii="Cambria" w:hAnsi="Cambria"/>
          </w:rPr>
          <w:t>https://doi.org/10.3390/life10070113</w:t>
        </w:r>
      </w:hyperlink>
    </w:p>
    <w:p w14:paraId="5988AED2" w14:textId="70BA7568" w:rsidR="00AC488A" w:rsidRPr="00677BB4" w:rsidRDefault="00AC488A" w:rsidP="00776107">
      <w:pPr>
        <w:rPr>
          <w:rFonts w:ascii="Cambria" w:hAnsi="Cambria"/>
        </w:rPr>
      </w:pPr>
    </w:p>
    <w:p w14:paraId="7763D731" w14:textId="0A4BFA31" w:rsidR="00AD1621" w:rsidRPr="00677BB4" w:rsidRDefault="00AC488A" w:rsidP="00776107">
      <w:pPr>
        <w:rPr>
          <w:rFonts w:ascii="Cambria" w:hAnsi="Cambria"/>
        </w:rPr>
      </w:pPr>
      <w:r w:rsidRPr="00677BB4">
        <w:rPr>
          <w:rFonts w:ascii="Cambria" w:hAnsi="Cambria"/>
        </w:rPr>
        <w:t xml:space="preserve">Bryk AB, Dietrich WE, Bennett KA, Fox VK, Fedo CM, Lamb MP, Kite ES, Thompson LM, Banham SG, Schieber J, et al (2025) Pediment formation and subsequent erosion in Gale crater: Clues to the climate history of Mars. Icarus. </w:t>
      </w:r>
      <w:hyperlink r:id="rId25" w:history="1">
        <w:r w:rsidRPr="00677BB4">
          <w:rPr>
            <w:rStyle w:val="Hyperlink"/>
            <w:rFonts w:ascii="Cambria" w:hAnsi="Cambria"/>
          </w:rPr>
          <w:t>https://doi.org/10.1016/j.icarus.2024.116445</w:t>
        </w:r>
      </w:hyperlink>
    </w:p>
    <w:p w14:paraId="4984DF4A" w14:textId="77777777" w:rsidR="00075219" w:rsidRPr="00677BB4" w:rsidRDefault="00075219" w:rsidP="00776107">
      <w:pPr>
        <w:rPr>
          <w:rFonts w:ascii="Cambria" w:hAnsi="Cambria"/>
        </w:rPr>
      </w:pPr>
    </w:p>
    <w:p w14:paraId="1D6BC7C7" w14:textId="1B058ACB" w:rsidR="00AD1621" w:rsidRDefault="00AD1621" w:rsidP="00776107">
      <w:pPr>
        <w:rPr>
          <w:rFonts w:ascii="Cambria" w:hAnsi="Cambria"/>
        </w:rPr>
      </w:pPr>
      <w:r>
        <w:rPr>
          <w:rFonts w:ascii="Cambria" w:hAnsi="Cambria"/>
        </w:rPr>
        <w:t xml:space="preserve">Bryk AB, Dietrich WE, Bennett KA, Fox VK, Fedo CM, Vasavada AR, Fraeman AA, Lamb MP, Le </w:t>
      </w:r>
      <w:proofErr w:type="spellStart"/>
      <w:r>
        <w:rPr>
          <w:rFonts w:ascii="Cambria" w:hAnsi="Cambria"/>
        </w:rPr>
        <w:t>Mouélic</w:t>
      </w:r>
      <w:proofErr w:type="spellEnd"/>
      <w:r>
        <w:rPr>
          <w:rFonts w:ascii="Cambria" w:hAnsi="Cambria"/>
        </w:rPr>
        <w:t xml:space="preserve"> S, Caravaca G, et al (2026) Curiosity meets the Gediz Vallis Ridge: Remnants of a late-stage debris-flow dominated fan in Gale Crater. Icarus. </w:t>
      </w:r>
      <w:hyperlink r:id="rId26" w:history="1">
        <w:r w:rsidRPr="004F6DB2">
          <w:rPr>
            <w:rStyle w:val="Hyperlink"/>
            <w:rFonts w:ascii="Cambria" w:hAnsi="Cambria"/>
          </w:rPr>
          <w:t>https://doi.org/10.1016/j.icarus.2026.117051</w:t>
        </w:r>
      </w:hyperlink>
    </w:p>
    <w:p w14:paraId="33DCA637" w14:textId="77777777" w:rsidR="00AD1621" w:rsidRDefault="00AD1621" w:rsidP="00776107">
      <w:pPr>
        <w:rPr>
          <w:rFonts w:ascii="Cambria" w:hAnsi="Cambria"/>
        </w:rPr>
      </w:pPr>
    </w:p>
    <w:p w14:paraId="10053CC0" w14:textId="70C79644" w:rsidR="00766CB7" w:rsidRPr="00677BB4" w:rsidRDefault="00766CB7" w:rsidP="00776107">
      <w:pPr>
        <w:rPr>
          <w:rFonts w:ascii="Cambria" w:hAnsi="Cambria"/>
        </w:rPr>
      </w:pPr>
      <w:r w:rsidRPr="00677BB4">
        <w:rPr>
          <w:rFonts w:ascii="Cambria" w:hAnsi="Cambria"/>
        </w:rPr>
        <w:t>Burtt DG, Stern JC, Webster CR, Hofmann AE, Franz HB, Sutter B, Thorpe MT, Kite ES, Eigenbrode JL, Pavlov AA, et al (2024) Highly enriched carbon and oxygen isotopes in carbonate-derived CO</w:t>
      </w:r>
      <w:r w:rsidRPr="00677BB4">
        <w:rPr>
          <w:rFonts w:ascii="Cambria" w:hAnsi="Cambria"/>
          <w:vertAlign w:val="subscript"/>
        </w:rPr>
        <w:t>2</w:t>
      </w:r>
      <w:r w:rsidRPr="00677BB4">
        <w:rPr>
          <w:rFonts w:ascii="Cambria" w:hAnsi="Cambria"/>
        </w:rPr>
        <w:t xml:space="preserve"> at Gale crater, Mars. PNAS. </w:t>
      </w:r>
      <w:hyperlink r:id="rId27" w:history="1">
        <w:r w:rsidRPr="00677BB4">
          <w:rPr>
            <w:rStyle w:val="Hyperlink"/>
            <w:rFonts w:ascii="Cambria" w:hAnsi="Cambria"/>
          </w:rPr>
          <w:t>https://doi.org/10.1073/pnas.2321342121</w:t>
        </w:r>
      </w:hyperlink>
    </w:p>
    <w:p w14:paraId="44D9569C" w14:textId="77777777" w:rsidR="00967936" w:rsidRPr="00677BB4" w:rsidRDefault="00967936" w:rsidP="00776107">
      <w:pPr>
        <w:rPr>
          <w:rFonts w:ascii="Cambria" w:hAnsi="Cambria"/>
        </w:rPr>
      </w:pPr>
    </w:p>
    <w:p w14:paraId="1B02416C" w14:textId="35105072" w:rsidR="005F7682" w:rsidRPr="00677BB4" w:rsidRDefault="005F7682" w:rsidP="00776107">
      <w:pPr>
        <w:rPr>
          <w:rFonts w:ascii="Cambria" w:hAnsi="Cambria"/>
        </w:rPr>
      </w:pPr>
      <w:r w:rsidRPr="00677BB4">
        <w:rPr>
          <w:rFonts w:ascii="Cambria" w:hAnsi="Cambria"/>
        </w:rPr>
        <w:t xml:space="preserve">Campbell CL, </w:t>
      </w:r>
      <w:r w:rsidR="00F63B17" w:rsidRPr="00677BB4">
        <w:rPr>
          <w:rFonts w:ascii="Cambria" w:hAnsi="Cambria"/>
        </w:rPr>
        <w:t xml:space="preserve">Moores JE (2025) Using imagery from the Mars Science Laboratory mission to understand wind properties of aerosols aloft. Planet Space Sci. </w:t>
      </w:r>
      <w:hyperlink r:id="rId28" w:history="1">
        <w:r w:rsidR="00F63B17" w:rsidRPr="00677BB4">
          <w:rPr>
            <w:rStyle w:val="Hyperlink"/>
            <w:rFonts w:ascii="Cambria" w:hAnsi="Cambria"/>
          </w:rPr>
          <w:t>https://doi.org/10.1016/j.pss.2025.106119</w:t>
        </w:r>
      </w:hyperlink>
    </w:p>
    <w:p w14:paraId="410E1A91" w14:textId="77777777" w:rsidR="004F0022" w:rsidRPr="00677BB4" w:rsidRDefault="004F0022" w:rsidP="00776107">
      <w:pPr>
        <w:rPr>
          <w:rFonts w:ascii="Cambria" w:hAnsi="Cambria"/>
        </w:rPr>
      </w:pPr>
    </w:p>
    <w:p w14:paraId="054682A2" w14:textId="5235EBDA" w:rsidR="00DA35E7" w:rsidRPr="00677BB4" w:rsidRDefault="00DA35E7" w:rsidP="00776107">
      <w:pPr>
        <w:rPr>
          <w:rFonts w:ascii="Cambria" w:hAnsi="Cambria"/>
        </w:rPr>
      </w:pPr>
      <w:r w:rsidRPr="00677BB4">
        <w:rPr>
          <w:rFonts w:ascii="Cambria" w:hAnsi="Cambria"/>
        </w:rPr>
        <w:t xml:space="preserve">Caravaca G, Mangold N, Dehouck E, Schieber J, Zaugg L, Bryk AB, Fedo CM, Le </w:t>
      </w:r>
      <w:proofErr w:type="spellStart"/>
      <w:r w:rsidRPr="00677BB4">
        <w:rPr>
          <w:rFonts w:ascii="Cambria" w:hAnsi="Cambria"/>
        </w:rPr>
        <w:t>Mouélic</w:t>
      </w:r>
      <w:proofErr w:type="spellEnd"/>
      <w:r w:rsidRPr="00677BB4">
        <w:rPr>
          <w:rFonts w:ascii="Cambria" w:hAnsi="Cambria"/>
        </w:rPr>
        <w:t xml:space="preserve"> S, Le </w:t>
      </w:r>
      <w:proofErr w:type="spellStart"/>
      <w:r w:rsidRPr="00677BB4">
        <w:rPr>
          <w:rFonts w:ascii="Cambria" w:hAnsi="Cambria"/>
        </w:rPr>
        <w:t>Deit</w:t>
      </w:r>
      <w:proofErr w:type="spellEnd"/>
      <w:r w:rsidRPr="00677BB4">
        <w:rPr>
          <w:rFonts w:ascii="Cambria" w:hAnsi="Cambria"/>
        </w:rPr>
        <w:t xml:space="preserve"> L, Banham SB, et al (2022) From lake to river: Documenting an environmental </w:t>
      </w:r>
      <w:r w:rsidRPr="00677BB4">
        <w:rPr>
          <w:rFonts w:ascii="Cambria" w:hAnsi="Cambria"/>
        </w:rPr>
        <w:lastRenderedPageBreak/>
        <w:t>transition across the Jura/Knockfarril Hill members boundary in the Glen Torridon region of Gale crater (Mars). J Geophys Res</w:t>
      </w:r>
      <w:r w:rsidR="00944F24">
        <w:rPr>
          <w:rFonts w:ascii="Cambria" w:hAnsi="Cambria"/>
        </w:rPr>
        <w:t xml:space="preserve"> Planets</w:t>
      </w:r>
      <w:r w:rsidRPr="00677BB4">
        <w:rPr>
          <w:rFonts w:ascii="Cambria" w:hAnsi="Cambria"/>
        </w:rPr>
        <w:t xml:space="preserve">. </w:t>
      </w:r>
      <w:hyperlink r:id="rId29" w:history="1">
        <w:r w:rsidRPr="00677BB4">
          <w:rPr>
            <w:rStyle w:val="Hyperlink"/>
            <w:rFonts w:ascii="Cambria" w:hAnsi="Cambria"/>
          </w:rPr>
          <w:t>https://doi.org/10.1029/2021JE007093</w:t>
        </w:r>
      </w:hyperlink>
    </w:p>
    <w:p w14:paraId="119EBD37" w14:textId="77777777" w:rsidR="00456BB1" w:rsidRDefault="00456BB1" w:rsidP="00776107">
      <w:pPr>
        <w:rPr>
          <w:rFonts w:ascii="Cambria" w:hAnsi="Cambria"/>
        </w:rPr>
      </w:pPr>
    </w:p>
    <w:p w14:paraId="6D7A46CE" w14:textId="5C10D401" w:rsidR="00EB2B1F" w:rsidRDefault="00EB2B1F" w:rsidP="00776107">
      <w:pPr>
        <w:rPr>
          <w:rFonts w:ascii="Cambria" w:hAnsi="Cambria"/>
        </w:rPr>
      </w:pPr>
      <w:r>
        <w:rPr>
          <w:rFonts w:ascii="Cambria" w:hAnsi="Cambria"/>
        </w:rPr>
        <w:t xml:space="preserve">Caravaca G, Gupta S, Rapin W, Schieber J, Le </w:t>
      </w:r>
      <w:proofErr w:type="spellStart"/>
      <w:r>
        <w:rPr>
          <w:rFonts w:ascii="Cambria" w:hAnsi="Cambria"/>
        </w:rPr>
        <w:t>Deit</w:t>
      </w:r>
      <w:proofErr w:type="spellEnd"/>
      <w:r>
        <w:rPr>
          <w:rFonts w:ascii="Cambria" w:hAnsi="Cambria"/>
        </w:rPr>
        <w:t xml:space="preserve"> L, Mangold N, Le </w:t>
      </w:r>
      <w:proofErr w:type="spellStart"/>
      <w:r>
        <w:rPr>
          <w:rFonts w:ascii="Cambria" w:hAnsi="Cambria"/>
        </w:rPr>
        <w:t>Mouélic</w:t>
      </w:r>
      <w:proofErr w:type="spellEnd"/>
      <w:r>
        <w:rPr>
          <w:rFonts w:ascii="Cambria" w:hAnsi="Cambria"/>
        </w:rPr>
        <w:t xml:space="preserve"> S, O’Connell-Cooper C, Mondro CA, Davis JM, et al (2025) Prow &amp; Co.: Inside the fluvial lenses of Gale’s layere</w:t>
      </w:r>
      <w:r w:rsidR="003032FA">
        <w:rPr>
          <w:rFonts w:ascii="Cambria" w:hAnsi="Cambria"/>
        </w:rPr>
        <w:t>d</w:t>
      </w:r>
      <w:r>
        <w:rPr>
          <w:rFonts w:ascii="Cambria" w:hAnsi="Cambria"/>
        </w:rPr>
        <w:t xml:space="preserve"> sulfate unit. </w:t>
      </w:r>
      <w:r w:rsidRPr="00677BB4">
        <w:rPr>
          <w:rFonts w:ascii="Cambria" w:hAnsi="Cambria"/>
        </w:rPr>
        <w:t>In: 5</w:t>
      </w:r>
      <w:r>
        <w:rPr>
          <w:rFonts w:ascii="Cambria" w:hAnsi="Cambria"/>
        </w:rPr>
        <w:t>6</w:t>
      </w:r>
      <w:r w:rsidRPr="00677BB4">
        <w:rPr>
          <w:rFonts w:ascii="Cambria" w:hAnsi="Cambria"/>
          <w:vertAlign w:val="superscript"/>
        </w:rPr>
        <w:t>th</w:t>
      </w:r>
      <w:r w:rsidRPr="00677BB4">
        <w:rPr>
          <w:rFonts w:ascii="Cambria" w:hAnsi="Cambria"/>
        </w:rPr>
        <w:t xml:space="preserve"> Lunar Planet Sci Conf, p</w:t>
      </w:r>
      <w:r w:rsidR="00A1439A">
        <w:rPr>
          <w:rFonts w:ascii="Cambria" w:hAnsi="Cambria"/>
        </w:rPr>
        <w:t xml:space="preserve"> </w:t>
      </w:r>
      <w:r>
        <w:rPr>
          <w:rFonts w:ascii="Cambria" w:hAnsi="Cambria"/>
        </w:rPr>
        <w:t>1389</w:t>
      </w:r>
    </w:p>
    <w:p w14:paraId="6E82CFF0" w14:textId="77777777" w:rsidR="00EB2B1F" w:rsidRPr="00677BB4" w:rsidRDefault="00EB2B1F" w:rsidP="00776107">
      <w:pPr>
        <w:rPr>
          <w:rFonts w:ascii="Cambria" w:hAnsi="Cambria"/>
        </w:rPr>
      </w:pPr>
    </w:p>
    <w:p w14:paraId="37D4E901" w14:textId="7435E35F" w:rsidR="00F93510" w:rsidRPr="00677BB4" w:rsidRDefault="00F93510" w:rsidP="00776107">
      <w:pPr>
        <w:rPr>
          <w:rFonts w:ascii="Cambria" w:hAnsi="Cambria"/>
        </w:rPr>
      </w:pPr>
      <w:r w:rsidRPr="00677BB4">
        <w:rPr>
          <w:rFonts w:ascii="Cambria" w:hAnsi="Cambria"/>
        </w:rPr>
        <w:t>Cardenas BT, Grotzinger JP, Lamb MP, Lewis KW, Fedo CM, Bryk AB, Dietrich WE, Stein N, Turner M, Caravaca G (202</w:t>
      </w:r>
      <w:r w:rsidR="00042BF8" w:rsidRPr="00677BB4">
        <w:rPr>
          <w:rFonts w:ascii="Cambria" w:hAnsi="Cambria"/>
        </w:rPr>
        <w:t>2</w:t>
      </w:r>
      <w:r w:rsidRPr="00677BB4">
        <w:rPr>
          <w:rFonts w:ascii="Cambria" w:hAnsi="Cambria"/>
        </w:rPr>
        <w:t>) Barform deposits of the Carolyn Shoemaker formation, Gale crater, Mars. J Sedimentary Res</w:t>
      </w:r>
      <w:r w:rsidR="00107168" w:rsidRPr="00677BB4">
        <w:rPr>
          <w:rFonts w:ascii="Cambria" w:hAnsi="Cambria"/>
        </w:rPr>
        <w:t xml:space="preserve">. </w:t>
      </w:r>
      <w:hyperlink r:id="rId30" w:history="1">
        <w:r w:rsidR="00107168" w:rsidRPr="00677BB4">
          <w:rPr>
            <w:rStyle w:val="Hyperlink"/>
            <w:rFonts w:ascii="Cambria" w:hAnsi="Cambria"/>
          </w:rPr>
          <w:t>https://doi.org/10.2110/jsr.2022.032</w:t>
        </w:r>
      </w:hyperlink>
    </w:p>
    <w:p w14:paraId="376E2B0D" w14:textId="77777777" w:rsidR="00F93510" w:rsidRPr="00677BB4" w:rsidRDefault="00F93510" w:rsidP="00776107">
      <w:pPr>
        <w:rPr>
          <w:rFonts w:ascii="Cambria" w:hAnsi="Cambria"/>
        </w:rPr>
      </w:pPr>
    </w:p>
    <w:p w14:paraId="39609B87" w14:textId="38F1E4DC" w:rsidR="00F42EE3" w:rsidRPr="00677BB4" w:rsidRDefault="00F42EE3" w:rsidP="00776107">
      <w:pPr>
        <w:rPr>
          <w:rFonts w:ascii="Cambria" w:hAnsi="Cambria"/>
        </w:rPr>
      </w:pPr>
      <w:r w:rsidRPr="00677BB4">
        <w:rPr>
          <w:rFonts w:ascii="Cambria" w:hAnsi="Cambria"/>
        </w:rPr>
        <w:t>Catling DC (1999) A chemical model for evaporites on early Mars: Possible sedimentary tracers of the early climate and implications for exploration. J Geophys Res</w:t>
      </w:r>
      <w:r w:rsidR="00944F24">
        <w:rPr>
          <w:rFonts w:ascii="Cambria" w:hAnsi="Cambria"/>
        </w:rPr>
        <w:t xml:space="preserve"> Planets</w:t>
      </w:r>
      <w:r w:rsidRPr="00677BB4">
        <w:rPr>
          <w:rFonts w:ascii="Cambria" w:hAnsi="Cambria"/>
        </w:rPr>
        <w:t xml:space="preserve">. </w:t>
      </w:r>
      <w:hyperlink r:id="rId31" w:history="1">
        <w:r w:rsidRPr="00677BB4">
          <w:rPr>
            <w:rStyle w:val="Hyperlink"/>
            <w:rFonts w:ascii="Cambria" w:hAnsi="Cambria"/>
          </w:rPr>
          <w:t>https://doi.org/10.1029/1998JE001020</w:t>
        </w:r>
      </w:hyperlink>
    </w:p>
    <w:p w14:paraId="2ADA891A" w14:textId="77777777" w:rsidR="00A4752F" w:rsidRPr="00677BB4" w:rsidRDefault="00A4752F" w:rsidP="00776107">
      <w:pPr>
        <w:rPr>
          <w:rFonts w:ascii="Cambria" w:hAnsi="Cambria"/>
        </w:rPr>
      </w:pPr>
    </w:p>
    <w:p w14:paraId="08E9B1DC" w14:textId="1AFCCE52" w:rsidR="001E7213" w:rsidRDefault="001E7213" w:rsidP="00776107">
      <w:pPr>
        <w:rPr>
          <w:rFonts w:ascii="Cambria" w:hAnsi="Cambria"/>
        </w:rPr>
      </w:pPr>
      <w:r>
        <w:rPr>
          <w:rFonts w:ascii="Cambria" w:hAnsi="Cambria"/>
        </w:rPr>
        <w:t xml:space="preserve">Chipera SJ, Vaniman DT (2007) Experimental stability of magnesium sulfate hydrates that may be present on Mars. Geochem </w:t>
      </w:r>
      <w:proofErr w:type="spellStart"/>
      <w:r>
        <w:rPr>
          <w:rFonts w:ascii="Cambria" w:hAnsi="Cambria"/>
        </w:rPr>
        <w:t>Cosmochem</w:t>
      </w:r>
      <w:proofErr w:type="spellEnd"/>
      <w:r>
        <w:rPr>
          <w:rFonts w:ascii="Cambria" w:hAnsi="Cambria"/>
        </w:rPr>
        <w:t xml:space="preserve"> Acta. </w:t>
      </w:r>
      <w:hyperlink r:id="rId32" w:history="1">
        <w:r w:rsidRPr="00F318EC">
          <w:rPr>
            <w:rStyle w:val="Hyperlink"/>
            <w:rFonts w:ascii="Cambria" w:hAnsi="Cambria"/>
          </w:rPr>
          <w:t>https://doi.org/10.1016/j.gca.2006.07.044</w:t>
        </w:r>
      </w:hyperlink>
    </w:p>
    <w:p w14:paraId="5874D045" w14:textId="77777777" w:rsidR="001E7213" w:rsidRDefault="001E7213" w:rsidP="00776107">
      <w:pPr>
        <w:rPr>
          <w:rFonts w:ascii="Cambria" w:hAnsi="Cambria"/>
        </w:rPr>
      </w:pPr>
    </w:p>
    <w:p w14:paraId="1D9874D8" w14:textId="0858F9D3" w:rsidR="00A4752F" w:rsidRPr="00677BB4" w:rsidRDefault="00A4752F" w:rsidP="00776107">
      <w:pPr>
        <w:rPr>
          <w:rFonts w:ascii="Cambria" w:hAnsi="Cambria"/>
        </w:rPr>
      </w:pPr>
      <w:r w:rsidRPr="00677BB4">
        <w:rPr>
          <w:rFonts w:ascii="Cambria" w:hAnsi="Cambria"/>
        </w:rPr>
        <w:t xml:space="preserve">Chipera SJ, Vaniman DT, Rampe EB, Bristow TF, Martínez G, Tu VM, </w:t>
      </w:r>
      <w:proofErr w:type="spellStart"/>
      <w:r w:rsidRPr="00677BB4">
        <w:rPr>
          <w:rFonts w:ascii="Cambria" w:hAnsi="Cambria"/>
        </w:rPr>
        <w:t>Peretyazhko</w:t>
      </w:r>
      <w:proofErr w:type="spellEnd"/>
      <w:r w:rsidRPr="00677BB4">
        <w:rPr>
          <w:rFonts w:ascii="Cambria" w:hAnsi="Cambria"/>
        </w:rPr>
        <w:t xml:space="preserve"> TS, Yen AS, Gellert R, Berger JA, et al (2023) Mineralogical investigation of Mg-sulfate at the Canaima drill site, Gale crater, Mars. J Geophys Res Planets. </w:t>
      </w:r>
      <w:hyperlink r:id="rId33" w:history="1">
        <w:r w:rsidRPr="00677BB4">
          <w:rPr>
            <w:rStyle w:val="Hyperlink"/>
            <w:rFonts w:ascii="Cambria" w:hAnsi="Cambria"/>
          </w:rPr>
          <w:t>https://doi.org/10.1029/2023JE008041</w:t>
        </w:r>
      </w:hyperlink>
    </w:p>
    <w:p w14:paraId="3C05CB64" w14:textId="77777777" w:rsidR="00F42EE3" w:rsidRPr="00677BB4" w:rsidRDefault="00F42EE3" w:rsidP="00776107">
      <w:pPr>
        <w:rPr>
          <w:rFonts w:ascii="Cambria" w:hAnsi="Cambria"/>
        </w:rPr>
      </w:pPr>
    </w:p>
    <w:p w14:paraId="248FF0F9" w14:textId="67094414" w:rsidR="00DA35E7" w:rsidRPr="00677BB4" w:rsidRDefault="00456BB1" w:rsidP="00776107">
      <w:pPr>
        <w:rPr>
          <w:rFonts w:ascii="Cambria" w:hAnsi="Cambria"/>
        </w:rPr>
      </w:pPr>
      <w:r w:rsidRPr="00677BB4">
        <w:rPr>
          <w:rFonts w:ascii="Cambria" w:hAnsi="Cambria"/>
        </w:rPr>
        <w:t>Clark JV, Sutter B, McAdam AC, Lewis JMT, Franz H, Archer PD, Chou L, Eigenbrode J, Knudson C, Stern J, et al (2024) Environmental changes recorded in sedimentary rocks in the clay-sulfate transition region in Gale crater, Mars: Results from the Sample Analysis at Mars-Evolved Gas Analysis instrument onboard the Mars Science Laboratory Curiosity rover. J Geophys Res</w:t>
      </w:r>
      <w:r w:rsidR="00944F24">
        <w:rPr>
          <w:rFonts w:ascii="Cambria" w:hAnsi="Cambria"/>
        </w:rPr>
        <w:t xml:space="preserve"> Planets</w:t>
      </w:r>
      <w:r w:rsidRPr="00677BB4">
        <w:rPr>
          <w:rFonts w:ascii="Cambria" w:hAnsi="Cambria"/>
        </w:rPr>
        <w:t xml:space="preserve">. </w:t>
      </w:r>
      <w:hyperlink r:id="rId34" w:history="1">
        <w:r w:rsidRPr="00677BB4">
          <w:rPr>
            <w:rStyle w:val="Hyperlink"/>
            <w:rFonts w:ascii="Cambria" w:hAnsi="Cambria"/>
          </w:rPr>
          <w:t>https://doi.org/10.1029/2024JE008587</w:t>
        </w:r>
      </w:hyperlink>
    </w:p>
    <w:p w14:paraId="100304EC" w14:textId="77777777" w:rsidR="00456BB1" w:rsidRPr="00677BB4" w:rsidRDefault="00456BB1" w:rsidP="00776107">
      <w:pPr>
        <w:rPr>
          <w:rFonts w:ascii="Cambria" w:hAnsi="Cambria"/>
        </w:rPr>
      </w:pPr>
    </w:p>
    <w:p w14:paraId="5D64323E" w14:textId="0083F1B7" w:rsidR="00C95B19" w:rsidRPr="00677BB4" w:rsidRDefault="00C95B19" w:rsidP="00C95B19">
      <w:pPr>
        <w:rPr>
          <w:rFonts w:ascii="Cambria" w:hAnsi="Cambria"/>
        </w:rPr>
      </w:pPr>
      <w:r w:rsidRPr="00677BB4">
        <w:rPr>
          <w:rFonts w:ascii="Cambria" w:hAnsi="Cambria"/>
        </w:rPr>
        <w:t>Davis J, Dietrich W, Gupta S, Bryk A, Banham S, Wilson S, Hughes M, Thompson L,</w:t>
      </w:r>
    </w:p>
    <w:p w14:paraId="5D128CA1" w14:textId="4F37B1BE" w:rsidR="00C95B19" w:rsidRPr="00677BB4" w:rsidRDefault="00C95B19" w:rsidP="00C95B19">
      <w:pPr>
        <w:rPr>
          <w:rFonts w:ascii="Cambria" w:hAnsi="Cambria"/>
        </w:rPr>
      </w:pPr>
      <w:r w:rsidRPr="00677BB4">
        <w:rPr>
          <w:rFonts w:ascii="Cambria" w:hAnsi="Cambria"/>
        </w:rPr>
        <w:t>Roberts A, Fedo C, et al</w:t>
      </w:r>
      <w:r w:rsidR="00603C32" w:rsidRPr="00677BB4">
        <w:rPr>
          <w:rFonts w:ascii="Cambria" w:hAnsi="Cambria"/>
        </w:rPr>
        <w:t xml:space="preserve"> (2023)</w:t>
      </w:r>
      <w:r w:rsidRPr="00677BB4">
        <w:rPr>
          <w:rFonts w:ascii="Cambria" w:hAnsi="Cambria"/>
        </w:rPr>
        <w:t xml:space="preserve"> The Gediz Vallis inverted channel: Evidence for late-stage flow in</w:t>
      </w:r>
      <w:r w:rsidR="00603C32" w:rsidRPr="00677BB4">
        <w:rPr>
          <w:rFonts w:ascii="Cambria" w:hAnsi="Cambria"/>
        </w:rPr>
        <w:t xml:space="preserve"> </w:t>
      </w:r>
      <w:r w:rsidRPr="00677BB4">
        <w:rPr>
          <w:rFonts w:ascii="Cambria" w:hAnsi="Cambria"/>
        </w:rPr>
        <w:t>Gale crater, Mars?</w:t>
      </w:r>
      <w:r w:rsidR="00603C32" w:rsidRPr="00677BB4">
        <w:rPr>
          <w:rFonts w:ascii="Cambria" w:hAnsi="Cambria"/>
        </w:rPr>
        <w:t xml:space="preserve"> In: 54</w:t>
      </w:r>
      <w:r w:rsidR="00603C32" w:rsidRPr="00677BB4">
        <w:rPr>
          <w:rFonts w:ascii="Cambria" w:hAnsi="Cambria"/>
          <w:vertAlign w:val="superscript"/>
        </w:rPr>
        <w:t>th</w:t>
      </w:r>
      <w:r w:rsidR="00603C32" w:rsidRPr="00677BB4">
        <w:rPr>
          <w:rFonts w:ascii="Cambria" w:hAnsi="Cambria"/>
        </w:rPr>
        <w:t xml:space="preserve"> </w:t>
      </w:r>
      <w:r w:rsidRPr="00677BB4">
        <w:rPr>
          <w:rFonts w:ascii="Cambria" w:hAnsi="Cambria"/>
        </w:rPr>
        <w:t xml:space="preserve">Lunar Planet Sci Conf, </w:t>
      </w:r>
      <w:r w:rsidR="00603C32" w:rsidRPr="00677BB4">
        <w:rPr>
          <w:rFonts w:ascii="Cambria" w:hAnsi="Cambria"/>
        </w:rPr>
        <w:t>p</w:t>
      </w:r>
      <w:r w:rsidR="00A1439A">
        <w:rPr>
          <w:rFonts w:ascii="Cambria" w:hAnsi="Cambria"/>
        </w:rPr>
        <w:t xml:space="preserve"> </w:t>
      </w:r>
      <w:r w:rsidRPr="00677BB4">
        <w:rPr>
          <w:rFonts w:ascii="Cambria" w:hAnsi="Cambria"/>
        </w:rPr>
        <w:t>1964</w:t>
      </w:r>
    </w:p>
    <w:p w14:paraId="2D3CC9F0" w14:textId="77777777" w:rsidR="00C95B19" w:rsidRPr="00677BB4" w:rsidRDefault="00C95B19" w:rsidP="00776107">
      <w:pPr>
        <w:rPr>
          <w:rFonts w:ascii="Cambria" w:hAnsi="Cambria"/>
        </w:rPr>
      </w:pPr>
    </w:p>
    <w:p w14:paraId="7B31F007" w14:textId="1ACAB4A0" w:rsidR="004F0022" w:rsidRPr="00FA3130" w:rsidRDefault="004F0022" w:rsidP="00776107">
      <w:pPr>
        <w:rPr>
          <w:rFonts w:ascii="Cambria" w:hAnsi="Cambria"/>
        </w:rPr>
      </w:pPr>
      <w:r w:rsidRPr="00677BB4">
        <w:rPr>
          <w:rFonts w:ascii="Cambria" w:hAnsi="Cambria"/>
        </w:rPr>
        <w:t>Davis JM, Gupta S, Grindrod PM, Banham SG, Rudolph A, Wilson SA, Grant JA, Williams RME, Kite ES, Roberts AL, Harris E, Paar G (2025) Late-stage aqueous activity at Gale crater, Mars, recorded by sediment fans eroded from Aeolis Mons. J Geophys Res</w:t>
      </w:r>
      <w:r w:rsidR="00944F24">
        <w:rPr>
          <w:rFonts w:ascii="Cambria" w:hAnsi="Cambria"/>
        </w:rPr>
        <w:t xml:space="preserve"> Planets</w:t>
      </w:r>
      <w:r w:rsidRPr="00677BB4">
        <w:rPr>
          <w:rFonts w:ascii="Cambria" w:hAnsi="Cambria"/>
        </w:rPr>
        <w:t xml:space="preserve">. </w:t>
      </w:r>
      <w:hyperlink r:id="rId35" w:history="1">
        <w:r w:rsidRPr="00FA3130">
          <w:rPr>
            <w:rStyle w:val="Hyperlink"/>
            <w:rFonts w:ascii="Cambria" w:hAnsi="Cambria"/>
          </w:rPr>
          <w:t>https://doi.org/10.1029/2024JE008808</w:t>
        </w:r>
      </w:hyperlink>
    </w:p>
    <w:p w14:paraId="55F7A120" w14:textId="77777777" w:rsidR="00FA3130" w:rsidRPr="00FA3130" w:rsidRDefault="00FA3130" w:rsidP="00776107">
      <w:pPr>
        <w:rPr>
          <w:rFonts w:ascii="Cambria" w:hAnsi="Cambria"/>
        </w:rPr>
      </w:pPr>
    </w:p>
    <w:p w14:paraId="7FC01BDB" w14:textId="54F933F5" w:rsidR="00FA3130" w:rsidRPr="00FA3130" w:rsidRDefault="00FA3130" w:rsidP="00776107">
      <w:pPr>
        <w:rPr>
          <w:rFonts w:ascii="Cambria" w:hAnsi="Cambria"/>
        </w:rPr>
      </w:pPr>
      <w:r w:rsidRPr="00FA3130">
        <w:rPr>
          <w:rFonts w:ascii="Cambria" w:hAnsi="Cambria"/>
        </w:rPr>
        <w:t>Davis</w:t>
      </w:r>
      <w:r>
        <w:rPr>
          <w:rFonts w:ascii="Cambria" w:hAnsi="Cambria"/>
        </w:rPr>
        <w:t xml:space="preserve"> JM, Wilson S</w:t>
      </w:r>
      <w:r w:rsidR="004440D6">
        <w:rPr>
          <w:rFonts w:ascii="Cambria" w:hAnsi="Cambria"/>
        </w:rPr>
        <w:t>A</w:t>
      </w:r>
      <w:r>
        <w:rPr>
          <w:rFonts w:ascii="Cambria" w:hAnsi="Cambria"/>
        </w:rPr>
        <w:t>, Williams RME, Thompson L</w:t>
      </w:r>
      <w:r w:rsidR="004440D6">
        <w:rPr>
          <w:rFonts w:ascii="Cambria" w:hAnsi="Cambria"/>
        </w:rPr>
        <w:t>M</w:t>
      </w:r>
      <w:r>
        <w:rPr>
          <w:rFonts w:ascii="Cambria" w:hAnsi="Cambria"/>
        </w:rPr>
        <w:t xml:space="preserve">, </w:t>
      </w:r>
      <w:r w:rsidR="004440D6">
        <w:rPr>
          <w:rFonts w:ascii="Cambria" w:hAnsi="Cambria"/>
        </w:rPr>
        <w:t xml:space="preserve">Paar G, Grant JA, Cowart A, </w:t>
      </w:r>
      <w:r>
        <w:rPr>
          <w:rFonts w:ascii="Cambria" w:hAnsi="Cambria"/>
        </w:rPr>
        <w:t>Bryk A</w:t>
      </w:r>
      <w:r w:rsidR="004440D6">
        <w:rPr>
          <w:rFonts w:ascii="Cambria" w:hAnsi="Cambria"/>
        </w:rPr>
        <w:t>B</w:t>
      </w:r>
      <w:r>
        <w:rPr>
          <w:rFonts w:ascii="Cambria" w:hAnsi="Cambria"/>
        </w:rPr>
        <w:t>, Gupta S, Banham S</w:t>
      </w:r>
      <w:r w:rsidR="004440D6">
        <w:rPr>
          <w:rFonts w:ascii="Cambria" w:hAnsi="Cambria"/>
        </w:rPr>
        <w:t>G</w:t>
      </w:r>
      <w:r>
        <w:rPr>
          <w:rFonts w:ascii="Cambria" w:hAnsi="Cambria"/>
        </w:rPr>
        <w:t>, et al (202</w:t>
      </w:r>
      <w:r w:rsidR="004440D6">
        <w:rPr>
          <w:rFonts w:ascii="Cambria" w:hAnsi="Cambria"/>
        </w:rPr>
        <w:t>6</w:t>
      </w:r>
      <w:r>
        <w:rPr>
          <w:rFonts w:ascii="Cambria" w:hAnsi="Cambria"/>
        </w:rPr>
        <w:t xml:space="preserve">) </w:t>
      </w:r>
      <w:r w:rsidR="004440D6">
        <w:rPr>
          <w:rFonts w:ascii="Cambria" w:hAnsi="Cambria"/>
        </w:rPr>
        <w:t>Late-stage debris flows eroded Aeolis Mons in Gediz Vallis, Gale crater, Mars. J Geophys Res Planets. Accepted.</w:t>
      </w:r>
    </w:p>
    <w:p w14:paraId="205DE7F7" w14:textId="77777777" w:rsidR="005F7682" w:rsidRPr="00FA3130" w:rsidRDefault="005F7682" w:rsidP="00776107">
      <w:pPr>
        <w:rPr>
          <w:rFonts w:ascii="Cambria" w:hAnsi="Cambria"/>
        </w:rPr>
      </w:pPr>
    </w:p>
    <w:p w14:paraId="7E127248" w14:textId="0304D876" w:rsidR="00967936" w:rsidRPr="00677BB4" w:rsidRDefault="00967936" w:rsidP="00776107">
      <w:pPr>
        <w:rPr>
          <w:rFonts w:ascii="Cambria" w:hAnsi="Cambria"/>
        </w:rPr>
      </w:pPr>
      <w:r w:rsidRPr="00FA3130">
        <w:rPr>
          <w:rFonts w:ascii="Cambria" w:hAnsi="Cambria"/>
        </w:rPr>
        <w:t xml:space="preserve">de la Torre Juárez M, </w:t>
      </w:r>
      <w:proofErr w:type="spellStart"/>
      <w:r w:rsidRPr="00FA3130">
        <w:rPr>
          <w:rFonts w:ascii="Cambria" w:hAnsi="Cambria"/>
        </w:rPr>
        <w:t>Piqueux</w:t>
      </w:r>
      <w:proofErr w:type="spellEnd"/>
      <w:r w:rsidRPr="00FA3130">
        <w:rPr>
          <w:rFonts w:ascii="Cambria" w:hAnsi="Cambria"/>
        </w:rPr>
        <w:t xml:space="preserve"> S, Kass DM, Newman CE, Guzewich SD (2024) Pressure deficit </w:t>
      </w:r>
      <w:r w:rsidRPr="00677BB4">
        <w:rPr>
          <w:rFonts w:ascii="Cambria" w:hAnsi="Cambria"/>
        </w:rPr>
        <w:t xml:space="preserve">in Gale crater and a larger northern polar cap after the MY34 global dust storm. J Geophys Res Planets. </w:t>
      </w:r>
      <w:hyperlink r:id="rId36" w:history="1">
        <w:r w:rsidRPr="00677BB4">
          <w:rPr>
            <w:rStyle w:val="Hyperlink"/>
            <w:rFonts w:ascii="Cambria" w:hAnsi="Cambria"/>
          </w:rPr>
          <w:t>https://doi.org/10.1029/2023JE007810</w:t>
        </w:r>
      </w:hyperlink>
    </w:p>
    <w:p w14:paraId="5987C81B" w14:textId="77777777" w:rsidR="00EC1131" w:rsidRPr="00677BB4" w:rsidRDefault="00EC1131" w:rsidP="00776107">
      <w:pPr>
        <w:rPr>
          <w:rFonts w:ascii="Cambria" w:hAnsi="Cambria"/>
        </w:rPr>
      </w:pPr>
    </w:p>
    <w:p w14:paraId="26A83B0F" w14:textId="651C0F42" w:rsidR="007F4C9F" w:rsidRPr="00677BB4" w:rsidRDefault="007F4C9F" w:rsidP="00776107">
      <w:pPr>
        <w:rPr>
          <w:rFonts w:ascii="Cambria" w:hAnsi="Cambria"/>
        </w:rPr>
      </w:pPr>
      <w:r w:rsidRPr="00677BB4">
        <w:rPr>
          <w:rFonts w:ascii="Cambria" w:hAnsi="Cambria"/>
        </w:rPr>
        <w:lastRenderedPageBreak/>
        <w:t>Dehouck</w:t>
      </w:r>
      <w:r w:rsidR="003514AD" w:rsidRPr="00677BB4">
        <w:rPr>
          <w:rFonts w:ascii="Cambria" w:hAnsi="Cambria"/>
        </w:rPr>
        <w:t xml:space="preserve"> E, Cousin A, Mangold N, Frydenvang J, Gasnault O, Forni O, Rapin W, Gasta PJ, Caravaca G, David G, et al (2022) Bedrock geochemistry and alteration history of the clay-bearing Glen Torridon region of Gale crater, Mars. J Geophys Res</w:t>
      </w:r>
      <w:r w:rsidR="00944F24">
        <w:rPr>
          <w:rFonts w:ascii="Cambria" w:hAnsi="Cambria"/>
        </w:rPr>
        <w:t xml:space="preserve"> Planets</w:t>
      </w:r>
      <w:r w:rsidR="003514AD" w:rsidRPr="00677BB4">
        <w:rPr>
          <w:rFonts w:ascii="Cambria" w:hAnsi="Cambria"/>
        </w:rPr>
        <w:t xml:space="preserve">. </w:t>
      </w:r>
      <w:hyperlink r:id="rId37" w:history="1">
        <w:r w:rsidR="003514AD" w:rsidRPr="00677BB4">
          <w:rPr>
            <w:rStyle w:val="Hyperlink"/>
            <w:rFonts w:ascii="Cambria" w:hAnsi="Cambria"/>
          </w:rPr>
          <w:t>https://doi.org/10.1029/2021JE007103</w:t>
        </w:r>
      </w:hyperlink>
    </w:p>
    <w:p w14:paraId="3A54F117" w14:textId="77777777" w:rsidR="007F4C9F" w:rsidRPr="00677BB4" w:rsidRDefault="007F4C9F" w:rsidP="00776107">
      <w:pPr>
        <w:rPr>
          <w:rFonts w:ascii="Cambria" w:hAnsi="Cambria"/>
        </w:rPr>
      </w:pPr>
    </w:p>
    <w:p w14:paraId="68FBA1E3" w14:textId="5CDA390F" w:rsidR="000B398E" w:rsidRPr="00677BB4" w:rsidRDefault="000B398E" w:rsidP="000B398E">
      <w:pPr>
        <w:rPr>
          <w:rFonts w:ascii="Cambria" w:hAnsi="Cambria"/>
        </w:rPr>
      </w:pPr>
      <w:r w:rsidRPr="00677BB4">
        <w:rPr>
          <w:rFonts w:ascii="Cambria" w:hAnsi="Cambria"/>
        </w:rPr>
        <w:t>Dietrich WE, Bryk AB, Banham SG, Rubin DM, Thompson LM, Caravaca G,</w:t>
      </w:r>
      <w:r w:rsidR="00D93890" w:rsidRPr="00677BB4">
        <w:rPr>
          <w:rFonts w:ascii="Cambria" w:hAnsi="Cambria"/>
        </w:rPr>
        <w:t xml:space="preserve"> </w:t>
      </w:r>
      <w:r w:rsidRPr="00677BB4">
        <w:rPr>
          <w:rFonts w:ascii="Cambria" w:hAnsi="Cambria"/>
        </w:rPr>
        <w:t>Williams RME (2022) Climate and diagenetic implications of possible soft</w:t>
      </w:r>
      <w:r w:rsidR="00D93890" w:rsidRPr="00677BB4">
        <w:rPr>
          <w:rFonts w:ascii="Cambria" w:hAnsi="Cambria"/>
        </w:rPr>
        <w:t xml:space="preserve"> </w:t>
      </w:r>
      <w:r w:rsidRPr="00677BB4">
        <w:rPr>
          <w:rFonts w:ascii="Cambria" w:hAnsi="Cambria"/>
        </w:rPr>
        <w:t>sediment deformation of the basal aeolian Stimson sediments in Gale crater.</w:t>
      </w:r>
      <w:r w:rsidR="00D93890" w:rsidRPr="00677BB4">
        <w:rPr>
          <w:rFonts w:ascii="Cambria" w:hAnsi="Cambria"/>
        </w:rPr>
        <w:t xml:space="preserve"> </w:t>
      </w:r>
      <w:r w:rsidR="007F4B5F" w:rsidRPr="00677BB4">
        <w:rPr>
          <w:rFonts w:ascii="Cambria" w:hAnsi="Cambria"/>
        </w:rPr>
        <w:t>In: 53</w:t>
      </w:r>
      <w:r w:rsidR="007F4B5F" w:rsidRPr="00677BB4">
        <w:rPr>
          <w:rFonts w:ascii="Cambria" w:hAnsi="Cambria"/>
          <w:vertAlign w:val="superscript"/>
        </w:rPr>
        <w:t>rd</w:t>
      </w:r>
      <w:r w:rsidR="007F4B5F" w:rsidRPr="00677BB4">
        <w:rPr>
          <w:rFonts w:ascii="Cambria" w:hAnsi="Cambria"/>
        </w:rPr>
        <w:t xml:space="preserve"> Lunar Planet Sci Conf, p</w:t>
      </w:r>
      <w:r w:rsidRPr="00677BB4">
        <w:rPr>
          <w:rFonts w:ascii="Cambria" w:hAnsi="Cambria"/>
        </w:rPr>
        <w:t xml:space="preserve"> 1263</w:t>
      </w:r>
    </w:p>
    <w:p w14:paraId="7754E2DD" w14:textId="77777777" w:rsidR="000A71AC" w:rsidRPr="00677BB4" w:rsidRDefault="000A71AC" w:rsidP="000B398E">
      <w:pPr>
        <w:rPr>
          <w:rFonts w:ascii="Cambria" w:hAnsi="Cambria"/>
        </w:rPr>
      </w:pPr>
    </w:p>
    <w:p w14:paraId="4AC32863" w14:textId="7642395B" w:rsidR="000A71AC" w:rsidRPr="00677BB4" w:rsidRDefault="000A71AC" w:rsidP="000A71AC">
      <w:pPr>
        <w:rPr>
          <w:rFonts w:ascii="Cambria" w:hAnsi="Cambria"/>
        </w:rPr>
      </w:pPr>
      <w:r w:rsidRPr="00677BB4">
        <w:rPr>
          <w:rFonts w:ascii="Cambria" w:hAnsi="Cambria"/>
        </w:rPr>
        <w:t xml:space="preserve">Dietrich WE, Bryk AB, Cowart A, Fedo C, Fau A, Gasnault O, Kite E, Wilson SA, Davis JM, Williams RME, et al (2024) First contact with a rock avalanche deposit on Mars. </w:t>
      </w:r>
      <w:r w:rsidR="0050120A">
        <w:rPr>
          <w:rFonts w:ascii="Cambria" w:hAnsi="Cambria"/>
        </w:rPr>
        <w:t xml:space="preserve">In: </w:t>
      </w:r>
      <w:r w:rsidRPr="00677BB4">
        <w:rPr>
          <w:rFonts w:ascii="Cambria" w:hAnsi="Cambria"/>
        </w:rPr>
        <w:t>10</w:t>
      </w:r>
      <w:r w:rsidRPr="00677BB4">
        <w:rPr>
          <w:rFonts w:ascii="Cambria" w:hAnsi="Cambria"/>
          <w:vertAlign w:val="superscript"/>
        </w:rPr>
        <w:t>th</w:t>
      </w:r>
      <w:r w:rsidRPr="00677BB4">
        <w:rPr>
          <w:rFonts w:ascii="Cambria" w:hAnsi="Cambria"/>
        </w:rPr>
        <w:t xml:space="preserve"> Intl Conf on Mars, p</w:t>
      </w:r>
      <w:r w:rsidR="00A1439A">
        <w:rPr>
          <w:rFonts w:ascii="Cambria" w:hAnsi="Cambria"/>
        </w:rPr>
        <w:t xml:space="preserve"> </w:t>
      </w:r>
      <w:r w:rsidRPr="00677BB4">
        <w:rPr>
          <w:rFonts w:ascii="Cambria" w:hAnsi="Cambria"/>
        </w:rPr>
        <w:t>3101</w:t>
      </w:r>
    </w:p>
    <w:p w14:paraId="4721DBBA" w14:textId="77777777" w:rsidR="000B398E" w:rsidRPr="00677BB4" w:rsidRDefault="000B398E" w:rsidP="00776107">
      <w:pPr>
        <w:rPr>
          <w:rFonts w:ascii="Cambria" w:hAnsi="Cambria"/>
        </w:rPr>
      </w:pPr>
    </w:p>
    <w:p w14:paraId="21B227B0" w14:textId="23BBF67E" w:rsidR="00992679" w:rsidRPr="00677BB4" w:rsidRDefault="00992679" w:rsidP="00776107">
      <w:pPr>
        <w:rPr>
          <w:rFonts w:ascii="Cambria" w:hAnsi="Cambria"/>
        </w:rPr>
      </w:pPr>
      <w:r w:rsidRPr="00677BB4">
        <w:rPr>
          <w:rFonts w:ascii="Cambria" w:hAnsi="Cambria"/>
        </w:rPr>
        <w:t>Dietrich WE, VanBommel SJ, King PL, Berger JA, Gellert R, Thompson LM, Yen AS, Kite ES, Vasavada AR, Clark JV, et al (2025) Geomorphic setting of the native sulfur deposit in Gale crater, Mars. In: 56</w:t>
      </w:r>
      <w:r w:rsidRPr="00677BB4">
        <w:rPr>
          <w:rFonts w:ascii="Cambria" w:hAnsi="Cambria"/>
          <w:vertAlign w:val="superscript"/>
        </w:rPr>
        <w:t>th</w:t>
      </w:r>
      <w:r w:rsidRPr="00677BB4">
        <w:rPr>
          <w:rFonts w:ascii="Cambria" w:hAnsi="Cambria"/>
        </w:rPr>
        <w:t xml:space="preserve"> Lunar Planet Sci Conf, p 1366</w:t>
      </w:r>
    </w:p>
    <w:p w14:paraId="5BB20452" w14:textId="77777777" w:rsidR="00992679" w:rsidRPr="00677BB4" w:rsidRDefault="00992679" w:rsidP="00776107">
      <w:pPr>
        <w:rPr>
          <w:rFonts w:ascii="Cambria" w:hAnsi="Cambria"/>
        </w:rPr>
      </w:pPr>
    </w:p>
    <w:p w14:paraId="54215EFE" w14:textId="77777777" w:rsidR="00AF7295" w:rsidRPr="00677BB4" w:rsidRDefault="00A618A5" w:rsidP="00776107">
      <w:pPr>
        <w:rPr>
          <w:rFonts w:ascii="Cambria" w:hAnsi="Cambria"/>
        </w:rPr>
      </w:pPr>
      <w:proofErr w:type="spellStart"/>
      <w:r w:rsidRPr="00677BB4">
        <w:rPr>
          <w:rFonts w:ascii="Cambria" w:hAnsi="Cambria"/>
        </w:rPr>
        <w:t>Dromart</w:t>
      </w:r>
      <w:proofErr w:type="spellEnd"/>
      <w:r w:rsidRPr="00677BB4">
        <w:rPr>
          <w:rFonts w:ascii="Cambria" w:hAnsi="Cambria"/>
        </w:rPr>
        <w:t xml:space="preserve"> G, Le </w:t>
      </w:r>
      <w:proofErr w:type="spellStart"/>
      <w:r w:rsidRPr="00677BB4">
        <w:rPr>
          <w:rFonts w:ascii="Cambria" w:hAnsi="Cambria"/>
        </w:rPr>
        <w:t>Deit</w:t>
      </w:r>
      <w:proofErr w:type="spellEnd"/>
      <w:r w:rsidRPr="00677BB4">
        <w:rPr>
          <w:rFonts w:ascii="Cambria" w:hAnsi="Cambria"/>
        </w:rPr>
        <w:t xml:space="preserve"> L, Rapin W, Gasnault O, Le </w:t>
      </w:r>
      <w:proofErr w:type="spellStart"/>
      <w:r w:rsidRPr="00677BB4">
        <w:rPr>
          <w:rFonts w:ascii="Cambria" w:hAnsi="Cambria"/>
        </w:rPr>
        <w:t>Mouélic</w:t>
      </w:r>
      <w:proofErr w:type="spellEnd"/>
      <w:r w:rsidRPr="00677BB4">
        <w:rPr>
          <w:rFonts w:ascii="Cambria" w:hAnsi="Cambria"/>
        </w:rPr>
        <w:t xml:space="preserve"> S, Quantin-Nataf C, Mangold N, Rubin D, </w:t>
      </w:r>
      <w:proofErr w:type="spellStart"/>
      <w:r w:rsidRPr="00677BB4">
        <w:rPr>
          <w:rFonts w:ascii="Cambria" w:hAnsi="Cambria"/>
        </w:rPr>
        <w:t>Lasue</w:t>
      </w:r>
      <w:proofErr w:type="spellEnd"/>
      <w:r w:rsidRPr="00677BB4">
        <w:rPr>
          <w:rFonts w:ascii="Cambria" w:hAnsi="Cambria"/>
        </w:rPr>
        <w:t xml:space="preserve"> J, Maurice S, et al (2021) Deposition and erosion of a light-toned yardang-forming unit of Mt Sharp, Gale crater, Mars. Earth Planet Sci Lett. </w:t>
      </w:r>
      <w:hyperlink r:id="rId38" w:history="1">
        <w:r w:rsidRPr="00677BB4">
          <w:rPr>
            <w:rStyle w:val="Hyperlink"/>
            <w:rFonts w:ascii="Cambria" w:hAnsi="Cambria"/>
          </w:rPr>
          <w:t>https://doi.org/10.1016/j.epsl.2020.116681</w:t>
        </w:r>
      </w:hyperlink>
    </w:p>
    <w:p w14:paraId="5C63CB89" w14:textId="77777777" w:rsidR="00AF7295" w:rsidRPr="00677BB4" w:rsidRDefault="00AF7295" w:rsidP="00776107">
      <w:pPr>
        <w:rPr>
          <w:rFonts w:ascii="Cambria" w:hAnsi="Cambria"/>
        </w:rPr>
      </w:pPr>
    </w:p>
    <w:p w14:paraId="19173900" w14:textId="106CC943" w:rsidR="00AF7295" w:rsidRDefault="00AF7295" w:rsidP="00776107">
      <w:pPr>
        <w:rPr>
          <w:rFonts w:ascii="Cambria" w:hAnsi="Cambria"/>
        </w:rPr>
      </w:pPr>
      <w:r w:rsidRPr="00677BB4">
        <w:rPr>
          <w:rFonts w:ascii="Cambria" w:hAnsi="Cambria"/>
        </w:rPr>
        <w:t>Edgar LA, Grotzinger J, Fedo C, Meyer M, Rapin W, Dietrich W, Bryk A, Gupta S, Roberts A, Banham S, et al (2024) Wet to dry depositional environments recorded in the clay-sulfate transition region in Gale crater, Mars: Overview and stratigraphic context for Curiosity’s exploration campaign. In: 55</w:t>
      </w:r>
      <w:r w:rsidRPr="00677BB4">
        <w:rPr>
          <w:rFonts w:ascii="Cambria" w:hAnsi="Cambria"/>
          <w:vertAlign w:val="superscript"/>
        </w:rPr>
        <w:t>th</w:t>
      </w:r>
      <w:r w:rsidRPr="00677BB4">
        <w:rPr>
          <w:rFonts w:ascii="Cambria" w:hAnsi="Cambria"/>
        </w:rPr>
        <w:t xml:space="preserve"> Lunar Planet Sci Conf, p 1016</w:t>
      </w:r>
    </w:p>
    <w:p w14:paraId="7679C69C" w14:textId="77777777" w:rsidR="00944F24" w:rsidRDefault="00944F24" w:rsidP="00944F24">
      <w:pPr>
        <w:rPr>
          <w:rFonts w:ascii="Cambria" w:hAnsi="Cambria"/>
        </w:rPr>
      </w:pPr>
    </w:p>
    <w:p w14:paraId="38C5382C" w14:textId="77777777" w:rsidR="00944F24" w:rsidRDefault="00944F24" w:rsidP="00944F24">
      <w:pPr>
        <w:rPr>
          <w:rFonts w:ascii="Cambria" w:hAnsi="Cambria"/>
        </w:rPr>
      </w:pPr>
      <w:r w:rsidRPr="00A8276B">
        <w:rPr>
          <w:rFonts w:ascii="Cambria" w:hAnsi="Cambria"/>
        </w:rPr>
        <w:t>Edgett</w:t>
      </w:r>
      <w:r>
        <w:rPr>
          <w:rFonts w:ascii="Cambria" w:hAnsi="Cambria"/>
        </w:rPr>
        <w:t xml:space="preserve"> KS</w:t>
      </w:r>
      <w:r w:rsidRPr="00A8276B">
        <w:rPr>
          <w:rFonts w:ascii="Cambria" w:hAnsi="Cambria"/>
        </w:rPr>
        <w:t>, Yingst</w:t>
      </w:r>
      <w:r>
        <w:rPr>
          <w:rFonts w:ascii="Cambria" w:hAnsi="Cambria"/>
        </w:rPr>
        <w:t xml:space="preserve"> RA</w:t>
      </w:r>
      <w:r w:rsidRPr="00A8276B">
        <w:rPr>
          <w:rFonts w:ascii="Cambria" w:hAnsi="Cambria"/>
        </w:rPr>
        <w:t>, Ravine</w:t>
      </w:r>
      <w:r>
        <w:rPr>
          <w:rFonts w:ascii="Cambria" w:hAnsi="Cambria"/>
        </w:rPr>
        <w:t xml:space="preserve"> MA</w:t>
      </w:r>
      <w:r w:rsidRPr="00A8276B">
        <w:rPr>
          <w:rFonts w:ascii="Cambria" w:hAnsi="Cambria"/>
        </w:rPr>
        <w:t>, Caplinger</w:t>
      </w:r>
      <w:r>
        <w:rPr>
          <w:rFonts w:ascii="Cambria" w:hAnsi="Cambria"/>
        </w:rPr>
        <w:t xml:space="preserve"> MA</w:t>
      </w:r>
      <w:r w:rsidRPr="00A8276B">
        <w:rPr>
          <w:rFonts w:ascii="Cambria" w:hAnsi="Cambria"/>
        </w:rPr>
        <w:t>, Maki</w:t>
      </w:r>
      <w:r>
        <w:rPr>
          <w:rFonts w:ascii="Cambria" w:hAnsi="Cambria"/>
        </w:rPr>
        <w:t xml:space="preserve"> JN</w:t>
      </w:r>
      <w:r w:rsidRPr="00A8276B">
        <w:rPr>
          <w:rFonts w:ascii="Cambria" w:hAnsi="Cambria"/>
        </w:rPr>
        <w:t>, Ghaemi</w:t>
      </w:r>
      <w:r>
        <w:rPr>
          <w:rFonts w:ascii="Cambria" w:hAnsi="Cambria"/>
        </w:rPr>
        <w:t xml:space="preserve"> FT</w:t>
      </w:r>
      <w:r w:rsidRPr="00A8276B">
        <w:rPr>
          <w:rFonts w:ascii="Cambria" w:hAnsi="Cambria"/>
        </w:rPr>
        <w:t>, Schaffner</w:t>
      </w:r>
      <w:r>
        <w:rPr>
          <w:rFonts w:ascii="Cambria" w:hAnsi="Cambria"/>
        </w:rPr>
        <w:t xml:space="preserve"> JA</w:t>
      </w:r>
      <w:r w:rsidRPr="00A8276B">
        <w:rPr>
          <w:rFonts w:ascii="Cambria" w:hAnsi="Cambria"/>
        </w:rPr>
        <w:t>, Bell</w:t>
      </w:r>
      <w:r>
        <w:rPr>
          <w:rFonts w:ascii="Cambria" w:hAnsi="Cambria"/>
        </w:rPr>
        <w:t xml:space="preserve"> </w:t>
      </w:r>
      <w:r w:rsidRPr="00A8276B">
        <w:rPr>
          <w:rFonts w:ascii="Cambria" w:hAnsi="Cambria"/>
        </w:rPr>
        <w:t>III</w:t>
      </w:r>
      <w:r>
        <w:rPr>
          <w:rFonts w:ascii="Cambria" w:hAnsi="Cambria"/>
        </w:rPr>
        <w:t xml:space="preserve"> JF</w:t>
      </w:r>
      <w:r w:rsidRPr="00A8276B">
        <w:rPr>
          <w:rFonts w:ascii="Cambria" w:hAnsi="Cambria"/>
        </w:rPr>
        <w:t>, Edwards</w:t>
      </w:r>
      <w:r>
        <w:rPr>
          <w:rFonts w:ascii="Cambria" w:hAnsi="Cambria"/>
        </w:rPr>
        <w:t xml:space="preserve"> LJ</w:t>
      </w:r>
      <w:r w:rsidRPr="00A8276B">
        <w:rPr>
          <w:rFonts w:ascii="Cambria" w:hAnsi="Cambria"/>
        </w:rPr>
        <w:t>, Herkenhoff</w:t>
      </w:r>
      <w:r>
        <w:rPr>
          <w:rFonts w:ascii="Cambria" w:hAnsi="Cambria"/>
        </w:rPr>
        <w:t xml:space="preserve"> KE, et al</w:t>
      </w:r>
      <w:r w:rsidRPr="00A8276B">
        <w:rPr>
          <w:rFonts w:ascii="Cambria" w:hAnsi="Cambria"/>
        </w:rPr>
        <w:t xml:space="preserve"> </w:t>
      </w:r>
      <w:r>
        <w:rPr>
          <w:rFonts w:ascii="Cambria" w:hAnsi="Cambria"/>
        </w:rPr>
        <w:t>(2012)</w:t>
      </w:r>
      <w:r w:rsidRPr="00A8276B">
        <w:rPr>
          <w:rFonts w:ascii="Cambria" w:hAnsi="Cambria"/>
        </w:rPr>
        <w:t xml:space="preserve"> Curiosity’s Mars Hand Lens Imager (MAHLI) investigation. Space Sci Rev. </w:t>
      </w:r>
      <w:hyperlink r:id="rId39" w:history="1">
        <w:r w:rsidRPr="00BE5C45">
          <w:rPr>
            <w:rStyle w:val="Hyperlink"/>
            <w:rFonts w:ascii="Cambria" w:hAnsi="Cambria"/>
          </w:rPr>
          <w:t>https://doi.org/10.1007/s11214-012-9910-4</w:t>
        </w:r>
      </w:hyperlink>
    </w:p>
    <w:p w14:paraId="303D2664" w14:textId="77777777" w:rsidR="00AF7295" w:rsidRPr="00677BB4" w:rsidRDefault="00AF7295" w:rsidP="00776107">
      <w:pPr>
        <w:rPr>
          <w:rFonts w:ascii="Cambria" w:hAnsi="Cambria"/>
        </w:rPr>
      </w:pPr>
    </w:p>
    <w:p w14:paraId="79377760" w14:textId="1D0748B0" w:rsidR="00904867" w:rsidRDefault="00904867" w:rsidP="00776107">
      <w:pPr>
        <w:rPr>
          <w:rFonts w:ascii="Cambria" w:hAnsi="Cambria"/>
        </w:rPr>
      </w:pPr>
      <w:r>
        <w:rPr>
          <w:rFonts w:ascii="Cambria" w:hAnsi="Cambria"/>
        </w:rPr>
        <w:t xml:space="preserve">Ehlmann BL, Mustard JF, Murchie SL, Poulet F, Bishop JL, Brown AJ, Calvin WM, Clark RN, Des Marais DJ, Milliken RE, et al (2008) Orbital identification of carbonate-bearing rocks on Mars. Science. </w:t>
      </w:r>
      <w:hyperlink r:id="rId40" w:history="1">
        <w:r w:rsidRPr="005B1DA6">
          <w:rPr>
            <w:rStyle w:val="Hyperlink"/>
            <w:rFonts w:ascii="Cambria" w:hAnsi="Cambria"/>
          </w:rPr>
          <w:t>https://doi.org/10.1126/science.1164759</w:t>
        </w:r>
      </w:hyperlink>
    </w:p>
    <w:p w14:paraId="7A6C44BD" w14:textId="77777777" w:rsidR="00904867" w:rsidRDefault="00904867" w:rsidP="00776107">
      <w:pPr>
        <w:rPr>
          <w:rFonts w:ascii="Cambria" w:hAnsi="Cambria"/>
        </w:rPr>
      </w:pPr>
    </w:p>
    <w:p w14:paraId="355CC189" w14:textId="71B651C7" w:rsidR="00EC1131" w:rsidRPr="00677BB4" w:rsidRDefault="00EC1131" w:rsidP="00776107">
      <w:r w:rsidRPr="00677BB4">
        <w:rPr>
          <w:rFonts w:ascii="Cambria" w:hAnsi="Cambria"/>
        </w:rPr>
        <w:t>Ehresmann B, Hassler DM, Zeitlin C, Guo J, Wimmer-</w:t>
      </w:r>
      <w:proofErr w:type="spellStart"/>
      <w:r w:rsidRPr="00677BB4">
        <w:rPr>
          <w:rFonts w:ascii="Cambria" w:hAnsi="Cambria"/>
        </w:rPr>
        <w:t>Schweingruber</w:t>
      </w:r>
      <w:proofErr w:type="spellEnd"/>
      <w:r w:rsidRPr="00677BB4">
        <w:rPr>
          <w:rFonts w:ascii="Cambria" w:hAnsi="Cambria"/>
        </w:rPr>
        <w:t xml:space="preserve"> RF, </w:t>
      </w:r>
      <w:proofErr w:type="spellStart"/>
      <w:r w:rsidRPr="00677BB4">
        <w:rPr>
          <w:rFonts w:ascii="Cambria" w:hAnsi="Cambria"/>
        </w:rPr>
        <w:t>Khaksari</w:t>
      </w:r>
      <w:proofErr w:type="spellEnd"/>
      <w:r w:rsidRPr="00677BB4">
        <w:rPr>
          <w:rFonts w:ascii="Cambria" w:hAnsi="Cambria"/>
        </w:rPr>
        <w:t xml:space="preserve"> S, Loeffler S (2021) Natural radiation shielding on Mars measured with the MSL/RAD Instrument. J Geophys Res Planets. </w:t>
      </w:r>
      <w:hyperlink r:id="rId41" w:history="1">
        <w:r w:rsidRPr="00677BB4">
          <w:rPr>
            <w:rStyle w:val="Hyperlink"/>
            <w:rFonts w:ascii="Cambria" w:hAnsi="Cambria"/>
          </w:rPr>
          <w:t>https://doi.org/10.1029/2021JE006851</w:t>
        </w:r>
      </w:hyperlink>
    </w:p>
    <w:p w14:paraId="1168C517" w14:textId="77777777" w:rsidR="00EC1131" w:rsidRPr="00677BB4" w:rsidRDefault="00EC1131" w:rsidP="00776107">
      <w:pPr>
        <w:rPr>
          <w:rFonts w:ascii="Cambria" w:hAnsi="Cambria"/>
        </w:rPr>
      </w:pPr>
    </w:p>
    <w:p w14:paraId="75B2815F" w14:textId="4914931E" w:rsidR="00DA7F0B" w:rsidRPr="00677BB4" w:rsidRDefault="00DA7F0B" w:rsidP="00776107">
      <w:pPr>
        <w:rPr>
          <w:rFonts w:ascii="Cambria" w:hAnsi="Cambria"/>
        </w:rPr>
      </w:pPr>
      <w:r w:rsidRPr="00677BB4">
        <w:rPr>
          <w:rFonts w:ascii="Cambria" w:hAnsi="Cambria"/>
        </w:rPr>
        <w:t>Ehresmann B, Zeitlin C, Hassler DM, Guo J, Wimmer-</w:t>
      </w:r>
      <w:proofErr w:type="spellStart"/>
      <w:r w:rsidRPr="00677BB4">
        <w:rPr>
          <w:rFonts w:ascii="Cambria" w:hAnsi="Cambria"/>
        </w:rPr>
        <w:t>Schweingruber</w:t>
      </w:r>
      <w:proofErr w:type="spellEnd"/>
      <w:r w:rsidRPr="00677BB4">
        <w:rPr>
          <w:rFonts w:ascii="Cambria" w:hAnsi="Cambria"/>
        </w:rPr>
        <w:t xml:space="preserve"> RF, Berger T, </w:t>
      </w:r>
      <w:proofErr w:type="spellStart"/>
      <w:r w:rsidRPr="00677BB4">
        <w:rPr>
          <w:rFonts w:ascii="Cambria" w:hAnsi="Cambria"/>
        </w:rPr>
        <w:t>Matthiä</w:t>
      </w:r>
      <w:proofErr w:type="spellEnd"/>
      <w:r w:rsidRPr="00677BB4">
        <w:rPr>
          <w:rFonts w:ascii="Cambria" w:hAnsi="Cambria"/>
        </w:rPr>
        <w:t xml:space="preserve"> D, Reitz G (2023) The Martian surface radiation environment at solar minimum measured with MSL/RAD. Icarus. </w:t>
      </w:r>
      <w:hyperlink r:id="rId42" w:history="1">
        <w:r w:rsidRPr="00677BB4">
          <w:rPr>
            <w:rStyle w:val="Hyperlink"/>
            <w:rFonts w:ascii="Cambria" w:hAnsi="Cambria"/>
          </w:rPr>
          <w:t>https://doi.org/10.1016/j.icarus.2022.115035</w:t>
        </w:r>
      </w:hyperlink>
    </w:p>
    <w:p w14:paraId="102C5110" w14:textId="77777777" w:rsidR="00DA7F0B" w:rsidRPr="00677BB4" w:rsidRDefault="00DA7F0B" w:rsidP="00776107">
      <w:pPr>
        <w:rPr>
          <w:rFonts w:ascii="Cambria" w:hAnsi="Cambria"/>
        </w:rPr>
      </w:pPr>
    </w:p>
    <w:p w14:paraId="05B6F413" w14:textId="372894CB" w:rsidR="006A64D3" w:rsidRPr="00677BB4" w:rsidRDefault="006A64D3" w:rsidP="006A64D3">
      <w:pPr>
        <w:rPr>
          <w:rFonts w:ascii="Cambria" w:hAnsi="Cambria"/>
        </w:rPr>
      </w:pPr>
      <w:r w:rsidRPr="00677BB4">
        <w:rPr>
          <w:rFonts w:ascii="Cambria" w:hAnsi="Cambria"/>
        </w:rPr>
        <w:t xml:space="preserve">Eigenbrode JL, Summons RE, Steele A, Freissinet C, Millan M, Navarro-González R, Sutter B, McAdam AC, Franz HB, Glavin DP, et al (2018) Organic matter preserved in 3-billion-year-old mudstones at Gale crater, Mars. Science. </w:t>
      </w:r>
      <w:hyperlink r:id="rId43" w:history="1">
        <w:r w:rsidRPr="00677BB4">
          <w:rPr>
            <w:rStyle w:val="Hyperlink"/>
            <w:rFonts w:ascii="Cambria" w:hAnsi="Cambria"/>
          </w:rPr>
          <w:t>https://doi.org/10.1126/science.aas9185</w:t>
        </w:r>
      </w:hyperlink>
    </w:p>
    <w:p w14:paraId="5A3300D2" w14:textId="77777777" w:rsidR="006A64D3" w:rsidRPr="00677BB4" w:rsidRDefault="006A64D3" w:rsidP="00776107">
      <w:pPr>
        <w:rPr>
          <w:rFonts w:ascii="Cambria" w:hAnsi="Cambria"/>
        </w:rPr>
      </w:pPr>
    </w:p>
    <w:p w14:paraId="54B22D26" w14:textId="6E33CD19" w:rsidR="005D42F1" w:rsidRPr="00ED4B94" w:rsidRDefault="005D42F1" w:rsidP="00776107">
      <w:pPr>
        <w:rPr>
          <w:rFonts w:ascii="Cambria" w:hAnsi="Cambria"/>
        </w:rPr>
      </w:pPr>
      <w:r w:rsidRPr="00ED4B94">
        <w:rPr>
          <w:rFonts w:ascii="Cambria" w:hAnsi="Cambria"/>
        </w:rPr>
        <w:t>Fedo CM, Bryk AB, Edgar LA, Bennett KA, Fox VK, Dietrich WE, Banham SG, Gupta S, Stack KM, Williams RME, et al (2022) Geology and stratigraphic correlation of the Murray and Carolyn Shoemaker formations across the Glen Torridon region, Gale crater, Mars. J Geophys Res</w:t>
      </w:r>
      <w:r w:rsidR="00944F24">
        <w:rPr>
          <w:rFonts w:ascii="Cambria" w:hAnsi="Cambria"/>
        </w:rPr>
        <w:t xml:space="preserve"> Planets</w:t>
      </w:r>
      <w:r w:rsidRPr="00ED4B94">
        <w:rPr>
          <w:rFonts w:ascii="Cambria" w:hAnsi="Cambria"/>
        </w:rPr>
        <w:t xml:space="preserve">. </w:t>
      </w:r>
      <w:hyperlink r:id="rId44" w:history="1">
        <w:r w:rsidRPr="00ED4B94">
          <w:rPr>
            <w:rStyle w:val="Hyperlink"/>
            <w:rFonts w:ascii="Cambria" w:hAnsi="Cambria"/>
          </w:rPr>
          <w:t>https://doi.org/10.1029/2022JE007408</w:t>
        </w:r>
      </w:hyperlink>
    </w:p>
    <w:p w14:paraId="7A1ABABB" w14:textId="77777777" w:rsidR="00ED4B94" w:rsidRPr="00ED4B94" w:rsidRDefault="00ED4B94" w:rsidP="00776107">
      <w:pPr>
        <w:rPr>
          <w:rFonts w:ascii="Cambria" w:hAnsi="Cambria"/>
        </w:rPr>
      </w:pPr>
    </w:p>
    <w:p w14:paraId="70D200F5" w14:textId="66759799" w:rsidR="00ED4B94" w:rsidRPr="00ED4B94" w:rsidRDefault="00ED4B94" w:rsidP="00776107">
      <w:pPr>
        <w:rPr>
          <w:rFonts w:ascii="Cambria" w:hAnsi="Cambria"/>
        </w:rPr>
      </w:pPr>
      <w:r>
        <w:rPr>
          <w:rFonts w:ascii="Cambria" w:hAnsi="Cambria"/>
        </w:rPr>
        <w:t xml:space="preserve">Forni O, Rapin W, Sklute EC, </w:t>
      </w:r>
      <w:proofErr w:type="spellStart"/>
      <w:r w:rsidR="00467819">
        <w:rPr>
          <w:rFonts w:ascii="Cambria" w:hAnsi="Cambria"/>
        </w:rPr>
        <w:t>Gasda</w:t>
      </w:r>
      <w:proofErr w:type="spellEnd"/>
      <w:r w:rsidR="00467819">
        <w:rPr>
          <w:rFonts w:ascii="Cambria" w:hAnsi="Cambria"/>
        </w:rPr>
        <w:t xml:space="preserve"> P, Loche M, Hughes EB, Schröder K, </w:t>
      </w:r>
      <w:proofErr w:type="spellStart"/>
      <w:r w:rsidR="00467819">
        <w:rPr>
          <w:rFonts w:ascii="Cambria" w:hAnsi="Cambria"/>
        </w:rPr>
        <w:t>Rammelkamp</w:t>
      </w:r>
      <w:proofErr w:type="spellEnd"/>
      <w:r w:rsidR="00467819">
        <w:rPr>
          <w:rFonts w:ascii="Cambria" w:hAnsi="Cambria"/>
        </w:rPr>
        <w:t xml:space="preserve"> K, Gasnault O, Lanza NL (2025) Elemental </w:t>
      </w:r>
      <w:proofErr w:type="spellStart"/>
      <w:r w:rsidR="00467819">
        <w:rPr>
          <w:rFonts w:ascii="Cambria" w:hAnsi="Cambria"/>
        </w:rPr>
        <w:t>sulphur</w:t>
      </w:r>
      <w:proofErr w:type="spellEnd"/>
      <w:r w:rsidR="00467819">
        <w:rPr>
          <w:rFonts w:ascii="Cambria" w:hAnsi="Cambria"/>
        </w:rPr>
        <w:t xml:space="preserve"> deposit and its related enrichments as viewed by ChemCam. </w:t>
      </w:r>
      <w:r w:rsidR="00467819" w:rsidRPr="00677BB4">
        <w:rPr>
          <w:rFonts w:ascii="Cambria" w:hAnsi="Cambria"/>
        </w:rPr>
        <w:t>In: 5</w:t>
      </w:r>
      <w:r w:rsidR="00467819">
        <w:rPr>
          <w:rFonts w:ascii="Cambria" w:hAnsi="Cambria"/>
        </w:rPr>
        <w:t>6</w:t>
      </w:r>
      <w:r w:rsidR="00467819" w:rsidRPr="00467819">
        <w:rPr>
          <w:rFonts w:ascii="Cambria" w:hAnsi="Cambria"/>
          <w:vertAlign w:val="superscript"/>
        </w:rPr>
        <w:t>th</w:t>
      </w:r>
      <w:r w:rsidR="00467819">
        <w:rPr>
          <w:rFonts w:ascii="Cambria" w:hAnsi="Cambria"/>
        </w:rPr>
        <w:t xml:space="preserve"> </w:t>
      </w:r>
      <w:r w:rsidR="00467819" w:rsidRPr="00677BB4">
        <w:rPr>
          <w:rFonts w:ascii="Cambria" w:hAnsi="Cambria"/>
        </w:rPr>
        <w:t xml:space="preserve">Lunar Planet Sci Conf, p </w:t>
      </w:r>
      <w:r w:rsidR="00467819">
        <w:rPr>
          <w:rFonts w:ascii="Cambria" w:hAnsi="Cambria"/>
        </w:rPr>
        <w:t>1476</w:t>
      </w:r>
    </w:p>
    <w:p w14:paraId="50FE2FF7" w14:textId="67172DDE" w:rsidR="005D42F1" w:rsidRPr="00ED4B94" w:rsidRDefault="00245642" w:rsidP="00245642">
      <w:pPr>
        <w:tabs>
          <w:tab w:val="left" w:pos="6303"/>
        </w:tabs>
        <w:rPr>
          <w:rFonts w:ascii="Cambria" w:hAnsi="Cambria"/>
        </w:rPr>
      </w:pPr>
      <w:r w:rsidRPr="00ED4B94">
        <w:rPr>
          <w:rFonts w:ascii="Cambria" w:hAnsi="Cambria"/>
        </w:rPr>
        <w:tab/>
      </w:r>
    </w:p>
    <w:p w14:paraId="7669096E" w14:textId="37963FCD" w:rsidR="00245642" w:rsidRPr="00ED4B94" w:rsidRDefault="00245642" w:rsidP="00245642">
      <w:pPr>
        <w:tabs>
          <w:tab w:val="left" w:pos="6303"/>
        </w:tabs>
        <w:rPr>
          <w:rFonts w:ascii="Cambria" w:hAnsi="Cambria"/>
        </w:rPr>
      </w:pPr>
      <w:r w:rsidRPr="00ED4B94">
        <w:rPr>
          <w:rFonts w:ascii="Cambria" w:hAnsi="Cambria"/>
        </w:rPr>
        <w:t>Fraeman AA, Ehlmann BL, Arvidson RE, Edwards CS, Grotzinger JP, Milliken RE, Quinn DP, Rice MS (2016) The stratigraphy and evolution of lower Mount Sharp from spectral, morphological, and thermophysical orbital data sets. J Geophys Res</w:t>
      </w:r>
      <w:r w:rsidR="00944F24">
        <w:rPr>
          <w:rFonts w:ascii="Cambria" w:hAnsi="Cambria"/>
        </w:rPr>
        <w:t xml:space="preserve"> Planets</w:t>
      </w:r>
      <w:r w:rsidRPr="00ED4B94">
        <w:rPr>
          <w:rFonts w:ascii="Cambria" w:hAnsi="Cambria"/>
        </w:rPr>
        <w:t xml:space="preserve">. </w:t>
      </w:r>
      <w:hyperlink r:id="rId45" w:history="1">
        <w:r w:rsidRPr="00ED4B94">
          <w:rPr>
            <w:rStyle w:val="Hyperlink"/>
            <w:rFonts w:ascii="Cambria" w:hAnsi="Cambria"/>
          </w:rPr>
          <w:t>https://doi.org/10.1002/2016jE005095</w:t>
        </w:r>
      </w:hyperlink>
    </w:p>
    <w:p w14:paraId="0D9C590C" w14:textId="77777777" w:rsidR="00245642" w:rsidRPr="00677BB4" w:rsidRDefault="00245642" w:rsidP="00245642">
      <w:pPr>
        <w:tabs>
          <w:tab w:val="left" w:pos="6303"/>
        </w:tabs>
        <w:rPr>
          <w:rFonts w:ascii="Cambria" w:hAnsi="Cambria"/>
        </w:rPr>
      </w:pPr>
    </w:p>
    <w:p w14:paraId="17FA44D2" w14:textId="6F68F367" w:rsidR="00263AC2" w:rsidRPr="00677BB4" w:rsidRDefault="00263AC2" w:rsidP="00776107">
      <w:pPr>
        <w:rPr>
          <w:rFonts w:ascii="Cambria" w:hAnsi="Cambria"/>
        </w:rPr>
      </w:pPr>
      <w:r w:rsidRPr="00677BB4">
        <w:rPr>
          <w:rFonts w:ascii="Cambria" w:hAnsi="Cambria"/>
        </w:rPr>
        <w:t>Fraeman AA, Edgar LA, Rampe EB, Thompson LM, Frydenvang J, Fedo CM, Catalano JG, Dietrich WE, Gabriel TSJ, Vasavada AR, et al (2020) Evidence for a diagenetic origin of Vera Rubin Ridge, Gale crater, Mars: Summary and synthesis of Curiosity’s exploration campaign. J Geophys Res</w:t>
      </w:r>
      <w:r w:rsidR="00944F24">
        <w:rPr>
          <w:rFonts w:ascii="Cambria" w:hAnsi="Cambria"/>
        </w:rPr>
        <w:t xml:space="preserve"> Planets</w:t>
      </w:r>
      <w:r w:rsidRPr="00677BB4">
        <w:rPr>
          <w:rFonts w:ascii="Cambria" w:hAnsi="Cambria"/>
        </w:rPr>
        <w:t xml:space="preserve">. </w:t>
      </w:r>
      <w:hyperlink r:id="rId46" w:history="1">
        <w:r w:rsidRPr="00677BB4">
          <w:rPr>
            <w:rStyle w:val="Hyperlink"/>
            <w:rFonts w:ascii="Cambria" w:hAnsi="Cambria"/>
          </w:rPr>
          <w:t>https://doi.org/10.1029/2020JE006527</w:t>
        </w:r>
      </w:hyperlink>
    </w:p>
    <w:p w14:paraId="5C4B33E0" w14:textId="77777777" w:rsidR="00263AC2" w:rsidRPr="00677BB4" w:rsidRDefault="00263AC2" w:rsidP="00776107">
      <w:pPr>
        <w:rPr>
          <w:rFonts w:ascii="Cambria" w:hAnsi="Cambria"/>
        </w:rPr>
      </w:pPr>
    </w:p>
    <w:p w14:paraId="173B77F8" w14:textId="7BF4003B" w:rsidR="00245642" w:rsidRPr="00677BB4" w:rsidRDefault="00245642" w:rsidP="00776107">
      <w:pPr>
        <w:rPr>
          <w:rFonts w:ascii="Cambria" w:hAnsi="Cambria"/>
        </w:rPr>
      </w:pPr>
      <w:r w:rsidRPr="00677BB4">
        <w:rPr>
          <w:rFonts w:ascii="Cambria" w:hAnsi="Cambria"/>
        </w:rPr>
        <w:t xml:space="preserve">Fraeman AA, Arvidson RE, </w:t>
      </w:r>
      <w:r w:rsidR="000603D4">
        <w:rPr>
          <w:rFonts w:ascii="Cambria" w:hAnsi="Cambria"/>
        </w:rPr>
        <w:t xml:space="preserve">Hughes MN, </w:t>
      </w:r>
      <w:r w:rsidRPr="00677BB4">
        <w:rPr>
          <w:rFonts w:ascii="Cambria" w:hAnsi="Cambria"/>
        </w:rPr>
        <w:t>Sheppard RY</w:t>
      </w:r>
      <w:r w:rsidR="00D81FAB" w:rsidRPr="00677BB4">
        <w:rPr>
          <w:rFonts w:ascii="Cambria" w:hAnsi="Cambria"/>
        </w:rPr>
        <w:t xml:space="preserve">, </w:t>
      </w:r>
      <w:r w:rsidR="000603D4">
        <w:rPr>
          <w:rFonts w:ascii="Cambria" w:hAnsi="Cambria"/>
        </w:rPr>
        <w:t xml:space="preserve">Berger JA, Frydenvang J, Seeger C, Eng A, </w:t>
      </w:r>
      <w:r w:rsidR="00D81FAB" w:rsidRPr="00677BB4">
        <w:rPr>
          <w:rFonts w:ascii="Cambria" w:hAnsi="Cambria"/>
        </w:rPr>
        <w:t xml:space="preserve">Meyer MJ, </w:t>
      </w:r>
      <w:r w:rsidR="000603D4">
        <w:rPr>
          <w:rFonts w:ascii="Cambria" w:hAnsi="Cambria"/>
        </w:rPr>
        <w:t>Rampe EB, Stack KM</w:t>
      </w:r>
      <w:r w:rsidRPr="00677BB4">
        <w:rPr>
          <w:rFonts w:ascii="Cambria" w:hAnsi="Cambria"/>
        </w:rPr>
        <w:t xml:space="preserve"> (202</w:t>
      </w:r>
      <w:r w:rsidR="000603D4">
        <w:rPr>
          <w:rFonts w:ascii="Cambria" w:hAnsi="Cambria"/>
        </w:rPr>
        <w:t>4</w:t>
      </w:r>
      <w:r w:rsidRPr="00677BB4">
        <w:rPr>
          <w:rFonts w:ascii="Cambria" w:hAnsi="Cambria"/>
        </w:rPr>
        <w:t xml:space="preserve">) Mt. Sharp’s clay-sulfate transition: A regional perspective from </w:t>
      </w:r>
      <w:r w:rsidR="000603D4">
        <w:rPr>
          <w:rFonts w:ascii="Cambria" w:hAnsi="Cambria"/>
        </w:rPr>
        <w:t xml:space="preserve">integrated </w:t>
      </w:r>
      <w:r w:rsidRPr="00677BB4">
        <w:rPr>
          <w:rFonts w:ascii="Cambria" w:hAnsi="Cambria"/>
        </w:rPr>
        <w:t xml:space="preserve">orbital </w:t>
      </w:r>
      <w:r w:rsidR="000603D4">
        <w:rPr>
          <w:rFonts w:ascii="Cambria" w:hAnsi="Cambria"/>
        </w:rPr>
        <w:t>and rover</w:t>
      </w:r>
      <w:r w:rsidRPr="00677BB4">
        <w:rPr>
          <w:rFonts w:ascii="Cambria" w:hAnsi="Cambria"/>
        </w:rPr>
        <w:t xml:space="preserve"> datasets. </w:t>
      </w:r>
      <w:r w:rsidR="000603D4">
        <w:rPr>
          <w:rFonts w:ascii="Cambria" w:hAnsi="Cambria"/>
        </w:rPr>
        <w:t xml:space="preserve">In: </w:t>
      </w:r>
      <w:r w:rsidR="000603D4" w:rsidRPr="00677BB4">
        <w:rPr>
          <w:rFonts w:ascii="Cambria" w:hAnsi="Cambria"/>
        </w:rPr>
        <w:t>10th Intl Conf on Mars, p</w:t>
      </w:r>
      <w:r w:rsidR="00A1439A">
        <w:rPr>
          <w:rFonts w:ascii="Cambria" w:hAnsi="Cambria"/>
        </w:rPr>
        <w:t xml:space="preserve"> </w:t>
      </w:r>
      <w:r w:rsidR="000603D4">
        <w:rPr>
          <w:rFonts w:ascii="Cambria" w:hAnsi="Cambria"/>
        </w:rPr>
        <w:t>3159</w:t>
      </w:r>
    </w:p>
    <w:p w14:paraId="78E6C364" w14:textId="77777777" w:rsidR="00245642" w:rsidRPr="00677BB4" w:rsidRDefault="00245642" w:rsidP="00776107">
      <w:pPr>
        <w:rPr>
          <w:rFonts w:ascii="Cambria" w:hAnsi="Cambria"/>
        </w:rPr>
      </w:pPr>
    </w:p>
    <w:p w14:paraId="05573997" w14:textId="0B552A21" w:rsidR="000249E1" w:rsidRPr="00677BB4" w:rsidRDefault="000249E1" w:rsidP="00776107">
      <w:pPr>
        <w:rPr>
          <w:rFonts w:ascii="Cambria" w:hAnsi="Cambria"/>
        </w:rPr>
      </w:pPr>
      <w:r w:rsidRPr="00677BB4">
        <w:rPr>
          <w:rFonts w:ascii="Cambria" w:hAnsi="Cambria"/>
        </w:rPr>
        <w:t>Franz HB, Trainer MG, Atreya SK, Wong MH, Webster CR, Flesch GJ, Mahaffy PR, Malespin CA, McConnochie TH (2021) Assessing interannual variability in the chemical and isotopic composition of the Martian atmosphere</w:t>
      </w:r>
      <w:r w:rsidR="0005533C" w:rsidRPr="00677BB4">
        <w:rPr>
          <w:rFonts w:ascii="Cambria" w:hAnsi="Cambria"/>
        </w:rPr>
        <w:t>. In:</w:t>
      </w:r>
      <w:r w:rsidRPr="00677BB4">
        <w:rPr>
          <w:rFonts w:ascii="Cambria" w:hAnsi="Cambria"/>
        </w:rPr>
        <w:t xml:space="preserve"> </w:t>
      </w:r>
      <w:r w:rsidR="0005533C" w:rsidRPr="00677BB4">
        <w:rPr>
          <w:rFonts w:ascii="Cambria" w:hAnsi="Cambria"/>
        </w:rPr>
        <w:t>52</w:t>
      </w:r>
      <w:r w:rsidR="0005533C" w:rsidRPr="00677BB4">
        <w:rPr>
          <w:rFonts w:ascii="Cambria" w:hAnsi="Cambria"/>
          <w:vertAlign w:val="superscript"/>
        </w:rPr>
        <w:t>nd</w:t>
      </w:r>
      <w:r w:rsidR="0005533C" w:rsidRPr="00677BB4">
        <w:rPr>
          <w:rFonts w:ascii="Cambria" w:hAnsi="Cambria"/>
        </w:rPr>
        <w:t xml:space="preserve"> </w:t>
      </w:r>
      <w:r w:rsidRPr="00677BB4">
        <w:rPr>
          <w:rFonts w:ascii="Cambria" w:hAnsi="Cambria"/>
        </w:rPr>
        <w:t>Lunar</w:t>
      </w:r>
      <w:r w:rsidR="0005533C" w:rsidRPr="00677BB4">
        <w:rPr>
          <w:rFonts w:ascii="Cambria" w:hAnsi="Cambria"/>
        </w:rPr>
        <w:t xml:space="preserve"> </w:t>
      </w:r>
      <w:r w:rsidRPr="00677BB4">
        <w:rPr>
          <w:rFonts w:ascii="Cambria" w:hAnsi="Cambria"/>
        </w:rPr>
        <w:t>Planet Sci Conf</w:t>
      </w:r>
      <w:r w:rsidR="0005533C" w:rsidRPr="00677BB4">
        <w:rPr>
          <w:rFonts w:ascii="Cambria" w:hAnsi="Cambria"/>
        </w:rPr>
        <w:t>, p 2012</w:t>
      </w:r>
    </w:p>
    <w:p w14:paraId="16409AB3" w14:textId="77777777" w:rsidR="00213469" w:rsidRPr="00677BB4" w:rsidRDefault="00213469" w:rsidP="00776107">
      <w:pPr>
        <w:rPr>
          <w:rFonts w:ascii="Cambria" w:hAnsi="Cambria"/>
        </w:rPr>
      </w:pPr>
    </w:p>
    <w:p w14:paraId="66CD9E67" w14:textId="76B3D35B" w:rsidR="00213469" w:rsidRDefault="00213469" w:rsidP="00776107">
      <w:pPr>
        <w:rPr>
          <w:rFonts w:ascii="Cambria" w:hAnsi="Cambria"/>
        </w:rPr>
      </w:pPr>
      <w:r w:rsidRPr="00677BB4">
        <w:rPr>
          <w:rFonts w:ascii="Cambria" w:hAnsi="Cambria"/>
        </w:rPr>
        <w:t>Franz HB, Webster CR, Flesch GJ, Mahaffy PR, Raaen E, Kahre M, Prats B, Atreya SK, Burtt DG, House CH, et al (2025) The isotopic composition of martian atmospheric CO</w:t>
      </w:r>
      <w:r w:rsidRPr="00677BB4">
        <w:rPr>
          <w:rFonts w:ascii="Cambria" w:hAnsi="Cambria"/>
          <w:vertAlign w:val="subscript"/>
        </w:rPr>
        <w:t>2</w:t>
      </w:r>
      <w:r w:rsidRPr="00677BB4">
        <w:rPr>
          <w:rFonts w:ascii="Cambria" w:hAnsi="Cambria"/>
        </w:rPr>
        <w:t xml:space="preserve"> at Gale crater during Mars Years 31-37. In: 56</w:t>
      </w:r>
      <w:r w:rsidRPr="00677BB4">
        <w:rPr>
          <w:rFonts w:ascii="Cambria" w:hAnsi="Cambria"/>
          <w:vertAlign w:val="superscript"/>
        </w:rPr>
        <w:t>th</w:t>
      </w:r>
      <w:r w:rsidRPr="00677BB4">
        <w:rPr>
          <w:rFonts w:ascii="Cambria" w:hAnsi="Cambria"/>
        </w:rPr>
        <w:t xml:space="preserve"> Lunar Planet Sci Conf, p 2050</w:t>
      </w:r>
    </w:p>
    <w:p w14:paraId="54A6F70C" w14:textId="77777777" w:rsidR="006431A1" w:rsidRDefault="006431A1" w:rsidP="00776107">
      <w:pPr>
        <w:rPr>
          <w:rFonts w:ascii="Cambria" w:hAnsi="Cambria"/>
        </w:rPr>
      </w:pPr>
    </w:p>
    <w:p w14:paraId="1FBA3BFF" w14:textId="4A6381F9" w:rsidR="006431A1" w:rsidRDefault="006431A1" w:rsidP="00776107">
      <w:pPr>
        <w:rPr>
          <w:rFonts w:ascii="Cambria" w:hAnsi="Cambria"/>
        </w:rPr>
      </w:pPr>
      <w:r>
        <w:rPr>
          <w:rFonts w:ascii="Cambria" w:hAnsi="Cambria"/>
        </w:rPr>
        <w:t xml:space="preserve">Freissinet C, Glavin DP, Archer Jr PD, </w:t>
      </w:r>
      <w:proofErr w:type="spellStart"/>
      <w:r>
        <w:rPr>
          <w:rFonts w:ascii="Cambria" w:hAnsi="Cambria"/>
        </w:rPr>
        <w:t>Teinturier</w:t>
      </w:r>
      <w:proofErr w:type="spellEnd"/>
      <w:r>
        <w:rPr>
          <w:rFonts w:ascii="Cambria" w:hAnsi="Cambria"/>
        </w:rPr>
        <w:t xml:space="preserve"> S, Buch A, Szopa C, Lewis JMT, Williams AJ, Navarro-Gonzalez R, Dworkin JP, et al (</w:t>
      </w:r>
      <w:r w:rsidR="00EE64B8">
        <w:rPr>
          <w:rFonts w:ascii="Cambria" w:hAnsi="Cambria"/>
        </w:rPr>
        <w:t xml:space="preserve">2025) Long-chain alkanes preserved in a Martian mudstone. PNAS. </w:t>
      </w:r>
      <w:hyperlink r:id="rId47" w:history="1">
        <w:r w:rsidR="00EE64B8" w:rsidRPr="007B76C4">
          <w:rPr>
            <w:rStyle w:val="Hyperlink"/>
            <w:rFonts w:ascii="Cambria" w:hAnsi="Cambria"/>
          </w:rPr>
          <w:t>https://doi.org/10.1073/pnas.2420580122</w:t>
        </w:r>
      </w:hyperlink>
    </w:p>
    <w:p w14:paraId="6ECCD238" w14:textId="77777777" w:rsidR="000E37B3" w:rsidRDefault="000E37B3" w:rsidP="00776107">
      <w:pPr>
        <w:rPr>
          <w:rFonts w:ascii="Cambria" w:hAnsi="Cambria"/>
        </w:rPr>
      </w:pPr>
    </w:p>
    <w:p w14:paraId="406E3711" w14:textId="4EEF9BD7" w:rsidR="002D1EC6" w:rsidRDefault="002D1EC6" w:rsidP="00776107">
      <w:pPr>
        <w:rPr>
          <w:rFonts w:ascii="Cambria" w:hAnsi="Cambria"/>
        </w:rPr>
      </w:pPr>
      <w:proofErr w:type="spellStart"/>
      <w:r>
        <w:rPr>
          <w:rFonts w:ascii="Cambria" w:hAnsi="Cambria"/>
        </w:rPr>
        <w:t>Gasda</w:t>
      </w:r>
      <w:proofErr w:type="spellEnd"/>
      <w:r w:rsidR="00902A7B">
        <w:rPr>
          <w:rFonts w:ascii="Cambria" w:hAnsi="Cambria"/>
        </w:rPr>
        <w:t xml:space="preserve"> PJ, Comellas J, </w:t>
      </w:r>
      <w:proofErr w:type="spellStart"/>
      <w:r w:rsidR="00902A7B">
        <w:rPr>
          <w:rFonts w:ascii="Cambria" w:hAnsi="Cambria"/>
        </w:rPr>
        <w:t>Essunfeld</w:t>
      </w:r>
      <w:proofErr w:type="spellEnd"/>
      <w:r w:rsidR="00902A7B">
        <w:rPr>
          <w:rFonts w:ascii="Cambria" w:hAnsi="Cambria"/>
        </w:rPr>
        <w:t xml:space="preserve"> A, Das D, Bryk AB, Dehouck E, Schwenzer SP, Crossey L, Herkenhoff K, Johnson JR, et al (2022) Overview of the morphology and chemistry of diagenetic features in the clay-rich Glen Torridon unit of Gale crater, Mars. J Geophys Res Planets. </w:t>
      </w:r>
      <w:hyperlink r:id="rId48" w:history="1">
        <w:r w:rsidR="00902A7B" w:rsidRPr="003A17FD">
          <w:rPr>
            <w:rStyle w:val="Hyperlink"/>
            <w:rFonts w:ascii="Cambria" w:hAnsi="Cambria"/>
          </w:rPr>
          <w:t>https://doi.org/10.1029/2021JE007097</w:t>
        </w:r>
      </w:hyperlink>
    </w:p>
    <w:p w14:paraId="38BF532D" w14:textId="77777777" w:rsidR="002D1EC6" w:rsidRDefault="002D1EC6" w:rsidP="00776107">
      <w:pPr>
        <w:rPr>
          <w:rFonts w:ascii="Cambria" w:hAnsi="Cambria"/>
        </w:rPr>
      </w:pPr>
    </w:p>
    <w:p w14:paraId="027D43E7" w14:textId="00DE1380" w:rsidR="000E37B3" w:rsidRDefault="000E37B3" w:rsidP="00776107">
      <w:pPr>
        <w:rPr>
          <w:rFonts w:ascii="Cambria" w:hAnsi="Cambria"/>
        </w:rPr>
      </w:pPr>
      <w:proofErr w:type="spellStart"/>
      <w:r>
        <w:rPr>
          <w:rFonts w:ascii="Cambria" w:hAnsi="Cambria"/>
        </w:rPr>
        <w:t>Gasda</w:t>
      </w:r>
      <w:proofErr w:type="spellEnd"/>
      <w:r>
        <w:rPr>
          <w:rFonts w:ascii="Cambria" w:hAnsi="Cambria"/>
        </w:rPr>
        <w:t xml:space="preserve"> PJ, Kite ES, Thompson LM, Mondro C, Dietrich WE, Weitz CM, Tutolo B, Farrand W</w:t>
      </w:r>
      <w:r w:rsidR="0008544B">
        <w:rPr>
          <w:rFonts w:ascii="Cambria" w:hAnsi="Cambria"/>
        </w:rPr>
        <w:t>H</w:t>
      </w:r>
      <w:r>
        <w:rPr>
          <w:rFonts w:ascii="Cambria" w:hAnsi="Cambria"/>
        </w:rPr>
        <w:t>, Hausrath E, Cowart A, et al (202</w:t>
      </w:r>
      <w:r w:rsidR="0008544B">
        <w:rPr>
          <w:rFonts w:ascii="Cambria" w:hAnsi="Cambria"/>
        </w:rPr>
        <w:t>6</w:t>
      </w:r>
      <w:r>
        <w:rPr>
          <w:rFonts w:ascii="Cambria" w:hAnsi="Cambria"/>
        </w:rPr>
        <w:t>) Amapari marker band</w:t>
      </w:r>
      <w:r w:rsidR="0008544B">
        <w:rPr>
          <w:rFonts w:ascii="Cambria" w:hAnsi="Cambria"/>
        </w:rPr>
        <w:t xml:space="preserve"> metal enrichments: Potential mechanisms and implications for surface and subsurface water and weathering in Gale crater. J Geophys Res Planets. </w:t>
      </w:r>
      <w:hyperlink r:id="rId49" w:history="1">
        <w:r w:rsidR="0008544B" w:rsidRPr="004B4228">
          <w:rPr>
            <w:rStyle w:val="Hyperlink"/>
            <w:rFonts w:ascii="Cambria" w:hAnsi="Cambria"/>
          </w:rPr>
          <w:t>https://doi.org/10.1029/2025JE009153</w:t>
        </w:r>
      </w:hyperlink>
    </w:p>
    <w:p w14:paraId="1BA70866" w14:textId="77777777" w:rsidR="00D00AD1" w:rsidRDefault="00D00AD1" w:rsidP="00776107">
      <w:pPr>
        <w:rPr>
          <w:rFonts w:ascii="Cambria" w:hAnsi="Cambria"/>
        </w:rPr>
      </w:pPr>
    </w:p>
    <w:p w14:paraId="5FC69FF0" w14:textId="77777777" w:rsidR="00944F24" w:rsidRDefault="00944F24" w:rsidP="00944F24">
      <w:pPr>
        <w:rPr>
          <w:rFonts w:ascii="Cambria" w:hAnsi="Cambria"/>
        </w:rPr>
      </w:pPr>
      <w:r w:rsidRPr="003A10F3">
        <w:rPr>
          <w:rFonts w:ascii="Cambria" w:hAnsi="Cambria"/>
        </w:rPr>
        <w:lastRenderedPageBreak/>
        <w:t>Gellert</w:t>
      </w:r>
      <w:r>
        <w:rPr>
          <w:rFonts w:ascii="Cambria" w:hAnsi="Cambria"/>
        </w:rPr>
        <w:t xml:space="preserve"> R</w:t>
      </w:r>
      <w:r w:rsidRPr="003A10F3">
        <w:rPr>
          <w:rFonts w:ascii="Cambria" w:hAnsi="Cambria"/>
        </w:rPr>
        <w:t>, Clark III</w:t>
      </w:r>
      <w:r>
        <w:rPr>
          <w:rFonts w:ascii="Cambria" w:hAnsi="Cambria"/>
        </w:rPr>
        <w:t xml:space="preserve"> BC</w:t>
      </w:r>
      <w:r w:rsidRPr="003A10F3">
        <w:rPr>
          <w:rFonts w:ascii="Cambria" w:hAnsi="Cambria"/>
        </w:rPr>
        <w:t>, MSL and MER Science Teams</w:t>
      </w:r>
      <w:r>
        <w:rPr>
          <w:rFonts w:ascii="Cambria" w:hAnsi="Cambria"/>
        </w:rPr>
        <w:t xml:space="preserve"> (2015)</w:t>
      </w:r>
      <w:r w:rsidRPr="003A10F3">
        <w:rPr>
          <w:rFonts w:ascii="Cambria" w:hAnsi="Cambria"/>
        </w:rPr>
        <w:t xml:space="preserve"> In situ compositional measurements of rocks and</w:t>
      </w:r>
      <w:r>
        <w:rPr>
          <w:rFonts w:ascii="Cambria" w:hAnsi="Cambria"/>
        </w:rPr>
        <w:t xml:space="preserve"> </w:t>
      </w:r>
      <w:r w:rsidRPr="003A10F3">
        <w:rPr>
          <w:rFonts w:ascii="Cambria" w:hAnsi="Cambria"/>
        </w:rPr>
        <w:t xml:space="preserve">soils with the </w:t>
      </w:r>
      <w:r>
        <w:rPr>
          <w:rFonts w:ascii="Cambria" w:hAnsi="Cambria"/>
        </w:rPr>
        <w:t>A</w:t>
      </w:r>
      <w:r w:rsidRPr="003A10F3">
        <w:rPr>
          <w:rFonts w:ascii="Cambria" w:hAnsi="Cambria"/>
        </w:rPr>
        <w:t xml:space="preserve">lpha </w:t>
      </w:r>
      <w:r>
        <w:rPr>
          <w:rFonts w:ascii="Cambria" w:hAnsi="Cambria"/>
        </w:rPr>
        <w:t>P</w:t>
      </w:r>
      <w:r w:rsidRPr="003A10F3">
        <w:rPr>
          <w:rFonts w:ascii="Cambria" w:hAnsi="Cambria"/>
        </w:rPr>
        <w:t xml:space="preserve">article X-ray </w:t>
      </w:r>
      <w:r>
        <w:rPr>
          <w:rFonts w:ascii="Cambria" w:hAnsi="Cambria"/>
        </w:rPr>
        <w:t>S</w:t>
      </w:r>
      <w:r w:rsidRPr="003A10F3">
        <w:rPr>
          <w:rFonts w:ascii="Cambria" w:hAnsi="Cambria"/>
        </w:rPr>
        <w:t>pectrometer on NASA’s Mars rovers. Elements.</w:t>
      </w:r>
      <w:r>
        <w:rPr>
          <w:rFonts w:ascii="Cambria" w:hAnsi="Cambria"/>
        </w:rPr>
        <w:t xml:space="preserve"> </w:t>
      </w:r>
      <w:hyperlink r:id="rId50" w:history="1">
        <w:r w:rsidRPr="00BE5C45">
          <w:rPr>
            <w:rStyle w:val="Hyperlink"/>
            <w:rFonts w:ascii="Cambria" w:hAnsi="Cambria"/>
          </w:rPr>
          <w:t>https://doi.org/10.2113/gselements.11.1.39</w:t>
        </w:r>
      </w:hyperlink>
    </w:p>
    <w:p w14:paraId="6BF6461A" w14:textId="77777777" w:rsidR="00944F24" w:rsidRPr="00677BB4" w:rsidRDefault="00944F24" w:rsidP="00776107">
      <w:pPr>
        <w:rPr>
          <w:rFonts w:ascii="Cambria" w:hAnsi="Cambria"/>
        </w:rPr>
      </w:pPr>
    </w:p>
    <w:p w14:paraId="60CD6AE6" w14:textId="0E505B2C" w:rsidR="00967936" w:rsidRDefault="00771517" w:rsidP="00776107">
      <w:r w:rsidRPr="00677BB4">
        <w:rPr>
          <w:rFonts w:ascii="Cambria" w:hAnsi="Cambria"/>
        </w:rPr>
        <w:t>Gildner</w:t>
      </w:r>
      <w:r w:rsidR="00637A65" w:rsidRPr="00677BB4">
        <w:rPr>
          <w:rFonts w:ascii="Cambria" w:hAnsi="Cambria"/>
        </w:rPr>
        <w:t xml:space="preserve"> M</w:t>
      </w:r>
      <w:r w:rsidR="00776107" w:rsidRPr="00677BB4">
        <w:rPr>
          <w:rFonts w:ascii="Cambria" w:hAnsi="Cambria"/>
        </w:rPr>
        <w:t>, Allbaugh</w:t>
      </w:r>
      <w:r w:rsidR="00637A65" w:rsidRPr="00677BB4">
        <w:rPr>
          <w:rFonts w:ascii="Cambria" w:hAnsi="Cambria"/>
        </w:rPr>
        <w:t xml:space="preserve"> AR</w:t>
      </w:r>
      <w:r w:rsidR="00776107" w:rsidRPr="00677BB4">
        <w:rPr>
          <w:rFonts w:ascii="Cambria" w:hAnsi="Cambria"/>
        </w:rPr>
        <w:t>, Mishkin</w:t>
      </w:r>
      <w:r w:rsidR="00637A65" w:rsidRPr="00677BB4">
        <w:rPr>
          <w:rFonts w:ascii="Cambria" w:hAnsi="Cambria"/>
        </w:rPr>
        <w:t xml:space="preserve"> A</w:t>
      </w:r>
      <w:r w:rsidR="00776107" w:rsidRPr="00677BB4">
        <w:rPr>
          <w:rFonts w:ascii="Cambria" w:hAnsi="Cambria"/>
        </w:rPr>
        <w:t xml:space="preserve">, </w:t>
      </w:r>
      <w:proofErr w:type="spellStart"/>
      <w:r w:rsidR="00776107" w:rsidRPr="00677BB4">
        <w:rPr>
          <w:rFonts w:ascii="Cambria" w:hAnsi="Cambria"/>
        </w:rPr>
        <w:t>Algermissen</w:t>
      </w:r>
      <w:proofErr w:type="spellEnd"/>
      <w:r w:rsidR="00637A65" w:rsidRPr="00677BB4">
        <w:rPr>
          <w:rFonts w:ascii="Cambria" w:hAnsi="Cambria"/>
        </w:rPr>
        <w:t xml:space="preserve"> S</w:t>
      </w:r>
      <w:r w:rsidR="00776107" w:rsidRPr="00677BB4">
        <w:rPr>
          <w:rFonts w:ascii="Cambria" w:hAnsi="Cambria"/>
        </w:rPr>
        <w:t xml:space="preserve">, </w:t>
      </w:r>
      <w:r w:rsidR="0035675F" w:rsidRPr="00677BB4">
        <w:rPr>
          <w:rFonts w:ascii="Cambria" w:hAnsi="Cambria"/>
        </w:rPr>
        <w:t>v</w:t>
      </w:r>
      <w:r w:rsidR="00776107" w:rsidRPr="00677BB4">
        <w:rPr>
          <w:rFonts w:ascii="Cambria" w:hAnsi="Cambria"/>
        </w:rPr>
        <w:t>an Kirk</w:t>
      </w:r>
      <w:r w:rsidR="00637A65" w:rsidRPr="00677BB4">
        <w:rPr>
          <w:rFonts w:ascii="Cambria" w:hAnsi="Cambria"/>
        </w:rPr>
        <w:t xml:space="preserve"> M</w:t>
      </w:r>
      <w:r w:rsidR="00776107" w:rsidRPr="00677BB4">
        <w:rPr>
          <w:rFonts w:ascii="Cambria" w:hAnsi="Cambria"/>
        </w:rPr>
        <w:t>, Ellison</w:t>
      </w:r>
      <w:r w:rsidR="00637A65" w:rsidRPr="00677BB4">
        <w:rPr>
          <w:rFonts w:ascii="Cambria" w:hAnsi="Cambria"/>
        </w:rPr>
        <w:t xml:space="preserve"> D</w:t>
      </w:r>
      <w:r w:rsidR="0035675F" w:rsidRPr="00677BB4">
        <w:rPr>
          <w:rFonts w:ascii="Cambria" w:hAnsi="Cambria"/>
        </w:rPr>
        <w:t xml:space="preserve">, Bridge C, Stough T, Stroupe A </w:t>
      </w:r>
      <w:r w:rsidR="00637A65" w:rsidRPr="00677BB4">
        <w:rPr>
          <w:rFonts w:ascii="Cambria" w:hAnsi="Cambria"/>
        </w:rPr>
        <w:t>(2021)</w:t>
      </w:r>
      <w:r w:rsidR="0040692A" w:rsidRPr="00677BB4">
        <w:rPr>
          <w:rFonts w:ascii="Cambria" w:hAnsi="Cambria"/>
        </w:rPr>
        <w:t xml:space="preserve"> </w:t>
      </w:r>
      <w:r w:rsidR="00776107" w:rsidRPr="00677BB4">
        <w:rPr>
          <w:rFonts w:ascii="Cambria" w:hAnsi="Cambria"/>
        </w:rPr>
        <w:t>Commanding Curiosity from the couch: MSL remote</w:t>
      </w:r>
      <w:r w:rsidR="0035675F" w:rsidRPr="00677BB4">
        <w:rPr>
          <w:rFonts w:ascii="Cambria" w:hAnsi="Cambria"/>
        </w:rPr>
        <w:t xml:space="preserve"> </w:t>
      </w:r>
      <w:r w:rsidR="00776107" w:rsidRPr="00677BB4">
        <w:rPr>
          <w:rFonts w:ascii="Cambria" w:hAnsi="Cambria"/>
        </w:rPr>
        <w:t>operations, challenges, and path ahead</w:t>
      </w:r>
      <w:r w:rsidR="0040692A" w:rsidRPr="00677BB4">
        <w:rPr>
          <w:rFonts w:ascii="Cambria" w:hAnsi="Cambria"/>
        </w:rPr>
        <w:t>. In:</w:t>
      </w:r>
      <w:r w:rsidR="00776107" w:rsidRPr="00677BB4">
        <w:rPr>
          <w:rFonts w:ascii="Cambria" w:hAnsi="Cambria"/>
        </w:rPr>
        <w:t xml:space="preserve"> </w:t>
      </w:r>
      <w:r w:rsidR="0040692A" w:rsidRPr="00677BB4">
        <w:rPr>
          <w:rFonts w:ascii="Cambria" w:hAnsi="Cambria"/>
        </w:rPr>
        <w:t xml:space="preserve">2021 </w:t>
      </w:r>
      <w:r w:rsidR="00776107" w:rsidRPr="00677BB4">
        <w:rPr>
          <w:rFonts w:ascii="Cambria" w:hAnsi="Cambria"/>
        </w:rPr>
        <w:t>IEEE Aerospace Conf</w:t>
      </w:r>
      <w:r w:rsidR="0040692A" w:rsidRPr="00677BB4">
        <w:rPr>
          <w:rFonts w:ascii="Cambria" w:hAnsi="Cambria"/>
        </w:rPr>
        <w:t>erence</w:t>
      </w:r>
      <w:r w:rsidR="00776107" w:rsidRPr="00677BB4">
        <w:rPr>
          <w:rFonts w:ascii="Cambria" w:hAnsi="Cambria"/>
        </w:rPr>
        <w:t>,</w:t>
      </w:r>
      <w:r w:rsidR="0040692A" w:rsidRPr="00677BB4">
        <w:rPr>
          <w:rFonts w:ascii="Cambria" w:hAnsi="Cambria"/>
        </w:rPr>
        <w:t xml:space="preserve"> pp 1-19</w:t>
      </w:r>
      <w:r w:rsidR="00A1439A">
        <w:rPr>
          <w:rFonts w:ascii="Cambria" w:hAnsi="Cambria"/>
        </w:rPr>
        <w:t>.</w:t>
      </w:r>
      <w:r w:rsidR="0035675F" w:rsidRPr="00677BB4">
        <w:rPr>
          <w:rFonts w:ascii="Cambria" w:hAnsi="Cambria"/>
        </w:rPr>
        <w:t xml:space="preserve"> </w:t>
      </w:r>
      <w:hyperlink r:id="rId51" w:history="1">
        <w:r w:rsidR="0035675F" w:rsidRPr="00677BB4">
          <w:rPr>
            <w:rStyle w:val="Hyperlink"/>
            <w:rFonts w:ascii="Cambria" w:hAnsi="Cambria"/>
          </w:rPr>
          <w:t>https://doi.org/10.1109/AERO50100.2021.9438370</w:t>
        </w:r>
      </w:hyperlink>
    </w:p>
    <w:p w14:paraId="1200A0A4" w14:textId="77777777" w:rsidR="00944F24" w:rsidRDefault="00944F24" w:rsidP="00776107"/>
    <w:p w14:paraId="005CA87A" w14:textId="77777777" w:rsidR="00944F24" w:rsidRDefault="00944F24" w:rsidP="00944F24">
      <w:pPr>
        <w:rPr>
          <w:rFonts w:ascii="Cambria" w:hAnsi="Cambria"/>
        </w:rPr>
      </w:pPr>
      <w:r w:rsidRPr="009F4578">
        <w:rPr>
          <w:rFonts w:ascii="Cambria" w:hAnsi="Cambria"/>
        </w:rPr>
        <w:t>Gómez-Elvira</w:t>
      </w:r>
      <w:r>
        <w:rPr>
          <w:rFonts w:ascii="Cambria" w:hAnsi="Cambria"/>
        </w:rPr>
        <w:t xml:space="preserve"> J</w:t>
      </w:r>
      <w:r w:rsidRPr="009F4578">
        <w:rPr>
          <w:rFonts w:ascii="Cambria" w:hAnsi="Cambria"/>
        </w:rPr>
        <w:t xml:space="preserve">, </w:t>
      </w:r>
      <w:proofErr w:type="spellStart"/>
      <w:r w:rsidRPr="009F4578">
        <w:rPr>
          <w:rFonts w:ascii="Cambria" w:hAnsi="Cambria"/>
        </w:rPr>
        <w:t>Armiens</w:t>
      </w:r>
      <w:proofErr w:type="spellEnd"/>
      <w:r>
        <w:rPr>
          <w:rFonts w:ascii="Cambria" w:hAnsi="Cambria"/>
        </w:rPr>
        <w:t xml:space="preserve"> C</w:t>
      </w:r>
      <w:r w:rsidRPr="009F4578">
        <w:rPr>
          <w:rFonts w:ascii="Cambria" w:hAnsi="Cambria"/>
        </w:rPr>
        <w:t xml:space="preserve">, </w:t>
      </w:r>
      <w:proofErr w:type="spellStart"/>
      <w:r w:rsidRPr="009F4578">
        <w:rPr>
          <w:rFonts w:ascii="Cambria" w:hAnsi="Cambria"/>
        </w:rPr>
        <w:t>Castañer</w:t>
      </w:r>
      <w:proofErr w:type="spellEnd"/>
      <w:r>
        <w:rPr>
          <w:rFonts w:ascii="Cambria" w:hAnsi="Cambria"/>
        </w:rPr>
        <w:t xml:space="preserve"> L</w:t>
      </w:r>
      <w:r w:rsidRPr="009F4578">
        <w:rPr>
          <w:rFonts w:ascii="Cambria" w:hAnsi="Cambria"/>
        </w:rPr>
        <w:t>, Domínguez</w:t>
      </w:r>
      <w:r>
        <w:rPr>
          <w:rFonts w:ascii="Cambria" w:hAnsi="Cambria"/>
        </w:rPr>
        <w:t xml:space="preserve"> M</w:t>
      </w:r>
      <w:r w:rsidRPr="009F4578">
        <w:rPr>
          <w:rFonts w:ascii="Cambria" w:hAnsi="Cambria"/>
        </w:rPr>
        <w:t>, Genzer</w:t>
      </w:r>
      <w:r>
        <w:rPr>
          <w:rFonts w:ascii="Cambria" w:hAnsi="Cambria"/>
        </w:rPr>
        <w:t xml:space="preserve"> M</w:t>
      </w:r>
      <w:r w:rsidRPr="009F4578">
        <w:rPr>
          <w:rFonts w:ascii="Cambria" w:hAnsi="Cambria"/>
        </w:rPr>
        <w:t>, Gómez</w:t>
      </w:r>
      <w:r>
        <w:rPr>
          <w:rFonts w:ascii="Cambria" w:hAnsi="Cambria"/>
        </w:rPr>
        <w:t xml:space="preserve"> F</w:t>
      </w:r>
      <w:r w:rsidRPr="009F4578">
        <w:rPr>
          <w:rFonts w:ascii="Cambria" w:hAnsi="Cambria"/>
        </w:rPr>
        <w:t>, Haberle</w:t>
      </w:r>
      <w:r>
        <w:rPr>
          <w:rFonts w:ascii="Cambria" w:hAnsi="Cambria"/>
        </w:rPr>
        <w:t xml:space="preserve"> R</w:t>
      </w:r>
      <w:r w:rsidRPr="009F4578">
        <w:rPr>
          <w:rFonts w:ascii="Cambria" w:hAnsi="Cambria"/>
        </w:rPr>
        <w:t>, Harri</w:t>
      </w:r>
      <w:r>
        <w:rPr>
          <w:rFonts w:ascii="Cambria" w:hAnsi="Cambria"/>
        </w:rPr>
        <w:t xml:space="preserve"> A-M</w:t>
      </w:r>
      <w:r w:rsidRPr="009F4578">
        <w:rPr>
          <w:rFonts w:ascii="Cambria" w:hAnsi="Cambria"/>
        </w:rPr>
        <w:t>, Jiménez</w:t>
      </w:r>
      <w:r>
        <w:rPr>
          <w:rFonts w:ascii="Cambria" w:hAnsi="Cambria"/>
        </w:rPr>
        <w:t xml:space="preserve"> V</w:t>
      </w:r>
      <w:r w:rsidRPr="009F4578">
        <w:rPr>
          <w:rFonts w:ascii="Cambria" w:hAnsi="Cambria"/>
        </w:rPr>
        <w:t>, Kahanpää</w:t>
      </w:r>
      <w:r>
        <w:rPr>
          <w:rFonts w:ascii="Cambria" w:hAnsi="Cambria"/>
        </w:rPr>
        <w:t xml:space="preserve"> H</w:t>
      </w:r>
      <w:r w:rsidRPr="009F4578">
        <w:rPr>
          <w:rFonts w:ascii="Cambria" w:hAnsi="Cambria"/>
        </w:rPr>
        <w:t xml:space="preserve">, </w:t>
      </w:r>
      <w:r>
        <w:rPr>
          <w:rFonts w:ascii="Cambria" w:hAnsi="Cambria"/>
        </w:rPr>
        <w:t xml:space="preserve">et al (2012) </w:t>
      </w:r>
      <w:r w:rsidRPr="009F4578">
        <w:rPr>
          <w:rFonts w:ascii="Cambria" w:hAnsi="Cambria"/>
        </w:rPr>
        <w:t xml:space="preserve">REMS: the environmental sensor suite for the Mars Science Laboratory rover. Space Sci Rev. </w:t>
      </w:r>
      <w:hyperlink r:id="rId52" w:history="1">
        <w:r w:rsidRPr="00B74A09">
          <w:rPr>
            <w:rStyle w:val="Hyperlink"/>
            <w:rFonts w:ascii="Cambria" w:hAnsi="Cambria"/>
          </w:rPr>
          <w:t>https://doi.org/10.1007/s11214-012-9921-</w:t>
        </w:r>
        <w:r w:rsidRPr="00BE5C45">
          <w:rPr>
            <w:rStyle w:val="Hyperlink"/>
            <w:rFonts w:ascii="Cambria" w:hAnsi="Cambria"/>
          </w:rPr>
          <w:t>1</w:t>
        </w:r>
      </w:hyperlink>
    </w:p>
    <w:p w14:paraId="3085E0E7" w14:textId="77777777" w:rsidR="00967936" w:rsidRPr="00677BB4" w:rsidRDefault="00967936" w:rsidP="00776107">
      <w:pPr>
        <w:rPr>
          <w:rFonts w:ascii="Cambria" w:hAnsi="Cambria"/>
        </w:rPr>
      </w:pPr>
    </w:p>
    <w:p w14:paraId="69EA9081" w14:textId="7D0BA226" w:rsidR="007A467B" w:rsidRPr="009641E0" w:rsidRDefault="007A467B" w:rsidP="00776107">
      <w:pPr>
        <w:rPr>
          <w:rFonts w:ascii="Cambria" w:hAnsi="Cambria"/>
        </w:rPr>
      </w:pPr>
      <w:r w:rsidRPr="009641E0">
        <w:rPr>
          <w:rFonts w:ascii="Cambria" w:hAnsi="Cambria"/>
        </w:rPr>
        <w:t xml:space="preserve">Grant JA, Hoffman ME, Newsom HE, Kubacki T, Juarez C, Moore N, Wilson SA, Parker TJ (2025) Exploring the Jau crater cluster, Gale crater, Mars. J Geophys Res Planets. </w:t>
      </w:r>
      <w:hyperlink r:id="rId53" w:history="1">
        <w:r w:rsidRPr="009641E0">
          <w:rPr>
            <w:rStyle w:val="Hyperlink"/>
            <w:rFonts w:ascii="Cambria" w:hAnsi="Cambria"/>
          </w:rPr>
          <w:t>https://doi.org/10.1029/2024JE008763</w:t>
        </w:r>
      </w:hyperlink>
    </w:p>
    <w:p w14:paraId="4F041620" w14:textId="77777777" w:rsidR="009641E0" w:rsidRPr="009641E0" w:rsidRDefault="009641E0" w:rsidP="00776107">
      <w:pPr>
        <w:rPr>
          <w:rFonts w:ascii="Cambria" w:hAnsi="Cambria"/>
        </w:rPr>
      </w:pPr>
    </w:p>
    <w:p w14:paraId="0ACBB7A0" w14:textId="02538D0B" w:rsidR="009641E0" w:rsidRDefault="009641E0" w:rsidP="00776107">
      <w:pPr>
        <w:rPr>
          <w:rFonts w:ascii="Cambria" w:hAnsi="Cambria"/>
        </w:rPr>
      </w:pPr>
      <w:r w:rsidRPr="009641E0">
        <w:rPr>
          <w:rFonts w:ascii="Cambria" w:hAnsi="Cambria"/>
        </w:rPr>
        <w:t>Graser</w:t>
      </w:r>
      <w:r>
        <w:rPr>
          <w:rFonts w:ascii="Cambria" w:hAnsi="Cambria"/>
        </w:rPr>
        <w:t xml:space="preserve"> E, McGill S, Rankin A, </w:t>
      </w:r>
      <w:proofErr w:type="spellStart"/>
      <w:r>
        <w:rPr>
          <w:rFonts w:ascii="Cambria" w:hAnsi="Cambria"/>
        </w:rPr>
        <w:t>Bielawiec</w:t>
      </w:r>
      <w:proofErr w:type="spellEnd"/>
      <w:r w:rsidR="004A4D82">
        <w:rPr>
          <w:rFonts w:ascii="Cambria" w:hAnsi="Cambria"/>
        </w:rPr>
        <w:t xml:space="preserve"> A</w:t>
      </w:r>
      <w:r>
        <w:rPr>
          <w:rFonts w:ascii="Cambria" w:hAnsi="Cambria"/>
        </w:rPr>
        <w:t xml:space="preserve"> (20</w:t>
      </w:r>
      <w:r w:rsidR="004A4D82">
        <w:rPr>
          <w:rFonts w:ascii="Cambria" w:hAnsi="Cambria"/>
        </w:rPr>
        <w:t>20</w:t>
      </w:r>
      <w:r>
        <w:rPr>
          <w:rFonts w:ascii="Cambria" w:hAnsi="Cambria"/>
        </w:rPr>
        <w:t>) Rimmed wheel performance on the Mars Science Laboratory scarecrow rover.</w:t>
      </w:r>
      <w:r w:rsidR="004A4D82" w:rsidRPr="004A4D82">
        <w:rPr>
          <w:rFonts w:ascii="Cambria" w:hAnsi="Cambria"/>
        </w:rPr>
        <w:t xml:space="preserve"> </w:t>
      </w:r>
      <w:r w:rsidR="004A4D82" w:rsidRPr="00677BB4">
        <w:rPr>
          <w:rFonts w:ascii="Cambria" w:hAnsi="Cambria"/>
        </w:rPr>
        <w:t>In: 202</w:t>
      </w:r>
      <w:r w:rsidR="004A4D82">
        <w:rPr>
          <w:rFonts w:ascii="Cambria" w:hAnsi="Cambria"/>
        </w:rPr>
        <w:t>0</w:t>
      </w:r>
      <w:r w:rsidR="004A4D82" w:rsidRPr="00677BB4">
        <w:rPr>
          <w:rFonts w:ascii="Cambria" w:hAnsi="Cambria"/>
        </w:rPr>
        <w:t xml:space="preserve"> IEEE Aerospace Conference, pp 1-12</w:t>
      </w:r>
      <w:r w:rsidR="004A4D82">
        <w:rPr>
          <w:rFonts w:ascii="Cambria" w:hAnsi="Cambria"/>
        </w:rPr>
        <w:t xml:space="preserve">. </w:t>
      </w:r>
      <w:hyperlink r:id="rId54" w:history="1">
        <w:r w:rsidR="004A4D82" w:rsidRPr="0087488E">
          <w:rPr>
            <w:rStyle w:val="Hyperlink"/>
            <w:rFonts w:ascii="Cambria" w:hAnsi="Cambria"/>
          </w:rPr>
          <w:t>https://doi.org/10.1109/AERO47225.2020.9172666</w:t>
        </w:r>
      </w:hyperlink>
    </w:p>
    <w:p w14:paraId="057A6AC9" w14:textId="77777777" w:rsidR="007A467B" w:rsidRPr="009641E0" w:rsidRDefault="007A467B" w:rsidP="00776107">
      <w:pPr>
        <w:rPr>
          <w:rFonts w:ascii="Cambria" w:hAnsi="Cambria"/>
        </w:rPr>
      </w:pPr>
    </w:p>
    <w:p w14:paraId="3973A2A2" w14:textId="6B7E249C" w:rsidR="00AF4E0F" w:rsidRPr="00677BB4" w:rsidRDefault="00AF4E0F" w:rsidP="00AF4E0F">
      <w:pPr>
        <w:rPr>
          <w:rFonts w:ascii="Cambria" w:hAnsi="Cambria"/>
        </w:rPr>
      </w:pPr>
      <w:r w:rsidRPr="009641E0">
        <w:rPr>
          <w:rFonts w:ascii="Cambria" w:hAnsi="Cambria"/>
        </w:rPr>
        <w:t xml:space="preserve">Grotzinger JP, Crisp J, Vasavada AR, Anderson RC, Baker CJ, Barry R, Blake DF, Conrad P, </w:t>
      </w:r>
      <w:r w:rsidRPr="00677BB4">
        <w:rPr>
          <w:rFonts w:ascii="Cambria" w:hAnsi="Cambria"/>
        </w:rPr>
        <w:t xml:space="preserve">Edgett KS, Ferdowsi B, et al (2012) Mars Science Laboratory mission and science investigation. Space Sci Rev. </w:t>
      </w:r>
      <w:hyperlink r:id="rId55" w:history="1">
        <w:r w:rsidRPr="00677BB4">
          <w:rPr>
            <w:rStyle w:val="Hyperlink"/>
            <w:rFonts w:ascii="Cambria" w:hAnsi="Cambria"/>
          </w:rPr>
          <w:t>https://doi.org/10.1007/s11214-012-9892-2</w:t>
        </w:r>
      </w:hyperlink>
    </w:p>
    <w:p w14:paraId="50F0BF2E" w14:textId="77777777" w:rsidR="00AF4E0F" w:rsidRPr="00677BB4" w:rsidRDefault="00AF4E0F" w:rsidP="00776107">
      <w:pPr>
        <w:rPr>
          <w:rFonts w:ascii="Cambria" w:hAnsi="Cambria"/>
        </w:rPr>
      </w:pPr>
    </w:p>
    <w:p w14:paraId="52B413EA" w14:textId="2432EE68" w:rsidR="004B2039" w:rsidRPr="00677BB4" w:rsidRDefault="004B2039" w:rsidP="00776107">
      <w:pPr>
        <w:rPr>
          <w:rFonts w:ascii="Cambria" w:hAnsi="Cambria"/>
        </w:rPr>
      </w:pPr>
      <w:r w:rsidRPr="00677BB4">
        <w:rPr>
          <w:rFonts w:ascii="Cambria" w:hAnsi="Cambria"/>
        </w:rPr>
        <w:t xml:space="preserve">Guo J, Li X, Zhang J, </w:t>
      </w:r>
      <w:proofErr w:type="spellStart"/>
      <w:r w:rsidRPr="00677BB4">
        <w:rPr>
          <w:rFonts w:ascii="Cambria" w:hAnsi="Cambria"/>
        </w:rPr>
        <w:t>Dobynde</w:t>
      </w:r>
      <w:proofErr w:type="spellEnd"/>
      <w:r w:rsidRPr="00677BB4">
        <w:rPr>
          <w:rFonts w:ascii="Cambria" w:hAnsi="Cambria"/>
        </w:rPr>
        <w:t xml:space="preserve"> MI, Wang Y, Xu Z, Berger T, </w:t>
      </w:r>
      <w:proofErr w:type="spellStart"/>
      <w:r w:rsidRPr="00677BB4">
        <w:rPr>
          <w:rFonts w:ascii="Cambria" w:hAnsi="Cambria"/>
        </w:rPr>
        <w:t>Semkova</w:t>
      </w:r>
      <w:proofErr w:type="spellEnd"/>
      <w:r w:rsidRPr="00677BB4">
        <w:rPr>
          <w:rFonts w:ascii="Cambria" w:hAnsi="Cambria"/>
        </w:rPr>
        <w:t xml:space="preserve"> J, Wimmer-</w:t>
      </w:r>
      <w:proofErr w:type="spellStart"/>
      <w:r w:rsidRPr="00677BB4">
        <w:rPr>
          <w:rFonts w:ascii="Cambria" w:hAnsi="Cambria"/>
        </w:rPr>
        <w:t>Schweingruber</w:t>
      </w:r>
      <w:proofErr w:type="spellEnd"/>
      <w:r w:rsidRPr="00677BB4">
        <w:rPr>
          <w:rFonts w:ascii="Cambria" w:hAnsi="Cambria"/>
        </w:rPr>
        <w:t xml:space="preserve"> RF, Hassler DM, Zeitlin C, Ehresmann B, </w:t>
      </w:r>
      <w:proofErr w:type="spellStart"/>
      <w:r w:rsidRPr="00677BB4">
        <w:rPr>
          <w:rFonts w:ascii="Cambria" w:hAnsi="Cambria"/>
        </w:rPr>
        <w:t>Matthiä</w:t>
      </w:r>
      <w:proofErr w:type="spellEnd"/>
      <w:r w:rsidRPr="00677BB4">
        <w:rPr>
          <w:rFonts w:ascii="Cambria" w:hAnsi="Cambria"/>
        </w:rPr>
        <w:t xml:space="preserve"> D, Zhuang B</w:t>
      </w:r>
      <w:r w:rsidR="00C800C8" w:rsidRPr="00677BB4">
        <w:rPr>
          <w:rFonts w:ascii="Cambria" w:hAnsi="Cambria"/>
        </w:rPr>
        <w:t xml:space="preserve"> (2023) The first ground level enhancement seen on three planetary surfaces: Earth, Moon, and Mars. </w:t>
      </w:r>
      <w:proofErr w:type="spellStart"/>
      <w:r w:rsidR="00C800C8" w:rsidRPr="00677BB4">
        <w:rPr>
          <w:rFonts w:ascii="Cambria" w:hAnsi="Cambria"/>
        </w:rPr>
        <w:t>Geophys</w:t>
      </w:r>
      <w:proofErr w:type="spellEnd"/>
      <w:r w:rsidR="00C800C8" w:rsidRPr="00677BB4">
        <w:rPr>
          <w:rFonts w:ascii="Cambria" w:hAnsi="Cambria"/>
        </w:rPr>
        <w:t xml:space="preserve"> Res Lett. </w:t>
      </w:r>
      <w:hyperlink r:id="rId56" w:history="1">
        <w:r w:rsidR="00C800C8" w:rsidRPr="00677BB4">
          <w:rPr>
            <w:rStyle w:val="Hyperlink"/>
            <w:rFonts w:ascii="Cambria" w:hAnsi="Cambria"/>
          </w:rPr>
          <w:t>https://doi.org/10.1029/2023GL103069</w:t>
        </w:r>
      </w:hyperlink>
    </w:p>
    <w:p w14:paraId="271A1F3D" w14:textId="77777777" w:rsidR="004B2039" w:rsidRPr="00677BB4" w:rsidRDefault="004B2039" w:rsidP="00776107">
      <w:pPr>
        <w:rPr>
          <w:rFonts w:ascii="Cambria" w:hAnsi="Cambria"/>
        </w:rPr>
      </w:pPr>
    </w:p>
    <w:p w14:paraId="5DB88FC5" w14:textId="1D3A0EEF" w:rsidR="00DA7F0B" w:rsidRPr="00677BB4" w:rsidRDefault="00DA7F0B" w:rsidP="00776107">
      <w:pPr>
        <w:rPr>
          <w:rFonts w:ascii="Cambria" w:hAnsi="Cambria"/>
        </w:rPr>
      </w:pPr>
      <w:r w:rsidRPr="00677BB4">
        <w:rPr>
          <w:rFonts w:ascii="Cambria" w:hAnsi="Cambria"/>
        </w:rPr>
        <w:t>Guo J, Zeitlin C, Wimmer-</w:t>
      </w:r>
      <w:proofErr w:type="spellStart"/>
      <w:r w:rsidRPr="00677BB4">
        <w:rPr>
          <w:rFonts w:ascii="Cambria" w:hAnsi="Cambria"/>
        </w:rPr>
        <w:t>Schweingruber</w:t>
      </w:r>
      <w:proofErr w:type="spellEnd"/>
      <w:r w:rsidRPr="00677BB4">
        <w:rPr>
          <w:rFonts w:ascii="Cambria" w:hAnsi="Cambria"/>
        </w:rPr>
        <w:t xml:space="preserve"> RF, Hassler DM, Ehresmann B, Rafkin S, Freiherr von Forstner JL, </w:t>
      </w:r>
      <w:proofErr w:type="spellStart"/>
      <w:r w:rsidRPr="00677BB4">
        <w:rPr>
          <w:rFonts w:ascii="Cambria" w:hAnsi="Cambria"/>
        </w:rPr>
        <w:t>Khaksarighiri</w:t>
      </w:r>
      <w:proofErr w:type="spellEnd"/>
      <w:r w:rsidRPr="00677BB4">
        <w:rPr>
          <w:rFonts w:ascii="Cambria" w:hAnsi="Cambria"/>
        </w:rPr>
        <w:t xml:space="preserve"> S, Liu W, Wang Y (2021) Radiation environment for future human exploration on the surface of Mars: the current understanding based on MSL/RAD dose measurements. Astron </w:t>
      </w:r>
      <w:proofErr w:type="spellStart"/>
      <w:r w:rsidRPr="00677BB4">
        <w:rPr>
          <w:rFonts w:ascii="Cambria" w:hAnsi="Cambria"/>
        </w:rPr>
        <w:t>Astrophys</w:t>
      </w:r>
      <w:proofErr w:type="spellEnd"/>
      <w:r w:rsidRPr="00677BB4">
        <w:rPr>
          <w:rFonts w:ascii="Cambria" w:hAnsi="Cambria"/>
        </w:rPr>
        <w:t xml:space="preserve"> Rev. </w:t>
      </w:r>
      <w:hyperlink r:id="rId57" w:history="1">
        <w:r w:rsidRPr="00677BB4">
          <w:rPr>
            <w:rStyle w:val="Hyperlink"/>
            <w:rFonts w:ascii="Cambria" w:hAnsi="Cambria"/>
          </w:rPr>
          <w:t>https://doi.org/10.1007/s00159-021-00136-5</w:t>
        </w:r>
      </w:hyperlink>
    </w:p>
    <w:p w14:paraId="4CEAE7E2" w14:textId="77777777" w:rsidR="00DA7F0B" w:rsidRPr="00677BB4" w:rsidRDefault="00DA7F0B" w:rsidP="00776107">
      <w:pPr>
        <w:rPr>
          <w:rFonts w:ascii="Cambria" w:hAnsi="Cambria"/>
        </w:rPr>
      </w:pPr>
    </w:p>
    <w:p w14:paraId="282C6D5C" w14:textId="7096B770" w:rsidR="00947DF6" w:rsidRPr="00677BB4" w:rsidRDefault="00947DF6" w:rsidP="00776107">
      <w:r w:rsidRPr="00677BB4">
        <w:rPr>
          <w:rFonts w:ascii="Cambria" w:hAnsi="Cambria"/>
        </w:rPr>
        <w:t>Guo J, Slaba TC, Zeitlin C, Wimmer-</w:t>
      </w:r>
      <w:proofErr w:type="spellStart"/>
      <w:r w:rsidRPr="00677BB4">
        <w:rPr>
          <w:rFonts w:ascii="Cambria" w:hAnsi="Cambria"/>
        </w:rPr>
        <w:t>Schweingruber</w:t>
      </w:r>
      <w:proofErr w:type="spellEnd"/>
      <w:r w:rsidRPr="00677BB4">
        <w:rPr>
          <w:rFonts w:ascii="Cambria" w:hAnsi="Cambria"/>
        </w:rPr>
        <w:t xml:space="preserve"> RF, </w:t>
      </w:r>
      <w:proofErr w:type="spellStart"/>
      <w:r w:rsidRPr="00677BB4">
        <w:rPr>
          <w:rFonts w:ascii="Cambria" w:hAnsi="Cambria"/>
        </w:rPr>
        <w:t>Badavi</w:t>
      </w:r>
      <w:proofErr w:type="spellEnd"/>
      <w:r w:rsidRPr="00677BB4">
        <w:rPr>
          <w:rFonts w:ascii="Cambria" w:hAnsi="Cambria"/>
        </w:rPr>
        <w:t xml:space="preserve"> FF, Böhm E, Böttcher S, Brinza DE, Ehresmann B, Hassler DM, </w:t>
      </w:r>
      <w:proofErr w:type="spellStart"/>
      <w:r w:rsidRPr="00677BB4">
        <w:rPr>
          <w:rFonts w:ascii="Cambria" w:hAnsi="Cambria"/>
        </w:rPr>
        <w:t>Matthiä</w:t>
      </w:r>
      <w:proofErr w:type="spellEnd"/>
      <w:r w:rsidRPr="00677BB4">
        <w:rPr>
          <w:rFonts w:ascii="Cambria" w:hAnsi="Cambria"/>
        </w:rPr>
        <w:t xml:space="preserve"> D, Rafkin S (2017) Dependence of the martian radiation environment on atmospheric depth: Modeling and measurement. J Geophys Res</w:t>
      </w:r>
      <w:r w:rsidR="00944F24">
        <w:rPr>
          <w:rFonts w:ascii="Cambria" w:hAnsi="Cambria"/>
        </w:rPr>
        <w:t xml:space="preserve"> Planets</w:t>
      </w:r>
      <w:r w:rsidRPr="00677BB4">
        <w:rPr>
          <w:rFonts w:ascii="Cambria" w:hAnsi="Cambria"/>
        </w:rPr>
        <w:t xml:space="preserve">. </w:t>
      </w:r>
      <w:hyperlink r:id="rId58" w:history="1">
        <w:r w:rsidRPr="00677BB4">
          <w:rPr>
            <w:rStyle w:val="Hyperlink"/>
            <w:rFonts w:ascii="Cambria" w:hAnsi="Cambria"/>
          </w:rPr>
          <w:t>http://doi.org/10.1002/2016JE005206</w:t>
        </w:r>
      </w:hyperlink>
    </w:p>
    <w:p w14:paraId="0A0C4DCB" w14:textId="77777777" w:rsidR="00FC6133" w:rsidRPr="00677BB4" w:rsidRDefault="00FC6133" w:rsidP="00776107"/>
    <w:p w14:paraId="49CD0C0C" w14:textId="3DF7BE60" w:rsidR="00FC6133" w:rsidRPr="00677BB4" w:rsidRDefault="00FC6133" w:rsidP="00FC6133">
      <w:pPr>
        <w:rPr>
          <w:rFonts w:ascii="Cambria" w:hAnsi="Cambria"/>
        </w:rPr>
      </w:pPr>
      <w:r w:rsidRPr="00677BB4">
        <w:rPr>
          <w:rFonts w:ascii="Cambria" w:hAnsi="Cambria"/>
        </w:rPr>
        <w:t>Gupta S, Dietrich WE, Lewis KW, Kite ES, Mondro C, Schieber J, Weitz C, Bryk A, Edgar L, Fedo C, et al (2023) ‘High’ but not so dry on Aeolis Mons: Transient lake systems in Hesperian deserts in Gale crater. In: 54</w:t>
      </w:r>
      <w:r w:rsidRPr="00677BB4">
        <w:rPr>
          <w:rFonts w:ascii="Cambria" w:hAnsi="Cambria"/>
          <w:vertAlign w:val="superscript"/>
        </w:rPr>
        <w:t>th</w:t>
      </w:r>
      <w:r w:rsidRPr="00677BB4">
        <w:rPr>
          <w:rFonts w:ascii="Cambria" w:hAnsi="Cambria"/>
        </w:rPr>
        <w:t xml:space="preserve"> Lunar Planet Sci Conf, p 2707</w:t>
      </w:r>
    </w:p>
    <w:p w14:paraId="0CD8C6FF" w14:textId="77777777" w:rsidR="00947DF6" w:rsidRPr="00677BB4" w:rsidRDefault="00947DF6" w:rsidP="00776107">
      <w:pPr>
        <w:rPr>
          <w:rFonts w:ascii="Cambria" w:hAnsi="Cambria"/>
        </w:rPr>
      </w:pPr>
    </w:p>
    <w:p w14:paraId="7F9694A0" w14:textId="68DAFDA7" w:rsidR="00CB5947" w:rsidRPr="00677BB4" w:rsidRDefault="00CB5947" w:rsidP="00CB5947">
      <w:pPr>
        <w:rPr>
          <w:rFonts w:ascii="Cambria" w:hAnsi="Cambria"/>
        </w:rPr>
      </w:pPr>
      <w:r w:rsidRPr="00677BB4">
        <w:rPr>
          <w:rFonts w:ascii="Cambria" w:hAnsi="Cambria"/>
        </w:rPr>
        <w:lastRenderedPageBreak/>
        <w:t xml:space="preserve">Guzewich SD, de la Torre Juárez M, Newman CE, Mason E, Smith MD, Miller N, Khayat ASJ, Kahanpää H, </w:t>
      </w:r>
      <w:proofErr w:type="spellStart"/>
      <w:r w:rsidRPr="00677BB4">
        <w:rPr>
          <w:rFonts w:ascii="Cambria" w:hAnsi="Cambria"/>
        </w:rPr>
        <w:t>Viúdez-Moreiras</w:t>
      </w:r>
      <w:proofErr w:type="spellEnd"/>
      <w:r w:rsidRPr="00677BB4">
        <w:rPr>
          <w:rFonts w:ascii="Cambria" w:hAnsi="Cambria"/>
        </w:rPr>
        <w:t xml:space="preserve"> D, Richardson MI (2021) Gravity wave observations by the Mars Science Laboratory REMS pressure sensor and comparison with mesoscale atmospheric modeling with </w:t>
      </w:r>
      <w:proofErr w:type="spellStart"/>
      <w:r w:rsidRPr="00677BB4">
        <w:rPr>
          <w:rFonts w:ascii="Cambria" w:hAnsi="Cambria"/>
        </w:rPr>
        <w:t>MarsWRF</w:t>
      </w:r>
      <w:proofErr w:type="spellEnd"/>
      <w:r w:rsidRPr="00677BB4">
        <w:rPr>
          <w:rFonts w:ascii="Cambria" w:hAnsi="Cambria"/>
        </w:rPr>
        <w:t>. J Geophys Res Planets.</w:t>
      </w:r>
    </w:p>
    <w:p w14:paraId="5CA29477" w14:textId="03A6F874" w:rsidR="00CB5947" w:rsidRPr="00677BB4" w:rsidRDefault="00CB5947" w:rsidP="00CB5947">
      <w:pPr>
        <w:rPr>
          <w:rFonts w:ascii="Cambria" w:hAnsi="Cambria"/>
        </w:rPr>
      </w:pPr>
      <w:hyperlink r:id="rId59" w:history="1">
        <w:r w:rsidRPr="00677BB4">
          <w:rPr>
            <w:rStyle w:val="Hyperlink"/>
            <w:rFonts w:ascii="Cambria" w:hAnsi="Cambria"/>
          </w:rPr>
          <w:t>https://doi.org/10.1029/2021JE006907</w:t>
        </w:r>
      </w:hyperlink>
    </w:p>
    <w:p w14:paraId="3A8C9DF8" w14:textId="77777777" w:rsidR="00CB5947" w:rsidRPr="00677BB4" w:rsidRDefault="00CB5947" w:rsidP="00776107">
      <w:pPr>
        <w:rPr>
          <w:rFonts w:ascii="Cambria" w:hAnsi="Cambria"/>
        </w:rPr>
      </w:pPr>
    </w:p>
    <w:p w14:paraId="14B1D49F" w14:textId="4ED0C7C5" w:rsidR="00967936" w:rsidRPr="00677BB4" w:rsidRDefault="00967936" w:rsidP="00776107">
      <w:pPr>
        <w:rPr>
          <w:rFonts w:ascii="Cambria" w:hAnsi="Cambria"/>
        </w:rPr>
      </w:pPr>
      <w:r w:rsidRPr="00677BB4">
        <w:rPr>
          <w:rFonts w:ascii="Cambria" w:hAnsi="Cambria"/>
        </w:rPr>
        <w:t xml:space="preserve">Guzewich SD, Mason EL, Lemmon MT, Newman CE, Lewis KW (2023) Dust lifting observations with the Mars Science Laboratory navigation cameras. J Geophys Res Planets. </w:t>
      </w:r>
      <w:hyperlink r:id="rId60" w:history="1">
        <w:r w:rsidRPr="00677BB4">
          <w:rPr>
            <w:rStyle w:val="Hyperlink"/>
            <w:rFonts w:ascii="Cambria" w:hAnsi="Cambria"/>
          </w:rPr>
          <w:t>https://doi.org/10.1029/2023JE007959</w:t>
        </w:r>
      </w:hyperlink>
    </w:p>
    <w:p w14:paraId="178000BC" w14:textId="77777777" w:rsidR="00967936" w:rsidRPr="00677BB4" w:rsidRDefault="00967936" w:rsidP="00776107">
      <w:pPr>
        <w:rPr>
          <w:rFonts w:ascii="Cambria" w:hAnsi="Cambria"/>
        </w:rPr>
      </w:pPr>
    </w:p>
    <w:p w14:paraId="434CB645" w14:textId="2A283AC2" w:rsidR="000B398E" w:rsidRPr="00677BB4" w:rsidRDefault="000B398E" w:rsidP="00776107">
      <w:pPr>
        <w:rPr>
          <w:rFonts w:ascii="Cambria" w:hAnsi="Cambria"/>
        </w:rPr>
      </w:pPr>
      <w:r w:rsidRPr="00677BB4">
        <w:rPr>
          <w:rFonts w:ascii="Cambria" w:hAnsi="Cambria"/>
        </w:rPr>
        <w:t>Haber JT, Horgan B, Rudolph A (2025) Widespread diagenesis at unconformities in Gale crater as inferred from the Curiosity rover and from orbit. J Geophys Res</w:t>
      </w:r>
      <w:r w:rsidR="00944F24">
        <w:rPr>
          <w:rFonts w:ascii="Cambria" w:hAnsi="Cambria"/>
        </w:rPr>
        <w:t xml:space="preserve"> Planets</w:t>
      </w:r>
      <w:r w:rsidRPr="00677BB4">
        <w:rPr>
          <w:rFonts w:ascii="Cambria" w:hAnsi="Cambria"/>
        </w:rPr>
        <w:t xml:space="preserve">. </w:t>
      </w:r>
      <w:hyperlink r:id="rId61" w:history="1">
        <w:r w:rsidRPr="00677BB4">
          <w:rPr>
            <w:rStyle w:val="Hyperlink"/>
            <w:rFonts w:ascii="Cambria" w:hAnsi="Cambria"/>
          </w:rPr>
          <w:t>https://doi.org/10.1029/2024JE008304</w:t>
        </w:r>
      </w:hyperlink>
    </w:p>
    <w:p w14:paraId="27BF472B" w14:textId="77777777" w:rsidR="000B398E" w:rsidRPr="00677BB4" w:rsidRDefault="000B398E" w:rsidP="00776107">
      <w:pPr>
        <w:rPr>
          <w:rFonts w:ascii="Cambria" w:hAnsi="Cambria"/>
        </w:rPr>
      </w:pPr>
    </w:p>
    <w:p w14:paraId="77F58ABB" w14:textId="2589E5DD" w:rsidR="00D7071C" w:rsidRPr="00677BB4" w:rsidRDefault="00D7071C" w:rsidP="00776107">
      <w:pPr>
        <w:rPr>
          <w:rFonts w:ascii="Cambria" w:hAnsi="Cambria"/>
        </w:rPr>
      </w:pPr>
      <w:r w:rsidRPr="00677BB4">
        <w:rPr>
          <w:rFonts w:ascii="Cambria" w:hAnsi="Cambria"/>
        </w:rPr>
        <w:t xml:space="preserve">Harris E, Davis JM, Gupta S, Dietrich WE, Banham S, Roberts AL, Rapin W, Gasnault O, Cowart A, Sheppard R, et al (2024) The sedimentology and stratigraphy of </w:t>
      </w:r>
      <w:proofErr w:type="spellStart"/>
      <w:r w:rsidRPr="00677BB4">
        <w:rPr>
          <w:rFonts w:ascii="Cambria" w:hAnsi="Cambria"/>
        </w:rPr>
        <w:t>Texoli</w:t>
      </w:r>
      <w:proofErr w:type="spellEnd"/>
      <w:r w:rsidRPr="00677BB4">
        <w:rPr>
          <w:rFonts w:ascii="Cambria" w:hAnsi="Cambria"/>
        </w:rPr>
        <w:t xml:space="preserve"> butte: Curiosity’s investigation into the sulfate-bearing unit of Mount Sharp, Gale crater, Mars.</w:t>
      </w:r>
      <w:r w:rsidR="009B20E0" w:rsidRPr="00677BB4">
        <w:rPr>
          <w:rFonts w:ascii="Cambria" w:hAnsi="Cambria"/>
        </w:rPr>
        <w:t xml:space="preserve"> 10th Intl Conf on Mars, p</w:t>
      </w:r>
      <w:r w:rsidR="00A1439A">
        <w:rPr>
          <w:rFonts w:ascii="Cambria" w:hAnsi="Cambria"/>
        </w:rPr>
        <w:t xml:space="preserve"> </w:t>
      </w:r>
      <w:r w:rsidR="009B20E0" w:rsidRPr="00677BB4">
        <w:rPr>
          <w:rFonts w:ascii="Cambria" w:hAnsi="Cambria"/>
        </w:rPr>
        <w:t>3121</w:t>
      </w:r>
    </w:p>
    <w:p w14:paraId="7CAB16E8" w14:textId="77777777" w:rsidR="00D7071C" w:rsidRDefault="00D7071C" w:rsidP="00776107">
      <w:pPr>
        <w:rPr>
          <w:rFonts w:ascii="Cambria" w:hAnsi="Cambria"/>
        </w:rPr>
      </w:pPr>
    </w:p>
    <w:p w14:paraId="296F5AB5" w14:textId="77777777" w:rsidR="00944F24" w:rsidRDefault="00944F24" w:rsidP="00944F24">
      <w:pPr>
        <w:rPr>
          <w:rFonts w:ascii="Cambria" w:hAnsi="Cambria"/>
        </w:rPr>
      </w:pPr>
      <w:r w:rsidRPr="001C5EF5">
        <w:rPr>
          <w:rFonts w:ascii="Cambria" w:hAnsi="Cambria"/>
        </w:rPr>
        <w:t>Hassler</w:t>
      </w:r>
      <w:r>
        <w:rPr>
          <w:rFonts w:ascii="Cambria" w:hAnsi="Cambria"/>
        </w:rPr>
        <w:t xml:space="preserve"> DM</w:t>
      </w:r>
      <w:r w:rsidRPr="001C5EF5">
        <w:rPr>
          <w:rFonts w:ascii="Cambria" w:hAnsi="Cambria"/>
        </w:rPr>
        <w:t>, Zeitlin</w:t>
      </w:r>
      <w:r>
        <w:rPr>
          <w:rFonts w:ascii="Cambria" w:hAnsi="Cambria"/>
        </w:rPr>
        <w:t xml:space="preserve"> C</w:t>
      </w:r>
      <w:r w:rsidRPr="001C5EF5">
        <w:rPr>
          <w:rFonts w:ascii="Cambria" w:hAnsi="Cambria"/>
        </w:rPr>
        <w:t>, Wimmer-</w:t>
      </w:r>
      <w:proofErr w:type="spellStart"/>
      <w:r w:rsidRPr="001C5EF5">
        <w:rPr>
          <w:rFonts w:ascii="Cambria" w:hAnsi="Cambria"/>
        </w:rPr>
        <w:t>Schweingruber</w:t>
      </w:r>
      <w:proofErr w:type="spellEnd"/>
      <w:r>
        <w:rPr>
          <w:rFonts w:ascii="Cambria" w:hAnsi="Cambria"/>
        </w:rPr>
        <w:t xml:space="preserve"> RF</w:t>
      </w:r>
      <w:r w:rsidRPr="001C5EF5">
        <w:rPr>
          <w:rFonts w:ascii="Cambria" w:hAnsi="Cambria"/>
        </w:rPr>
        <w:t>, Böttcher</w:t>
      </w:r>
      <w:r>
        <w:rPr>
          <w:rFonts w:ascii="Cambria" w:hAnsi="Cambria"/>
        </w:rPr>
        <w:t xml:space="preserve"> S</w:t>
      </w:r>
      <w:r w:rsidRPr="001C5EF5">
        <w:rPr>
          <w:rFonts w:ascii="Cambria" w:hAnsi="Cambria"/>
        </w:rPr>
        <w:t>, Martin</w:t>
      </w:r>
      <w:r>
        <w:rPr>
          <w:rFonts w:ascii="Cambria" w:hAnsi="Cambria"/>
        </w:rPr>
        <w:t xml:space="preserve"> C</w:t>
      </w:r>
      <w:r w:rsidRPr="001C5EF5">
        <w:rPr>
          <w:rFonts w:ascii="Cambria" w:hAnsi="Cambria"/>
        </w:rPr>
        <w:t>, Andrews</w:t>
      </w:r>
      <w:r>
        <w:rPr>
          <w:rFonts w:ascii="Cambria" w:hAnsi="Cambria"/>
        </w:rPr>
        <w:t xml:space="preserve"> J</w:t>
      </w:r>
      <w:r w:rsidRPr="001C5EF5">
        <w:rPr>
          <w:rFonts w:ascii="Cambria" w:hAnsi="Cambria"/>
        </w:rPr>
        <w:t>, Böhm</w:t>
      </w:r>
      <w:r>
        <w:rPr>
          <w:rFonts w:ascii="Cambria" w:hAnsi="Cambria"/>
        </w:rPr>
        <w:t xml:space="preserve"> E</w:t>
      </w:r>
      <w:r w:rsidRPr="001C5EF5">
        <w:rPr>
          <w:rFonts w:ascii="Cambria" w:hAnsi="Cambria"/>
        </w:rPr>
        <w:t>, Brinza</w:t>
      </w:r>
      <w:r>
        <w:rPr>
          <w:rFonts w:ascii="Cambria" w:hAnsi="Cambria"/>
        </w:rPr>
        <w:t xml:space="preserve"> DE</w:t>
      </w:r>
      <w:r w:rsidRPr="001C5EF5">
        <w:rPr>
          <w:rFonts w:ascii="Cambria" w:hAnsi="Cambria"/>
        </w:rPr>
        <w:t>, Bullock</w:t>
      </w:r>
      <w:r>
        <w:rPr>
          <w:rFonts w:ascii="Cambria" w:hAnsi="Cambria"/>
        </w:rPr>
        <w:t xml:space="preserve"> MA</w:t>
      </w:r>
      <w:r w:rsidRPr="001C5EF5">
        <w:rPr>
          <w:rFonts w:ascii="Cambria" w:hAnsi="Cambria"/>
        </w:rPr>
        <w:t>, Burmeister</w:t>
      </w:r>
      <w:r>
        <w:rPr>
          <w:rFonts w:ascii="Cambria" w:hAnsi="Cambria"/>
        </w:rPr>
        <w:t xml:space="preserve"> S</w:t>
      </w:r>
      <w:r w:rsidRPr="001C5EF5">
        <w:rPr>
          <w:rFonts w:ascii="Cambria" w:hAnsi="Cambria"/>
        </w:rPr>
        <w:t xml:space="preserve">, </w:t>
      </w:r>
      <w:r>
        <w:rPr>
          <w:rFonts w:ascii="Cambria" w:hAnsi="Cambria"/>
        </w:rPr>
        <w:t>et al (2012)</w:t>
      </w:r>
      <w:r w:rsidRPr="001C5EF5">
        <w:rPr>
          <w:rFonts w:ascii="Cambria" w:hAnsi="Cambria"/>
        </w:rPr>
        <w:t xml:space="preserve"> The Radiation Assessment Detector (RAD) investigation.</w:t>
      </w:r>
      <w:r>
        <w:rPr>
          <w:rFonts w:ascii="Cambria" w:hAnsi="Cambria"/>
        </w:rPr>
        <w:t xml:space="preserve"> </w:t>
      </w:r>
      <w:r w:rsidRPr="001C5EF5">
        <w:rPr>
          <w:rFonts w:ascii="Cambria" w:hAnsi="Cambria"/>
        </w:rPr>
        <w:t xml:space="preserve">Space Sci Rev. </w:t>
      </w:r>
      <w:hyperlink r:id="rId62" w:history="1">
        <w:r w:rsidRPr="001C5EF5">
          <w:rPr>
            <w:rStyle w:val="Hyperlink"/>
            <w:rFonts w:ascii="Cambria" w:hAnsi="Cambria"/>
          </w:rPr>
          <w:t>https://doi.org/10.1007/s11214-012-9913-</w:t>
        </w:r>
        <w:r w:rsidRPr="00BE5C45">
          <w:rPr>
            <w:rStyle w:val="Hyperlink"/>
            <w:rFonts w:ascii="Cambria" w:hAnsi="Cambria"/>
          </w:rPr>
          <w:t>1</w:t>
        </w:r>
      </w:hyperlink>
    </w:p>
    <w:p w14:paraId="49B21E7D" w14:textId="77777777" w:rsidR="00944F24" w:rsidRPr="00677BB4" w:rsidRDefault="00944F24" w:rsidP="00776107">
      <w:pPr>
        <w:rPr>
          <w:rFonts w:ascii="Cambria" w:hAnsi="Cambria"/>
        </w:rPr>
      </w:pPr>
    </w:p>
    <w:p w14:paraId="231818D9" w14:textId="1B11CB52" w:rsidR="00F144CA" w:rsidRDefault="00F144CA" w:rsidP="00776107">
      <w:r w:rsidRPr="00677BB4">
        <w:rPr>
          <w:rFonts w:ascii="Cambria" w:hAnsi="Cambria"/>
        </w:rPr>
        <w:t xml:space="preserve">Hayes CW, Kloos JL, Innanen AC, Campbell CL, Sapers HM, Moores JE (2024) Five Mars Years of cloud observations at Gale Crater: Opacities, variability, and ice crystal habits. Planet Sci J. </w:t>
      </w:r>
      <w:hyperlink r:id="rId63" w:history="1">
        <w:r w:rsidRPr="00677BB4">
          <w:rPr>
            <w:rStyle w:val="Hyperlink"/>
            <w:rFonts w:ascii="Cambria" w:hAnsi="Cambria"/>
          </w:rPr>
          <w:t>https://doi.org/10.3847/PSJ/ad2202</w:t>
        </w:r>
      </w:hyperlink>
    </w:p>
    <w:p w14:paraId="17C33359" w14:textId="77777777" w:rsidR="00014D71" w:rsidRDefault="00014D71" w:rsidP="00776107"/>
    <w:p w14:paraId="2733D515" w14:textId="1775895B" w:rsidR="00014D71" w:rsidRDefault="00014D71" w:rsidP="00776107">
      <w:pPr>
        <w:rPr>
          <w:rFonts w:ascii="Cambria" w:hAnsi="Cambria"/>
        </w:rPr>
      </w:pPr>
      <w:r w:rsidRPr="00014D71">
        <w:rPr>
          <w:rFonts w:ascii="Cambria" w:hAnsi="Cambria"/>
        </w:rPr>
        <w:t xml:space="preserve">Henley TLJ,  Schmidt ME,  Lewis KW,  Moores J,  Hayes C, Bray SL, Bradley NJ, Lee RE, Marincic IK, Turner KW, Guzewich SD, Newman CE, Bischof G, </w:t>
      </w:r>
      <w:proofErr w:type="spellStart"/>
      <w:r w:rsidRPr="00014D71">
        <w:rPr>
          <w:rFonts w:ascii="Cambria" w:hAnsi="Cambria"/>
        </w:rPr>
        <w:t>Viúdez-Moreiras</w:t>
      </w:r>
      <w:proofErr w:type="spellEnd"/>
      <w:r w:rsidRPr="00014D71">
        <w:rPr>
          <w:rFonts w:ascii="Cambria" w:hAnsi="Cambria"/>
        </w:rPr>
        <w:t xml:space="preserve"> D (2025)  Surface dust coverages on rock targets in Gale crater: Influence of elevation, proximity to aeolian sand fields and seasonality. J Geophys Res Planets.</w:t>
      </w:r>
      <w:r>
        <w:rPr>
          <w:rFonts w:ascii="Cambria" w:hAnsi="Cambria"/>
        </w:rPr>
        <w:t xml:space="preserve"> </w:t>
      </w:r>
      <w:hyperlink r:id="rId64" w:history="1">
        <w:r w:rsidR="003B1E33" w:rsidRPr="00EA77AB">
          <w:rPr>
            <w:rStyle w:val="Hyperlink"/>
            <w:rFonts w:ascii="Cambria" w:hAnsi="Cambria"/>
          </w:rPr>
          <w:t>https://doi.org/10.1029/2023JE008184</w:t>
        </w:r>
      </w:hyperlink>
    </w:p>
    <w:p w14:paraId="10DA10C1" w14:textId="77777777" w:rsidR="00771517" w:rsidRPr="00677BB4" w:rsidRDefault="00771517" w:rsidP="00743F8D">
      <w:pPr>
        <w:rPr>
          <w:rFonts w:ascii="Cambria" w:hAnsi="Cambria"/>
        </w:rPr>
      </w:pPr>
    </w:p>
    <w:p w14:paraId="5A4DF161" w14:textId="353D9387" w:rsidR="007778B5" w:rsidRPr="00677BB4" w:rsidRDefault="007778B5" w:rsidP="00B9758F">
      <w:pPr>
        <w:rPr>
          <w:rFonts w:ascii="Cambria" w:hAnsi="Cambria"/>
        </w:rPr>
      </w:pPr>
      <w:proofErr w:type="spellStart"/>
      <w:r w:rsidRPr="00677BB4">
        <w:rPr>
          <w:rFonts w:ascii="Cambria" w:hAnsi="Cambria"/>
        </w:rPr>
        <w:t>Hieta</w:t>
      </w:r>
      <w:proofErr w:type="spellEnd"/>
      <w:r w:rsidRPr="00677BB4">
        <w:rPr>
          <w:rFonts w:ascii="Cambria" w:hAnsi="Cambria"/>
        </w:rPr>
        <w:t xml:space="preserve"> M, </w:t>
      </w:r>
      <w:proofErr w:type="spellStart"/>
      <w:r w:rsidRPr="00677BB4">
        <w:rPr>
          <w:rFonts w:ascii="Cambria" w:hAnsi="Cambria"/>
        </w:rPr>
        <w:t>Jaakonaho</w:t>
      </w:r>
      <w:proofErr w:type="spellEnd"/>
      <w:r w:rsidRPr="00677BB4">
        <w:rPr>
          <w:rFonts w:ascii="Cambria" w:hAnsi="Cambria"/>
        </w:rPr>
        <w:t xml:space="preserve"> L, </w:t>
      </w:r>
      <w:proofErr w:type="spellStart"/>
      <w:r w:rsidRPr="00677BB4">
        <w:rPr>
          <w:rFonts w:ascii="Cambria" w:hAnsi="Cambria"/>
        </w:rPr>
        <w:t>Polkko</w:t>
      </w:r>
      <w:proofErr w:type="spellEnd"/>
      <w:r w:rsidRPr="00677BB4">
        <w:rPr>
          <w:rFonts w:ascii="Cambria" w:hAnsi="Cambria"/>
        </w:rPr>
        <w:t xml:space="preserve"> J, Savijärvi H, Genzer M, Harri A-M, Lorek A, Garland S, de Vera J-P, Martínez G, et al. (2025) REMS-H revisited: Updated calibration and results of the humidity sensor of the MSL Curiosity. Space Sci Rev. </w:t>
      </w:r>
      <w:hyperlink r:id="rId65" w:history="1">
        <w:r w:rsidRPr="00677BB4">
          <w:rPr>
            <w:rStyle w:val="Hyperlink"/>
            <w:rFonts w:ascii="Cambria" w:hAnsi="Cambria"/>
          </w:rPr>
          <w:t>https://doi.org/10.1007/s11214-025-01187-1</w:t>
        </w:r>
      </w:hyperlink>
    </w:p>
    <w:p w14:paraId="44EB36E0" w14:textId="77777777" w:rsidR="007778B5" w:rsidRPr="00677BB4" w:rsidRDefault="007778B5" w:rsidP="00B9758F">
      <w:pPr>
        <w:rPr>
          <w:rFonts w:ascii="Cambria" w:hAnsi="Cambria"/>
        </w:rPr>
      </w:pPr>
    </w:p>
    <w:p w14:paraId="5C790F57" w14:textId="364404C9" w:rsidR="00AA461C" w:rsidRPr="00677BB4" w:rsidRDefault="00AA461C" w:rsidP="00B9758F">
      <w:pPr>
        <w:rPr>
          <w:rFonts w:ascii="Cambria" w:hAnsi="Cambria"/>
        </w:rPr>
      </w:pPr>
      <w:r w:rsidRPr="00677BB4">
        <w:rPr>
          <w:rFonts w:ascii="Cambria" w:hAnsi="Cambria"/>
        </w:rPr>
        <w:t>Hoffman ME, Newsom HE, Grant JA, Vasavada AR, Kah LC (2024) Quantitative analysis of the Jau crater cluster investigated by the Mars Curiosity rover. In: 55</w:t>
      </w:r>
      <w:r w:rsidRPr="00677BB4">
        <w:rPr>
          <w:rFonts w:ascii="Cambria" w:hAnsi="Cambria"/>
          <w:vertAlign w:val="superscript"/>
        </w:rPr>
        <w:t>th</w:t>
      </w:r>
      <w:r w:rsidRPr="00677BB4">
        <w:rPr>
          <w:rFonts w:ascii="Cambria" w:hAnsi="Cambria"/>
        </w:rPr>
        <w:t xml:space="preserve"> Lunar Planet Sci Conf, p</w:t>
      </w:r>
      <w:r w:rsidR="00A1439A">
        <w:rPr>
          <w:rFonts w:ascii="Cambria" w:hAnsi="Cambria"/>
        </w:rPr>
        <w:t xml:space="preserve"> </w:t>
      </w:r>
      <w:r w:rsidRPr="00677BB4">
        <w:rPr>
          <w:rFonts w:ascii="Cambria" w:hAnsi="Cambria"/>
        </w:rPr>
        <w:t>2384</w:t>
      </w:r>
    </w:p>
    <w:p w14:paraId="78A1B636" w14:textId="77777777" w:rsidR="00AA461C" w:rsidRPr="00677BB4" w:rsidRDefault="00AA461C" w:rsidP="00B9758F">
      <w:pPr>
        <w:rPr>
          <w:rFonts w:ascii="Cambria" w:hAnsi="Cambria"/>
        </w:rPr>
      </w:pPr>
    </w:p>
    <w:p w14:paraId="65163C0A" w14:textId="2B4E5F10" w:rsidR="00B9758F" w:rsidRPr="00677BB4" w:rsidRDefault="00B9758F" w:rsidP="00B9758F">
      <w:pPr>
        <w:rPr>
          <w:rFonts w:ascii="Cambria" w:hAnsi="Cambria"/>
        </w:rPr>
      </w:pPr>
      <w:r w:rsidRPr="00677BB4">
        <w:rPr>
          <w:rFonts w:ascii="Cambria" w:hAnsi="Cambria"/>
        </w:rPr>
        <w:t>Holloway</w:t>
      </w:r>
      <w:r w:rsidR="000A43BB" w:rsidRPr="00677BB4">
        <w:rPr>
          <w:rFonts w:ascii="Cambria" w:hAnsi="Cambria"/>
        </w:rPr>
        <w:t xml:space="preserve"> A</w:t>
      </w:r>
      <w:r w:rsidRPr="00677BB4">
        <w:rPr>
          <w:rFonts w:ascii="Cambria" w:hAnsi="Cambria"/>
        </w:rPr>
        <w:t>, Byrne</w:t>
      </w:r>
      <w:r w:rsidR="000A43BB" w:rsidRPr="00677BB4">
        <w:rPr>
          <w:rFonts w:ascii="Cambria" w:hAnsi="Cambria"/>
        </w:rPr>
        <w:t xml:space="preserve"> DJ</w:t>
      </w:r>
      <w:r w:rsidRPr="00677BB4">
        <w:rPr>
          <w:rFonts w:ascii="Cambria" w:hAnsi="Cambria"/>
        </w:rPr>
        <w:t>, Peper</w:t>
      </w:r>
      <w:r w:rsidR="000A43BB" w:rsidRPr="00677BB4">
        <w:rPr>
          <w:rFonts w:ascii="Cambria" w:hAnsi="Cambria"/>
        </w:rPr>
        <w:t xml:space="preserve"> N (2021) </w:t>
      </w:r>
      <w:r w:rsidRPr="00677BB4">
        <w:rPr>
          <w:rFonts w:ascii="Cambria" w:hAnsi="Cambria"/>
        </w:rPr>
        <w:t>R-Hope: Development approach to extreme non-volatile memory reuse onboard the Curiosity rover</w:t>
      </w:r>
      <w:r w:rsidR="000A43BB" w:rsidRPr="00677BB4">
        <w:rPr>
          <w:rFonts w:ascii="Cambria" w:hAnsi="Cambria"/>
        </w:rPr>
        <w:t>. In:</w:t>
      </w:r>
      <w:r w:rsidRPr="00677BB4">
        <w:rPr>
          <w:rFonts w:ascii="Cambria" w:hAnsi="Cambria"/>
        </w:rPr>
        <w:t xml:space="preserve"> </w:t>
      </w:r>
      <w:r w:rsidR="0035675F" w:rsidRPr="00677BB4">
        <w:rPr>
          <w:rFonts w:ascii="Cambria" w:hAnsi="Cambria"/>
        </w:rPr>
        <w:t xml:space="preserve">2021 </w:t>
      </w:r>
      <w:r w:rsidRPr="00677BB4">
        <w:rPr>
          <w:rFonts w:ascii="Cambria" w:hAnsi="Cambria"/>
        </w:rPr>
        <w:t>IEEE 8</w:t>
      </w:r>
      <w:r w:rsidRPr="00677BB4">
        <w:rPr>
          <w:rFonts w:ascii="Cambria" w:hAnsi="Cambria"/>
          <w:vertAlign w:val="superscript"/>
        </w:rPr>
        <w:t>th</w:t>
      </w:r>
      <w:r w:rsidRPr="00677BB4">
        <w:rPr>
          <w:rFonts w:ascii="Cambria" w:hAnsi="Cambria"/>
        </w:rPr>
        <w:t xml:space="preserve"> International Conf</w:t>
      </w:r>
      <w:r w:rsidR="000A43BB" w:rsidRPr="00677BB4">
        <w:rPr>
          <w:rFonts w:ascii="Cambria" w:hAnsi="Cambria"/>
        </w:rPr>
        <w:t>erence</w:t>
      </w:r>
      <w:r w:rsidRPr="00677BB4">
        <w:rPr>
          <w:rFonts w:ascii="Cambria" w:hAnsi="Cambria"/>
        </w:rPr>
        <w:t xml:space="preserve"> on Space Mission Challenges for Information Technology,</w:t>
      </w:r>
      <w:r w:rsidR="000A43BB" w:rsidRPr="00677BB4">
        <w:rPr>
          <w:rFonts w:ascii="Cambria" w:hAnsi="Cambria"/>
        </w:rPr>
        <w:t xml:space="preserve"> </w:t>
      </w:r>
      <w:r w:rsidRPr="00677BB4">
        <w:rPr>
          <w:rFonts w:ascii="Cambria" w:hAnsi="Cambria"/>
        </w:rPr>
        <w:t>pp 7-13</w:t>
      </w:r>
      <w:r w:rsidR="000A43BB" w:rsidRPr="00677BB4">
        <w:rPr>
          <w:rFonts w:ascii="Cambria" w:hAnsi="Cambria"/>
        </w:rPr>
        <w:t>.</w:t>
      </w:r>
      <w:r w:rsidRPr="00677BB4">
        <w:rPr>
          <w:rFonts w:ascii="Cambria" w:hAnsi="Cambria"/>
        </w:rPr>
        <w:t xml:space="preserve"> </w:t>
      </w:r>
      <w:hyperlink r:id="rId66" w:history="1">
        <w:r w:rsidR="000A43BB" w:rsidRPr="00677BB4">
          <w:rPr>
            <w:rStyle w:val="Hyperlink"/>
            <w:rFonts w:ascii="Cambria" w:hAnsi="Cambria"/>
          </w:rPr>
          <w:t>https://doi.org/10.1109/SMC-IT51442.2021.00008</w:t>
        </w:r>
      </w:hyperlink>
    </w:p>
    <w:p w14:paraId="1EBB5B64" w14:textId="77777777" w:rsidR="000A43BB" w:rsidRPr="00677BB4" w:rsidRDefault="000A43BB" w:rsidP="00B9758F">
      <w:pPr>
        <w:rPr>
          <w:rFonts w:ascii="Cambria" w:hAnsi="Cambria"/>
        </w:rPr>
      </w:pPr>
    </w:p>
    <w:p w14:paraId="37B527E0" w14:textId="1719064E" w:rsidR="00743F8D" w:rsidRPr="00677BB4" w:rsidRDefault="00743F8D" w:rsidP="00743F8D">
      <w:pPr>
        <w:rPr>
          <w:rFonts w:ascii="Cambria" w:hAnsi="Cambria"/>
        </w:rPr>
      </w:pPr>
      <w:r w:rsidRPr="00677BB4">
        <w:rPr>
          <w:rFonts w:ascii="Cambria" w:hAnsi="Cambria"/>
        </w:rPr>
        <w:t>Holloway</w:t>
      </w:r>
      <w:r w:rsidR="0035675F" w:rsidRPr="00677BB4">
        <w:rPr>
          <w:rFonts w:ascii="Cambria" w:hAnsi="Cambria"/>
        </w:rPr>
        <w:t xml:space="preserve"> A</w:t>
      </w:r>
      <w:r w:rsidRPr="00677BB4">
        <w:rPr>
          <w:rFonts w:ascii="Cambria" w:hAnsi="Cambria"/>
        </w:rPr>
        <w:t>, Denison</w:t>
      </w:r>
      <w:r w:rsidR="0035675F" w:rsidRPr="00677BB4">
        <w:rPr>
          <w:rFonts w:ascii="Cambria" w:hAnsi="Cambria"/>
        </w:rPr>
        <w:t xml:space="preserve"> J</w:t>
      </w:r>
      <w:r w:rsidRPr="00677BB4">
        <w:rPr>
          <w:rFonts w:ascii="Cambria" w:hAnsi="Cambria"/>
        </w:rPr>
        <w:t>, Patel</w:t>
      </w:r>
      <w:r w:rsidR="0035675F" w:rsidRPr="00677BB4">
        <w:rPr>
          <w:rFonts w:ascii="Cambria" w:hAnsi="Cambria"/>
        </w:rPr>
        <w:t xml:space="preserve"> N</w:t>
      </w:r>
      <w:r w:rsidRPr="00677BB4">
        <w:rPr>
          <w:rFonts w:ascii="Cambria" w:hAnsi="Cambria"/>
        </w:rPr>
        <w:t>, Maimone</w:t>
      </w:r>
      <w:r w:rsidR="0035675F" w:rsidRPr="00677BB4">
        <w:rPr>
          <w:rFonts w:ascii="Cambria" w:hAnsi="Cambria"/>
        </w:rPr>
        <w:t xml:space="preserve"> M</w:t>
      </w:r>
      <w:r w:rsidR="00E767B5" w:rsidRPr="00677BB4">
        <w:rPr>
          <w:rFonts w:ascii="Cambria" w:hAnsi="Cambria"/>
        </w:rPr>
        <w:t>,</w:t>
      </w:r>
      <w:r w:rsidRPr="00677BB4">
        <w:rPr>
          <w:rFonts w:ascii="Cambria" w:hAnsi="Cambria"/>
        </w:rPr>
        <w:t xml:space="preserve"> Rankin</w:t>
      </w:r>
      <w:r w:rsidR="0035675F" w:rsidRPr="00677BB4">
        <w:rPr>
          <w:rFonts w:ascii="Cambria" w:hAnsi="Cambria"/>
        </w:rPr>
        <w:t xml:space="preserve"> A (2023)</w:t>
      </w:r>
      <w:r w:rsidRPr="00677BB4">
        <w:rPr>
          <w:rFonts w:ascii="Cambria" w:hAnsi="Cambria"/>
        </w:rPr>
        <w:t xml:space="preserve"> Six </w:t>
      </w:r>
      <w:r w:rsidR="0035675F" w:rsidRPr="00677BB4">
        <w:rPr>
          <w:rFonts w:ascii="Cambria" w:hAnsi="Cambria"/>
        </w:rPr>
        <w:t>y</w:t>
      </w:r>
      <w:r w:rsidRPr="00677BB4">
        <w:rPr>
          <w:rFonts w:ascii="Cambria" w:hAnsi="Cambria"/>
        </w:rPr>
        <w:t xml:space="preserve">ears and 184 </w:t>
      </w:r>
      <w:r w:rsidR="0035675F" w:rsidRPr="00677BB4">
        <w:rPr>
          <w:rFonts w:ascii="Cambria" w:hAnsi="Cambria"/>
        </w:rPr>
        <w:t>t</w:t>
      </w:r>
      <w:r w:rsidRPr="00677BB4">
        <w:rPr>
          <w:rFonts w:ascii="Cambria" w:hAnsi="Cambria"/>
        </w:rPr>
        <w:t xml:space="preserve">ickets: The </w:t>
      </w:r>
      <w:r w:rsidR="0035675F" w:rsidRPr="00677BB4">
        <w:rPr>
          <w:rFonts w:ascii="Cambria" w:hAnsi="Cambria"/>
        </w:rPr>
        <w:t>v</w:t>
      </w:r>
      <w:r w:rsidRPr="00677BB4">
        <w:rPr>
          <w:rFonts w:ascii="Cambria" w:hAnsi="Cambria"/>
        </w:rPr>
        <w:t xml:space="preserve">ast </w:t>
      </w:r>
      <w:r w:rsidR="0035675F" w:rsidRPr="00677BB4">
        <w:rPr>
          <w:rFonts w:ascii="Cambria" w:hAnsi="Cambria"/>
        </w:rPr>
        <w:t>s</w:t>
      </w:r>
      <w:r w:rsidRPr="00677BB4">
        <w:rPr>
          <w:rFonts w:ascii="Cambria" w:hAnsi="Cambria"/>
        </w:rPr>
        <w:t xml:space="preserve">cope of the Mars Science Laboratory's </w:t>
      </w:r>
      <w:r w:rsidR="0035675F" w:rsidRPr="00677BB4">
        <w:rPr>
          <w:rFonts w:ascii="Cambria" w:hAnsi="Cambria"/>
        </w:rPr>
        <w:t>u</w:t>
      </w:r>
      <w:r w:rsidRPr="00677BB4">
        <w:rPr>
          <w:rFonts w:ascii="Cambria" w:hAnsi="Cambria"/>
        </w:rPr>
        <w:t xml:space="preserve">ltimate </w:t>
      </w:r>
      <w:r w:rsidR="0035675F" w:rsidRPr="00677BB4">
        <w:rPr>
          <w:rFonts w:ascii="Cambria" w:hAnsi="Cambria"/>
        </w:rPr>
        <w:t>f</w:t>
      </w:r>
      <w:r w:rsidRPr="00677BB4">
        <w:rPr>
          <w:rFonts w:ascii="Cambria" w:hAnsi="Cambria"/>
        </w:rPr>
        <w:t xml:space="preserve">light </w:t>
      </w:r>
      <w:r w:rsidR="0035675F" w:rsidRPr="00677BB4">
        <w:rPr>
          <w:rFonts w:ascii="Cambria" w:hAnsi="Cambria"/>
        </w:rPr>
        <w:t>s</w:t>
      </w:r>
      <w:r w:rsidRPr="00677BB4">
        <w:rPr>
          <w:rFonts w:ascii="Cambria" w:hAnsi="Cambria"/>
        </w:rPr>
        <w:t xml:space="preserve">oftware </w:t>
      </w:r>
      <w:r w:rsidR="0035675F" w:rsidRPr="00677BB4">
        <w:rPr>
          <w:rFonts w:ascii="Cambria" w:hAnsi="Cambria"/>
        </w:rPr>
        <w:t>r</w:t>
      </w:r>
      <w:r w:rsidRPr="00677BB4">
        <w:rPr>
          <w:rFonts w:ascii="Cambria" w:hAnsi="Cambria"/>
        </w:rPr>
        <w:t>elease</w:t>
      </w:r>
      <w:r w:rsidR="0035675F" w:rsidRPr="00677BB4">
        <w:rPr>
          <w:rFonts w:ascii="Cambria" w:hAnsi="Cambria"/>
        </w:rPr>
        <w:t>. In:</w:t>
      </w:r>
      <w:r w:rsidRPr="00677BB4">
        <w:rPr>
          <w:rFonts w:ascii="Cambria" w:hAnsi="Cambria"/>
        </w:rPr>
        <w:t xml:space="preserve"> </w:t>
      </w:r>
      <w:r w:rsidR="00B15F5F" w:rsidRPr="00677BB4">
        <w:rPr>
          <w:rFonts w:ascii="Cambria" w:hAnsi="Cambria"/>
        </w:rPr>
        <w:t xml:space="preserve">2023 </w:t>
      </w:r>
      <w:r w:rsidRPr="00677BB4">
        <w:rPr>
          <w:rFonts w:ascii="Cambria" w:hAnsi="Cambria"/>
        </w:rPr>
        <w:t>IEEE Aerospace Conf</w:t>
      </w:r>
      <w:r w:rsidR="0035675F" w:rsidRPr="00677BB4">
        <w:rPr>
          <w:rFonts w:ascii="Cambria" w:hAnsi="Cambria"/>
        </w:rPr>
        <w:t xml:space="preserve">erence, </w:t>
      </w:r>
      <w:r w:rsidRPr="00677BB4">
        <w:rPr>
          <w:rFonts w:ascii="Cambria" w:hAnsi="Cambria"/>
        </w:rPr>
        <w:t>pp 1-12</w:t>
      </w:r>
      <w:r w:rsidR="0035675F" w:rsidRPr="00677BB4">
        <w:rPr>
          <w:rFonts w:ascii="Cambria" w:hAnsi="Cambria"/>
        </w:rPr>
        <w:t xml:space="preserve">. </w:t>
      </w:r>
      <w:hyperlink r:id="rId67" w:history="1">
        <w:r w:rsidR="00B15F5F" w:rsidRPr="00677BB4">
          <w:rPr>
            <w:rStyle w:val="Hyperlink"/>
            <w:rFonts w:ascii="Cambria" w:hAnsi="Cambria"/>
          </w:rPr>
          <w:t>https://doi.org/10.1109/AERO55745.2023.10115609</w:t>
        </w:r>
      </w:hyperlink>
    </w:p>
    <w:p w14:paraId="33691B40" w14:textId="77777777" w:rsidR="00F55472" w:rsidRDefault="00F55472" w:rsidP="00F55472">
      <w:pPr>
        <w:rPr>
          <w:rFonts w:ascii="Cambria" w:hAnsi="Cambria"/>
        </w:rPr>
      </w:pPr>
    </w:p>
    <w:p w14:paraId="04C07968" w14:textId="5EFAC05A" w:rsidR="009B3601" w:rsidRDefault="009B3601" w:rsidP="00F55472">
      <w:pPr>
        <w:rPr>
          <w:rFonts w:ascii="Cambria" w:hAnsi="Cambria"/>
        </w:rPr>
      </w:pPr>
      <w:r>
        <w:rPr>
          <w:rFonts w:ascii="Cambria" w:hAnsi="Cambria"/>
        </w:rPr>
        <w:t xml:space="preserve">Hughes EB, Rivera-Hernández F, Rapin W, Johnson JR, </w:t>
      </w:r>
      <w:proofErr w:type="spellStart"/>
      <w:r>
        <w:rPr>
          <w:rFonts w:ascii="Cambria" w:hAnsi="Cambria"/>
        </w:rPr>
        <w:t>Gasda</w:t>
      </w:r>
      <w:proofErr w:type="spellEnd"/>
      <w:r>
        <w:rPr>
          <w:rFonts w:ascii="Cambria" w:hAnsi="Cambria"/>
        </w:rPr>
        <w:t xml:space="preserve"> P, Das D, Sklute E, Gasnault O, Lanza N, Kah LC, et al (2024) Hydrated Na-Mg-sulfate suggests warmer concentrated fluids infiltrated the sulfate unit, Gale crater, Mars. </w:t>
      </w:r>
      <w:r w:rsidRPr="00677BB4">
        <w:rPr>
          <w:rFonts w:ascii="Cambria" w:hAnsi="Cambria"/>
        </w:rPr>
        <w:t>In: 55</w:t>
      </w:r>
      <w:r w:rsidRPr="00677BB4">
        <w:rPr>
          <w:rFonts w:ascii="Cambria" w:hAnsi="Cambria"/>
          <w:vertAlign w:val="superscript"/>
        </w:rPr>
        <w:t>th</w:t>
      </w:r>
      <w:r w:rsidRPr="00677BB4">
        <w:rPr>
          <w:rFonts w:ascii="Cambria" w:hAnsi="Cambria"/>
        </w:rPr>
        <w:t xml:space="preserve"> Lunar Planet Sci Conf, p</w:t>
      </w:r>
      <w:r w:rsidR="00A1439A">
        <w:rPr>
          <w:rFonts w:ascii="Cambria" w:hAnsi="Cambria"/>
        </w:rPr>
        <w:t xml:space="preserve"> </w:t>
      </w:r>
      <w:r>
        <w:rPr>
          <w:rFonts w:ascii="Cambria" w:hAnsi="Cambria"/>
        </w:rPr>
        <w:t>2288</w:t>
      </w:r>
    </w:p>
    <w:p w14:paraId="4256BF45" w14:textId="77777777" w:rsidR="009B3601" w:rsidRPr="00677BB4" w:rsidRDefault="009B3601" w:rsidP="00F55472">
      <w:pPr>
        <w:rPr>
          <w:rFonts w:ascii="Cambria" w:hAnsi="Cambria"/>
        </w:rPr>
      </w:pPr>
    </w:p>
    <w:p w14:paraId="74297F03" w14:textId="7CED2031" w:rsidR="00823EC0" w:rsidRPr="00677BB4" w:rsidRDefault="00823EC0" w:rsidP="00823EC0">
      <w:pPr>
        <w:rPr>
          <w:rFonts w:ascii="Cambria" w:hAnsi="Cambria"/>
        </w:rPr>
      </w:pPr>
      <w:r w:rsidRPr="00677BB4">
        <w:rPr>
          <w:rFonts w:ascii="Cambria" w:hAnsi="Cambria"/>
        </w:rPr>
        <w:t>Hughes MN, Arvidson RE, Dietrich WE, Lamb MP, Catalano JG, Grotzinger JP, Bryk AB (2022) Canyon wall and floor debris deposits in Aeolis Mons, Mars. J Geophys Res</w:t>
      </w:r>
      <w:r w:rsidR="00944F24">
        <w:rPr>
          <w:rFonts w:ascii="Cambria" w:hAnsi="Cambria"/>
        </w:rPr>
        <w:t xml:space="preserve"> Planets</w:t>
      </w:r>
      <w:r w:rsidRPr="00677BB4">
        <w:rPr>
          <w:rFonts w:ascii="Cambria" w:hAnsi="Cambria"/>
        </w:rPr>
        <w:t xml:space="preserve">. </w:t>
      </w:r>
      <w:hyperlink r:id="rId68" w:history="1">
        <w:r w:rsidRPr="00677BB4">
          <w:rPr>
            <w:rStyle w:val="Hyperlink"/>
            <w:rFonts w:ascii="Cambria" w:hAnsi="Cambria"/>
          </w:rPr>
          <w:t>https://doi.org/10.1029/2021JE006848</w:t>
        </w:r>
      </w:hyperlink>
    </w:p>
    <w:p w14:paraId="041FF55B" w14:textId="77777777" w:rsidR="00823EC0" w:rsidRPr="00677BB4" w:rsidRDefault="00823EC0" w:rsidP="00F55472">
      <w:pPr>
        <w:rPr>
          <w:rFonts w:ascii="Cambria" w:hAnsi="Cambria"/>
        </w:rPr>
      </w:pPr>
    </w:p>
    <w:p w14:paraId="515CE1F4" w14:textId="29C58079" w:rsidR="00F144CA" w:rsidRPr="00677BB4" w:rsidRDefault="00F144CA" w:rsidP="00F55472">
      <w:pPr>
        <w:rPr>
          <w:rFonts w:ascii="Cambria" w:hAnsi="Cambria"/>
        </w:rPr>
      </w:pPr>
      <w:r w:rsidRPr="00677BB4">
        <w:rPr>
          <w:rFonts w:ascii="Cambria" w:hAnsi="Cambria"/>
        </w:rPr>
        <w:t>Innanen AC, Cooper BA, Hayes CW, Campbell CL, Kloos JL, Guzewich SD, Moores JE (2024) Three years of ACB phase function observations from the Mars Science Laboratory: Interannual and diurnal variability and constraints on ice crystal habit</w:t>
      </w:r>
      <w:r w:rsidR="005F7682" w:rsidRPr="00677BB4">
        <w:rPr>
          <w:rFonts w:ascii="Cambria" w:hAnsi="Cambria"/>
        </w:rPr>
        <w:t xml:space="preserve">. </w:t>
      </w:r>
      <w:r w:rsidRPr="00677BB4">
        <w:rPr>
          <w:rFonts w:ascii="Cambria" w:hAnsi="Cambria"/>
        </w:rPr>
        <w:t>Planet Sci J.</w:t>
      </w:r>
      <w:r w:rsidR="005F7682" w:rsidRPr="00677BB4">
        <w:rPr>
          <w:rFonts w:ascii="Cambria" w:hAnsi="Cambria"/>
        </w:rPr>
        <w:t xml:space="preserve"> </w:t>
      </w:r>
      <w:hyperlink r:id="rId69" w:history="1">
        <w:r w:rsidR="005F7682" w:rsidRPr="00677BB4">
          <w:rPr>
            <w:rStyle w:val="Hyperlink"/>
            <w:rFonts w:ascii="Cambria" w:hAnsi="Cambria"/>
          </w:rPr>
          <w:t>https://doi.org/10.3847/PSJ/ad2990</w:t>
        </w:r>
      </w:hyperlink>
    </w:p>
    <w:p w14:paraId="2F8FE78F" w14:textId="77777777" w:rsidR="005F7682" w:rsidRPr="00677BB4" w:rsidRDefault="005F7682" w:rsidP="00F55472">
      <w:pPr>
        <w:rPr>
          <w:rFonts w:ascii="Cambria" w:hAnsi="Cambria"/>
        </w:rPr>
      </w:pPr>
    </w:p>
    <w:p w14:paraId="29515FFC" w14:textId="77777777" w:rsidR="00766CB7" w:rsidRPr="00677BB4" w:rsidRDefault="001B070D" w:rsidP="00F55472">
      <w:pPr>
        <w:rPr>
          <w:rFonts w:ascii="Cambria" w:hAnsi="Cambria"/>
        </w:rPr>
      </w:pPr>
      <w:r w:rsidRPr="00677BB4">
        <w:rPr>
          <w:rFonts w:ascii="Cambria" w:hAnsi="Cambria"/>
        </w:rPr>
        <w:t xml:space="preserve">Innanen AC, Hayes CW, Koch Nichol BE, Moores JE (2025) Four Mars Years of ACB phase function observations from the Mars Science Laboratory show low interannual and diurnal variability and suggest irregular water-ice crystal geometry. Icarus. </w:t>
      </w:r>
      <w:hyperlink r:id="rId70" w:history="1">
        <w:r w:rsidRPr="00677BB4">
          <w:rPr>
            <w:rStyle w:val="Hyperlink"/>
            <w:rFonts w:ascii="Cambria" w:hAnsi="Cambria"/>
          </w:rPr>
          <w:t>https://doi.org/10.1016/j.icarus.2024.116437</w:t>
        </w:r>
      </w:hyperlink>
    </w:p>
    <w:p w14:paraId="60ABB77C" w14:textId="77777777" w:rsidR="00766CB7" w:rsidRPr="00677BB4" w:rsidRDefault="00766CB7" w:rsidP="00F55472">
      <w:pPr>
        <w:rPr>
          <w:rFonts w:ascii="Cambria" w:hAnsi="Cambria"/>
        </w:rPr>
      </w:pPr>
    </w:p>
    <w:p w14:paraId="5818F969" w14:textId="5C44EE4E" w:rsidR="006C20BD" w:rsidRPr="00677BB4" w:rsidRDefault="006C20BD" w:rsidP="00F55472">
      <w:pPr>
        <w:rPr>
          <w:rFonts w:ascii="Cambria" w:hAnsi="Cambria"/>
        </w:rPr>
      </w:pPr>
      <w:r w:rsidRPr="00677BB4">
        <w:rPr>
          <w:rFonts w:ascii="Cambria" w:hAnsi="Cambria"/>
        </w:rPr>
        <w:t xml:space="preserve">Khayat ASJ, McConnochie TH, Smith MD (2022) The annual cycle of water vapor above Gale crater as retrieved by CRISM and compared to ChemCam passive sky spectroscopy. Icarus. </w:t>
      </w:r>
      <w:hyperlink r:id="rId71" w:history="1">
        <w:r w:rsidRPr="00677BB4">
          <w:rPr>
            <w:rStyle w:val="Hyperlink"/>
            <w:rFonts w:ascii="Cambria" w:hAnsi="Cambria"/>
          </w:rPr>
          <w:t>https://doi.org/10.1016/j.icarus.2022.115136</w:t>
        </w:r>
      </w:hyperlink>
    </w:p>
    <w:p w14:paraId="15319693" w14:textId="77777777" w:rsidR="006C20BD" w:rsidRDefault="006C20BD" w:rsidP="00F55472">
      <w:pPr>
        <w:rPr>
          <w:rFonts w:ascii="Cambria" w:hAnsi="Cambria"/>
        </w:rPr>
      </w:pPr>
    </w:p>
    <w:p w14:paraId="6040D0CC" w14:textId="5B4D36BE" w:rsidR="008F2B6A" w:rsidRDefault="008F2B6A" w:rsidP="00F55472">
      <w:pPr>
        <w:rPr>
          <w:rFonts w:ascii="Cambria" w:hAnsi="Cambria"/>
        </w:rPr>
      </w:pPr>
      <w:r>
        <w:rPr>
          <w:rFonts w:ascii="Cambria" w:hAnsi="Cambria"/>
        </w:rPr>
        <w:t xml:space="preserve">King PL, VanBommel SJ, Berger JA, Dietrich WE, Franz HB, Thompson LM, Gellert R, Fraeman AA, Vasavada AR, Yen AS, et al (2025) Geochemical constraints on the origin of native sulfur in Gediz Vallis, Gale crater, Mars. </w:t>
      </w:r>
      <w:r w:rsidRPr="00677BB4">
        <w:rPr>
          <w:rFonts w:ascii="Cambria" w:hAnsi="Cambria"/>
        </w:rPr>
        <w:t>In: 5</w:t>
      </w:r>
      <w:r>
        <w:rPr>
          <w:rFonts w:ascii="Cambria" w:hAnsi="Cambria"/>
        </w:rPr>
        <w:t>6</w:t>
      </w:r>
      <w:r w:rsidRPr="00677BB4">
        <w:rPr>
          <w:rFonts w:ascii="Cambria" w:hAnsi="Cambria"/>
          <w:vertAlign w:val="superscript"/>
        </w:rPr>
        <w:t>th</w:t>
      </w:r>
      <w:r w:rsidRPr="00677BB4">
        <w:rPr>
          <w:rFonts w:ascii="Cambria" w:hAnsi="Cambria"/>
        </w:rPr>
        <w:t xml:space="preserve"> Lunar Planet Sci Conf, p</w:t>
      </w:r>
      <w:r>
        <w:rPr>
          <w:rFonts w:ascii="Cambria" w:hAnsi="Cambria"/>
        </w:rPr>
        <w:t xml:space="preserve"> 1949</w:t>
      </w:r>
    </w:p>
    <w:p w14:paraId="0B5767E8" w14:textId="77777777" w:rsidR="008F2B6A" w:rsidRDefault="008F2B6A" w:rsidP="00F55472">
      <w:pPr>
        <w:rPr>
          <w:rFonts w:ascii="Cambria" w:hAnsi="Cambria"/>
        </w:rPr>
      </w:pPr>
    </w:p>
    <w:p w14:paraId="527A731A" w14:textId="31971041" w:rsidR="00877B6E" w:rsidRDefault="00BE3FE0" w:rsidP="00F55472">
      <w:pPr>
        <w:rPr>
          <w:rFonts w:ascii="Cambria" w:hAnsi="Cambria"/>
        </w:rPr>
      </w:pPr>
      <w:r>
        <w:rPr>
          <w:rFonts w:ascii="Cambria" w:hAnsi="Cambria"/>
        </w:rPr>
        <w:t>Kinnett R, Green T, Klein D, Lin MR (2022) Remote diagnosis and operational response to an in-flight failure of the drill feed mechanism onboard the Mars Science Laboratory rover.</w:t>
      </w:r>
    </w:p>
    <w:p w14:paraId="60B47108" w14:textId="30E0233D" w:rsidR="00BE3FE0" w:rsidRDefault="00877B6E" w:rsidP="00F55472">
      <w:pPr>
        <w:rPr>
          <w:rFonts w:ascii="Cambria" w:hAnsi="Cambria"/>
        </w:rPr>
      </w:pPr>
      <w:r w:rsidRPr="00677BB4">
        <w:rPr>
          <w:rFonts w:ascii="Cambria" w:hAnsi="Cambria"/>
        </w:rPr>
        <w:t xml:space="preserve">In: </w:t>
      </w:r>
      <w:r>
        <w:rPr>
          <w:rFonts w:ascii="Cambria" w:hAnsi="Cambria"/>
        </w:rPr>
        <w:t>46</w:t>
      </w:r>
      <w:r w:rsidRPr="00877B6E">
        <w:rPr>
          <w:rFonts w:ascii="Cambria" w:hAnsi="Cambria"/>
          <w:vertAlign w:val="superscript"/>
        </w:rPr>
        <w:t>th</w:t>
      </w:r>
      <w:r>
        <w:rPr>
          <w:rFonts w:ascii="Cambria" w:hAnsi="Cambria"/>
        </w:rPr>
        <w:t xml:space="preserve"> Aero Mech Symp</w:t>
      </w:r>
      <w:r w:rsidRPr="00677BB4">
        <w:rPr>
          <w:rFonts w:ascii="Cambria" w:hAnsi="Cambria"/>
        </w:rPr>
        <w:t xml:space="preserve">, p </w:t>
      </w:r>
      <w:r>
        <w:rPr>
          <w:rFonts w:ascii="Cambria" w:hAnsi="Cambria"/>
        </w:rPr>
        <w:t>309</w:t>
      </w:r>
    </w:p>
    <w:p w14:paraId="7CFF79B2" w14:textId="77777777" w:rsidR="00BE3FE0" w:rsidRPr="00677BB4" w:rsidRDefault="00BE3FE0" w:rsidP="00F55472">
      <w:pPr>
        <w:rPr>
          <w:rFonts w:ascii="Cambria" w:hAnsi="Cambria"/>
        </w:rPr>
      </w:pPr>
    </w:p>
    <w:p w14:paraId="306BF146" w14:textId="3B707EF1" w:rsidR="00766CB7" w:rsidRPr="00677BB4" w:rsidRDefault="00766CB7" w:rsidP="00F55472">
      <w:pPr>
        <w:rPr>
          <w:rFonts w:ascii="Cambria" w:hAnsi="Cambria"/>
        </w:rPr>
      </w:pPr>
      <w:r w:rsidRPr="00677BB4">
        <w:rPr>
          <w:rFonts w:ascii="Cambria" w:hAnsi="Cambria"/>
        </w:rPr>
        <w:t xml:space="preserve">Kite ES, </w:t>
      </w:r>
      <w:proofErr w:type="spellStart"/>
      <w:r w:rsidRPr="00677BB4">
        <w:rPr>
          <w:rFonts w:ascii="Cambria" w:hAnsi="Cambria"/>
        </w:rPr>
        <w:t>Gasda</w:t>
      </w:r>
      <w:proofErr w:type="spellEnd"/>
      <w:r w:rsidRPr="00677BB4">
        <w:rPr>
          <w:rFonts w:ascii="Cambria" w:hAnsi="Cambria"/>
        </w:rPr>
        <w:t xml:space="preserve"> P, Tino CJ, Weitz C, Thompson L, Tutolo BM, Mondro CA, Farrand WH, Gupta S, Schieber J, et al (2025) Hypotheses for the water and metal fluxes to the rippled Amapari Marker Band, Gale crater, Mars. Earth Planet Sci Lett. </w:t>
      </w:r>
      <w:hyperlink r:id="rId72" w:history="1">
        <w:r w:rsidRPr="00677BB4">
          <w:rPr>
            <w:rStyle w:val="Hyperlink"/>
            <w:rFonts w:ascii="Cambria" w:hAnsi="Cambria"/>
          </w:rPr>
          <w:t>https://doi.org/10.1016/j.epsl.2025.119347</w:t>
        </w:r>
      </w:hyperlink>
    </w:p>
    <w:p w14:paraId="168CBCCF" w14:textId="77777777" w:rsidR="00766CB7" w:rsidRPr="00677BB4" w:rsidRDefault="00766CB7" w:rsidP="00F55472">
      <w:pPr>
        <w:rPr>
          <w:rFonts w:ascii="Cambria" w:hAnsi="Cambria"/>
        </w:rPr>
      </w:pPr>
    </w:p>
    <w:p w14:paraId="0E7898E3" w14:textId="36AB060F" w:rsidR="00D5692D" w:rsidRPr="00677BB4" w:rsidRDefault="00D5692D" w:rsidP="00F55472">
      <w:r w:rsidRPr="00677BB4">
        <w:rPr>
          <w:rFonts w:ascii="Cambria" w:hAnsi="Cambria"/>
        </w:rPr>
        <w:t xml:space="preserve">Knutsen EW, Villanueva GL, Liuzzi G, </w:t>
      </w:r>
      <w:proofErr w:type="spellStart"/>
      <w:r w:rsidRPr="00677BB4">
        <w:rPr>
          <w:rFonts w:ascii="Cambria" w:hAnsi="Cambria"/>
        </w:rPr>
        <w:t>Crismani</w:t>
      </w:r>
      <w:proofErr w:type="spellEnd"/>
      <w:r w:rsidRPr="00677BB4">
        <w:rPr>
          <w:rFonts w:ascii="Cambria" w:hAnsi="Cambria"/>
        </w:rPr>
        <w:t xml:space="preserve"> MMJ, Mumma MJ, Smith MD, Vandaele AC, Aoki S, Thomas IR, </w:t>
      </w:r>
      <w:proofErr w:type="spellStart"/>
      <w:r w:rsidRPr="00677BB4">
        <w:rPr>
          <w:rFonts w:ascii="Cambria" w:hAnsi="Cambria"/>
        </w:rPr>
        <w:t>Daerden</w:t>
      </w:r>
      <w:proofErr w:type="spellEnd"/>
      <w:r w:rsidRPr="00677BB4">
        <w:rPr>
          <w:rFonts w:ascii="Cambria" w:hAnsi="Cambria"/>
        </w:rPr>
        <w:t xml:space="preserve"> F, et al (2021) Comprehensive investigation of Mars methane and organics with ExoMars/NOMAD. Icarus. </w:t>
      </w:r>
      <w:hyperlink r:id="rId73" w:history="1">
        <w:r w:rsidRPr="00677BB4">
          <w:rPr>
            <w:rStyle w:val="Hyperlink"/>
            <w:rFonts w:ascii="Cambria" w:hAnsi="Cambria"/>
          </w:rPr>
          <w:t>http://doi.org/10.1016/j.icarus.2020.114266</w:t>
        </w:r>
      </w:hyperlink>
    </w:p>
    <w:p w14:paraId="36C4E787" w14:textId="77777777" w:rsidR="00D5692D" w:rsidRDefault="00D5692D" w:rsidP="00F55472">
      <w:pPr>
        <w:rPr>
          <w:rFonts w:ascii="Cambria" w:hAnsi="Cambria"/>
        </w:rPr>
      </w:pPr>
    </w:p>
    <w:p w14:paraId="4336E28D" w14:textId="77777777" w:rsidR="00944F24" w:rsidRDefault="00944F24" w:rsidP="00944F24">
      <w:pPr>
        <w:rPr>
          <w:rFonts w:ascii="Cambria" w:hAnsi="Cambria"/>
        </w:rPr>
      </w:pPr>
      <w:r>
        <w:rPr>
          <w:rFonts w:ascii="Cambria" w:hAnsi="Cambria"/>
        </w:rPr>
        <w:t xml:space="preserve">Lakdawalla E (2018) The Design and Engineering of Curiosity. Springer, Cham. </w:t>
      </w:r>
      <w:hyperlink r:id="rId74" w:history="1">
        <w:r w:rsidRPr="005C1396">
          <w:rPr>
            <w:rStyle w:val="Hyperlink"/>
            <w:rFonts w:ascii="Cambria" w:hAnsi="Cambria"/>
          </w:rPr>
          <w:t>https://doi.org/10.1007/978-3-319-68146-7</w:t>
        </w:r>
      </w:hyperlink>
    </w:p>
    <w:p w14:paraId="756DF022" w14:textId="77777777" w:rsidR="00944F24" w:rsidRPr="00677BB4" w:rsidRDefault="00944F24" w:rsidP="00F55472">
      <w:pPr>
        <w:rPr>
          <w:rFonts w:ascii="Cambria" w:hAnsi="Cambria"/>
        </w:rPr>
      </w:pPr>
    </w:p>
    <w:p w14:paraId="69623D03" w14:textId="438DECDE" w:rsidR="00F55472" w:rsidRPr="00677BB4" w:rsidRDefault="00F55472" w:rsidP="00F55472">
      <w:pPr>
        <w:rPr>
          <w:rFonts w:ascii="Cambria" w:hAnsi="Cambria"/>
        </w:rPr>
      </w:pPr>
      <w:r w:rsidRPr="00677BB4">
        <w:rPr>
          <w:rFonts w:ascii="Cambria" w:hAnsi="Cambria"/>
        </w:rPr>
        <w:t>Larsen</w:t>
      </w:r>
      <w:r w:rsidR="0039676E" w:rsidRPr="00677BB4">
        <w:rPr>
          <w:rFonts w:ascii="Cambria" w:hAnsi="Cambria"/>
        </w:rPr>
        <w:t xml:space="preserve"> R</w:t>
      </w:r>
      <w:r w:rsidRPr="00677BB4">
        <w:rPr>
          <w:rFonts w:ascii="Cambria" w:hAnsi="Cambria"/>
        </w:rPr>
        <w:t>, Herman</w:t>
      </w:r>
      <w:r w:rsidR="0039676E" w:rsidRPr="00677BB4">
        <w:rPr>
          <w:rFonts w:ascii="Cambria" w:hAnsi="Cambria"/>
        </w:rPr>
        <w:t xml:space="preserve"> J</w:t>
      </w:r>
      <w:r w:rsidRPr="00677BB4">
        <w:rPr>
          <w:rFonts w:ascii="Cambria" w:hAnsi="Cambria"/>
        </w:rPr>
        <w:t>, Rink</w:t>
      </w:r>
      <w:r w:rsidR="0039676E" w:rsidRPr="00677BB4">
        <w:rPr>
          <w:rFonts w:ascii="Cambria" w:hAnsi="Cambria"/>
        </w:rPr>
        <w:t xml:space="preserve"> K</w:t>
      </w:r>
      <w:r w:rsidRPr="00677BB4">
        <w:rPr>
          <w:rFonts w:ascii="Cambria" w:hAnsi="Cambria"/>
        </w:rPr>
        <w:t>, Wong</w:t>
      </w:r>
      <w:r w:rsidR="0039676E" w:rsidRPr="00677BB4">
        <w:rPr>
          <w:rFonts w:ascii="Cambria" w:hAnsi="Cambria"/>
        </w:rPr>
        <w:t xml:space="preserve"> A</w:t>
      </w:r>
      <w:r w:rsidRPr="00677BB4">
        <w:rPr>
          <w:rFonts w:ascii="Cambria" w:hAnsi="Cambria"/>
        </w:rPr>
        <w:t>, Quade</w:t>
      </w:r>
      <w:r w:rsidR="0039676E" w:rsidRPr="00677BB4">
        <w:rPr>
          <w:rFonts w:ascii="Cambria" w:hAnsi="Cambria"/>
        </w:rPr>
        <w:t xml:space="preserve"> J</w:t>
      </w:r>
      <w:r w:rsidRPr="00677BB4">
        <w:rPr>
          <w:rFonts w:ascii="Cambria" w:hAnsi="Cambria"/>
        </w:rPr>
        <w:t>, Wood</w:t>
      </w:r>
      <w:r w:rsidR="0039676E" w:rsidRPr="00677BB4">
        <w:rPr>
          <w:rFonts w:ascii="Cambria" w:hAnsi="Cambria"/>
        </w:rPr>
        <w:t xml:space="preserve"> E (2023) </w:t>
      </w:r>
      <w:r w:rsidRPr="00677BB4">
        <w:rPr>
          <w:rFonts w:ascii="Cambria" w:hAnsi="Cambria"/>
        </w:rPr>
        <w:t>Preparing for a productive low power future on the Curiosity Mars rover</w:t>
      </w:r>
      <w:r w:rsidR="0039676E" w:rsidRPr="00677BB4">
        <w:rPr>
          <w:rFonts w:ascii="Cambria" w:hAnsi="Cambria"/>
        </w:rPr>
        <w:t xml:space="preserve">. In: </w:t>
      </w:r>
      <w:r w:rsidRPr="00677BB4">
        <w:rPr>
          <w:rFonts w:ascii="Cambria" w:hAnsi="Cambria"/>
        </w:rPr>
        <w:t>2023 IEEE Aerospace Conf</w:t>
      </w:r>
      <w:r w:rsidR="0039676E" w:rsidRPr="00677BB4">
        <w:rPr>
          <w:rFonts w:ascii="Cambria" w:hAnsi="Cambria"/>
        </w:rPr>
        <w:t xml:space="preserve">erence, </w:t>
      </w:r>
      <w:r w:rsidRPr="00677BB4">
        <w:rPr>
          <w:rFonts w:ascii="Cambria" w:hAnsi="Cambria"/>
        </w:rPr>
        <w:t>pp 1-1</w:t>
      </w:r>
      <w:r w:rsidR="0039676E" w:rsidRPr="00677BB4">
        <w:rPr>
          <w:rFonts w:ascii="Cambria" w:hAnsi="Cambria"/>
        </w:rPr>
        <w:t>2.</w:t>
      </w:r>
      <w:r w:rsidRPr="00677BB4">
        <w:rPr>
          <w:rFonts w:ascii="Cambria" w:hAnsi="Cambria"/>
        </w:rPr>
        <w:t xml:space="preserve"> </w:t>
      </w:r>
      <w:hyperlink r:id="rId75" w:history="1">
        <w:r w:rsidR="0039676E" w:rsidRPr="00677BB4">
          <w:rPr>
            <w:rStyle w:val="Hyperlink"/>
            <w:rFonts w:ascii="Cambria" w:hAnsi="Cambria"/>
          </w:rPr>
          <w:t>https://doi.org/10.1109/AERO55745.2023.10115900</w:t>
        </w:r>
      </w:hyperlink>
    </w:p>
    <w:p w14:paraId="6D50A271" w14:textId="77777777" w:rsidR="006A0834" w:rsidRPr="00677BB4" w:rsidRDefault="006A0834" w:rsidP="00D06CAC">
      <w:pPr>
        <w:rPr>
          <w:rFonts w:ascii="Cambria" w:hAnsi="Cambria"/>
        </w:rPr>
      </w:pPr>
    </w:p>
    <w:p w14:paraId="4EEB1F09" w14:textId="570D59D5" w:rsidR="000B7416" w:rsidRPr="00677BB4" w:rsidRDefault="000B7416" w:rsidP="00D06CAC">
      <w:pPr>
        <w:rPr>
          <w:rFonts w:ascii="Cambria" w:hAnsi="Cambria"/>
        </w:rPr>
      </w:pPr>
      <w:r w:rsidRPr="00677BB4">
        <w:rPr>
          <w:rFonts w:ascii="Cambria" w:hAnsi="Cambria"/>
        </w:rPr>
        <w:t xml:space="preserve">Le </w:t>
      </w:r>
      <w:proofErr w:type="spellStart"/>
      <w:r w:rsidRPr="00677BB4">
        <w:rPr>
          <w:rFonts w:ascii="Cambria" w:hAnsi="Cambria"/>
        </w:rPr>
        <w:t>Deit</w:t>
      </w:r>
      <w:proofErr w:type="spellEnd"/>
      <w:r w:rsidRPr="00677BB4">
        <w:rPr>
          <w:rFonts w:ascii="Cambria" w:hAnsi="Cambria"/>
        </w:rPr>
        <w:t xml:space="preserve"> L, Hauber E, </w:t>
      </w:r>
      <w:proofErr w:type="spellStart"/>
      <w:r w:rsidRPr="00677BB4">
        <w:rPr>
          <w:rFonts w:ascii="Cambria" w:hAnsi="Cambria"/>
        </w:rPr>
        <w:t>Fueten</w:t>
      </w:r>
      <w:proofErr w:type="spellEnd"/>
      <w:r w:rsidRPr="00677BB4">
        <w:rPr>
          <w:rFonts w:ascii="Cambria" w:hAnsi="Cambria"/>
        </w:rPr>
        <w:t xml:space="preserve"> F, </w:t>
      </w:r>
      <w:proofErr w:type="spellStart"/>
      <w:r w:rsidRPr="00677BB4">
        <w:rPr>
          <w:rFonts w:ascii="Cambria" w:hAnsi="Cambria"/>
        </w:rPr>
        <w:t>Pondrelli</w:t>
      </w:r>
      <w:proofErr w:type="spellEnd"/>
      <w:r w:rsidRPr="00677BB4">
        <w:rPr>
          <w:rFonts w:ascii="Cambria" w:hAnsi="Cambria"/>
        </w:rPr>
        <w:t xml:space="preserve"> M, Pio Rossi A, </w:t>
      </w:r>
      <w:proofErr w:type="spellStart"/>
      <w:r w:rsidRPr="00677BB4">
        <w:rPr>
          <w:rFonts w:ascii="Cambria" w:hAnsi="Cambria"/>
        </w:rPr>
        <w:t>Jaumann</w:t>
      </w:r>
      <w:proofErr w:type="spellEnd"/>
      <w:r w:rsidRPr="00677BB4">
        <w:rPr>
          <w:rFonts w:ascii="Cambria" w:hAnsi="Cambria"/>
        </w:rPr>
        <w:t xml:space="preserve"> R (2013) Sequence of infilling events in Gale crater, Mars: Results from morphology, stratigraphy, and mineralogy. J Geophys Res Planets. </w:t>
      </w:r>
      <w:hyperlink r:id="rId76" w:history="1">
        <w:r w:rsidRPr="00677BB4">
          <w:rPr>
            <w:rStyle w:val="Hyperlink"/>
            <w:rFonts w:ascii="Cambria" w:hAnsi="Cambria"/>
          </w:rPr>
          <w:t>https://doi.org/10.1002/2012JE004322</w:t>
        </w:r>
      </w:hyperlink>
    </w:p>
    <w:p w14:paraId="38D6BB82" w14:textId="77777777" w:rsidR="000B7416" w:rsidRPr="00677BB4" w:rsidRDefault="000B7416" w:rsidP="00D06CAC">
      <w:pPr>
        <w:rPr>
          <w:rFonts w:ascii="Cambria" w:hAnsi="Cambria"/>
        </w:rPr>
      </w:pPr>
    </w:p>
    <w:p w14:paraId="5FFD90CD" w14:textId="77CC1032" w:rsidR="00B0531F" w:rsidRPr="00677BB4" w:rsidRDefault="00B0531F" w:rsidP="00B0531F">
      <w:pPr>
        <w:rPr>
          <w:rFonts w:ascii="Cambria" w:hAnsi="Cambria"/>
        </w:rPr>
      </w:pPr>
      <w:r w:rsidRPr="00677BB4">
        <w:rPr>
          <w:rFonts w:ascii="Cambria" w:hAnsi="Cambria"/>
        </w:rPr>
        <w:t xml:space="preserve">Lemmon MT, Guzewich SD, </w:t>
      </w:r>
      <w:proofErr w:type="spellStart"/>
      <w:r w:rsidRPr="00677BB4">
        <w:rPr>
          <w:rFonts w:ascii="Cambria" w:hAnsi="Cambria"/>
        </w:rPr>
        <w:t>Battalio</w:t>
      </w:r>
      <w:proofErr w:type="spellEnd"/>
      <w:r w:rsidRPr="00677BB4">
        <w:rPr>
          <w:rFonts w:ascii="Cambria" w:hAnsi="Cambria"/>
        </w:rPr>
        <w:t xml:space="preserve"> JM, Malin MC, Vicente-</w:t>
      </w:r>
      <w:proofErr w:type="spellStart"/>
      <w:r w:rsidRPr="00677BB4">
        <w:rPr>
          <w:rFonts w:ascii="Cambria" w:hAnsi="Cambria"/>
        </w:rPr>
        <w:t>Retortillo</w:t>
      </w:r>
      <w:proofErr w:type="spellEnd"/>
      <w:r w:rsidRPr="00677BB4">
        <w:rPr>
          <w:rFonts w:ascii="Cambria" w:hAnsi="Cambria"/>
        </w:rPr>
        <w:t xml:space="preserve"> A, </w:t>
      </w:r>
      <w:proofErr w:type="spellStart"/>
      <w:r w:rsidRPr="00677BB4">
        <w:rPr>
          <w:rFonts w:ascii="Cambria" w:hAnsi="Cambria"/>
        </w:rPr>
        <w:t>Zorzano</w:t>
      </w:r>
      <w:proofErr w:type="spellEnd"/>
      <w:r w:rsidRPr="00677BB4">
        <w:rPr>
          <w:rFonts w:ascii="Cambria" w:hAnsi="Cambria"/>
        </w:rPr>
        <w:t xml:space="preserve"> M-P, Martín-Torres J, Sullivan R, Maki JN, Smith MD, Bell III JF (2024</w:t>
      </w:r>
      <w:r w:rsidR="00C40CA9" w:rsidRPr="00677BB4">
        <w:rPr>
          <w:rFonts w:ascii="Cambria" w:hAnsi="Cambria"/>
        </w:rPr>
        <w:t>a</w:t>
      </w:r>
      <w:r w:rsidRPr="00677BB4">
        <w:rPr>
          <w:rFonts w:ascii="Cambria" w:hAnsi="Cambria"/>
        </w:rPr>
        <w:t xml:space="preserve">) The Mars Science Laboratory record of optical depth measurements via solar imaging. Icarus. </w:t>
      </w:r>
      <w:hyperlink r:id="rId77" w:history="1">
        <w:r w:rsidRPr="00677BB4">
          <w:rPr>
            <w:rStyle w:val="Hyperlink"/>
            <w:rFonts w:ascii="Cambria" w:hAnsi="Cambria"/>
          </w:rPr>
          <w:t>https://doi.org/10.1016/j.icarus.2023.115821</w:t>
        </w:r>
      </w:hyperlink>
    </w:p>
    <w:p w14:paraId="3BF78A06" w14:textId="77777777" w:rsidR="00B0531F" w:rsidRPr="00677BB4" w:rsidRDefault="00B0531F" w:rsidP="00B0531F">
      <w:pPr>
        <w:rPr>
          <w:rFonts w:ascii="Cambria" w:hAnsi="Cambria"/>
        </w:rPr>
      </w:pPr>
    </w:p>
    <w:p w14:paraId="1A281FD5" w14:textId="0921D329" w:rsidR="00B0531F" w:rsidRPr="00677BB4" w:rsidRDefault="00B0531F" w:rsidP="00B0531F">
      <w:pPr>
        <w:rPr>
          <w:rFonts w:ascii="Cambria" w:hAnsi="Cambria"/>
        </w:rPr>
      </w:pPr>
      <w:r w:rsidRPr="00677BB4">
        <w:rPr>
          <w:rFonts w:ascii="Cambria" w:hAnsi="Cambria"/>
        </w:rPr>
        <w:t>Lemmon MT (2024</w:t>
      </w:r>
      <w:r w:rsidR="00C40CA9" w:rsidRPr="00677BB4">
        <w:rPr>
          <w:rFonts w:ascii="Cambria" w:hAnsi="Cambria"/>
        </w:rPr>
        <w:t>b</w:t>
      </w:r>
      <w:r w:rsidRPr="00677BB4">
        <w:rPr>
          <w:rFonts w:ascii="Cambria" w:hAnsi="Cambria"/>
        </w:rPr>
        <w:t>) Monitoring aerosol optical depth through sky imaging. In: 10</w:t>
      </w:r>
      <w:r w:rsidRPr="00677BB4">
        <w:rPr>
          <w:rFonts w:ascii="Cambria" w:hAnsi="Cambria"/>
          <w:vertAlign w:val="superscript"/>
        </w:rPr>
        <w:t>th</w:t>
      </w:r>
      <w:r w:rsidRPr="00677BB4">
        <w:rPr>
          <w:rFonts w:ascii="Cambria" w:hAnsi="Cambria"/>
        </w:rPr>
        <w:t xml:space="preserve"> Intl Conf on Mars, p 3326</w:t>
      </w:r>
    </w:p>
    <w:p w14:paraId="42A7AF92" w14:textId="77777777" w:rsidR="00B0531F" w:rsidRPr="00677BB4" w:rsidRDefault="00B0531F" w:rsidP="00B0531F">
      <w:pPr>
        <w:rPr>
          <w:rFonts w:ascii="Cambria" w:hAnsi="Cambria"/>
        </w:rPr>
      </w:pPr>
    </w:p>
    <w:p w14:paraId="04FD2C35" w14:textId="6E1B5E0C" w:rsidR="00C40CA9" w:rsidRPr="00677BB4" w:rsidRDefault="00C40CA9" w:rsidP="00C40CA9">
      <w:r w:rsidRPr="00677BB4">
        <w:rPr>
          <w:rFonts w:ascii="Cambria" w:hAnsi="Cambria"/>
        </w:rPr>
        <w:t>Lemmon MT, Vicente-</w:t>
      </w:r>
      <w:proofErr w:type="spellStart"/>
      <w:r w:rsidRPr="00677BB4">
        <w:rPr>
          <w:rFonts w:ascii="Cambria" w:hAnsi="Cambria"/>
        </w:rPr>
        <w:t>Retortillo</w:t>
      </w:r>
      <w:proofErr w:type="spellEnd"/>
      <w:r w:rsidRPr="00677BB4">
        <w:rPr>
          <w:rFonts w:ascii="Cambria" w:hAnsi="Cambria"/>
        </w:rPr>
        <w:t xml:space="preserve"> A, Guzewich SD, de la Torre Juárez M, Innanen AC, Campbell CL, Maki J</w:t>
      </w:r>
      <w:r w:rsidR="00F63B17" w:rsidRPr="00677BB4">
        <w:rPr>
          <w:rFonts w:ascii="Cambria" w:hAnsi="Cambria"/>
        </w:rPr>
        <w:t>N</w:t>
      </w:r>
      <w:r w:rsidRPr="00677BB4">
        <w:rPr>
          <w:rFonts w:ascii="Cambria" w:hAnsi="Cambria"/>
        </w:rPr>
        <w:t xml:space="preserve">, Malin MC, Moores JE (2024c) Iridescence reveals the formation and growth of ice aerosols in martian noctilucent clouds. J Geophys Res Planets. </w:t>
      </w:r>
      <w:hyperlink r:id="rId78" w:history="1">
        <w:r w:rsidRPr="00677BB4">
          <w:rPr>
            <w:rStyle w:val="Hyperlink"/>
            <w:rFonts w:ascii="Cambria" w:hAnsi="Cambria"/>
          </w:rPr>
          <w:t>https://doi.org/10.1029/2024GL111183</w:t>
        </w:r>
      </w:hyperlink>
    </w:p>
    <w:p w14:paraId="3FB8438C" w14:textId="77777777" w:rsidR="004B6E1B" w:rsidRPr="00677BB4" w:rsidRDefault="004B6E1B" w:rsidP="00C40CA9"/>
    <w:p w14:paraId="0A5AE036" w14:textId="753FFBAB" w:rsidR="004B6E1B" w:rsidRPr="00677BB4" w:rsidRDefault="004B6E1B" w:rsidP="004B6E1B">
      <w:pPr>
        <w:rPr>
          <w:rFonts w:ascii="Cambria" w:hAnsi="Cambria"/>
        </w:rPr>
      </w:pPr>
      <w:r w:rsidRPr="00677BB4">
        <w:rPr>
          <w:rFonts w:ascii="Cambria" w:hAnsi="Cambria"/>
        </w:rPr>
        <w:t xml:space="preserve">Lemmon MT, Campbell CL, Wolfe CA, </w:t>
      </w:r>
      <w:proofErr w:type="spellStart"/>
      <w:r w:rsidRPr="00677BB4">
        <w:rPr>
          <w:rFonts w:ascii="Cambria" w:hAnsi="Cambria"/>
        </w:rPr>
        <w:t>Viúdez-Moreiras</w:t>
      </w:r>
      <w:proofErr w:type="spellEnd"/>
      <w:r w:rsidRPr="00677BB4">
        <w:rPr>
          <w:rFonts w:ascii="Cambria" w:hAnsi="Cambria"/>
        </w:rPr>
        <w:t xml:space="preserve"> D, Lorenz RD, Maki JN, Moores J, Spiga A, Banfield D (2024d) Results from the InSight atmospheric imaging campaign. Icarus. </w:t>
      </w:r>
      <w:hyperlink r:id="rId79" w:history="1">
        <w:r w:rsidR="00F63B17" w:rsidRPr="00677BB4">
          <w:rPr>
            <w:rStyle w:val="Hyperlink"/>
            <w:rFonts w:ascii="Cambria" w:hAnsi="Cambria"/>
          </w:rPr>
          <w:t>https://doi.org/10.1016/j.icarus.2024.116248</w:t>
        </w:r>
      </w:hyperlink>
    </w:p>
    <w:p w14:paraId="7F694807" w14:textId="77777777" w:rsidR="00C40CA9" w:rsidRPr="00677BB4" w:rsidRDefault="00C40CA9" w:rsidP="00B0531F">
      <w:pPr>
        <w:rPr>
          <w:rFonts w:ascii="Cambria" w:hAnsi="Cambria"/>
        </w:rPr>
      </w:pPr>
    </w:p>
    <w:p w14:paraId="0938D69F" w14:textId="0AB91DEF" w:rsidR="00D06CAC" w:rsidRPr="00677BB4" w:rsidRDefault="00B0531F" w:rsidP="00D06CAC">
      <w:r w:rsidRPr="00677BB4">
        <w:rPr>
          <w:rFonts w:ascii="Cambria" w:hAnsi="Cambria"/>
        </w:rPr>
        <w:t>L</w:t>
      </w:r>
      <w:r w:rsidR="00D06CAC" w:rsidRPr="00677BB4">
        <w:rPr>
          <w:rFonts w:ascii="Cambria" w:hAnsi="Cambria"/>
        </w:rPr>
        <w:t xml:space="preserve">o DY, Atreya SK, Wong MH, Trainer MG, Franz HB, McConnochie TH, </w:t>
      </w:r>
      <w:proofErr w:type="spellStart"/>
      <w:r w:rsidR="00D06CAC" w:rsidRPr="00677BB4">
        <w:rPr>
          <w:rFonts w:ascii="Cambria" w:hAnsi="Cambria"/>
        </w:rPr>
        <w:t>Viúdez-Moreiras</w:t>
      </w:r>
      <w:proofErr w:type="spellEnd"/>
      <w:r w:rsidR="00D06CAC" w:rsidRPr="00677BB4">
        <w:rPr>
          <w:rFonts w:ascii="Cambria" w:hAnsi="Cambria"/>
        </w:rPr>
        <w:t xml:space="preserve"> D, Mahaffy PR, Malespin CA (2024) Evaluating atmospheric and surface drivers for O</w:t>
      </w:r>
      <w:r w:rsidR="00D06CAC" w:rsidRPr="00677BB4">
        <w:rPr>
          <w:rFonts w:ascii="Cambria" w:hAnsi="Cambria"/>
          <w:vertAlign w:val="subscript"/>
        </w:rPr>
        <w:t>2</w:t>
      </w:r>
      <w:r w:rsidR="00D06CAC" w:rsidRPr="00677BB4">
        <w:rPr>
          <w:rFonts w:ascii="Cambria" w:hAnsi="Cambria"/>
        </w:rPr>
        <w:t xml:space="preserve"> variations at Gale Crater as observed by MSL SAM. Planet Sci J. </w:t>
      </w:r>
      <w:hyperlink r:id="rId80" w:history="1">
        <w:r w:rsidR="00D06CAC" w:rsidRPr="00677BB4">
          <w:rPr>
            <w:rStyle w:val="Hyperlink"/>
            <w:rFonts w:ascii="Cambria" w:hAnsi="Cambria"/>
          </w:rPr>
          <w:t>https://doi.org/10.3847/PSJ/ad251b</w:t>
        </w:r>
      </w:hyperlink>
    </w:p>
    <w:p w14:paraId="7F8AC1C6" w14:textId="77777777" w:rsidR="00D06CAC" w:rsidRPr="00677BB4" w:rsidRDefault="00D06CAC" w:rsidP="00743F8D">
      <w:pPr>
        <w:rPr>
          <w:rFonts w:ascii="Cambria" w:hAnsi="Cambria"/>
        </w:rPr>
      </w:pPr>
    </w:p>
    <w:p w14:paraId="21B1A5AD" w14:textId="0A6FBF8B" w:rsidR="00D06CAC" w:rsidRPr="00677BB4" w:rsidRDefault="00D06CAC" w:rsidP="00D06CAC">
      <w:pPr>
        <w:rPr>
          <w:rFonts w:ascii="Cambria" w:hAnsi="Cambria"/>
        </w:rPr>
      </w:pPr>
      <w:r w:rsidRPr="00677BB4">
        <w:rPr>
          <w:rFonts w:ascii="Cambria" w:hAnsi="Cambria"/>
        </w:rPr>
        <w:t xml:space="preserve">Lo DY, </w:t>
      </w:r>
      <w:r w:rsidR="00F87609">
        <w:rPr>
          <w:rFonts w:ascii="Cambria" w:hAnsi="Cambria"/>
        </w:rPr>
        <w:t xml:space="preserve">Atreya SK, Webster CR, </w:t>
      </w:r>
      <w:r w:rsidRPr="00677BB4">
        <w:rPr>
          <w:rFonts w:ascii="Cambria" w:hAnsi="Cambria"/>
        </w:rPr>
        <w:t xml:space="preserve">Trainer MG, Franz HB, </w:t>
      </w:r>
      <w:r w:rsidR="00F87609">
        <w:rPr>
          <w:rFonts w:ascii="Cambria" w:hAnsi="Cambria"/>
        </w:rPr>
        <w:t xml:space="preserve">Wong MH, </w:t>
      </w:r>
      <w:r w:rsidRPr="00677BB4">
        <w:rPr>
          <w:rFonts w:ascii="Cambria" w:hAnsi="Cambria"/>
        </w:rPr>
        <w:t xml:space="preserve">Mahaffy PR, </w:t>
      </w:r>
      <w:r w:rsidR="00F87609">
        <w:rPr>
          <w:rFonts w:ascii="Cambria" w:hAnsi="Cambria"/>
        </w:rPr>
        <w:t xml:space="preserve">McAdam AC, </w:t>
      </w:r>
      <w:r w:rsidRPr="00677BB4">
        <w:rPr>
          <w:rFonts w:ascii="Cambria" w:hAnsi="Cambria"/>
        </w:rPr>
        <w:t>Malespin CA</w:t>
      </w:r>
      <w:r w:rsidR="00F87609">
        <w:rPr>
          <w:rFonts w:ascii="Cambria" w:hAnsi="Cambria"/>
        </w:rPr>
        <w:t>, Pla-Garcia J, et al</w:t>
      </w:r>
      <w:r w:rsidRPr="00677BB4">
        <w:rPr>
          <w:rFonts w:ascii="Cambria" w:hAnsi="Cambria"/>
        </w:rPr>
        <w:t xml:space="preserve"> (202</w:t>
      </w:r>
      <w:r w:rsidR="00F87609">
        <w:rPr>
          <w:rFonts w:ascii="Cambria" w:hAnsi="Cambria"/>
        </w:rPr>
        <w:t>5</w:t>
      </w:r>
      <w:r w:rsidRPr="00677BB4">
        <w:rPr>
          <w:rFonts w:ascii="Cambria" w:hAnsi="Cambria"/>
        </w:rPr>
        <w:t xml:space="preserve">) </w:t>
      </w:r>
      <w:r w:rsidR="00F87609">
        <w:rPr>
          <w:rFonts w:ascii="Cambria" w:hAnsi="Cambria"/>
        </w:rPr>
        <w:t xml:space="preserve">New observations of martian atmospheric composition by </w:t>
      </w:r>
      <w:r w:rsidRPr="00677BB4">
        <w:rPr>
          <w:rFonts w:ascii="Cambria" w:hAnsi="Cambria"/>
        </w:rPr>
        <w:t xml:space="preserve">MSL SAM. </w:t>
      </w:r>
      <w:r w:rsidR="00F87609" w:rsidRPr="00677BB4">
        <w:rPr>
          <w:rFonts w:ascii="Cambria" w:hAnsi="Cambria"/>
        </w:rPr>
        <w:t>In: 5</w:t>
      </w:r>
      <w:r w:rsidR="00F87609">
        <w:rPr>
          <w:rFonts w:ascii="Cambria" w:hAnsi="Cambria"/>
        </w:rPr>
        <w:t>6</w:t>
      </w:r>
      <w:r w:rsidR="00F87609" w:rsidRPr="00677BB4">
        <w:rPr>
          <w:rFonts w:ascii="Cambria" w:hAnsi="Cambria"/>
          <w:vertAlign w:val="superscript"/>
        </w:rPr>
        <w:t>th</w:t>
      </w:r>
      <w:r w:rsidR="00F87609" w:rsidRPr="00677BB4">
        <w:rPr>
          <w:rFonts w:ascii="Cambria" w:hAnsi="Cambria"/>
        </w:rPr>
        <w:t xml:space="preserve"> Lunar Planet Sci Conf, p</w:t>
      </w:r>
      <w:r w:rsidR="00F87609">
        <w:rPr>
          <w:rFonts w:ascii="Cambria" w:hAnsi="Cambria"/>
        </w:rPr>
        <w:t xml:space="preserve"> 1167</w:t>
      </w:r>
    </w:p>
    <w:p w14:paraId="6C78AE05" w14:textId="77777777" w:rsidR="006D4A50" w:rsidRPr="00677BB4" w:rsidRDefault="006D4A50" w:rsidP="00D06CAC">
      <w:pPr>
        <w:rPr>
          <w:rFonts w:ascii="Cambria" w:hAnsi="Cambria"/>
        </w:rPr>
      </w:pPr>
    </w:p>
    <w:p w14:paraId="0BC651F8" w14:textId="5A8C10EF" w:rsidR="006D4A50" w:rsidRPr="00677BB4" w:rsidRDefault="006D4A50" w:rsidP="00D06CAC">
      <w:pPr>
        <w:rPr>
          <w:rFonts w:ascii="Cambria" w:hAnsi="Cambria"/>
        </w:rPr>
      </w:pPr>
      <w:r w:rsidRPr="00677BB4">
        <w:rPr>
          <w:rFonts w:ascii="Cambria" w:hAnsi="Cambria"/>
        </w:rPr>
        <w:t xml:space="preserve">Löwe JL, </w:t>
      </w:r>
      <w:proofErr w:type="spellStart"/>
      <w:r w:rsidRPr="00677BB4">
        <w:rPr>
          <w:rFonts w:ascii="Cambria" w:hAnsi="Cambria"/>
        </w:rPr>
        <w:t>Khaksar</w:t>
      </w:r>
      <w:r w:rsidR="00DE2C94" w:rsidRPr="00677BB4">
        <w:rPr>
          <w:rFonts w:ascii="Cambria" w:hAnsi="Cambria"/>
        </w:rPr>
        <w:t>ighiri</w:t>
      </w:r>
      <w:proofErr w:type="spellEnd"/>
      <w:r w:rsidR="00DE2C94" w:rsidRPr="00677BB4">
        <w:rPr>
          <w:rFonts w:ascii="Cambria" w:hAnsi="Cambria"/>
        </w:rPr>
        <w:t xml:space="preserve"> S, Wimmer-</w:t>
      </w:r>
      <w:proofErr w:type="spellStart"/>
      <w:r w:rsidR="00DE2C94" w:rsidRPr="00677BB4">
        <w:rPr>
          <w:rFonts w:ascii="Cambria" w:hAnsi="Cambria"/>
        </w:rPr>
        <w:t>Schweingruber</w:t>
      </w:r>
      <w:proofErr w:type="spellEnd"/>
      <w:r w:rsidR="00DE2C94" w:rsidRPr="00677BB4">
        <w:rPr>
          <w:rFonts w:ascii="Cambria" w:hAnsi="Cambria"/>
        </w:rPr>
        <w:t xml:space="preserve"> RF, Hassler DM, Ehresmann B, Guo J, Reitz G, Berger T, </w:t>
      </w:r>
      <w:proofErr w:type="spellStart"/>
      <w:r w:rsidR="00DE2C94" w:rsidRPr="00677BB4">
        <w:rPr>
          <w:rFonts w:ascii="Cambria" w:hAnsi="Cambria"/>
        </w:rPr>
        <w:t>Matthiä</w:t>
      </w:r>
      <w:proofErr w:type="spellEnd"/>
      <w:r w:rsidR="00DE2C94" w:rsidRPr="00677BB4">
        <w:rPr>
          <w:rFonts w:ascii="Cambria" w:hAnsi="Cambria"/>
        </w:rPr>
        <w:t xml:space="preserve"> D, Zeitlin C, Löffler S (2025) Nowcasting solar energetic particle events for Mars missions. Space Weather. </w:t>
      </w:r>
      <w:hyperlink r:id="rId81" w:history="1">
        <w:r w:rsidR="00DE2C94" w:rsidRPr="00677BB4">
          <w:rPr>
            <w:rStyle w:val="Hyperlink"/>
            <w:rFonts w:ascii="Cambria" w:hAnsi="Cambria"/>
          </w:rPr>
          <w:t>https://doi.org/10.1029/2025SW004372</w:t>
        </w:r>
      </w:hyperlink>
    </w:p>
    <w:p w14:paraId="56D41836" w14:textId="77777777" w:rsidR="00D06CAC" w:rsidRPr="00677BB4" w:rsidRDefault="00D06CAC" w:rsidP="00743F8D">
      <w:pPr>
        <w:rPr>
          <w:rFonts w:ascii="Cambria" w:hAnsi="Cambria"/>
        </w:rPr>
      </w:pPr>
    </w:p>
    <w:p w14:paraId="314005CB" w14:textId="44AFD560" w:rsidR="001C3FDE" w:rsidRPr="00677BB4" w:rsidRDefault="001C3FDE" w:rsidP="001C3FDE">
      <w:pPr>
        <w:rPr>
          <w:rFonts w:ascii="Cambria" w:hAnsi="Cambria"/>
        </w:rPr>
      </w:pPr>
      <w:r w:rsidRPr="00677BB4">
        <w:rPr>
          <w:rFonts w:ascii="Cambria" w:hAnsi="Cambria"/>
        </w:rPr>
        <w:t xml:space="preserve">Mahaffy PM, Webster CR, Cabane M, Conrad PC, Coll P, Atreya SK, Arvey R, </w:t>
      </w:r>
      <w:proofErr w:type="spellStart"/>
      <w:r w:rsidRPr="00677BB4">
        <w:rPr>
          <w:rFonts w:ascii="Cambria" w:hAnsi="Cambria"/>
        </w:rPr>
        <w:t>Barciniak</w:t>
      </w:r>
      <w:proofErr w:type="spellEnd"/>
      <w:r w:rsidRPr="00677BB4">
        <w:rPr>
          <w:rFonts w:ascii="Cambria" w:hAnsi="Cambria"/>
        </w:rPr>
        <w:t xml:space="preserve"> M,</w:t>
      </w:r>
    </w:p>
    <w:p w14:paraId="7CCFE487" w14:textId="21F2F11F" w:rsidR="001C3FDE" w:rsidRPr="00677BB4" w:rsidRDefault="001C3FDE" w:rsidP="001C3FDE">
      <w:pPr>
        <w:rPr>
          <w:rFonts w:ascii="Cambria" w:hAnsi="Cambria"/>
        </w:rPr>
      </w:pPr>
      <w:r w:rsidRPr="00677BB4">
        <w:rPr>
          <w:rFonts w:ascii="Cambria" w:hAnsi="Cambria"/>
        </w:rPr>
        <w:t>Benna M, Bleacher L</w:t>
      </w:r>
      <w:r w:rsidR="00944F24">
        <w:rPr>
          <w:rFonts w:ascii="Cambria" w:hAnsi="Cambria"/>
        </w:rPr>
        <w:t>,</w:t>
      </w:r>
      <w:r w:rsidRPr="00677BB4">
        <w:rPr>
          <w:rFonts w:ascii="Cambria" w:hAnsi="Cambria"/>
        </w:rPr>
        <w:t xml:space="preserve"> et al (2012) The sample analysis at Mars investigation and instrument suite. Space Sci Rev. </w:t>
      </w:r>
      <w:hyperlink r:id="rId82" w:history="1">
        <w:r w:rsidRPr="00677BB4">
          <w:rPr>
            <w:rStyle w:val="Hyperlink"/>
            <w:rFonts w:ascii="Cambria" w:hAnsi="Cambria"/>
          </w:rPr>
          <w:t>https://doi.org/10.1007/s11214-012-9879-z</w:t>
        </w:r>
      </w:hyperlink>
    </w:p>
    <w:p w14:paraId="043DBBFB" w14:textId="77777777" w:rsidR="001C3FDE" w:rsidRPr="00677BB4" w:rsidRDefault="001C3FDE" w:rsidP="001C3FDE">
      <w:pPr>
        <w:rPr>
          <w:rFonts w:ascii="Cambria" w:hAnsi="Cambria"/>
        </w:rPr>
      </w:pPr>
    </w:p>
    <w:p w14:paraId="5719C807" w14:textId="06C665D8" w:rsidR="00743F8D" w:rsidRPr="00677BB4" w:rsidRDefault="00743F8D" w:rsidP="001C3FDE">
      <w:r w:rsidRPr="00677BB4">
        <w:rPr>
          <w:rFonts w:ascii="Cambria" w:hAnsi="Cambria"/>
        </w:rPr>
        <w:t>Maimone</w:t>
      </w:r>
      <w:r w:rsidR="0039676E" w:rsidRPr="00677BB4">
        <w:rPr>
          <w:rFonts w:ascii="Cambria" w:hAnsi="Cambria"/>
        </w:rPr>
        <w:t xml:space="preserve"> M</w:t>
      </w:r>
      <w:r w:rsidRPr="00677BB4">
        <w:rPr>
          <w:rFonts w:ascii="Cambria" w:hAnsi="Cambria"/>
        </w:rPr>
        <w:t>, Patel</w:t>
      </w:r>
      <w:r w:rsidR="0039676E" w:rsidRPr="00677BB4">
        <w:rPr>
          <w:rFonts w:ascii="Cambria" w:hAnsi="Cambria"/>
        </w:rPr>
        <w:t xml:space="preserve"> N</w:t>
      </w:r>
      <w:r w:rsidRPr="00677BB4">
        <w:rPr>
          <w:rFonts w:ascii="Cambria" w:hAnsi="Cambria"/>
        </w:rPr>
        <w:t>, Sabel</w:t>
      </w:r>
      <w:r w:rsidR="0039676E" w:rsidRPr="00677BB4">
        <w:rPr>
          <w:rFonts w:ascii="Cambria" w:hAnsi="Cambria"/>
        </w:rPr>
        <w:t xml:space="preserve"> A</w:t>
      </w:r>
      <w:r w:rsidRPr="00677BB4">
        <w:rPr>
          <w:rFonts w:ascii="Cambria" w:hAnsi="Cambria"/>
        </w:rPr>
        <w:t>, Holloway</w:t>
      </w:r>
      <w:r w:rsidR="0039676E" w:rsidRPr="00677BB4">
        <w:rPr>
          <w:rFonts w:ascii="Cambria" w:hAnsi="Cambria"/>
        </w:rPr>
        <w:t xml:space="preserve"> A</w:t>
      </w:r>
      <w:r w:rsidR="00E767B5" w:rsidRPr="00677BB4">
        <w:rPr>
          <w:rFonts w:ascii="Cambria" w:hAnsi="Cambria"/>
        </w:rPr>
        <w:t>,</w:t>
      </w:r>
      <w:r w:rsidRPr="00677BB4">
        <w:rPr>
          <w:rFonts w:ascii="Cambria" w:hAnsi="Cambria"/>
        </w:rPr>
        <w:t xml:space="preserve"> Rankin</w:t>
      </w:r>
      <w:r w:rsidR="0039676E" w:rsidRPr="00677BB4">
        <w:rPr>
          <w:rFonts w:ascii="Cambria" w:hAnsi="Cambria"/>
        </w:rPr>
        <w:t xml:space="preserve"> A (2022)</w:t>
      </w:r>
      <w:r w:rsidRPr="00677BB4">
        <w:rPr>
          <w:rFonts w:ascii="Cambria" w:hAnsi="Cambria"/>
        </w:rPr>
        <w:t xml:space="preserve"> Visual </w:t>
      </w:r>
      <w:r w:rsidR="0039676E" w:rsidRPr="00677BB4">
        <w:rPr>
          <w:rFonts w:ascii="Cambria" w:hAnsi="Cambria"/>
        </w:rPr>
        <w:t>o</w:t>
      </w:r>
      <w:r w:rsidRPr="00677BB4">
        <w:rPr>
          <w:rFonts w:ascii="Cambria" w:hAnsi="Cambria"/>
        </w:rPr>
        <w:t>dometry</w:t>
      </w:r>
      <w:r w:rsidR="0039676E" w:rsidRPr="00677BB4">
        <w:rPr>
          <w:rFonts w:ascii="Cambria" w:hAnsi="Cambria"/>
        </w:rPr>
        <w:t xml:space="preserve"> t</w:t>
      </w:r>
      <w:r w:rsidRPr="00677BB4">
        <w:rPr>
          <w:rFonts w:ascii="Cambria" w:hAnsi="Cambria"/>
        </w:rPr>
        <w:t xml:space="preserve">hinking </w:t>
      </w:r>
      <w:r w:rsidR="0039676E" w:rsidRPr="00677BB4">
        <w:rPr>
          <w:rFonts w:ascii="Cambria" w:hAnsi="Cambria"/>
        </w:rPr>
        <w:t>w</w:t>
      </w:r>
      <w:r w:rsidRPr="00677BB4">
        <w:rPr>
          <w:rFonts w:ascii="Cambria" w:hAnsi="Cambria"/>
        </w:rPr>
        <w:t xml:space="preserve">hile </w:t>
      </w:r>
      <w:r w:rsidR="0039676E" w:rsidRPr="00677BB4">
        <w:rPr>
          <w:rFonts w:ascii="Cambria" w:hAnsi="Cambria"/>
        </w:rPr>
        <w:t>d</w:t>
      </w:r>
      <w:r w:rsidRPr="00677BB4">
        <w:rPr>
          <w:rFonts w:ascii="Cambria" w:hAnsi="Cambria"/>
        </w:rPr>
        <w:t xml:space="preserve">riving for the Curiosity Mars </w:t>
      </w:r>
      <w:r w:rsidR="0039676E" w:rsidRPr="00677BB4">
        <w:rPr>
          <w:rFonts w:ascii="Cambria" w:hAnsi="Cambria"/>
        </w:rPr>
        <w:t>r</w:t>
      </w:r>
      <w:r w:rsidRPr="00677BB4">
        <w:rPr>
          <w:rFonts w:ascii="Cambria" w:hAnsi="Cambria"/>
        </w:rPr>
        <w:t xml:space="preserve">over's </w:t>
      </w:r>
      <w:r w:rsidR="0039676E" w:rsidRPr="00677BB4">
        <w:rPr>
          <w:rFonts w:ascii="Cambria" w:hAnsi="Cambria"/>
        </w:rPr>
        <w:t>t</w:t>
      </w:r>
      <w:r w:rsidRPr="00677BB4">
        <w:rPr>
          <w:rFonts w:ascii="Cambria" w:hAnsi="Cambria"/>
        </w:rPr>
        <w:t>hree-</w:t>
      </w:r>
      <w:r w:rsidR="0039676E" w:rsidRPr="00677BB4">
        <w:rPr>
          <w:rFonts w:ascii="Cambria" w:hAnsi="Cambria"/>
        </w:rPr>
        <w:t>y</w:t>
      </w:r>
      <w:r w:rsidRPr="00677BB4">
        <w:rPr>
          <w:rFonts w:ascii="Cambria" w:hAnsi="Cambria"/>
        </w:rPr>
        <w:t xml:space="preserve">ear </w:t>
      </w:r>
      <w:r w:rsidR="0039676E" w:rsidRPr="00677BB4">
        <w:rPr>
          <w:rFonts w:ascii="Cambria" w:hAnsi="Cambria"/>
        </w:rPr>
        <w:t>t</w:t>
      </w:r>
      <w:r w:rsidRPr="00677BB4">
        <w:rPr>
          <w:rFonts w:ascii="Cambria" w:hAnsi="Cambria"/>
        </w:rPr>
        <w:t xml:space="preserve">est </w:t>
      </w:r>
      <w:r w:rsidR="0039676E" w:rsidRPr="00677BB4">
        <w:rPr>
          <w:rFonts w:ascii="Cambria" w:hAnsi="Cambria"/>
        </w:rPr>
        <w:t>c</w:t>
      </w:r>
      <w:r w:rsidRPr="00677BB4">
        <w:rPr>
          <w:rFonts w:ascii="Cambria" w:hAnsi="Cambria"/>
        </w:rPr>
        <w:t xml:space="preserve">ampaign: Impact of </w:t>
      </w:r>
      <w:r w:rsidR="0039676E" w:rsidRPr="00677BB4">
        <w:rPr>
          <w:rFonts w:ascii="Cambria" w:hAnsi="Cambria"/>
        </w:rPr>
        <w:t>e</w:t>
      </w:r>
      <w:r w:rsidRPr="00677BB4">
        <w:rPr>
          <w:rFonts w:ascii="Cambria" w:hAnsi="Cambria"/>
        </w:rPr>
        <w:t xml:space="preserve">volving </w:t>
      </w:r>
      <w:r w:rsidR="0039676E" w:rsidRPr="00677BB4">
        <w:rPr>
          <w:rFonts w:ascii="Cambria" w:hAnsi="Cambria"/>
        </w:rPr>
        <w:lastRenderedPageBreak/>
        <w:t>c</w:t>
      </w:r>
      <w:r w:rsidRPr="00677BB4">
        <w:rPr>
          <w:rFonts w:ascii="Cambria" w:hAnsi="Cambria"/>
        </w:rPr>
        <w:t xml:space="preserve">onstraints on </w:t>
      </w:r>
      <w:r w:rsidR="0039676E" w:rsidRPr="00677BB4">
        <w:rPr>
          <w:rFonts w:ascii="Cambria" w:hAnsi="Cambria"/>
        </w:rPr>
        <w:t>v</w:t>
      </w:r>
      <w:r w:rsidRPr="00677BB4">
        <w:rPr>
          <w:rFonts w:ascii="Cambria" w:hAnsi="Cambria"/>
        </w:rPr>
        <w:t xml:space="preserve">erification and </w:t>
      </w:r>
      <w:r w:rsidR="0039676E" w:rsidRPr="00677BB4">
        <w:rPr>
          <w:rFonts w:ascii="Cambria" w:hAnsi="Cambria"/>
        </w:rPr>
        <w:t>v</w:t>
      </w:r>
      <w:r w:rsidRPr="00677BB4">
        <w:rPr>
          <w:rFonts w:ascii="Cambria" w:hAnsi="Cambria"/>
        </w:rPr>
        <w:t>alidation</w:t>
      </w:r>
      <w:r w:rsidR="0039676E" w:rsidRPr="00677BB4">
        <w:rPr>
          <w:rFonts w:ascii="Cambria" w:hAnsi="Cambria"/>
        </w:rPr>
        <w:t>. In:</w:t>
      </w:r>
      <w:r w:rsidRPr="00677BB4">
        <w:rPr>
          <w:rFonts w:ascii="Cambria" w:hAnsi="Cambria"/>
        </w:rPr>
        <w:t xml:space="preserve"> 2022 IEEE Aerospace Conf</w:t>
      </w:r>
      <w:r w:rsidR="0039676E" w:rsidRPr="00677BB4">
        <w:rPr>
          <w:rFonts w:ascii="Cambria" w:hAnsi="Cambria"/>
        </w:rPr>
        <w:t>erence</w:t>
      </w:r>
      <w:r w:rsidRPr="00677BB4">
        <w:rPr>
          <w:rFonts w:ascii="Cambria" w:hAnsi="Cambria"/>
        </w:rPr>
        <w:t>, pp 1-10</w:t>
      </w:r>
      <w:r w:rsidR="0039676E" w:rsidRPr="00677BB4">
        <w:rPr>
          <w:rFonts w:ascii="Cambria" w:hAnsi="Cambria"/>
        </w:rPr>
        <w:t xml:space="preserve">. </w:t>
      </w:r>
      <w:hyperlink r:id="rId83" w:history="1">
        <w:r w:rsidR="0039676E" w:rsidRPr="00677BB4">
          <w:rPr>
            <w:rStyle w:val="Hyperlink"/>
            <w:rFonts w:ascii="Cambria" w:hAnsi="Cambria"/>
          </w:rPr>
          <w:t>https://doi.org/10.1109/AERO53065.2022.9843487</w:t>
        </w:r>
      </w:hyperlink>
    </w:p>
    <w:p w14:paraId="6796BDED" w14:textId="77777777" w:rsidR="00632779" w:rsidRPr="00677BB4" w:rsidRDefault="00632779" w:rsidP="00743F8D"/>
    <w:p w14:paraId="4BF5510A" w14:textId="3D742F10" w:rsidR="00632779" w:rsidRPr="00677BB4" w:rsidRDefault="00632779" w:rsidP="00743F8D">
      <w:pPr>
        <w:rPr>
          <w:rFonts w:ascii="Cambria" w:hAnsi="Cambria"/>
        </w:rPr>
      </w:pPr>
      <w:r w:rsidRPr="00677BB4">
        <w:rPr>
          <w:rFonts w:ascii="Cambria" w:hAnsi="Cambria"/>
        </w:rPr>
        <w:t xml:space="preserve">Malin MC, Edgett KS (2000) Sedimentary rocks of early Mars. Science. </w:t>
      </w:r>
      <w:hyperlink r:id="rId84" w:history="1">
        <w:r w:rsidRPr="00677BB4">
          <w:rPr>
            <w:rStyle w:val="Hyperlink"/>
            <w:rFonts w:ascii="Cambria" w:hAnsi="Cambria"/>
          </w:rPr>
          <w:t>https://doi.org/10.1126/science.290.5498.1927</w:t>
        </w:r>
      </w:hyperlink>
    </w:p>
    <w:p w14:paraId="3369142B" w14:textId="77777777" w:rsidR="00432193" w:rsidRPr="00677BB4" w:rsidRDefault="00432193" w:rsidP="00E767B5">
      <w:pPr>
        <w:rPr>
          <w:rFonts w:ascii="Cambria" w:hAnsi="Cambria"/>
        </w:rPr>
      </w:pPr>
    </w:p>
    <w:p w14:paraId="5B44DCDE" w14:textId="77777777" w:rsidR="00944F24" w:rsidRDefault="00944F24" w:rsidP="00944F24">
      <w:pPr>
        <w:rPr>
          <w:rFonts w:ascii="Cambria" w:hAnsi="Cambria"/>
        </w:rPr>
      </w:pPr>
      <w:r w:rsidRPr="00980A02">
        <w:rPr>
          <w:rFonts w:ascii="Cambria" w:hAnsi="Cambria"/>
        </w:rPr>
        <w:t>Malin</w:t>
      </w:r>
      <w:r>
        <w:rPr>
          <w:rFonts w:ascii="Cambria" w:hAnsi="Cambria"/>
        </w:rPr>
        <w:t xml:space="preserve"> MC</w:t>
      </w:r>
      <w:r w:rsidRPr="00980A02">
        <w:rPr>
          <w:rFonts w:ascii="Cambria" w:hAnsi="Cambria"/>
        </w:rPr>
        <w:t>, Ravine</w:t>
      </w:r>
      <w:r>
        <w:rPr>
          <w:rFonts w:ascii="Cambria" w:hAnsi="Cambria"/>
        </w:rPr>
        <w:t xml:space="preserve"> MA</w:t>
      </w:r>
      <w:r w:rsidRPr="00980A02">
        <w:rPr>
          <w:rFonts w:ascii="Cambria" w:hAnsi="Cambria"/>
        </w:rPr>
        <w:t>, Caplinger</w:t>
      </w:r>
      <w:r>
        <w:rPr>
          <w:rFonts w:ascii="Cambria" w:hAnsi="Cambria"/>
        </w:rPr>
        <w:t xml:space="preserve"> MA</w:t>
      </w:r>
      <w:r w:rsidRPr="00980A02">
        <w:rPr>
          <w:rFonts w:ascii="Cambria" w:hAnsi="Cambria"/>
        </w:rPr>
        <w:t>, Ghaemi</w:t>
      </w:r>
      <w:r>
        <w:rPr>
          <w:rFonts w:ascii="Cambria" w:hAnsi="Cambria"/>
        </w:rPr>
        <w:t xml:space="preserve"> FT</w:t>
      </w:r>
      <w:r w:rsidRPr="00980A02">
        <w:rPr>
          <w:rFonts w:ascii="Cambria" w:hAnsi="Cambria"/>
        </w:rPr>
        <w:t>, Schaffner</w:t>
      </w:r>
      <w:r>
        <w:rPr>
          <w:rFonts w:ascii="Cambria" w:hAnsi="Cambria"/>
        </w:rPr>
        <w:t xml:space="preserve"> JA</w:t>
      </w:r>
      <w:r w:rsidRPr="00980A02">
        <w:rPr>
          <w:rFonts w:ascii="Cambria" w:hAnsi="Cambria"/>
        </w:rPr>
        <w:t>, Maki</w:t>
      </w:r>
      <w:r>
        <w:rPr>
          <w:rFonts w:ascii="Cambria" w:hAnsi="Cambria"/>
        </w:rPr>
        <w:t xml:space="preserve"> JN</w:t>
      </w:r>
      <w:r w:rsidRPr="00980A02">
        <w:rPr>
          <w:rFonts w:ascii="Cambria" w:hAnsi="Cambria"/>
        </w:rPr>
        <w:t>, Bell III</w:t>
      </w:r>
      <w:r>
        <w:rPr>
          <w:rFonts w:ascii="Cambria" w:hAnsi="Cambria"/>
        </w:rPr>
        <w:t xml:space="preserve"> JF,</w:t>
      </w:r>
      <w:r w:rsidRPr="00980A02">
        <w:rPr>
          <w:rFonts w:ascii="Cambria" w:hAnsi="Cambria"/>
        </w:rPr>
        <w:t xml:space="preserve"> Cameron</w:t>
      </w:r>
      <w:r>
        <w:rPr>
          <w:rFonts w:ascii="Cambria" w:hAnsi="Cambria"/>
        </w:rPr>
        <w:t xml:space="preserve"> JF</w:t>
      </w:r>
      <w:r w:rsidRPr="00980A02">
        <w:rPr>
          <w:rFonts w:ascii="Cambria" w:hAnsi="Cambria"/>
        </w:rPr>
        <w:t>,</w:t>
      </w:r>
      <w:r>
        <w:rPr>
          <w:rFonts w:ascii="Cambria" w:hAnsi="Cambria"/>
        </w:rPr>
        <w:t xml:space="preserve"> </w:t>
      </w:r>
      <w:r w:rsidRPr="00980A02">
        <w:rPr>
          <w:rFonts w:ascii="Cambria" w:hAnsi="Cambria"/>
        </w:rPr>
        <w:t>Dietrich</w:t>
      </w:r>
      <w:r>
        <w:rPr>
          <w:rFonts w:ascii="Cambria" w:hAnsi="Cambria"/>
        </w:rPr>
        <w:t xml:space="preserve"> WE</w:t>
      </w:r>
      <w:r w:rsidRPr="00980A02">
        <w:rPr>
          <w:rFonts w:ascii="Cambria" w:hAnsi="Cambria"/>
        </w:rPr>
        <w:t>, Edgett</w:t>
      </w:r>
      <w:r>
        <w:rPr>
          <w:rFonts w:ascii="Cambria" w:hAnsi="Cambria"/>
        </w:rPr>
        <w:t xml:space="preserve"> KS, et al (2017) </w:t>
      </w:r>
      <w:r w:rsidRPr="00980A02">
        <w:rPr>
          <w:rFonts w:ascii="Cambria" w:hAnsi="Cambria"/>
        </w:rPr>
        <w:t>The Mars Science Laboratory</w:t>
      </w:r>
      <w:r>
        <w:rPr>
          <w:rFonts w:ascii="Cambria" w:hAnsi="Cambria"/>
        </w:rPr>
        <w:t xml:space="preserve"> </w:t>
      </w:r>
      <w:r w:rsidRPr="00980A02">
        <w:rPr>
          <w:rFonts w:ascii="Cambria" w:hAnsi="Cambria"/>
        </w:rPr>
        <w:t>(MSL) mast cameras and descent imager: Investigation and instrument descriptions. Earth Space Sci.</w:t>
      </w:r>
      <w:r>
        <w:rPr>
          <w:rFonts w:ascii="Cambria" w:hAnsi="Cambria"/>
        </w:rPr>
        <w:t xml:space="preserve"> </w:t>
      </w:r>
      <w:hyperlink r:id="rId85" w:history="1">
        <w:r w:rsidRPr="00BE5C45">
          <w:rPr>
            <w:rStyle w:val="Hyperlink"/>
            <w:rFonts w:ascii="Cambria" w:hAnsi="Cambria"/>
          </w:rPr>
          <w:t>https://doi.org/10.1002/2016EA000252</w:t>
        </w:r>
      </w:hyperlink>
    </w:p>
    <w:p w14:paraId="6044E6BD" w14:textId="77777777" w:rsidR="00944F24" w:rsidRDefault="00944F24" w:rsidP="00E767B5">
      <w:pPr>
        <w:rPr>
          <w:rFonts w:ascii="Cambria" w:hAnsi="Cambria"/>
        </w:rPr>
      </w:pPr>
    </w:p>
    <w:p w14:paraId="71FDDEFE" w14:textId="420F4E8A" w:rsidR="005F7682" w:rsidRPr="00677BB4" w:rsidRDefault="005F7682" w:rsidP="00E767B5">
      <w:r w:rsidRPr="00677BB4">
        <w:rPr>
          <w:rFonts w:ascii="Cambria" w:hAnsi="Cambria"/>
        </w:rPr>
        <w:t xml:space="preserve">Mason EL, Smith MD, Richardson MI, Guzewich SD (2024) Comparing atmospheric temperature fluctuations across landed missions. J Geophys Res Planets. </w:t>
      </w:r>
      <w:hyperlink r:id="rId86" w:history="1">
        <w:r w:rsidRPr="00677BB4">
          <w:rPr>
            <w:rStyle w:val="Hyperlink"/>
            <w:rFonts w:ascii="Cambria" w:hAnsi="Cambria"/>
          </w:rPr>
          <w:t>https://doi.org/10.1029/2023JE007750</w:t>
        </w:r>
      </w:hyperlink>
    </w:p>
    <w:p w14:paraId="4397FF02" w14:textId="77777777" w:rsidR="001F7335" w:rsidRPr="00677BB4" w:rsidRDefault="001F7335" w:rsidP="00E767B5"/>
    <w:p w14:paraId="36B30434" w14:textId="77777777" w:rsidR="008D18AA" w:rsidRPr="00677BB4" w:rsidRDefault="008D18AA" w:rsidP="008D18AA">
      <w:pPr>
        <w:rPr>
          <w:rFonts w:ascii="Cambria" w:hAnsi="Cambria"/>
        </w:rPr>
      </w:pPr>
      <w:r w:rsidRPr="00677BB4">
        <w:rPr>
          <w:rFonts w:ascii="Cambria" w:hAnsi="Cambria"/>
        </w:rPr>
        <w:t>Mason EL, Guzewich SD, Edwards C, Vicente-</w:t>
      </w:r>
      <w:proofErr w:type="spellStart"/>
      <w:r w:rsidRPr="00677BB4">
        <w:rPr>
          <w:rFonts w:ascii="Cambria" w:hAnsi="Cambria"/>
        </w:rPr>
        <w:t>Retortillo</w:t>
      </w:r>
      <w:proofErr w:type="spellEnd"/>
      <w:r w:rsidRPr="00677BB4">
        <w:rPr>
          <w:rFonts w:ascii="Cambria" w:hAnsi="Cambria"/>
        </w:rPr>
        <w:t xml:space="preserve"> A, </w:t>
      </w:r>
      <w:proofErr w:type="spellStart"/>
      <w:r w:rsidRPr="00677BB4">
        <w:rPr>
          <w:rFonts w:ascii="Cambria" w:hAnsi="Cambria"/>
        </w:rPr>
        <w:t>Viúdez-Moreiras</w:t>
      </w:r>
      <w:proofErr w:type="spellEnd"/>
      <w:r w:rsidRPr="00677BB4">
        <w:rPr>
          <w:rFonts w:ascii="Cambria" w:hAnsi="Cambria"/>
        </w:rPr>
        <w:t xml:space="preserve"> D (2025) Comparing Navcam dust devil detections to transient daytime convective vortex signatures in REMS pressure and ultraviolet data. Icarus. </w:t>
      </w:r>
      <w:hyperlink r:id="rId87" w:history="1">
        <w:r w:rsidRPr="00677BB4">
          <w:rPr>
            <w:rStyle w:val="Hyperlink"/>
            <w:rFonts w:ascii="Cambria" w:hAnsi="Cambria"/>
          </w:rPr>
          <w:t>https://doi.org/10.1016/j.icarus.2025.116726</w:t>
        </w:r>
      </w:hyperlink>
    </w:p>
    <w:p w14:paraId="1BC760FF" w14:textId="77777777" w:rsidR="008D18AA" w:rsidRPr="00677BB4" w:rsidRDefault="008D18AA" w:rsidP="001F7335">
      <w:pPr>
        <w:rPr>
          <w:rFonts w:ascii="Cambria" w:hAnsi="Cambria"/>
        </w:rPr>
      </w:pPr>
    </w:p>
    <w:p w14:paraId="6FCFE874" w14:textId="77777777" w:rsidR="00944F24" w:rsidRDefault="00944F24" w:rsidP="00944F24">
      <w:pPr>
        <w:rPr>
          <w:rFonts w:ascii="Cambria" w:hAnsi="Cambria"/>
        </w:rPr>
      </w:pPr>
      <w:r w:rsidRPr="002A4310">
        <w:rPr>
          <w:rFonts w:ascii="Cambria" w:hAnsi="Cambria"/>
        </w:rPr>
        <w:t>Maurice</w:t>
      </w:r>
      <w:r>
        <w:rPr>
          <w:rFonts w:ascii="Cambria" w:hAnsi="Cambria"/>
        </w:rPr>
        <w:t xml:space="preserve"> S</w:t>
      </w:r>
      <w:r w:rsidRPr="002A4310">
        <w:rPr>
          <w:rFonts w:ascii="Cambria" w:hAnsi="Cambria"/>
        </w:rPr>
        <w:t>, Wiens</w:t>
      </w:r>
      <w:r>
        <w:rPr>
          <w:rFonts w:ascii="Cambria" w:hAnsi="Cambria"/>
        </w:rPr>
        <w:t xml:space="preserve"> RC</w:t>
      </w:r>
      <w:r w:rsidRPr="002A4310">
        <w:rPr>
          <w:rFonts w:ascii="Cambria" w:hAnsi="Cambria"/>
        </w:rPr>
        <w:t>, Saccoccio</w:t>
      </w:r>
      <w:r>
        <w:rPr>
          <w:rFonts w:ascii="Cambria" w:hAnsi="Cambria"/>
        </w:rPr>
        <w:t xml:space="preserve"> M</w:t>
      </w:r>
      <w:r w:rsidRPr="002A4310">
        <w:rPr>
          <w:rFonts w:ascii="Cambria" w:hAnsi="Cambria"/>
        </w:rPr>
        <w:t>, Barraclough</w:t>
      </w:r>
      <w:r>
        <w:rPr>
          <w:rFonts w:ascii="Cambria" w:hAnsi="Cambria"/>
        </w:rPr>
        <w:t xml:space="preserve"> B</w:t>
      </w:r>
      <w:r w:rsidRPr="002A4310">
        <w:rPr>
          <w:rFonts w:ascii="Cambria" w:hAnsi="Cambria"/>
        </w:rPr>
        <w:t>, Gasnault</w:t>
      </w:r>
      <w:r>
        <w:rPr>
          <w:rFonts w:ascii="Cambria" w:hAnsi="Cambria"/>
        </w:rPr>
        <w:t xml:space="preserve"> O</w:t>
      </w:r>
      <w:r w:rsidRPr="002A4310">
        <w:rPr>
          <w:rFonts w:ascii="Cambria" w:hAnsi="Cambria"/>
        </w:rPr>
        <w:t>, Forni</w:t>
      </w:r>
      <w:r>
        <w:rPr>
          <w:rFonts w:ascii="Cambria" w:hAnsi="Cambria"/>
        </w:rPr>
        <w:t xml:space="preserve"> O</w:t>
      </w:r>
      <w:r w:rsidRPr="002A4310">
        <w:rPr>
          <w:rFonts w:ascii="Cambria" w:hAnsi="Cambria"/>
        </w:rPr>
        <w:t>, Mangold</w:t>
      </w:r>
      <w:r>
        <w:rPr>
          <w:rFonts w:ascii="Cambria" w:hAnsi="Cambria"/>
        </w:rPr>
        <w:t xml:space="preserve"> N</w:t>
      </w:r>
      <w:r w:rsidRPr="002A4310">
        <w:rPr>
          <w:rFonts w:ascii="Cambria" w:hAnsi="Cambria"/>
        </w:rPr>
        <w:t xml:space="preserve">, </w:t>
      </w:r>
      <w:proofErr w:type="spellStart"/>
      <w:r w:rsidRPr="002A4310">
        <w:rPr>
          <w:rFonts w:ascii="Cambria" w:hAnsi="Cambria"/>
        </w:rPr>
        <w:t>Baratoux</w:t>
      </w:r>
      <w:proofErr w:type="spellEnd"/>
      <w:r>
        <w:rPr>
          <w:rFonts w:ascii="Cambria" w:hAnsi="Cambria"/>
        </w:rPr>
        <w:t xml:space="preserve"> D</w:t>
      </w:r>
      <w:r w:rsidRPr="002A4310">
        <w:rPr>
          <w:rFonts w:ascii="Cambria" w:hAnsi="Cambria"/>
        </w:rPr>
        <w:t>,</w:t>
      </w:r>
      <w:r>
        <w:rPr>
          <w:rFonts w:ascii="Cambria" w:hAnsi="Cambria"/>
        </w:rPr>
        <w:t xml:space="preserve"> </w:t>
      </w:r>
      <w:r w:rsidRPr="002A4310">
        <w:rPr>
          <w:rFonts w:ascii="Cambria" w:hAnsi="Cambria"/>
        </w:rPr>
        <w:t>Bender</w:t>
      </w:r>
      <w:r>
        <w:rPr>
          <w:rFonts w:ascii="Cambria" w:hAnsi="Cambria"/>
        </w:rPr>
        <w:t xml:space="preserve"> S</w:t>
      </w:r>
      <w:r w:rsidRPr="002A4310">
        <w:rPr>
          <w:rFonts w:ascii="Cambria" w:hAnsi="Cambria"/>
        </w:rPr>
        <w:t>, Berger</w:t>
      </w:r>
      <w:r>
        <w:rPr>
          <w:rFonts w:ascii="Cambria" w:hAnsi="Cambria"/>
        </w:rPr>
        <w:t xml:space="preserve"> G</w:t>
      </w:r>
      <w:r w:rsidRPr="002A4310">
        <w:rPr>
          <w:rFonts w:ascii="Cambria" w:hAnsi="Cambria"/>
        </w:rPr>
        <w:t xml:space="preserve">, </w:t>
      </w:r>
      <w:r>
        <w:rPr>
          <w:rFonts w:ascii="Cambria" w:hAnsi="Cambria"/>
        </w:rPr>
        <w:t>et al (2012)</w:t>
      </w:r>
      <w:r w:rsidRPr="002A4310">
        <w:rPr>
          <w:rFonts w:ascii="Cambria" w:hAnsi="Cambria"/>
        </w:rPr>
        <w:t xml:space="preserve"> The ChemCam instrument suite on the Mars Science Laboratory (MSL) rover:</w:t>
      </w:r>
      <w:r>
        <w:rPr>
          <w:rFonts w:ascii="Cambria" w:hAnsi="Cambria"/>
        </w:rPr>
        <w:t xml:space="preserve"> </w:t>
      </w:r>
      <w:r w:rsidRPr="002A4310">
        <w:rPr>
          <w:rFonts w:ascii="Cambria" w:hAnsi="Cambria"/>
        </w:rPr>
        <w:t xml:space="preserve">science objectives and mast unit description. Space Sci Rev. </w:t>
      </w:r>
      <w:hyperlink r:id="rId88" w:history="1">
        <w:r w:rsidRPr="00BE5C45">
          <w:rPr>
            <w:rStyle w:val="Hyperlink"/>
            <w:rFonts w:ascii="Cambria" w:hAnsi="Cambria"/>
          </w:rPr>
          <w:t>https://doi.org/10.1007/s11214-012-9912-2</w:t>
        </w:r>
      </w:hyperlink>
    </w:p>
    <w:p w14:paraId="6CE55EAE" w14:textId="77777777" w:rsidR="00944F24" w:rsidRDefault="00944F24" w:rsidP="001F7335">
      <w:pPr>
        <w:rPr>
          <w:rFonts w:ascii="Cambria" w:hAnsi="Cambria"/>
        </w:rPr>
      </w:pPr>
    </w:p>
    <w:p w14:paraId="6EB71F5E" w14:textId="2BCF9340" w:rsidR="001F7335" w:rsidRPr="00677BB4" w:rsidRDefault="001F7335" w:rsidP="001F7335">
      <w:pPr>
        <w:rPr>
          <w:rFonts w:ascii="Cambria" w:hAnsi="Cambria"/>
        </w:rPr>
      </w:pPr>
      <w:r w:rsidRPr="00677BB4">
        <w:rPr>
          <w:rFonts w:ascii="Cambria" w:hAnsi="Cambria"/>
        </w:rPr>
        <w:t>McAdam AC, Sutter B, Archer PD, Franz HB, Wong GM, Lewis JMT, Clark JV, Millan M, Williams AJ, Eigenbrode JL, Knudson CA, et al (2022) Evolved gas analyses of sedimentary rocks from the Glen Torridon clay-bearing unit, Gale crater, Mars: Results from the Mars Science Laboratory Sample Analysis at Mars instrument suite. J Geophys Res</w:t>
      </w:r>
      <w:r w:rsidR="00944F24">
        <w:rPr>
          <w:rFonts w:ascii="Cambria" w:hAnsi="Cambria"/>
        </w:rPr>
        <w:t xml:space="preserve"> Planets</w:t>
      </w:r>
      <w:r w:rsidRPr="00677BB4">
        <w:rPr>
          <w:rFonts w:ascii="Cambria" w:hAnsi="Cambria"/>
        </w:rPr>
        <w:t xml:space="preserve">. </w:t>
      </w:r>
      <w:hyperlink r:id="rId89" w:history="1">
        <w:r w:rsidRPr="00677BB4">
          <w:rPr>
            <w:rStyle w:val="Hyperlink"/>
            <w:rFonts w:ascii="Cambria" w:hAnsi="Cambria"/>
          </w:rPr>
          <w:t>https://doi.org/10.1029/2022JE007179</w:t>
        </w:r>
      </w:hyperlink>
    </w:p>
    <w:p w14:paraId="67945785" w14:textId="14D781C6" w:rsidR="00106C63" w:rsidRPr="00677BB4" w:rsidRDefault="00106C63" w:rsidP="00E767B5">
      <w:pPr>
        <w:rPr>
          <w:rFonts w:ascii="Cambria" w:hAnsi="Cambria"/>
        </w:rPr>
      </w:pPr>
    </w:p>
    <w:p w14:paraId="38717FAD" w14:textId="76CCF5F8" w:rsidR="0037416E" w:rsidRDefault="006C20BD" w:rsidP="006C20BD">
      <w:r w:rsidRPr="00677BB4">
        <w:rPr>
          <w:rFonts w:ascii="Cambria" w:hAnsi="Cambria"/>
        </w:rPr>
        <w:t xml:space="preserve">McConnochie TH, Smith MD, Wolff MJ, Bender S, Lemmon M, Wiens RC, Maurice S, Gasnault O, </w:t>
      </w:r>
      <w:proofErr w:type="spellStart"/>
      <w:r w:rsidRPr="00677BB4">
        <w:rPr>
          <w:rFonts w:ascii="Cambria" w:hAnsi="Cambria"/>
        </w:rPr>
        <w:t>Lasue</w:t>
      </w:r>
      <w:proofErr w:type="spellEnd"/>
      <w:r w:rsidRPr="00677BB4">
        <w:rPr>
          <w:rFonts w:ascii="Cambria" w:hAnsi="Cambria"/>
        </w:rPr>
        <w:t xml:space="preserve"> J, Meslin P-Y, et al (2018) Retrieval of water vapor column abundance and aerosol properties from ChemCam passive sky spectroscopy. Icarus. </w:t>
      </w:r>
      <w:hyperlink r:id="rId90" w:history="1">
        <w:r w:rsidRPr="00677BB4">
          <w:rPr>
            <w:rStyle w:val="Hyperlink"/>
            <w:rFonts w:ascii="Cambria" w:hAnsi="Cambria"/>
          </w:rPr>
          <w:t>https://doi.org/10.1016/j.icarus.2017.10.043</w:t>
        </w:r>
      </w:hyperlink>
    </w:p>
    <w:p w14:paraId="50F638CF" w14:textId="77777777" w:rsidR="0037416E" w:rsidRDefault="0037416E" w:rsidP="006C20BD"/>
    <w:p w14:paraId="1C4F7CFD" w14:textId="7E0184A8" w:rsidR="0037416E" w:rsidRPr="0037416E" w:rsidRDefault="0037416E" w:rsidP="006C20BD">
      <w:pPr>
        <w:rPr>
          <w:rFonts w:ascii="Cambria" w:hAnsi="Cambria"/>
        </w:rPr>
      </w:pPr>
      <w:r>
        <w:rPr>
          <w:rFonts w:ascii="Cambria" w:hAnsi="Cambria"/>
        </w:rPr>
        <w:t xml:space="preserve">Meslin P-Y, Rapin W, Forni O, Cousin A, Gasnault O, Loche M, Dehouck E, Mangold N, Schröder S, Caravaca G, et al (2024) Overview of halite detections by ChemCam in Gale crater, Mars. In: </w:t>
      </w:r>
      <w:r w:rsidRPr="00677BB4">
        <w:rPr>
          <w:rFonts w:ascii="Cambria" w:hAnsi="Cambria"/>
        </w:rPr>
        <w:t>10th Intl Conf on Mars, p</w:t>
      </w:r>
      <w:r>
        <w:rPr>
          <w:rFonts w:ascii="Cambria" w:hAnsi="Cambria"/>
        </w:rPr>
        <w:t xml:space="preserve"> 3421</w:t>
      </w:r>
    </w:p>
    <w:p w14:paraId="2E79FD09" w14:textId="77777777" w:rsidR="00E03A08" w:rsidRPr="00677BB4" w:rsidRDefault="00E03A08" w:rsidP="006C20BD">
      <w:pPr>
        <w:rPr>
          <w:rFonts w:ascii="Cambria" w:hAnsi="Cambria"/>
        </w:rPr>
      </w:pPr>
    </w:p>
    <w:p w14:paraId="5B28722C" w14:textId="2976AA31" w:rsidR="00E03A08" w:rsidRPr="00677BB4" w:rsidRDefault="00E03A08" w:rsidP="006C20BD">
      <w:pPr>
        <w:rPr>
          <w:rFonts w:ascii="Cambria" w:hAnsi="Cambria"/>
        </w:rPr>
      </w:pPr>
      <w:r w:rsidRPr="00677BB4">
        <w:rPr>
          <w:rFonts w:ascii="Cambria" w:hAnsi="Cambria"/>
        </w:rPr>
        <w:t xml:space="preserve">Meyer MJ, Milliken RE, Stack KM, Edgar LA, Rampe EB, Turner ML, Lewis KW, Kite ES, Caravaca G, Vasavada AR, et al (2024) Geological context and significance of the clay-sulfate transition region in Mount Sharp, Gale crater, Mars: An integrated assessment based on orbiter and rover data. GSA Bull. </w:t>
      </w:r>
      <w:hyperlink r:id="rId91" w:history="1">
        <w:r w:rsidRPr="00677BB4">
          <w:rPr>
            <w:rStyle w:val="Hyperlink"/>
            <w:rFonts w:ascii="Cambria" w:hAnsi="Cambria"/>
          </w:rPr>
          <w:t>https://doi.org/10.1130/B37355.1</w:t>
        </w:r>
      </w:hyperlink>
    </w:p>
    <w:p w14:paraId="3222C84C" w14:textId="77777777" w:rsidR="00D00AD1" w:rsidRPr="00677BB4" w:rsidRDefault="00D00AD1" w:rsidP="00E767B5">
      <w:pPr>
        <w:rPr>
          <w:rFonts w:ascii="Cambria" w:hAnsi="Cambria"/>
        </w:rPr>
      </w:pPr>
    </w:p>
    <w:p w14:paraId="7CC993E5" w14:textId="2E45F814" w:rsidR="00106C63" w:rsidRPr="00677BB4" w:rsidRDefault="00106C63" w:rsidP="00E767B5">
      <w:pPr>
        <w:rPr>
          <w:rFonts w:ascii="Cambria" w:hAnsi="Cambria"/>
        </w:rPr>
      </w:pPr>
      <w:r w:rsidRPr="00677BB4">
        <w:rPr>
          <w:rFonts w:ascii="Cambria" w:hAnsi="Cambria"/>
        </w:rPr>
        <w:lastRenderedPageBreak/>
        <w:t>Millan M, Williams AJ, McAdam AC, Eigenbrode JL, Steele A, Freissinet C, Glavin DP, Szopa C, Buch A, Summons RE, et al (2022) Sedimentary organics in Glen Torridon, Gale crater, Mars: Results from the SAM instrument suite and supporting laboratory analyses. J Geophys Res</w:t>
      </w:r>
      <w:r w:rsidR="00944F24">
        <w:rPr>
          <w:rFonts w:ascii="Cambria" w:hAnsi="Cambria"/>
        </w:rPr>
        <w:t xml:space="preserve"> Planets</w:t>
      </w:r>
      <w:r w:rsidRPr="00677BB4">
        <w:rPr>
          <w:rFonts w:ascii="Cambria" w:hAnsi="Cambria"/>
        </w:rPr>
        <w:t xml:space="preserve">. </w:t>
      </w:r>
      <w:hyperlink r:id="rId92" w:history="1">
        <w:r w:rsidRPr="00677BB4">
          <w:rPr>
            <w:rStyle w:val="Hyperlink"/>
            <w:rFonts w:ascii="Cambria" w:hAnsi="Cambria"/>
          </w:rPr>
          <w:t>https://doi.org/10.1029/2021JE007107</w:t>
        </w:r>
      </w:hyperlink>
    </w:p>
    <w:p w14:paraId="78D61B2E" w14:textId="77777777" w:rsidR="00106C63" w:rsidRPr="00677BB4" w:rsidRDefault="00106C63" w:rsidP="00E767B5">
      <w:pPr>
        <w:rPr>
          <w:rFonts w:ascii="Cambria" w:hAnsi="Cambria"/>
        </w:rPr>
      </w:pPr>
    </w:p>
    <w:p w14:paraId="4F4890D8" w14:textId="33609AC1" w:rsidR="00E767B5" w:rsidRDefault="00432193" w:rsidP="00E767B5">
      <w:r w:rsidRPr="00677BB4">
        <w:rPr>
          <w:rFonts w:ascii="Cambria" w:hAnsi="Cambria"/>
        </w:rPr>
        <w:t>Milliken</w:t>
      </w:r>
      <w:r w:rsidR="0039676E" w:rsidRPr="00677BB4">
        <w:rPr>
          <w:rFonts w:ascii="Cambria" w:hAnsi="Cambria"/>
        </w:rPr>
        <w:t xml:space="preserve"> RE</w:t>
      </w:r>
      <w:r w:rsidRPr="00677BB4">
        <w:rPr>
          <w:rFonts w:ascii="Cambria" w:hAnsi="Cambria"/>
        </w:rPr>
        <w:t>, Grotzinger</w:t>
      </w:r>
      <w:r w:rsidR="0039676E" w:rsidRPr="00677BB4">
        <w:rPr>
          <w:rFonts w:ascii="Cambria" w:hAnsi="Cambria"/>
        </w:rPr>
        <w:t xml:space="preserve"> JP</w:t>
      </w:r>
      <w:r w:rsidRPr="00677BB4">
        <w:rPr>
          <w:rFonts w:ascii="Cambria" w:hAnsi="Cambria"/>
        </w:rPr>
        <w:t>, Thomson</w:t>
      </w:r>
      <w:r w:rsidR="0039676E" w:rsidRPr="00677BB4">
        <w:rPr>
          <w:rFonts w:ascii="Cambria" w:hAnsi="Cambria"/>
        </w:rPr>
        <w:t xml:space="preserve"> BJ</w:t>
      </w:r>
      <w:r w:rsidR="00140672" w:rsidRPr="00677BB4">
        <w:rPr>
          <w:rFonts w:ascii="Cambria" w:hAnsi="Cambria"/>
        </w:rPr>
        <w:t xml:space="preserve"> (2010)</w:t>
      </w:r>
      <w:r w:rsidRPr="00677BB4">
        <w:rPr>
          <w:rFonts w:ascii="Cambria" w:hAnsi="Cambria"/>
        </w:rPr>
        <w:t xml:space="preserve"> Paleoclimate of Mars as captured by the stratigraphic record in Gale Crater. </w:t>
      </w:r>
      <w:proofErr w:type="spellStart"/>
      <w:r w:rsidRPr="00677BB4">
        <w:rPr>
          <w:rFonts w:ascii="Cambria" w:hAnsi="Cambria"/>
        </w:rPr>
        <w:t>Geophys</w:t>
      </w:r>
      <w:proofErr w:type="spellEnd"/>
      <w:r w:rsidRPr="00677BB4">
        <w:rPr>
          <w:rFonts w:ascii="Cambria" w:hAnsi="Cambria"/>
        </w:rPr>
        <w:t xml:space="preserve"> Res Lett</w:t>
      </w:r>
      <w:r w:rsidR="00B53F21" w:rsidRPr="00677BB4">
        <w:rPr>
          <w:rFonts w:ascii="Cambria" w:hAnsi="Cambria"/>
        </w:rPr>
        <w:t xml:space="preserve">. </w:t>
      </w:r>
      <w:hyperlink r:id="rId93" w:history="1">
        <w:r w:rsidR="00F903AC" w:rsidRPr="00677BB4">
          <w:rPr>
            <w:rStyle w:val="Hyperlink"/>
            <w:rFonts w:ascii="Cambria" w:hAnsi="Cambria"/>
          </w:rPr>
          <w:t>https://doi.org/10.1029/2009GL041870</w:t>
        </w:r>
      </w:hyperlink>
    </w:p>
    <w:p w14:paraId="33F87ECE" w14:textId="77777777" w:rsidR="00944F24" w:rsidRDefault="00944F24" w:rsidP="00E767B5"/>
    <w:p w14:paraId="0452C792" w14:textId="6327D637" w:rsidR="00944F24" w:rsidRPr="00677BB4" w:rsidRDefault="00944F24" w:rsidP="00E767B5">
      <w:pPr>
        <w:rPr>
          <w:rFonts w:ascii="Cambria" w:hAnsi="Cambria"/>
        </w:rPr>
      </w:pPr>
      <w:r w:rsidRPr="00E53492">
        <w:rPr>
          <w:rFonts w:ascii="Cambria" w:hAnsi="Cambria"/>
        </w:rPr>
        <w:t>Mitrofanov</w:t>
      </w:r>
      <w:r>
        <w:rPr>
          <w:rFonts w:ascii="Cambria" w:hAnsi="Cambria"/>
        </w:rPr>
        <w:t xml:space="preserve"> IG</w:t>
      </w:r>
      <w:r w:rsidRPr="00E53492">
        <w:rPr>
          <w:rFonts w:ascii="Cambria" w:hAnsi="Cambria"/>
        </w:rPr>
        <w:t>, Litvak</w:t>
      </w:r>
      <w:r>
        <w:rPr>
          <w:rFonts w:ascii="Cambria" w:hAnsi="Cambria"/>
        </w:rPr>
        <w:t xml:space="preserve"> ML</w:t>
      </w:r>
      <w:r w:rsidRPr="00E53492">
        <w:rPr>
          <w:rFonts w:ascii="Cambria" w:hAnsi="Cambria"/>
        </w:rPr>
        <w:t xml:space="preserve">, </w:t>
      </w:r>
      <w:proofErr w:type="spellStart"/>
      <w:r w:rsidRPr="00E53492">
        <w:rPr>
          <w:rFonts w:ascii="Cambria" w:hAnsi="Cambria"/>
        </w:rPr>
        <w:t>Varenikov</w:t>
      </w:r>
      <w:proofErr w:type="spellEnd"/>
      <w:r>
        <w:rPr>
          <w:rFonts w:ascii="Cambria" w:hAnsi="Cambria"/>
        </w:rPr>
        <w:t xml:space="preserve"> AB</w:t>
      </w:r>
      <w:r w:rsidRPr="00E53492">
        <w:rPr>
          <w:rFonts w:ascii="Cambria" w:hAnsi="Cambria"/>
        </w:rPr>
        <w:t xml:space="preserve">, </w:t>
      </w:r>
      <w:proofErr w:type="spellStart"/>
      <w:r w:rsidRPr="00E53492">
        <w:rPr>
          <w:rFonts w:ascii="Cambria" w:hAnsi="Cambria"/>
        </w:rPr>
        <w:t>Barmakov</w:t>
      </w:r>
      <w:proofErr w:type="spellEnd"/>
      <w:r>
        <w:rPr>
          <w:rFonts w:ascii="Cambria" w:hAnsi="Cambria"/>
        </w:rPr>
        <w:t xml:space="preserve"> YN</w:t>
      </w:r>
      <w:r w:rsidRPr="00E53492">
        <w:rPr>
          <w:rFonts w:ascii="Cambria" w:hAnsi="Cambria"/>
        </w:rPr>
        <w:t>, Behar</w:t>
      </w:r>
      <w:r>
        <w:rPr>
          <w:rFonts w:ascii="Cambria" w:hAnsi="Cambria"/>
        </w:rPr>
        <w:t xml:space="preserve"> A</w:t>
      </w:r>
      <w:r w:rsidRPr="00E53492">
        <w:rPr>
          <w:rFonts w:ascii="Cambria" w:hAnsi="Cambria"/>
        </w:rPr>
        <w:t xml:space="preserve">, </w:t>
      </w:r>
      <w:proofErr w:type="spellStart"/>
      <w:r w:rsidRPr="00E53492">
        <w:rPr>
          <w:rFonts w:ascii="Cambria" w:hAnsi="Cambria"/>
        </w:rPr>
        <w:t>Bobrovnitsky</w:t>
      </w:r>
      <w:proofErr w:type="spellEnd"/>
      <w:r>
        <w:rPr>
          <w:rFonts w:ascii="Cambria" w:hAnsi="Cambria"/>
        </w:rPr>
        <w:t xml:space="preserve"> YI</w:t>
      </w:r>
      <w:r w:rsidRPr="00E53492">
        <w:rPr>
          <w:rFonts w:ascii="Cambria" w:hAnsi="Cambria"/>
        </w:rPr>
        <w:t xml:space="preserve">, </w:t>
      </w:r>
      <w:proofErr w:type="spellStart"/>
      <w:r w:rsidRPr="00E53492">
        <w:rPr>
          <w:rFonts w:ascii="Cambria" w:hAnsi="Cambria"/>
        </w:rPr>
        <w:t>Bogolubov</w:t>
      </w:r>
      <w:proofErr w:type="spellEnd"/>
      <w:r>
        <w:rPr>
          <w:rFonts w:ascii="Cambria" w:hAnsi="Cambria"/>
        </w:rPr>
        <w:t xml:space="preserve"> EP</w:t>
      </w:r>
      <w:r w:rsidRPr="00E53492">
        <w:rPr>
          <w:rFonts w:ascii="Cambria" w:hAnsi="Cambria"/>
        </w:rPr>
        <w:t>,</w:t>
      </w:r>
      <w:r>
        <w:rPr>
          <w:rFonts w:ascii="Cambria" w:hAnsi="Cambria"/>
        </w:rPr>
        <w:t xml:space="preserve"> </w:t>
      </w:r>
      <w:r w:rsidRPr="00E53492">
        <w:rPr>
          <w:rFonts w:ascii="Cambria" w:hAnsi="Cambria"/>
        </w:rPr>
        <w:t>Boynton</w:t>
      </w:r>
      <w:r>
        <w:rPr>
          <w:rFonts w:ascii="Cambria" w:hAnsi="Cambria"/>
        </w:rPr>
        <w:t xml:space="preserve"> WV</w:t>
      </w:r>
      <w:r w:rsidRPr="00E53492">
        <w:rPr>
          <w:rFonts w:ascii="Cambria" w:hAnsi="Cambria"/>
        </w:rPr>
        <w:t>, Harshman</w:t>
      </w:r>
      <w:r>
        <w:rPr>
          <w:rFonts w:ascii="Cambria" w:hAnsi="Cambria"/>
        </w:rPr>
        <w:t xml:space="preserve"> K</w:t>
      </w:r>
      <w:r w:rsidRPr="00E53492">
        <w:rPr>
          <w:rFonts w:ascii="Cambria" w:hAnsi="Cambria"/>
        </w:rPr>
        <w:t>, Kan</w:t>
      </w:r>
      <w:r>
        <w:rPr>
          <w:rFonts w:ascii="Cambria" w:hAnsi="Cambria"/>
        </w:rPr>
        <w:t xml:space="preserve"> E</w:t>
      </w:r>
      <w:r w:rsidRPr="00E53492">
        <w:rPr>
          <w:rFonts w:ascii="Cambria" w:hAnsi="Cambria"/>
        </w:rPr>
        <w:t xml:space="preserve">, </w:t>
      </w:r>
      <w:r>
        <w:rPr>
          <w:rFonts w:ascii="Cambria" w:hAnsi="Cambria"/>
        </w:rPr>
        <w:t>et al (2012)</w:t>
      </w:r>
      <w:r w:rsidRPr="00E53492">
        <w:rPr>
          <w:rFonts w:ascii="Cambria" w:hAnsi="Cambria"/>
        </w:rPr>
        <w:t xml:space="preserve"> Dynamic Albedo of Neutrons (DAN) experiment onboard NASA’s Mars Science Laboratory. Space Sci Rev. </w:t>
      </w:r>
      <w:hyperlink r:id="rId94" w:history="1">
        <w:r w:rsidRPr="00BE5C45">
          <w:rPr>
            <w:rStyle w:val="Hyperlink"/>
            <w:rFonts w:ascii="Cambria" w:hAnsi="Cambria"/>
          </w:rPr>
          <w:t>https://doi.org/10.1007/s11214-012-9924-y</w:t>
        </w:r>
      </w:hyperlink>
    </w:p>
    <w:p w14:paraId="2E062A46" w14:textId="77777777" w:rsidR="005C1C02" w:rsidRPr="00677BB4" w:rsidRDefault="005C1C02" w:rsidP="00E767B5">
      <w:pPr>
        <w:rPr>
          <w:rFonts w:ascii="Cambria" w:hAnsi="Cambria"/>
        </w:rPr>
      </w:pPr>
    </w:p>
    <w:p w14:paraId="2BD9362B" w14:textId="1C21AAA0" w:rsidR="008D18AA" w:rsidRPr="00677BB4" w:rsidRDefault="008D18AA" w:rsidP="001207A7">
      <w:pPr>
        <w:rPr>
          <w:rFonts w:ascii="Cambria" w:hAnsi="Cambria"/>
        </w:rPr>
      </w:pPr>
      <w:r w:rsidRPr="00677BB4">
        <w:rPr>
          <w:rFonts w:ascii="Cambria" w:hAnsi="Cambria"/>
        </w:rPr>
        <w:t xml:space="preserve">Mitrofanov I, Litvak M, Sanin A, Golovin D, Nikiforov S, </w:t>
      </w:r>
      <w:proofErr w:type="spellStart"/>
      <w:r w:rsidRPr="00677BB4">
        <w:rPr>
          <w:rFonts w:ascii="Cambria" w:hAnsi="Cambria"/>
        </w:rPr>
        <w:t>Djachkova</w:t>
      </w:r>
      <w:proofErr w:type="spellEnd"/>
      <w:r w:rsidRPr="00677BB4">
        <w:rPr>
          <w:rFonts w:ascii="Cambria" w:hAnsi="Cambria"/>
        </w:rPr>
        <w:t xml:space="preserve"> M, Anikin A, Lukyanov N, </w:t>
      </w:r>
      <w:proofErr w:type="spellStart"/>
      <w:r w:rsidRPr="00677BB4">
        <w:rPr>
          <w:rFonts w:ascii="Cambria" w:hAnsi="Cambria"/>
        </w:rPr>
        <w:t>Semkova</w:t>
      </w:r>
      <w:proofErr w:type="spellEnd"/>
      <w:r w:rsidRPr="00677BB4">
        <w:rPr>
          <w:rFonts w:ascii="Cambria" w:hAnsi="Cambria"/>
        </w:rPr>
        <w:t xml:space="preserve"> J, </w:t>
      </w:r>
      <w:proofErr w:type="spellStart"/>
      <w:r w:rsidRPr="00677BB4">
        <w:rPr>
          <w:rFonts w:ascii="Cambria" w:hAnsi="Cambria"/>
        </w:rPr>
        <w:t>Matviichuk</w:t>
      </w:r>
      <w:proofErr w:type="spellEnd"/>
      <w:r w:rsidRPr="00677BB4">
        <w:rPr>
          <w:rFonts w:ascii="Cambria" w:hAnsi="Cambria"/>
        </w:rPr>
        <w:t xml:space="preserve"> Y (2025) The solar particle event at Mars on 2024 May 20: neutron component of the radiation environment. Acta Astro. </w:t>
      </w:r>
      <w:hyperlink r:id="rId95" w:history="1">
        <w:r w:rsidRPr="00677BB4">
          <w:rPr>
            <w:rStyle w:val="Hyperlink"/>
            <w:rFonts w:ascii="Cambria" w:hAnsi="Cambria"/>
          </w:rPr>
          <w:t>https://doi.org/10.1016/j.actaastro.2025.05.043</w:t>
        </w:r>
      </w:hyperlink>
    </w:p>
    <w:p w14:paraId="5E6AB68D" w14:textId="77777777" w:rsidR="008D18AA" w:rsidRPr="00677BB4" w:rsidRDefault="008D18AA" w:rsidP="001207A7">
      <w:pPr>
        <w:rPr>
          <w:rFonts w:ascii="Cambria" w:hAnsi="Cambria"/>
        </w:rPr>
      </w:pPr>
    </w:p>
    <w:p w14:paraId="3B3E2D27" w14:textId="46FFCD10" w:rsidR="001207A7" w:rsidRPr="00677BB4" w:rsidRDefault="001207A7" w:rsidP="001207A7">
      <w:pPr>
        <w:rPr>
          <w:rFonts w:ascii="Cambria" w:hAnsi="Cambria"/>
        </w:rPr>
      </w:pPr>
      <w:r w:rsidRPr="00677BB4">
        <w:rPr>
          <w:rFonts w:ascii="Cambria" w:hAnsi="Cambria"/>
        </w:rPr>
        <w:t>Mondro</w:t>
      </w:r>
      <w:r w:rsidR="00F903AC" w:rsidRPr="00677BB4">
        <w:rPr>
          <w:rFonts w:ascii="Cambria" w:hAnsi="Cambria"/>
        </w:rPr>
        <w:t xml:space="preserve"> CA</w:t>
      </w:r>
      <w:r w:rsidRPr="00677BB4">
        <w:rPr>
          <w:rFonts w:ascii="Cambria" w:hAnsi="Cambria"/>
        </w:rPr>
        <w:t>, Fedo</w:t>
      </w:r>
      <w:r w:rsidR="00F903AC" w:rsidRPr="00677BB4">
        <w:rPr>
          <w:rFonts w:ascii="Cambria" w:hAnsi="Cambria"/>
        </w:rPr>
        <w:t xml:space="preserve"> CM</w:t>
      </w:r>
      <w:r w:rsidRPr="00677BB4">
        <w:rPr>
          <w:rFonts w:ascii="Cambria" w:hAnsi="Cambria"/>
        </w:rPr>
        <w:t>, Grotzinger</w:t>
      </w:r>
      <w:r w:rsidR="00F903AC" w:rsidRPr="00677BB4">
        <w:rPr>
          <w:rFonts w:ascii="Cambria" w:hAnsi="Cambria"/>
        </w:rPr>
        <w:t xml:space="preserve"> JP</w:t>
      </w:r>
      <w:r w:rsidRPr="00677BB4">
        <w:rPr>
          <w:rFonts w:ascii="Cambria" w:hAnsi="Cambria"/>
        </w:rPr>
        <w:t>, Lamb</w:t>
      </w:r>
      <w:r w:rsidR="00F903AC" w:rsidRPr="00677BB4">
        <w:rPr>
          <w:rFonts w:ascii="Cambria" w:hAnsi="Cambria"/>
        </w:rPr>
        <w:t xml:space="preserve"> M</w:t>
      </w:r>
      <w:r w:rsidR="002B3BCD" w:rsidRPr="00677BB4">
        <w:rPr>
          <w:rFonts w:ascii="Cambria" w:hAnsi="Cambria"/>
        </w:rPr>
        <w:t>P</w:t>
      </w:r>
      <w:r w:rsidRPr="00677BB4">
        <w:rPr>
          <w:rFonts w:ascii="Cambria" w:hAnsi="Cambria"/>
        </w:rPr>
        <w:t>, Gupta</w:t>
      </w:r>
      <w:r w:rsidR="00F903AC" w:rsidRPr="00677BB4">
        <w:rPr>
          <w:rFonts w:ascii="Cambria" w:hAnsi="Cambria"/>
        </w:rPr>
        <w:t xml:space="preserve"> S,</w:t>
      </w:r>
      <w:r w:rsidRPr="00677BB4">
        <w:rPr>
          <w:rFonts w:ascii="Cambria" w:hAnsi="Cambria"/>
        </w:rPr>
        <w:t xml:space="preserve"> Dietrich</w:t>
      </w:r>
      <w:r w:rsidR="00F903AC" w:rsidRPr="00677BB4">
        <w:rPr>
          <w:rFonts w:ascii="Cambria" w:hAnsi="Cambria"/>
        </w:rPr>
        <w:t xml:space="preserve"> WE</w:t>
      </w:r>
      <w:r w:rsidRPr="00677BB4">
        <w:rPr>
          <w:rFonts w:ascii="Cambria" w:hAnsi="Cambria"/>
        </w:rPr>
        <w:t>, Banham</w:t>
      </w:r>
      <w:r w:rsidR="00F903AC" w:rsidRPr="00677BB4">
        <w:rPr>
          <w:rFonts w:ascii="Cambria" w:hAnsi="Cambria"/>
        </w:rPr>
        <w:t xml:space="preserve"> S</w:t>
      </w:r>
      <w:r w:rsidRPr="00677BB4">
        <w:rPr>
          <w:rFonts w:ascii="Cambria" w:hAnsi="Cambria"/>
        </w:rPr>
        <w:t>, Weitz</w:t>
      </w:r>
      <w:r w:rsidR="00F903AC" w:rsidRPr="00677BB4">
        <w:rPr>
          <w:rFonts w:ascii="Cambria" w:hAnsi="Cambria"/>
        </w:rPr>
        <w:t xml:space="preserve"> CM</w:t>
      </w:r>
      <w:r w:rsidRPr="00677BB4">
        <w:rPr>
          <w:rFonts w:ascii="Cambria" w:hAnsi="Cambria"/>
        </w:rPr>
        <w:t>,</w:t>
      </w:r>
      <w:r w:rsidR="00F903AC" w:rsidRPr="00677BB4">
        <w:rPr>
          <w:rFonts w:ascii="Cambria" w:hAnsi="Cambria"/>
        </w:rPr>
        <w:t xml:space="preserve"> </w:t>
      </w:r>
      <w:proofErr w:type="spellStart"/>
      <w:r w:rsidRPr="00677BB4">
        <w:rPr>
          <w:rFonts w:ascii="Cambria" w:hAnsi="Cambria"/>
        </w:rPr>
        <w:t>Gasda</w:t>
      </w:r>
      <w:proofErr w:type="spellEnd"/>
      <w:r w:rsidR="00F903AC" w:rsidRPr="00677BB4">
        <w:rPr>
          <w:rFonts w:ascii="Cambria" w:hAnsi="Cambria"/>
        </w:rPr>
        <w:t xml:space="preserve"> P</w:t>
      </w:r>
      <w:r w:rsidRPr="00677BB4">
        <w:rPr>
          <w:rFonts w:ascii="Cambria" w:hAnsi="Cambria"/>
        </w:rPr>
        <w:t>, Edgar</w:t>
      </w:r>
      <w:r w:rsidR="00F903AC" w:rsidRPr="00677BB4">
        <w:rPr>
          <w:rFonts w:ascii="Cambria" w:hAnsi="Cambria"/>
        </w:rPr>
        <w:t xml:space="preserve"> LA</w:t>
      </w:r>
      <w:r w:rsidRPr="00677BB4">
        <w:rPr>
          <w:rFonts w:ascii="Cambria" w:hAnsi="Cambria"/>
        </w:rPr>
        <w:t xml:space="preserve">, </w:t>
      </w:r>
      <w:r w:rsidR="002B3BCD" w:rsidRPr="00677BB4">
        <w:rPr>
          <w:rFonts w:ascii="Cambria" w:hAnsi="Cambria"/>
        </w:rPr>
        <w:t>et al (202</w:t>
      </w:r>
      <w:r w:rsidR="00C1177A" w:rsidRPr="00677BB4">
        <w:rPr>
          <w:rFonts w:ascii="Cambria" w:hAnsi="Cambria"/>
        </w:rPr>
        <w:t>5a</w:t>
      </w:r>
      <w:r w:rsidR="002B3BCD" w:rsidRPr="00677BB4">
        <w:rPr>
          <w:rFonts w:ascii="Cambria" w:hAnsi="Cambria"/>
        </w:rPr>
        <w:t xml:space="preserve">) </w:t>
      </w:r>
      <w:r w:rsidRPr="00677BB4">
        <w:rPr>
          <w:rFonts w:ascii="Cambria" w:hAnsi="Cambria"/>
        </w:rPr>
        <w:t>Wave ripples formed in ancient, ice-free lakes in Gale Crater</w:t>
      </w:r>
      <w:r w:rsidR="002B3BCD" w:rsidRPr="00677BB4">
        <w:rPr>
          <w:rFonts w:ascii="Cambria" w:hAnsi="Cambria"/>
        </w:rPr>
        <w:t>, Mars</w:t>
      </w:r>
      <w:r w:rsidR="007D7FA7" w:rsidRPr="00677BB4">
        <w:rPr>
          <w:rFonts w:ascii="Cambria" w:hAnsi="Cambria"/>
        </w:rPr>
        <w:t>.</w:t>
      </w:r>
      <w:r w:rsidR="002B3BCD" w:rsidRPr="00677BB4">
        <w:rPr>
          <w:rFonts w:ascii="Cambria" w:hAnsi="Cambria"/>
        </w:rPr>
        <w:t xml:space="preserve"> Sci Adv.</w:t>
      </w:r>
      <w:r w:rsidRPr="00677BB4">
        <w:rPr>
          <w:rFonts w:ascii="Cambria" w:hAnsi="Cambria"/>
        </w:rPr>
        <w:t xml:space="preserve"> </w:t>
      </w:r>
      <w:hyperlink r:id="rId96" w:history="1">
        <w:r w:rsidR="00E62ED7" w:rsidRPr="00677BB4">
          <w:rPr>
            <w:rStyle w:val="Hyperlink"/>
            <w:rFonts w:ascii="Cambria" w:hAnsi="Cambria"/>
          </w:rPr>
          <w:t>https://doi.org/10.1126/sciadv.adr0010</w:t>
        </w:r>
      </w:hyperlink>
    </w:p>
    <w:p w14:paraId="2E7D1134" w14:textId="77777777" w:rsidR="001207A7" w:rsidRPr="00677BB4" w:rsidRDefault="001207A7" w:rsidP="00E767B5">
      <w:pPr>
        <w:rPr>
          <w:rFonts w:ascii="Cambria" w:hAnsi="Cambria"/>
        </w:rPr>
      </w:pPr>
    </w:p>
    <w:p w14:paraId="1DA78F72" w14:textId="21047312" w:rsidR="00C1177A" w:rsidRPr="00677BB4" w:rsidRDefault="00C1177A" w:rsidP="00C1177A">
      <w:pPr>
        <w:rPr>
          <w:rFonts w:ascii="Cambria" w:hAnsi="Cambria"/>
        </w:rPr>
      </w:pPr>
      <w:r w:rsidRPr="00677BB4">
        <w:rPr>
          <w:rFonts w:ascii="Cambria" w:hAnsi="Cambria"/>
        </w:rPr>
        <w:t xml:space="preserve">Mondro CA, Grotzinger J, Fedo CM, Lamb MP, Gupta S, Dietrich WE, Banham S, Weitz C, </w:t>
      </w:r>
      <w:proofErr w:type="spellStart"/>
      <w:r w:rsidRPr="00677BB4">
        <w:rPr>
          <w:rFonts w:ascii="Cambria" w:hAnsi="Cambria"/>
        </w:rPr>
        <w:t>Gasda</w:t>
      </w:r>
      <w:proofErr w:type="spellEnd"/>
      <w:r w:rsidRPr="00677BB4">
        <w:rPr>
          <w:rFonts w:ascii="Cambria" w:hAnsi="Cambria"/>
        </w:rPr>
        <w:t xml:space="preserve"> P, Rubin D, et al (2025b) Depositional environment of the Amapari Marker Band: Rising water levels formed kilometer-scale lake in Gale crater, Mars. J Geophys Res Planets. </w:t>
      </w:r>
      <w:hyperlink r:id="rId97" w:history="1">
        <w:r w:rsidR="00665AB4" w:rsidRPr="00677BB4">
          <w:rPr>
            <w:rStyle w:val="Hyperlink"/>
            <w:rFonts w:ascii="Cambria" w:hAnsi="Cambria"/>
          </w:rPr>
          <w:t>https://doi.org/10.1029/2024JE008606</w:t>
        </w:r>
      </w:hyperlink>
    </w:p>
    <w:p w14:paraId="0745D922" w14:textId="77777777" w:rsidR="00C1177A" w:rsidRPr="00677BB4" w:rsidRDefault="00C1177A" w:rsidP="00E767B5">
      <w:pPr>
        <w:rPr>
          <w:rFonts w:ascii="Cambria" w:hAnsi="Cambria"/>
        </w:rPr>
      </w:pPr>
    </w:p>
    <w:p w14:paraId="79D4A73D" w14:textId="3C66124E" w:rsidR="00D3326E" w:rsidRPr="00677BB4" w:rsidRDefault="00D3326E" w:rsidP="00E767B5">
      <w:pPr>
        <w:rPr>
          <w:rFonts w:ascii="Cambria" w:hAnsi="Cambria"/>
        </w:rPr>
      </w:pPr>
      <w:r w:rsidRPr="00677BB4">
        <w:rPr>
          <w:rFonts w:ascii="Cambria" w:hAnsi="Cambria"/>
        </w:rPr>
        <w:t xml:space="preserve">Montmessin F, </w:t>
      </w:r>
      <w:proofErr w:type="spellStart"/>
      <w:r w:rsidRPr="00677BB4">
        <w:rPr>
          <w:rFonts w:ascii="Cambria" w:hAnsi="Cambria"/>
        </w:rPr>
        <w:t>Korablev</w:t>
      </w:r>
      <w:proofErr w:type="spellEnd"/>
      <w:r w:rsidRPr="00677BB4">
        <w:rPr>
          <w:rFonts w:ascii="Cambria" w:hAnsi="Cambria"/>
        </w:rPr>
        <w:t xml:space="preserve"> OI, </w:t>
      </w:r>
      <w:proofErr w:type="spellStart"/>
      <w:r w:rsidRPr="00677BB4">
        <w:rPr>
          <w:rFonts w:ascii="Cambria" w:hAnsi="Cambria"/>
        </w:rPr>
        <w:t>Trokhimovskiy</w:t>
      </w:r>
      <w:proofErr w:type="spellEnd"/>
      <w:r w:rsidRPr="00677BB4">
        <w:rPr>
          <w:rFonts w:ascii="Cambria" w:hAnsi="Cambria"/>
        </w:rPr>
        <w:t xml:space="preserve"> A, Lefèvre F, Fedorova AA, Baggio L, </w:t>
      </w:r>
      <w:proofErr w:type="spellStart"/>
      <w:r w:rsidRPr="00677BB4">
        <w:rPr>
          <w:rFonts w:ascii="Cambria" w:hAnsi="Cambria"/>
        </w:rPr>
        <w:t>Irbah</w:t>
      </w:r>
      <w:proofErr w:type="spellEnd"/>
      <w:r w:rsidRPr="00677BB4">
        <w:rPr>
          <w:rFonts w:ascii="Cambria" w:hAnsi="Cambria"/>
        </w:rPr>
        <w:t xml:space="preserve"> A, Lacombe G, Olsen KS, Braude AS, et al (2021) A stringent upper limit of 20 </w:t>
      </w:r>
      <w:proofErr w:type="spellStart"/>
      <w:r w:rsidRPr="00677BB4">
        <w:rPr>
          <w:rFonts w:ascii="Cambria" w:hAnsi="Cambria"/>
        </w:rPr>
        <w:t>pptv</w:t>
      </w:r>
      <w:proofErr w:type="spellEnd"/>
      <w:r w:rsidRPr="00677BB4">
        <w:rPr>
          <w:rFonts w:ascii="Cambria" w:hAnsi="Cambria"/>
        </w:rPr>
        <w:t xml:space="preserve"> for methane on Mars and constraints on its dispersion outside Gale crater. Astron </w:t>
      </w:r>
      <w:proofErr w:type="spellStart"/>
      <w:r w:rsidRPr="00677BB4">
        <w:rPr>
          <w:rFonts w:ascii="Cambria" w:hAnsi="Cambria"/>
        </w:rPr>
        <w:t>Astrophys</w:t>
      </w:r>
      <w:proofErr w:type="spellEnd"/>
      <w:r w:rsidR="00723882" w:rsidRPr="00677BB4">
        <w:rPr>
          <w:rFonts w:ascii="Cambria" w:hAnsi="Cambria"/>
        </w:rPr>
        <w:t>.</w:t>
      </w:r>
      <w:r w:rsidRPr="00677BB4">
        <w:rPr>
          <w:rFonts w:ascii="Cambria" w:hAnsi="Cambria"/>
        </w:rPr>
        <w:t xml:space="preserve"> </w:t>
      </w:r>
      <w:hyperlink r:id="rId98" w:history="1">
        <w:r w:rsidRPr="00677BB4">
          <w:rPr>
            <w:rStyle w:val="Hyperlink"/>
            <w:rFonts w:ascii="Cambria" w:hAnsi="Cambria"/>
          </w:rPr>
          <w:t>https://doi.org/10.1051/0004-6361/202140389</w:t>
        </w:r>
      </w:hyperlink>
    </w:p>
    <w:p w14:paraId="7B63F8AB" w14:textId="77777777" w:rsidR="00D3326E" w:rsidRPr="00677BB4" w:rsidRDefault="00D3326E" w:rsidP="00E767B5">
      <w:pPr>
        <w:rPr>
          <w:rFonts w:ascii="Cambria" w:hAnsi="Cambria"/>
        </w:rPr>
      </w:pPr>
    </w:p>
    <w:p w14:paraId="51F49AF7" w14:textId="1EC3B339" w:rsidR="00F144CA" w:rsidRPr="00677BB4" w:rsidRDefault="00F144CA" w:rsidP="00F144CA">
      <w:pPr>
        <w:rPr>
          <w:rFonts w:ascii="Cambria" w:hAnsi="Cambria"/>
        </w:rPr>
      </w:pPr>
      <w:r w:rsidRPr="00677BB4">
        <w:rPr>
          <w:rFonts w:ascii="Cambria" w:hAnsi="Cambria"/>
        </w:rPr>
        <w:t xml:space="preserve">Moores JE, Gough RV, Martinez GM, Meslin P-Y, Smith CL, Atreya SK, Mahaffy PR, Newman CE, Webster CR (2019a) Methane seasonal cycle at Gale Crater on Mars consistent with regolith adsorption and diffusion. Nature </w:t>
      </w:r>
      <w:proofErr w:type="spellStart"/>
      <w:r w:rsidRPr="00677BB4">
        <w:rPr>
          <w:rFonts w:ascii="Cambria" w:hAnsi="Cambria"/>
        </w:rPr>
        <w:t>Geosci</w:t>
      </w:r>
      <w:proofErr w:type="spellEnd"/>
      <w:r w:rsidRPr="00677BB4">
        <w:rPr>
          <w:rFonts w:ascii="Cambria" w:hAnsi="Cambria"/>
        </w:rPr>
        <w:t xml:space="preserve">. </w:t>
      </w:r>
      <w:hyperlink r:id="rId99" w:history="1">
        <w:r w:rsidRPr="00677BB4">
          <w:rPr>
            <w:rStyle w:val="Hyperlink"/>
            <w:rFonts w:ascii="Cambria" w:hAnsi="Cambria"/>
          </w:rPr>
          <w:t>https://doi.org/10.1038/s41561-019-0313-y</w:t>
        </w:r>
      </w:hyperlink>
    </w:p>
    <w:p w14:paraId="43B742E5" w14:textId="77777777" w:rsidR="00F144CA" w:rsidRPr="00677BB4" w:rsidRDefault="00F144CA" w:rsidP="00F144CA">
      <w:pPr>
        <w:rPr>
          <w:rFonts w:ascii="Cambria" w:hAnsi="Cambria"/>
        </w:rPr>
      </w:pPr>
    </w:p>
    <w:p w14:paraId="70E2E413" w14:textId="2C03ACBA" w:rsidR="00F144CA" w:rsidRDefault="00F144CA" w:rsidP="00F144CA">
      <w:r w:rsidRPr="00677BB4">
        <w:rPr>
          <w:rFonts w:ascii="Cambria" w:hAnsi="Cambria"/>
        </w:rPr>
        <w:t xml:space="preserve">Moores JE, King PL, Smith CL, Martinez GM, Newman CE, Guzewich SD, Meslin P-Y, Webster CR, Mahaffy PR, Atreya SK, Schuerger AC (2019b) The methane diurnal variation and microseepage flux at Gale crater, Mars as constrained by the ExoMars Trace Gas Orbiter and Curiosity observations. </w:t>
      </w:r>
      <w:proofErr w:type="spellStart"/>
      <w:r w:rsidRPr="00677BB4">
        <w:rPr>
          <w:rFonts w:ascii="Cambria" w:hAnsi="Cambria"/>
        </w:rPr>
        <w:t>Geophys</w:t>
      </w:r>
      <w:proofErr w:type="spellEnd"/>
      <w:r w:rsidRPr="00677BB4">
        <w:rPr>
          <w:rFonts w:ascii="Cambria" w:hAnsi="Cambria"/>
        </w:rPr>
        <w:t xml:space="preserve"> Res Lett. </w:t>
      </w:r>
      <w:hyperlink r:id="rId100" w:history="1">
        <w:r w:rsidRPr="00677BB4">
          <w:rPr>
            <w:rStyle w:val="Hyperlink"/>
            <w:rFonts w:ascii="Cambria" w:hAnsi="Cambria"/>
          </w:rPr>
          <w:t>https://doi.org/10.1029/2019GL083800</w:t>
        </w:r>
      </w:hyperlink>
    </w:p>
    <w:p w14:paraId="038705A3" w14:textId="77777777" w:rsidR="00944F24" w:rsidRDefault="00944F24" w:rsidP="00F144CA">
      <w:pPr>
        <w:rPr>
          <w:rFonts w:ascii="Cambria" w:hAnsi="Cambria"/>
        </w:rPr>
      </w:pPr>
    </w:p>
    <w:p w14:paraId="479B5D9A" w14:textId="57EEE9AA" w:rsidR="00FC589C" w:rsidRDefault="00FC589C" w:rsidP="00F144CA">
      <w:pPr>
        <w:rPr>
          <w:rFonts w:ascii="Cambria" w:hAnsi="Cambria"/>
        </w:rPr>
      </w:pPr>
      <w:r>
        <w:rPr>
          <w:rFonts w:ascii="Cambria" w:hAnsi="Cambria"/>
        </w:rPr>
        <w:t xml:space="preserve">Mousset V, Gasnault O, </w:t>
      </w:r>
      <w:proofErr w:type="spellStart"/>
      <w:r>
        <w:rPr>
          <w:rFonts w:ascii="Cambria" w:hAnsi="Cambria"/>
        </w:rPr>
        <w:t>Lorigny</w:t>
      </w:r>
      <w:proofErr w:type="spellEnd"/>
      <w:r>
        <w:rPr>
          <w:rFonts w:ascii="Cambria" w:hAnsi="Cambria"/>
        </w:rPr>
        <w:t xml:space="preserve"> E, </w:t>
      </w:r>
      <w:proofErr w:type="spellStart"/>
      <w:r>
        <w:rPr>
          <w:rFonts w:ascii="Cambria" w:hAnsi="Cambria"/>
        </w:rPr>
        <w:t>Bouyssou</w:t>
      </w:r>
      <w:proofErr w:type="spellEnd"/>
      <w:r>
        <w:rPr>
          <w:rFonts w:ascii="Cambria" w:hAnsi="Cambria"/>
        </w:rPr>
        <w:t xml:space="preserve"> M, Peret L, Fau A, Maurice S, Parot Y, Seran H, Bonnet JY, et al (2023) Report on the recovery of the ChemCam instrument onboard the Curiosity rover after a high voltage anomaly. In: </w:t>
      </w:r>
      <w:r w:rsidR="00B47AE2">
        <w:rPr>
          <w:rFonts w:ascii="Cambria" w:hAnsi="Cambria"/>
        </w:rPr>
        <w:t>17</w:t>
      </w:r>
      <w:r w:rsidR="00B47AE2" w:rsidRPr="00B47AE2">
        <w:rPr>
          <w:rFonts w:ascii="Cambria" w:hAnsi="Cambria"/>
          <w:vertAlign w:val="superscript"/>
        </w:rPr>
        <w:t>th</w:t>
      </w:r>
      <w:r w:rsidR="00B47AE2">
        <w:rPr>
          <w:rFonts w:ascii="Cambria" w:hAnsi="Cambria"/>
        </w:rPr>
        <w:t xml:space="preserve"> Intl Conf Space Ops, p 238</w:t>
      </w:r>
    </w:p>
    <w:p w14:paraId="1AC63D4F" w14:textId="77777777" w:rsidR="00FC589C" w:rsidRDefault="00FC589C" w:rsidP="00F144CA">
      <w:pPr>
        <w:rPr>
          <w:rFonts w:ascii="Cambria" w:hAnsi="Cambria"/>
        </w:rPr>
      </w:pPr>
    </w:p>
    <w:p w14:paraId="7A62606E" w14:textId="2E62AE52" w:rsidR="002F26ED" w:rsidRDefault="002F26ED" w:rsidP="00F144CA">
      <w:pPr>
        <w:rPr>
          <w:rFonts w:ascii="Cambria" w:hAnsi="Cambria"/>
        </w:rPr>
      </w:pPr>
      <w:r>
        <w:rPr>
          <w:rFonts w:ascii="Cambria" w:hAnsi="Cambria"/>
        </w:rPr>
        <w:t xml:space="preserve">Nikiforov SY, </w:t>
      </w:r>
      <w:proofErr w:type="spellStart"/>
      <w:r>
        <w:rPr>
          <w:rFonts w:ascii="Cambria" w:hAnsi="Cambria"/>
        </w:rPr>
        <w:t>Djachkova</w:t>
      </w:r>
      <w:proofErr w:type="spellEnd"/>
      <w:r>
        <w:rPr>
          <w:rFonts w:ascii="Cambria" w:hAnsi="Cambria"/>
        </w:rPr>
        <w:t xml:space="preserve"> MV, Gellert R, Mitrofanov IG, Lisov DI, Litvak ML, Sanin AB, Vasavada AR (2024) Water and chlorine in the martian subsurface along the 27 km traverse of NASA’s Curiosity rover according to DAN measurements: 2. Results for distinct geological regions. J Geophys Res Planets. </w:t>
      </w:r>
      <w:hyperlink r:id="rId101" w:history="1">
        <w:r w:rsidRPr="00F92BE9">
          <w:rPr>
            <w:rStyle w:val="Hyperlink"/>
            <w:rFonts w:ascii="Cambria" w:hAnsi="Cambria"/>
          </w:rPr>
          <w:t>https://doi.org/10.1029/2022JE007731</w:t>
        </w:r>
      </w:hyperlink>
    </w:p>
    <w:p w14:paraId="4DB6C1F1" w14:textId="77777777" w:rsidR="000E6044" w:rsidRPr="00677BB4" w:rsidRDefault="000E6044" w:rsidP="00F144CA">
      <w:pPr>
        <w:rPr>
          <w:rFonts w:ascii="Cambria" w:hAnsi="Cambria"/>
        </w:rPr>
      </w:pPr>
    </w:p>
    <w:p w14:paraId="2E708A2F" w14:textId="4260FDC9" w:rsidR="000E6044" w:rsidRPr="00677BB4" w:rsidRDefault="000E6044" w:rsidP="00F144CA">
      <w:pPr>
        <w:rPr>
          <w:rFonts w:ascii="Cambria" w:hAnsi="Cambria"/>
        </w:rPr>
      </w:pPr>
      <w:r w:rsidRPr="00677BB4">
        <w:rPr>
          <w:rFonts w:ascii="Cambria" w:hAnsi="Cambria"/>
        </w:rPr>
        <w:t>O’Connell-Cooper CD, Thompson LM, Gellert R, Spray JG, McCraig MA, Berger J, Boyd NI, Knight A, VanBommel SJ, Yen A (2024) APXS geochemistry of the Chenapau member, Gale crater, Mars, and a comparison of lithologies above and below the Amapari Marker Band. In: 55</w:t>
      </w:r>
      <w:r w:rsidRPr="00677BB4">
        <w:rPr>
          <w:rFonts w:ascii="Cambria" w:hAnsi="Cambria"/>
          <w:vertAlign w:val="superscript"/>
        </w:rPr>
        <w:t>th</w:t>
      </w:r>
      <w:r w:rsidRPr="00677BB4">
        <w:rPr>
          <w:rFonts w:ascii="Cambria" w:hAnsi="Cambria"/>
        </w:rPr>
        <w:t xml:space="preserve"> Lunar Planet Sci Conf, p 2382</w:t>
      </w:r>
    </w:p>
    <w:p w14:paraId="0634C804" w14:textId="77777777" w:rsidR="00F144CA" w:rsidRPr="00677BB4" w:rsidRDefault="00F144CA" w:rsidP="00E767B5">
      <w:pPr>
        <w:rPr>
          <w:rFonts w:ascii="Cambria" w:hAnsi="Cambria"/>
        </w:rPr>
      </w:pPr>
    </w:p>
    <w:p w14:paraId="6B5AD7E9" w14:textId="3BF63B1B" w:rsidR="0006334E" w:rsidRPr="00677BB4" w:rsidRDefault="0006334E" w:rsidP="0006334E">
      <w:pPr>
        <w:rPr>
          <w:rFonts w:ascii="Cambria" w:hAnsi="Cambria"/>
        </w:rPr>
      </w:pPr>
      <w:r w:rsidRPr="00677BB4">
        <w:rPr>
          <w:rFonts w:ascii="Cambria" w:hAnsi="Cambria"/>
        </w:rPr>
        <w:t>O’Connell-Cooper CD, Spray JG, Gellert R, Thompson LM, Berger J, Boyd NI, Christian J, McCraig MA, VanBommel SJ, Yen A (2025) Salty Mars – Na enrichments associated with Cl, S, Mg, Ca in the layered sulfate unit, Gale crater, Mars: APXS identifications and implications. In: 56</w:t>
      </w:r>
      <w:r w:rsidRPr="00677BB4">
        <w:rPr>
          <w:rFonts w:ascii="Cambria" w:hAnsi="Cambria"/>
          <w:vertAlign w:val="superscript"/>
        </w:rPr>
        <w:t>th</w:t>
      </w:r>
      <w:r w:rsidRPr="00677BB4">
        <w:rPr>
          <w:rFonts w:ascii="Cambria" w:hAnsi="Cambria"/>
        </w:rPr>
        <w:t xml:space="preserve"> Lunar Planet Sci Conf, p 2801</w:t>
      </w:r>
    </w:p>
    <w:p w14:paraId="1FA07FFD" w14:textId="77777777" w:rsidR="0006334E" w:rsidRPr="00677BB4" w:rsidRDefault="0006334E" w:rsidP="00E767B5">
      <w:pPr>
        <w:rPr>
          <w:rFonts w:ascii="Cambria" w:hAnsi="Cambria"/>
        </w:rPr>
      </w:pPr>
    </w:p>
    <w:p w14:paraId="6A6B1109" w14:textId="2E5CAC8F" w:rsidR="00882C31" w:rsidRPr="00677BB4" w:rsidRDefault="00882C31" w:rsidP="00E767B5">
      <w:pPr>
        <w:rPr>
          <w:rFonts w:ascii="Cambria" w:hAnsi="Cambria"/>
        </w:rPr>
      </w:pPr>
      <w:r w:rsidRPr="00677BB4">
        <w:rPr>
          <w:rFonts w:ascii="Cambria" w:hAnsi="Cambria"/>
        </w:rPr>
        <w:t xml:space="preserve">Ordóñez-Etxeberria I, Hueso R, Sánchez-Lavega A (2020) Strong increase in dust devil activity at Gale crater on the third year of the MSL mission and suppression during the 2018 Global Dust Storm. Icarus. </w:t>
      </w:r>
      <w:hyperlink r:id="rId102" w:history="1">
        <w:r w:rsidRPr="00677BB4">
          <w:rPr>
            <w:rStyle w:val="Hyperlink"/>
            <w:rFonts w:ascii="Cambria" w:hAnsi="Cambria"/>
          </w:rPr>
          <w:t>https://doi.org/10.1016/j.icarus.2020.113814</w:t>
        </w:r>
      </w:hyperlink>
    </w:p>
    <w:p w14:paraId="55404EA2" w14:textId="77777777" w:rsidR="00882C31" w:rsidRPr="00677BB4" w:rsidRDefault="00882C31" w:rsidP="00E767B5">
      <w:pPr>
        <w:rPr>
          <w:rFonts w:ascii="Cambria" w:hAnsi="Cambria"/>
        </w:rPr>
      </w:pPr>
    </w:p>
    <w:p w14:paraId="5085DD65" w14:textId="79D26303" w:rsidR="003112A7" w:rsidRPr="00677BB4" w:rsidRDefault="003112A7" w:rsidP="00E767B5">
      <w:pPr>
        <w:rPr>
          <w:rFonts w:ascii="Cambria" w:hAnsi="Cambria"/>
        </w:rPr>
      </w:pPr>
      <w:r w:rsidRPr="00677BB4">
        <w:rPr>
          <w:rFonts w:ascii="Cambria" w:hAnsi="Cambria"/>
        </w:rPr>
        <w:t xml:space="preserve">Ortiz JP, Rajaram H, Stauffer PH, Lewis KW, Wiens RC, Harp DR (2024) Sub-diurnal methane variations on Mars driven by barometric pumping and planetary boundary layer evolution. J Geophys Res Planets. </w:t>
      </w:r>
      <w:hyperlink r:id="rId103" w:history="1">
        <w:r w:rsidRPr="00677BB4">
          <w:rPr>
            <w:rStyle w:val="Hyperlink"/>
            <w:rFonts w:ascii="Cambria" w:hAnsi="Cambria"/>
          </w:rPr>
          <w:t>https://doi.org/10.1029/2023JE008043</w:t>
        </w:r>
      </w:hyperlink>
    </w:p>
    <w:p w14:paraId="42396F3B" w14:textId="77777777" w:rsidR="00B063C2" w:rsidRPr="00677BB4" w:rsidRDefault="00B063C2" w:rsidP="00E767B5">
      <w:pPr>
        <w:rPr>
          <w:rFonts w:ascii="Cambria" w:hAnsi="Cambria"/>
        </w:rPr>
      </w:pPr>
    </w:p>
    <w:p w14:paraId="5EC5E012" w14:textId="79BBBD5F" w:rsidR="00B063C2" w:rsidRPr="00677BB4" w:rsidRDefault="00B063C2" w:rsidP="00E767B5">
      <w:pPr>
        <w:rPr>
          <w:rFonts w:ascii="Cambria" w:hAnsi="Cambria"/>
        </w:rPr>
      </w:pPr>
      <w:r w:rsidRPr="00677BB4">
        <w:rPr>
          <w:rFonts w:ascii="Cambria" w:hAnsi="Cambria"/>
        </w:rPr>
        <w:t xml:space="preserve">Pavlov AA, Johnson J, Garcia-Sanchez R, </w:t>
      </w:r>
      <w:proofErr w:type="spellStart"/>
      <w:r w:rsidRPr="00677BB4">
        <w:rPr>
          <w:rFonts w:ascii="Cambria" w:hAnsi="Cambria"/>
        </w:rPr>
        <w:t>Siguelnitzky</w:t>
      </w:r>
      <w:proofErr w:type="spellEnd"/>
      <w:r w:rsidRPr="00677BB4">
        <w:rPr>
          <w:rFonts w:ascii="Cambria" w:hAnsi="Cambria"/>
        </w:rPr>
        <w:t xml:space="preserve"> A, Johnson C, Davis J, Guzewich S, Misra P (2024) Formation and stability of salty soil seals in Mars-like conditions. Implications for methane variability on Mars. J Geophys Res Planets. </w:t>
      </w:r>
      <w:hyperlink r:id="rId104" w:history="1">
        <w:r w:rsidRPr="00677BB4">
          <w:rPr>
            <w:rStyle w:val="Hyperlink"/>
            <w:rFonts w:ascii="Cambria" w:hAnsi="Cambria"/>
          </w:rPr>
          <w:t>https://doi.org/10.1029/2023JE007841</w:t>
        </w:r>
      </w:hyperlink>
    </w:p>
    <w:p w14:paraId="0CF158D5" w14:textId="77777777" w:rsidR="003112A7" w:rsidRPr="00677BB4" w:rsidRDefault="003112A7" w:rsidP="00E767B5">
      <w:pPr>
        <w:rPr>
          <w:rFonts w:ascii="Cambria" w:hAnsi="Cambria"/>
        </w:rPr>
      </w:pPr>
    </w:p>
    <w:p w14:paraId="3FD0024A" w14:textId="3A8B4C0D" w:rsidR="00F144CA" w:rsidRPr="00677BB4" w:rsidRDefault="00F144CA" w:rsidP="00E767B5">
      <w:pPr>
        <w:rPr>
          <w:rFonts w:ascii="Cambria" w:hAnsi="Cambria"/>
        </w:rPr>
      </w:pPr>
      <w:r w:rsidRPr="00677BB4">
        <w:rPr>
          <w:rFonts w:ascii="Cambria" w:hAnsi="Cambria"/>
        </w:rPr>
        <w:t xml:space="preserve">Pla-Garcia J, Rafkin SCR, </w:t>
      </w:r>
      <w:proofErr w:type="spellStart"/>
      <w:r w:rsidRPr="00677BB4">
        <w:rPr>
          <w:rFonts w:ascii="Cambria" w:hAnsi="Cambria"/>
        </w:rPr>
        <w:t>Karatekin</w:t>
      </w:r>
      <w:proofErr w:type="spellEnd"/>
      <w:r w:rsidRPr="00677BB4">
        <w:rPr>
          <w:rFonts w:ascii="Cambria" w:hAnsi="Cambria"/>
        </w:rPr>
        <w:t xml:space="preserve"> Ö, </w:t>
      </w:r>
      <w:proofErr w:type="spellStart"/>
      <w:r w:rsidRPr="00677BB4">
        <w:rPr>
          <w:rFonts w:ascii="Cambria" w:hAnsi="Cambria"/>
        </w:rPr>
        <w:t>Gloesener</w:t>
      </w:r>
      <w:proofErr w:type="spellEnd"/>
      <w:r w:rsidRPr="00677BB4">
        <w:rPr>
          <w:rFonts w:ascii="Cambria" w:hAnsi="Cambria"/>
        </w:rPr>
        <w:t xml:space="preserve"> E (2019) Comparing MSL Curiosity rover TLS-SAM methane measurements with Mars Regional Atmospheric Modeling System atmospheric transport experiments. J Geophys Res Planets. </w:t>
      </w:r>
      <w:hyperlink r:id="rId105" w:history="1">
        <w:r w:rsidRPr="00677BB4">
          <w:rPr>
            <w:rStyle w:val="Hyperlink"/>
            <w:rFonts w:ascii="Cambria" w:hAnsi="Cambria"/>
          </w:rPr>
          <w:t>https://doi.org/10.1029/2018JE005824</w:t>
        </w:r>
      </w:hyperlink>
    </w:p>
    <w:p w14:paraId="27BF89FB" w14:textId="77777777" w:rsidR="00F144CA" w:rsidRPr="00677BB4" w:rsidRDefault="00F144CA" w:rsidP="00E767B5">
      <w:pPr>
        <w:rPr>
          <w:rFonts w:ascii="Cambria" w:hAnsi="Cambria"/>
        </w:rPr>
      </w:pPr>
    </w:p>
    <w:p w14:paraId="10527108" w14:textId="658B8DD3" w:rsidR="001B2C2E" w:rsidRPr="00677BB4" w:rsidRDefault="001B2C2E" w:rsidP="001B2C2E">
      <w:pPr>
        <w:rPr>
          <w:rFonts w:ascii="Cambria" w:hAnsi="Cambria"/>
        </w:rPr>
      </w:pPr>
      <w:r w:rsidRPr="00677BB4">
        <w:rPr>
          <w:rFonts w:ascii="Cambria" w:hAnsi="Cambria"/>
        </w:rPr>
        <w:t xml:space="preserve">Rampe EB, Bristow TF, Blake DF, Chipera SJ, Vaniman DT, Achilles CN, Downs RT, </w:t>
      </w:r>
    </w:p>
    <w:p w14:paraId="1C0CEFE6" w14:textId="6A1AEC6D" w:rsidR="001B2C2E" w:rsidRDefault="001B2C2E" w:rsidP="001B2C2E">
      <w:pPr>
        <w:rPr>
          <w:rFonts w:ascii="Cambria" w:hAnsi="Cambria"/>
        </w:rPr>
      </w:pPr>
      <w:r w:rsidRPr="00677BB4">
        <w:rPr>
          <w:rFonts w:ascii="Cambria" w:hAnsi="Cambria"/>
        </w:rPr>
        <w:t>Ming DW, Morris RV, Morrison SM, et al (2023) Mineralogical evidence for environmental change in the clay-sulfate transition at Gale crater, Mars. In: 54</w:t>
      </w:r>
      <w:r w:rsidRPr="00677BB4">
        <w:rPr>
          <w:rFonts w:ascii="Cambria" w:hAnsi="Cambria"/>
          <w:vertAlign w:val="superscript"/>
        </w:rPr>
        <w:t>th</w:t>
      </w:r>
      <w:r w:rsidRPr="00677BB4">
        <w:rPr>
          <w:rFonts w:ascii="Cambria" w:hAnsi="Cambria"/>
        </w:rPr>
        <w:t xml:space="preserve"> Lunar Planet Sci Conf, p 1554</w:t>
      </w:r>
    </w:p>
    <w:p w14:paraId="0D018E7B" w14:textId="77777777" w:rsidR="006C198C" w:rsidRDefault="006C198C" w:rsidP="001B2C2E">
      <w:pPr>
        <w:rPr>
          <w:rFonts w:ascii="Cambria" w:hAnsi="Cambria"/>
        </w:rPr>
      </w:pPr>
    </w:p>
    <w:p w14:paraId="65D56806" w14:textId="37C135C8" w:rsidR="006C198C" w:rsidRPr="00677BB4" w:rsidRDefault="006C198C" w:rsidP="001B2C2E">
      <w:pPr>
        <w:rPr>
          <w:rFonts w:ascii="Cambria" w:hAnsi="Cambria"/>
        </w:rPr>
      </w:pPr>
      <w:r>
        <w:rPr>
          <w:rFonts w:ascii="Cambria" w:hAnsi="Cambria"/>
        </w:rPr>
        <w:t xml:space="preserve">Rampe EB, Bristow TF, Blake DF, Vaniman DT, Chipera SJ, Downs RT, </w:t>
      </w:r>
      <w:proofErr w:type="spellStart"/>
      <w:r>
        <w:rPr>
          <w:rFonts w:ascii="Cambria" w:hAnsi="Cambria"/>
        </w:rPr>
        <w:t>Meusberger</w:t>
      </w:r>
      <w:proofErr w:type="spellEnd"/>
      <w:r>
        <w:rPr>
          <w:rFonts w:ascii="Cambria" w:hAnsi="Cambria"/>
        </w:rPr>
        <w:t xml:space="preserve"> J, Ming DW, Morris RV, Morrison SM (2025) Mineralogy of Gediz Vallis from the Mars Science Laboratory CheMin instrument. </w:t>
      </w:r>
      <w:r w:rsidRPr="00677BB4">
        <w:rPr>
          <w:rFonts w:ascii="Cambria" w:hAnsi="Cambria"/>
        </w:rPr>
        <w:t xml:space="preserve">In: </w:t>
      </w:r>
      <w:proofErr w:type="gramStart"/>
      <w:r>
        <w:rPr>
          <w:rFonts w:ascii="Cambria" w:hAnsi="Cambria"/>
        </w:rPr>
        <w:t>56</w:t>
      </w:r>
      <w:r w:rsidRPr="00677BB4">
        <w:rPr>
          <w:rFonts w:ascii="Cambria" w:hAnsi="Cambria"/>
          <w:vertAlign w:val="superscript"/>
        </w:rPr>
        <w:t>nd</w:t>
      </w:r>
      <w:proofErr w:type="gramEnd"/>
      <w:r w:rsidRPr="00677BB4">
        <w:rPr>
          <w:rFonts w:ascii="Cambria" w:hAnsi="Cambria"/>
        </w:rPr>
        <w:t xml:space="preserve"> Lunar Planet Sci Conf, p </w:t>
      </w:r>
      <w:r>
        <w:rPr>
          <w:rFonts w:ascii="Cambria" w:hAnsi="Cambria"/>
        </w:rPr>
        <w:t>2065</w:t>
      </w:r>
    </w:p>
    <w:p w14:paraId="6A25F65F" w14:textId="77777777" w:rsidR="001B2C2E" w:rsidRPr="00677BB4" w:rsidRDefault="001B2C2E" w:rsidP="00E767B5">
      <w:pPr>
        <w:rPr>
          <w:rFonts w:ascii="Cambria" w:hAnsi="Cambria"/>
        </w:rPr>
      </w:pPr>
    </w:p>
    <w:p w14:paraId="2DD18CB6" w14:textId="3C0B7161" w:rsidR="00456BB1" w:rsidRPr="00677BB4" w:rsidRDefault="00456BB1" w:rsidP="00E767B5">
      <w:pPr>
        <w:rPr>
          <w:rFonts w:ascii="Cambria" w:hAnsi="Cambria"/>
        </w:rPr>
      </w:pPr>
      <w:r w:rsidRPr="00677BB4">
        <w:rPr>
          <w:rFonts w:ascii="Cambria" w:hAnsi="Cambria"/>
        </w:rPr>
        <w:t xml:space="preserve">Rapin W, </w:t>
      </w:r>
      <w:proofErr w:type="spellStart"/>
      <w:r w:rsidRPr="00677BB4">
        <w:rPr>
          <w:rFonts w:ascii="Cambria" w:hAnsi="Cambria"/>
        </w:rPr>
        <w:t>Dromart</w:t>
      </w:r>
      <w:proofErr w:type="spellEnd"/>
      <w:r w:rsidRPr="00677BB4">
        <w:rPr>
          <w:rFonts w:ascii="Cambria" w:hAnsi="Cambria"/>
        </w:rPr>
        <w:t xml:space="preserve"> G, Clark BC, Schieber J, Kite ES, Kah LC, Thompson LM, Gasnault O, </w:t>
      </w:r>
      <w:proofErr w:type="spellStart"/>
      <w:r w:rsidRPr="00677BB4">
        <w:rPr>
          <w:rFonts w:ascii="Cambria" w:hAnsi="Cambria"/>
        </w:rPr>
        <w:t>Lasue</w:t>
      </w:r>
      <w:proofErr w:type="spellEnd"/>
      <w:r w:rsidRPr="00677BB4">
        <w:rPr>
          <w:rFonts w:ascii="Cambria" w:hAnsi="Cambria"/>
        </w:rPr>
        <w:t xml:space="preserve"> J, Meslin P-Y, </w:t>
      </w:r>
      <w:proofErr w:type="spellStart"/>
      <w:r w:rsidRPr="00677BB4">
        <w:rPr>
          <w:rFonts w:ascii="Cambria" w:hAnsi="Cambria"/>
        </w:rPr>
        <w:t>Gasda</w:t>
      </w:r>
      <w:proofErr w:type="spellEnd"/>
      <w:r w:rsidRPr="00677BB4">
        <w:rPr>
          <w:rFonts w:ascii="Cambria" w:hAnsi="Cambria"/>
        </w:rPr>
        <w:t xml:space="preserve"> PJ, Lanza NL (2023) Sustained wet-dry cycling on early Mars. Nature. </w:t>
      </w:r>
      <w:hyperlink r:id="rId106" w:history="1">
        <w:r w:rsidRPr="00677BB4">
          <w:rPr>
            <w:rStyle w:val="Hyperlink"/>
            <w:rFonts w:ascii="Cambria" w:hAnsi="Cambria"/>
          </w:rPr>
          <w:t>https://doi.org/10.1038/s41586-023-06220-3</w:t>
        </w:r>
      </w:hyperlink>
    </w:p>
    <w:p w14:paraId="5118DC0C" w14:textId="77777777" w:rsidR="00C21C2E" w:rsidRDefault="00C21C2E" w:rsidP="00E767B5">
      <w:pPr>
        <w:rPr>
          <w:rFonts w:ascii="Cambria" w:hAnsi="Cambria"/>
        </w:rPr>
      </w:pPr>
    </w:p>
    <w:p w14:paraId="497103E0" w14:textId="4C08A3EF" w:rsidR="00C21C2E" w:rsidRDefault="00C21C2E" w:rsidP="00E767B5">
      <w:pPr>
        <w:rPr>
          <w:rFonts w:ascii="Cambria" w:hAnsi="Cambria"/>
          <w:color w:val="000000" w:themeColor="text1"/>
        </w:rPr>
      </w:pPr>
      <w:r w:rsidRPr="0050120A">
        <w:rPr>
          <w:rFonts w:ascii="Cambria" w:hAnsi="Cambria"/>
          <w:color w:val="000000" w:themeColor="text1"/>
        </w:rPr>
        <w:t>Roberts</w:t>
      </w:r>
      <w:r>
        <w:rPr>
          <w:rFonts w:ascii="Cambria" w:hAnsi="Cambria"/>
          <w:color w:val="000000" w:themeColor="text1"/>
        </w:rPr>
        <w:t xml:space="preserve"> AL, Gupta S, Banham SG, Cowart A, Edgar LA, Rapin W, Dietrich WE, Davis JM, Kite ES, Caravaca G, et al (2025) Paleo-scours within the layered sulfate-bearing unit at Gale crater, Mars: Evidence for intense wind erosion. J Geophys Res Planets. </w:t>
      </w:r>
      <w:hyperlink r:id="rId107" w:history="1">
        <w:r w:rsidRPr="00EB1F92">
          <w:rPr>
            <w:rStyle w:val="Hyperlink"/>
            <w:rFonts w:ascii="Cambria" w:hAnsi="Cambria"/>
          </w:rPr>
          <w:t>https://doi.org/10.1029/2024JE008680</w:t>
        </w:r>
      </w:hyperlink>
    </w:p>
    <w:p w14:paraId="4DBF45D7" w14:textId="77777777" w:rsidR="0050120A" w:rsidRDefault="0050120A" w:rsidP="00E767B5">
      <w:pPr>
        <w:rPr>
          <w:rFonts w:ascii="Cambria" w:hAnsi="Cambria"/>
          <w:color w:val="000000" w:themeColor="text1"/>
        </w:rPr>
      </w:pPr>
    </w:p>
    <w:p w14:paraId="718D511B" w14:textId="77777777" w:rsidR="006C029D" w:rsidRPr="008E62E0" w:rsidRDefault="006C029D" w:rsidP="006C029D">
      <w:pPr>
        <w:rPr>
          <w:rFonts w:ascii="Cambria" w:hAnsi="Cambria"/>
          <w:color w:val="000000" w:themeColor="text1"/>
        </w:rPr>
      </w:pPr>
      <w:r w:rsidRPr="0050120A">
        <w:rPr>
          <w:rFonts w:ascii="Cambria" w:hAnsi="Cambria"/>
          <w:color w:val="000000" w:themeColor="text1"/>
        </w:rPr>
        <w:t>Roberts</w:t>
      </w:r>
      <w:r>
        <w:rPr>
          <w:rFonts w:ascii="Cambria" w:hAnsi="Cambria"/>
          <w:color w:val="000000" w:themeColor="text1"/>
        </w:rPr>
        <w:t xml:space="preserve"> AL, Gupta S, Cowart A, Edgar LA, Rapin W, Dietrich WE, Kite E, Banham SG, Davis JM, Mondro CA, et al (2026) </w:t>
      </w:r>
      <w:r w:rsidRPr="009E7EDA">
        <w:rPr>
          <w:rFonts w:ascii="Cambria" w:hAnsi="Cambria"/>
          <w:color w:val="000000" w:themeColor="text1"/>
        </w:rPr>
        <w:t>An</w:t>
      </w:r>
      <w:r>
        <w:rPr>
          <w:rFonts w:ascii="Cambria" w:hAnsi="Cambria"/>
          <w:color w:val="000000" w:themeColor="text1"/>
        </w:rPr>
        <w:t xml:space="preserve"> a</w:t>
      </w:r>
      <w:r w:rsidRPr="009E7EDA">
        <w:rPr>
          <w:rFonts w:ascii="Cambria" w:hAnsi="Cambria"/>
          <w:color w:val="000000" w:themeColor="text1"/>
        </w:rPr>
        <w:t>eolian</w:t>
      </w:r>
      <w:r>
        <w:rPr>
          <w:rFonts w:ascii="Cambria" w:hAnsi="Cambria"/>
          <w:color w:val="000000" w:themeColor="text1"/>
        </w:rPr>
        <w:t xml:space="preserve"> d</w:t>
      </w:r>
      <w:r w:rsidRPr="009E7EDA">
        <w:rPr>
          <w:rFonts w:ascii="Cambria" w:hAnsi="Cambria"/>
          <w:color w:val="000000" w:themeColor="text1"/>
        </w:rPr>
        <w:t>epositional</w:t>
      </w:r>
      <w:r>
        <w:rPr>
          <w:rFonts w:ascii="Cambria" w:hAnsi="Cambria"/>
          <w:color w:val="000000" w:themeColor="text1"/>
        </w:rPr>
        <w:t xml:space="preserve"> s</w:t>
      </w:r>
      <w:r w:rsidRPr="009E7EDA">
        <w:rPr>
          <w:rFonts w:ascii="Cambria" w:hAnsi="Cambria"/>
          <w:color w:val="000000" w:themeColor="text1"/>
        </w:rPr>
        <w:t>equence</w:t>
      </w:r>
      <w:r>
        <w:rPr>
          <w:rFonts w:ascii="Cambria" w:hAnsi="Cambria"/>
          <w:color w:val="000000" w:themeColor="text1"/>
        </w:rPr>
        <w:t xml:space="preserve"> s</w:t>
      </w:r>
      <w:r w:rsidRPr="009E7EDA">
        <w:rPr>
          <w:rFonts w:ascii="Cambria" w:hAnsi="Cambria"/>
          <w:color w:val="000000" w:themeColor="text1"/>
        </w:rPr>
        <w:t>haped</w:t>
      </w:r>
      <w:r>
        <w:rPr>
          <w:rFonts w:ascii="Cambria" w:hAnsi="Cambria"/>
          <w:color w:val="000000" w:themeColor="text1"/>
        </w:rPr>
        <w:t xml:space="preserve"> </w:t>
      </w:r>
      <w:r w:rsidRPr="009E7EDA">
        <w:rPr>
          <w:rFonts w:ascii="Cambria" w:hAnsi="Cambria"/>
          <w:color w:val="000000" w:themeColor="text1"/>
        </w:rPr>
        <w:t>b</w:t>
      </w:r>
      <w:r>
        <w:rPr>
          <w:rFonts w:ascii="Cambria" w:hAnsi="Cambria"/>
          <w:color w:val="000000" w:themeColor="text1"/>
        </w:rPr>
        <w:t>y n</w:t>
      </w:r>
      <w:r w:rsidRPr="009E7EDA">
        <w:rPr>
          <w:rFonts w:ascii="Cambria" w:hAnsi="Cambria"/>
          <w:color w:val="000000" w:themeColor="text1"/>
        </w:rPr>
        <w:t>ear‐</w:t>
      </w:r>
      <w:r>
        <w:rPr>
          <w:rFonts w:ascii="Cambria" w:hAnsi="Cambria"/>
          <w:color w:val="000000" w:themeColor="text1"/>
        </w:rPr>
        <w:t>s</w:t>
      </w:r>
      <w:r w:rsidRPr="009E7EDA">
        <w:rPr>
          <w:rFonts w:ascii="Cambria" w:hAnsi="Cambria"/>
          <w:color w:val="000000" w:themeColor="text1"/>
        </w:rPr>
        <w:t>urface</w:t>
      </w:r>
      <w:r>
        <w:rPr>
          <w:rFonts w:ascii="Cambria" w:hAnsi="Cambria"/>
          <w:color w:val="000000" w:themeColor="text1"/>
        </w:rPr>
        <w:t xml:space="preserve"> w</w:t>
      </w:r>
      <w:r w:rsidRPr="009E7EDA">
        <w:rPr>
          <w:rFonts w:ascii="Cambria" w:hAnsi="Cambria"/>
          <w:color w:val="000000" w:themeColor="text1"/>
        </w:rPr>
        <w:t>ater</w:t>
      </w:r>
      <w:r>
        <w:rPr>
          <w:rFonts w:ascii="Cambria" w:hAnsi="Cambria"/>
          <w:color w:val="000000" w:themeColor="text1"/>
        </w:rPr>
        <w:t xml:space="preserve"> </w:t>
      </w:r>
      <w:r w:rsidRPr="009E7EDA">
        <w:rPr>
          <w:rFonts w:ascii="Cambria" w:hAnsi="Cambria"/>
          <w:color w:val="000000" w:themeColor="text1"/>
        </w:rPr>
        <w:t>at</w:t>
      </w:r>
      <w:r>
        <w:rPr>
          <w:rFonts w:ascii="Cambria" w:hAnsi="Cambria"/>
          <w:color w:val="000000" w:themeColor="text1"/>
        </w:rPr>
        <w:t xml:space="preserve"> </w:t>
      </w:r>
      <w:r w:rsidRPr="009E7EDA">
        <w:rPr>
          <w:rFonts w:ascii="Cambria" w:hAnsi="Cambria"/>
          <w:color w:val="000000" w:themeColor="text1"/>
        </w:rPr>
        <w:t>the</w:t>
      </w:r>
      <w:r>
        <w:rPr>
          <w:rFonts w:ascii="Cambria" w:hAnsi="Cambria"/>
          <w:color w:val="000000" w:themeColor="text1"/>
        </w:rPr>
        <w:t xml:space="preserve"> b</w:t>
      </w:r>
      <w:r w:rsidRPr="009E7EDA">
        <w:rPr>
          <w:rFonts w:ascii="Cambria" w:hAnsi="Cambria"/>
          <w:color w:val="000000" w:themeColor="text1"/>
        </w:rPr>
        <w:t>ase</w:t>
      </w:r>
      <w:r>
        <w:rPr>
          <w:rFonts w:ascii="Cambria" w:hAnsi="Cambria"/>
          <w:color w:val="000000" w:themeColor="text1"/>
        </w:rPr>
        <w:t xml:space="preserve"> </w:t>
      </w:r>
      <w:r w:rsidRPr="009E7EDA">
        <w:rPr>
          <w:rFonts w:ascii="Cambria" w:hAnsi="Cambria"/>
          <w:color w:val="000000" w:themeColor="text1"/>
        </w:rPr>
        <w:t>of</w:t>
      </w:r>
      <w:r>
        <w:rPr>
          <w:rFonts w:ascii="Cambria" w:hAnsi="Cambria"/>
          <w:color w:val="000000" w:themeColor="text1"/>
        </w:rPr>
        <w:t xml:space="preserve"> </w:t>
      </w:r>
      <w:r w:rsidRPr="009E7EDA">
        <w:rPr>
          <w:rFonts w:ascii="Cambria" w:hAnsi="Cambria"/>
          <w:color w:val="000000" w:themeColor="text1"/>
        </w:rPr>
        <w:t>the</w:t>
      </w:r>
      <w:r>
        <w:rPr>
          <w:rFonts w:ascii="Cambria" w:hAnsi="Cambria"/>
          <w:color w:val="000000" w:themeColor="text1"/>
        </w:rPr>
        <w:t xml:space="preserve"> l</w:t>
      </w:r>
      <w:r w:rsidRPr="009E7EDA">
        <w:rPr>
          <w:rFonts w:ascii="Cambria" w:hAnsi="Cambria"/>
          <w:color w:val="000000" w:themeColor="text1"/>
        </w:rPr>
        <w:t>ayered</w:t>
      </w:r>
      <w:r>
        <w:rPr>
          <w:rFonts w:ascii="Cambria" w:hAnsi="Cambria"/>
          <w:color w:val="000000" w:themeColor="text1"/>
        </w:rPr>
        <w:t xml:space="preserve"> s</w:t>
      </w:r>
      <w:r w:rsidRPr="009E7EDA">
        <w:rPr>
          <w:rFonts w:ascii="Cambria" w:hAnsi="Cambria"/>
          <w:color w:val="000000" w:themeColor="text1"/>
        </w:rPr>
        <w:t>ulfate</w:t>
      </w:r>
      <w:r>
        <w:rPr>
          <w:rFonts w:ascii="Cambria" w:hAnsi="Cambria"/>
          <w:color w:val="000000" w:themeColor="text1"/>
        </w:rPr>
        <w:t xml:space="preserve"> u</w:t>
      </w:r>
      <w:r w:rsidRPr="009E7EDA">
        <w:rPr>
          <w:rFonts w:ascii="Cambria" w:hAnsi="Cambria"/>
          <w:color w:val="000000" w:themeColor="text1"/>
        </w:rPr>
        <w:t>nit,</w:t>
      </w:r>
      <w:r>
        <w:rPr>
          <w:rFonts w:ascii="Cambria" w:hAnsi="Cambria"/>
          <w:color w:val="000000" w:themeColor="text1"/>
        </w:rPr>
        <w:t xml:space="preserve"> </w:t>
      </w:r>
      <w:r w:rsidRPr="009E7EDA">
        <w:rPr>
          <w:rFonts w:ascii="Cambria" w:hAnsi="Cambria"/>
          <w:color w:val="000000" w:themeColor="text1"/>
        </w:rPr>
        <w:t>Gale</w:t>
      </w:r>
      <w:r>
        <w:rPr>
          <w:rFonts w:ascii="Cambria" w:hAnsi="Cambria"/>
          <w:color w:val="000000" w:themeColor="text1"/>
        </w:rPr>
        <w:t xml:space="preserve"> </w:t>
      </w:r>
      <w:r w:rsidRPr="009E7EDA">
        <w:rPr>
          <w:rFonts w:ascii="Cambria" w:hAnsi="Cambria"/>
          <w:color w:val="000000" w:themeColor="text1"/>
        </w:rPr>
        <w:t>Crater,</w:t>
      </w:r>
      <w:r>
        <w:rPr>
          <w:rFonts w:ascii="Cambria" w:hAnsi="Cambria"/>
          <w:color w:val="000000" w:themeColor="text1"/>
        </w:rPr>
        <w:t xml:space="preserve"> </w:t>
      </w:r>
      <w:r w:rsidRPr="009E7EDA">
        <w:rPr>
          <w:rFonts w:ascii="Cambria" w:hAnsi="Cambria"/>
          <w:color w:val="000000" w:themeColor="text1"/>
        </w:rPr>
        <w:t>Mars</w:t>
      </w:r>
      <w:r>
        <w:rPr>
          <w:rFonts w:ascii="Cambria" w:hAnsi="Cambria"/>
          <w:color w:val="000000" w:themeColor="text1"/>
        </w:rPr>
        <w:t>. J Geophys Res Planets. https://doi.org/10.1029/2025JE009556</w:t>
      </w:r>
    </w:p>
    <w:p w14:paraId="0035812D" w14:textId="77777777" w:rsidR="006C029D" w:rsidRPr="0050120A" w:rsidRDefault="006C029D" w:rsidP="00E767B5">
      <w:pPr>
        <w:rPr>
          <w:rFonts w:ascii="Cambria" w:hAnsi="Cambria"/>
          <w:color w:val="000000" w:themeColor="text1"/>
        </w:rPr>
      </w:pPr>
    </w:p>
    <w:p w14:paraId="634D89D3" w14:textId="37C56812" w:rsidR="003514AD" w:rsidRPr="00677BB4" w:rsidRDefault="003514AD" w:rsidP="00E767B5">
      <w:pPr>
        <w:rPr>
          <w:rFonts w:ascii="Cambria" w:hAnsi="Cambria"/>
        </w:rPr>
      </w:pPr>
      <w:r w:rsidRPr="0050120A">
        <w:rPr>
          <w:rFonts w:ascii="Cambria" w:hAnsi="Cambria"/>
          <w:color w:val="000000" w:themeColor="text1"/>
        </w:rPr>
        <w:t xml:space="preserve">Rudolph A, Horgan B, Johnson J, Bennett K, Haber J, Bell III JF, Fox V, Jacob S, Maurice S, </w:t>
      </w:r>
      <w:r w:rsidRPr="00677BB4">
        <w:rPr>
          <w:rFonts w:ascii="Cambria" w:hAnsi="Cambria"/>
        </w:rPr>
        <w:t>Rampe E, Rice M, Seeger C, Wiens R (2022) The distribution of clay minerals and their impact on diagenesis in Glen Torridon, Gale crater, Mars. J Geophys Res</w:t>
      </w:r>
      <w:r w:rsidR="00944F24">
        <w:rPr>
          <w:rFonts w:ascii="Cambria" w:hAnsi="Cambria"/>
        </w:rPr>
        <w:t xml:space="preserve"> Planets</w:t>
      </w:r>
      <w:r w:rsidRPr="00677BB4">
        <w:rPr>
          <w:rFonts w:ascii="Cambria" w:hAnsi="Cambria"/>
        </w:rPr>
        <w:t xml:space="preserve">. </w:t>
      </w:r>
      <w:hyperlink r:id="rId108" w:history="1">
        <w:r w:rsidRPr="00677BB4">
          <w:rPr>
            <w:rStyle w:val="Hyperlink"/>
            <w:rFonts w:ascii="Cambria" w:hAnsi="Cambria"/>
          </w:rPr>
          <w:t>https://doi.org/10.1029/2021JE007098</w:t>
        </w:r>
      </w:hyperlink>
    </w:p>
    <w:p w14:paraId="05EB2519" w14:textId="77777777" w:rsidR="003514AD" w:rsidRPr="00677BB4" w:rsidRDefault="003514AD" w:rsidP="00E767B5">
      <w:pPr>
        <w:rPr>
          <w:rFonts w:ascii="Cambria" w:hAnsi="Cambria"/>
        </w:rPr>
      </w:pPr>
    </w:p>
    <w:p w14:paraId="53EBD413" w14:textId="6E788749" w:rsidR="00C1177A" w:rsidRPr="00677BB4" w:rsidRDefault="00C1177A" w:rsidP="00E767B5">
      <w:pPr>
        <w:rPr>
          <w:rFonts w:ascii="Cambria" w:hAnsi="Cambria"/>
        </w:rPr>
      </w:pPr>
      <w:r w:rsidRPr="00677BB4">
        <w:rPr>
          <w:rFonts w:ascii="Cambria" w:hAnsi="Cambria"/>
        </w:rPr>
        <w:t xml:space="preserve">Rudolph A, Horgan B, Bennett K, Weitz C, Sheppard R, Banham SG, Bryk AB, Kite E, Roberts A, Scuderi L (2024) An orbital comparison of a late mantling unit on Aeolis Mons with other erosion-resistant strata explored by MSL in Gale crater, Mars. J Geophys Res Planets. </w:t>
      </w:r>
      <w:hyperlink r:id="rId109" w:history="1">
        <w:r w:rsidRPr="00677BB4">
          <w:rPr>
            <w:rStyle w:val="Hyperlink"/>
            <w:rFonts w:ascii="Cambria" w:hAnsi="Cambria"/>
          </w:rPr>
          <w:t>https://doi.org/10.1029/2023JE008242</w:t>
        </w:r>
      </w:hyperlink>
    </w:p>
    <w:p w14:paraId="74041A01" w14:textId="77777777" w:rsidR="00C1177A" w:rsidRPr="00677BB4" w:rsidRDefault="00C1177A" w:rsidP="00E767B5">
      <w:pPr>
        <w:rPr>
          <w:rFonts w:ascii="Cambria" w:hAnsi="Cambria"/>
        </w:rPr>
      </w:pPr>
    </w:p>
    <w:p w14:paraId="5543BE3F" w14:textId="2EFFAB39" w:rsidR="00DD576F" w:rsidRPr="00677BB4" w:rsidRDefault="00DD576F" w:rsidP="00E767B5">
      <w:pPr>
        <w:rPr>
          <w:rFonts w:ascii="Cambria" w:hAnsi="Cambria"/>
        </w:rPr>
      </w:pPr>
      <w:r w:rsidRPr="00677BB4">
        <w:rPr>
          <w:rFonts w:ascii="Cambria" w:hAnsi="Cambria"/>
        </w:rPr>
        <w:t xml:space="preserve">Ruíz M, Sebastián-Martínez E, Rodríguez-Manfredi JA, Pla-García J, de la Torre Juarez M, Rafkin SCR (2025) Meteorological changes across Curiosity rover’s traverse using REMS measurements and comparisons between measurements and MRAMS model results. Remote Sens. </w:t>
      </w:r>
      <w:hyperlink r:id="rId110" w:history="1">
        <w:r w:rsidRPr="00677BB4">
          <w:rPr>
            <w:rStyle w:val="Hyperlink"/>
            <w:rFonts w:ascii="Cambria" w:hAnsi="Cambria"/>
          </w:rPr>
          <w:t>https://doi.org/10.3390/rs17030368</w:t>
        </w:r>
      </w:hyperlink>
    </w:p>
    <w:p w14:paraId="780D08BD" w14:textId="77777777" w:rsidR="00DD576F" w:rsidRPr="00677BB4" w:rsidRDefault="00DD576F" w:rsidP="00E767B5">
      <w:pPr>
        <w:rPr>
          <w:rFonts w:ascii="Cambria" w:hAnsi="Cambria"/>
        </w:rPr>
      </w:pPr>
    </w:p>
    <w:p w14:paraId="62B43CD8" w14:textId="28C37FC5" w:rsidR="00637A9B" w:rsidRPr="00677BB4" w:rsidRDefault="00637A9B" w:rsidP="00E767B5">
      <w:pPr>
        <w:rPr>
          <w:rFonts w:ascii="Cambria" w:hAnsi="Cambria"/>
        </w:rPr>
      </w:pPr>
      <w:r w:rsidRPr="00677BB4">
        <w:rPr>
          <w:rFonts w:ascii="Cambria" w:hAnsi="Cambria"/>
        </w:rPr>
        <w:t xml:space="preserve">Savijärvi H, McConnochie TH, Harri A-M, Paton M (2019) Water vapor mixing ratios and air temperatures for three martian years from Curiosity. Icarus. </w:t>
      </w:r>
      <w:hyperlink r:id="rId111" w:history="1">
        <w:r w:rsidRPr="00677BB4">
          <w:rPr>
            <w:rStyle w:val="Hyperlink"/>
            <w:rFonts w:ascii="Cambria" w:hAnsi="Cambria"/>
          </w:rPr>
          <w:t>https://doi.org/10.1016/j.icarus.2019.03.020</w:t>
        </w:r>
      </w:hyperlink>
    </w:p>
    <w:p w14:paraId="04DE99CA" w14:textId="77777777" w:rsidR="00637A9B" w:rsidRPr="00677BB4" w:rsidRDefault="00637A9B" w:rsidP="00E767B5">
      <w:pPr>
        <w:rPr>
          <w:rFonts w:ascii="Cambria" w:hAnsi="Cambria"/>
        </w:rPr>
      </w:pPr>
    </w:p>
    <w:p w14:paraId="07CF21BC" w14:textId="007D0408" w:rsidR="00F05F20" w:rsidRPr="00677BB4" w:rsidRDefault="00F05F20" w:rsidP="00E767B5">
      <w:pPr>
        <w:rPr>
          <w:rFonts w:ascii="Cambria" w:hAnsi="Cambria"/>
        </w:rPr>
      </w:pPr>
      <w:r w:rsidRPr="00677BB4">
        <w:rPr>
          <w:rFonts w:ascii="Cambria" w:hAnsi="Cambria"/>
        </w:rPr>
        <w:t xml:space="preserve">Seeger CH, Grotzinger JP (2024) Diagenesis of the clay-sulfate stratigraphic transition, Mount Sharp Group, Gale crater, Mars. J Geophys Res Planets. </w:t>
      </w:r>
      <w:hyperlink r:id="rId112" w:history="1">
        <w:r w:rsidRPr="00677BB4">
          <w:rPr>
            <w:rStyle w:val="Hyperlink"/>
            <w:rFonts w:ascii="Cambria" w:hAnsi="Cambria"/>
          </w:rPr>
          <w:t>http://doi.org/10.1029/2024JE008531</w:t>
        </w:r>
      </w:hyperlink>
    </w:p>
    <w:p w14:paraId="3920A6D0" w14:textId="77777777" w:rsidR="00F05F20" w:rsidRPr="00677BB4" w:rsidRDefault="00F05F20" w:rsidP="00E767B5">
      <w:pPr>
        <w:rPr>
          <w:rFonts w:ascii="Cambria" w:hAnsi="Cambria"/>
        </w:rPr>
      </w:pPr>
    </w:p>
    <w:p w14:paraId="74642715" w14:textId="6FFA3538" w:rsidR="003A5504" w:rsidRPr="00677BB4" w:rsidRDefault="003A5504" w:rsidP="00E767B5">
      <w:pPr>
        <w:rPr>
          <w:rFonts w:ascii="Cambria" w:hAnsi="Cambria"/>
        </w:rPr>
      </w:pPr>
      <w:r w:rsidRPr="00677BB4">
        <w:rPr>
          <w:rFonts w:ascii="Cambria" w:hAnsi="Cambria"/>
        </w:rPr>
        <w:t xml:space="preserve">Sheppard RY, Milliken RE, Parente M, Itoh Y (2021) Updated perspectives and hypotheses on the mineralogy of lower Mt. Sharp, Mars, as seen from orbit. J Geophys Res Planets. </w:t>
      </w:r>
      <w:hyperlink r:id="rId113" w:history="1">
        <w:r w:rsidR="00D7071C" w:rsidRPr="00677BB4">
          <w:rPr>
            <w:rStyle w:val="Hyperlink"/>
            <w:rFonts w:ascii="Cambria" w:hAnsi="Cambria"/>
          </w:rPr>
          <w:t>https://doi.org/10.1029/2020JE006372</w:t>
        </w:r>
      </w:hyperlink>
    </w:p>
    <w:p w14:paraId="43267F6B" w14:textId="77777777" w:rsidR="003A5504" w:rsidRPr="00677BB4" w:rsidRDefault="003A5504" w:rsidP="00E767B5">
      <w:pPr>
        <w:rPr>
          <w:rFonts w:ascii="Cambria" w:hAnsi="Cambria"/>
        </w:rPr>
      </w:pPr>
    </w:p>
    <w:p w14:paraId="1ED4EAE2" w14:textId="30022BDD" w:rsidR="006D199F" w:rsidRPr="00677BB4" w:rsidRDefault="006D199F" w:rsidP="00E767B5">
      <w:pPr>
        <w:rPr>
          <w:rFonts w:ascii="Cambria" w:hAnsi="Cambria"/>
        </w:rPr>
      </w:pPr>
      <w:r w:rsidRPr="00677BB4">
        <w:rPr>
          <w:rFonts w:ascii="Cambria" w:hAnsi="Cambria"/>
        </w:rPr>
        <w:t xml:space="preserve">Sheppard RY, Loizeau D, Fraeman AA, Rampe EB, </w:t>
      </w:r>
      <w:proofErr w:type="spellStart"/>
      <w:r w:rsidRPr="00677BB4">
        <w:rPr>
          <w:rFonts w:ascii="Cambria" w:hAnsi="Cambria"/>
        </w:rPr>
        <w:t>Pilorget</w:t>
      </w:r>
      <w:proofErr w:type="spellEnd"/>
      <w:r w:rsidRPr="00677BB4">
        <w:rPr>
          <w:rFonts w:ascii="Cambria" w:hAnsi="Cambria"/>
        </w:rPr>
        <w:t xml:space="preserve"> C, Bibring J-P (2025) Mg-sulfate can spectrally obscure siderite: implications for martian surface carbonates. Front Astron Space Sci. </w:t>
      </w:r>
      <w:hyperlink r:id="rId114" w:history="1">
        <w:r w:rsidRPr="00677BB4">
          <w:rPr>
            <w:rStyle w:val="Hyperlink"/>
            <w:rFonts w:ascii="Cambria" w:hAnsi="Cambria"/>
          </w:rPr>
          <w:t>https://doi.org/10.3389/fspas.2025.1549242</w:t>
        </w:r>
      </w:hyperlink>
    </w:p>
    <w:p w14:paraId="624D5F61" w14:textId="77777777" w:rsidR="006D199F" w:rsidRPr="00677BB4" w:rsidRDefault="006D199F" w:rsidP="00E767B5">
      <w:pPr>
        <w:rPr>
          <w:rFonts w:ascii="Cambria" w:hAnsi="Cambria"/>
        </w:rPr>
      </w:pPr>
    </w:p>
    <w:p w14:paraId="73113752" w14:textId="413C58C6" w:rsidR="00A141D5" w:rsidRDefault="00E767B5" w:rsidP="00E767B5">
      <w:r w:rsidRPr="00677BB4">
        <w:rPr>
          <w:rFonts w:ascii="Cambria" w:hAnsi="Cambria"/>
        </w:rPr>
        <w:t>Siebach</w:t>
      </w:r>
      <w:r w:rsidR="008205B5" w:rsidRPr="00677BB4">
        <w:rPr>
          <w:rFonts w:ascii="Cambria" w:hAnsi="Cambria"/>
        </w:rPr>
        <w:t xml:space="preserve"> KL</w:t>
      </w:r>
      <w:r w:rsidRPr="00677BB4">
        <w:rPr>
          <w:rFonts w:ascii="Cambria" w:hAnsi="Cambria"/>
        </w:rPr>
        <w:t>, Grotzinger</w:t>
      </w:r>
      <w:r w:rsidR="008205B5" w:rsidRPr="00677BB4">
        <w:rPr>
          <w:rFonts w:ascii="Cambria" w:hAnsi="Cambria"/>
        </w:rPr>
        <w:t xml:space="preserve"> JP (2014) </w:t>
      </w:r>
      <w:r w:rsidRPr="00677BB4">
        <w:rPr>
          <w:rFonts w:ascii="Cambria" w:hAnsi="Cambria"/>
        </w:rPr>
        <w:t>Volumetric estimates of ancient water on Mount Sharp based on boxwork deposits, Gale Crater, Mars. J Geophys Res</w:t>
      </w:r>
      <w:r w:rsidR="00B31797" w:rsidRPr="00677BB4">
        <w:rPr>
          <w:rFonts w:ascii="Cambria" w:hAnsi="Cambria"/>
        </w:rPr>
        <w:t xml:space="preserve"> Planets</w:t>
      </w:r>
      <w:r w:rsidRPr="00677BB4">
        <w:rPr>
          <w:rFonts w:ascii="Cambria" w:hAnsi="Cambria"/>
        </w:rPr>
        <w:t>.</w:t>
      </w:r>
      <w:r w:rsidR="008205B5" w:rsidRPr="00677BB4">
        <w:rPr>
          <w:rFonts w:ascii="Cambria" w:hAnsi="Cambria"/>
        </w:rPr>
        <w:t xml:space="preserve"> </w:t>
      </w:r>
      <w:hyperlink r:id="rId115" w:history="1">
        <w:r w:rsidR="008205B5" w:rsidRPr="00677BB4">
          <w:rPr>
            <w:rStyle w:val="Hyperlink"/>
            <w:rFonts w:ascii="Cambria" w:hAnsi="Cambria"/>
          </w:rPr>
          <w:t>https://doi.org/10.1002/2013JE004508</w:t>
        </w:r>
      </w:hyperlink>
    </w:p>
    <w:p w14:paraId="59629058" w14:textId="77777777" w:rsidR="00FD2266" w:rsidRDefault="00FD2266" w:rsidP="00E767B5"/>
    <w:p w14:paraId="3334512D" w14:textId="54B21915" w:rsidR="00FD2266" w:rsidRPr="00FD2266" w:rsidRDefault="00FD2266" w:rsidP="00E767B5">
      <w:pPr>
        <w:rPr>
          <w:rFonts w:ascii="Cambria" w:hAnsi="Cambria"/>
        </w:rPr>
      </w:pPr>
      <w:r>
        <w:rPr>
          <w:rFonts w:ascii="Cambria" w:hAnsi="Cambria"/>
        </w:rPr>
        <w:lastRenderedPageBreak/>
        <w:t>Simpson SL, VanBommel SJ, Rampe EB, Bristow TF, Achilles C, Morrison S, Berger JA, Clark J, Tu V, Thorpe M</w:t>
      </w:r>
      <w:r w:rsidR="00D60BE9">
        <w:rPr>
          <w:rFonts w:ascii="Cambria" w:hAnsi="Cambria"/>
        </w:rPr>
        <w:t>T</w:t>
      </w:r>
      <w:r>
        <w:rPr>
          <w:rFonts w:ascii="Cambria" w:hAnsi="Cambria"/>
        </w:rPr>
        <w:t xml:space="preserve">, et al (2025) X-ray amorphous materials in Gale crater, Mars: Observations, major trends and implications for paleoenvironmental conditions. </w:t>
      </w:r>
      <w:r w:rsidRPr="00677BB4">
        <w:rPr>
          <w:rFonts w:ascii="Cambria" w:hAnsi="Cambria"/>
        </w:rPr>
        <w:t>In: 5</w:t>
      </w:r>
      <w:r>
        <w:rPr>
          <w:rFonts w:ascii="Cambria" w:hAnsi="Cambria"/>
        </w:rPr>
        <w:t>6</w:t>
      </w:r>
      <w:r w:rsidRPr="00677BB4">
        <w:rPr>
          <w:rFonts w:ascii="Cambria" w:hAnsi="Cambria"/>
          <w:vertAlign w:val="superscript"/>
        </w:rPr>
        <w:t>th</w:t>
      </w:r>
      <w:r w:rsidRPr="00677BB4">
        <w:rPr>
          <w:rFonts w:ascii="Cambria" w:hAnsi="Cambria"/>
        </w:rPr>
        <w:t xml:space="preserve"> Lunar Planet Sci Conf, p</w:t>
      </w:r>
      <w:r w:rsidR="00A1439A">
        <w:rPr>
          <w:rFonts w:ascii="Cambria" w:hAnsi="Cambria"/>
        </w:rPr>
        <w:t xml:space="preserve"> </w:t>
      </w:r>
      <w:r>
        <w:rPr>
          <w:rFonts w:ascii="Cambria" w:hAnsi="Cambria"/>
        </w:rPr>
        <w:t>1578</w:t>
      </w:r>
    </w:p>
    <w:p w14:paraId="31622F88" w14:textId="77777777" w:rsidR="00DD2476" w:rsidRDefault="00DD2476" w:rsidP="00E767B5">
      <w:pPr>
        <w:rPr>
          <w:rFonts w:ascii="Cambria" w:hAnsi="Cambria"/>
        </w:rPr>
      </w:pPr>
    </w:p>
    <w:p w14:paraId="4450D361" w14:textId="4D6342A8" w:rsidR="00A57355" w:rsidRDefault="00A57355" w:rsidP="00E767B5">
      <w:pPr>
        <w:rPr>
          <w:rFonts w:ascii="Cambria" w:hAnsi="Cambria"/>
        </w:rPr>
      </w:pPr>
      <w:r>
        <w:rPr>
          <w:rFonts w:ascii="Cambria" w:hAnsi="Cambria"/>
        </w:rPr>
        <w:t xml:space="preserve">Smith RJ, McLennan SM, Sutter B, Rampe EB, Dehouck E, Siebach KL, Horgan BHN, Sun V, McAdam A, Mangold N, et al (2022) X-ray amorphous sulfur-bearing phases in sedimentary rocks of Gale crater, Mars. J Geophys Res Planets. </w:t>
      </w:r>
      <w:hyperlink r:id="rId116" w:history="1">
        <w:r w:rsidRPr="00156C87">
          <w:rPr>
            <w:rStyle w:val="Hyperlink"/>
            <w:rFonts w:ascii="Cambria" w:hAnsi="Cambria"/>
          </w:rPr>
          <w:t>https://doi.org/10.1029/2021JE007128</w:t>
        </w:r>
      </w:hyperlink>
    </w:p>
    <w:p w14:paraId="40F452CF" w14:textId="77777777" w:rsidR="00A57355" w:rsidRPr="00677BB4" w:rsidRDefault="00A57355" w:rsidP="00E767B5">
      <w:pPr>
        <w:rPr>
          <w:rFonts w:ascii="Cambria" w:hAnsi="Cambria"/>
        </w:rPr>
      </w:pPr>
    </w:p>
    <w:p w14:paraId="3CB50C54" w14:textId="48582015" w:rsidR="00597DE2" w:rsidRPr="00677BB4" w:rsidRDefault="00597DE2" w:rsidP="00597DE2">
      <w:pPr>
        <w:rPr>
          <w:rFonts w:ascii="Cambria" w:hAnsi="Cambria"/>
        </w:rPr>
      </w:pPr>
      <w:r w:rsidRPr="00677BB4">
        <w:rPr>
          <w:rFonts w:ascii="Cambria" w:hAnsi="Cambria"/>
        </w:rPr>
        <w:t xml:space="preserve">Summons RE, Amend JP, Bish D, Buick R, Cody GD, Des Marais DJ, </w:t>
      </w:r>
      <w:proofErr w:type="spellStart"/>
      <w:r w:rsidRPr="00677BB4">
        <w:rPr>
          <w:rFonts w:ascii="Cambria" w:hAnsi="Cambria"/>
        </w:rPr>
        <w:t>Dromart</w:t>
      </w:r>
      <w:proofErr w:type="spellEnd"/>
      <w:r w:rsidRPr="00677BB4">
        <w:rPr>
          <w:rFonts w:ascii="Cambria" w:hAnsi="Cambria"/>
        </w:rPr>
        <w:t xml:space="preserve"> G, Eigenbrode JL, Knoll AH, Sumner DY (2011) Preservation of Martian organic and environmental records: Final report of the Mars biosignature working Group. Astrobiology. </w:t>
      </w:r>
      <w:hyperlink r:id="rId117" w:history="1">
        <w:r w:rsidRPr="00677BB4">
          <w:rPr>
            <w:rStyle w:val="Hyperlink"/>
            <w:rFonts w:ascii="Cambria" w:hAnsi="Cambria"/>
          </w:rPr>
          <w:t>https://doi.org/10.1089/ast.2010.0506</w:t>
        </w:r>
      </w:hyperlink>
    </w:p>
    <w:p w14:paraId="0204C028" w14:textId="77777777" w:rsidR="00597DE2" w:rsidRPr="00677BB4" w:rsidRDefault="00597DE2" w:rsidP="00597DE2">
      <w:pPr>
        <w:rPr>
          <w:rFonts w:ascii="Cambria" w:hAnsi="Cambria"/>
        </w:rPr>
      </w:pPr>
    </w:p>
    <w:p w14:paraId="5E581C07" w14:textId="40D7CCB9" w:rsidR="00DD2476" w:rsidRPr="00677BB4" w:rsidRDefault="00DD2476" w:rsidP="00E767B5">
      <w:pPr>
        <w:rPr>
          <w:rFonts w:ascii="Cambria" w:hAnsi="Cambria"/>
        </w:rPr>
      </w:pPr>
      <w:r w:rsidRPr="00677BB4">
        <w:rPr>
          <w:rFonts w:ascii="Cambria" w:hAnsi="Cambria"/>
        </w:rPr>
        <w:t xml:space="preserve">Sutter B, McAdam AC, Wong GM, Clark JV, Archer PD, Franz HB, </w:t>
      </w:r>
      <w:proofErr w:type="spellStart"/>
      <w:r w:rsidRPr="00677BB4">
        <w:rPr>
          <w:rFonts w:ascii="Cambria" w:hAnsi="Cambria"/>
        </w:rPr>
        <w:t>Gasda</w:t>
      </w:r>
      <w:proofErr w:type="spellEnd"/>
      <w:r w:rsidRPr="00677BB4">
        <w:rPr>
          <w:rFonts w:ascii="Cambria" w:hAnsi="Cambria"/>
        </w:rPr>
        <w:t xml:space="preserve"> PJ, Ming DW, Yen A, Lewis JMT, et al (2022) Constraining alteration processes along the Siccar Point group unconformity, Gale crater, Mars: Results from the Sample Analysis at Mars instrument. J Geophys Res</w:t>
      </w:r>
      <w:r w:rsidR="00944F24">
        <w:rPr>
          <w:rFonts w:ascii="Cambria" w:hAnsi="Cambria"/>
        </w:rPr>
        <w:t xml:space="preserve"> Planets</w:t>
      </w:r>
      <w:r w:rsidRPr="00677BB4">
        <w:rPr>
          <w:rFonts w:ascii="Cambria" w:hAnsi="Cambria"/>
        </w:rPr>
        <w:t xml:space="preserve">. </w:t>
      </w:r>
      <w:hyperlink r:id="rId118" w:history="1">
        <w:r w:rsidRPr="00677BB4">
          <w:rPr>
            <w:rStyle w:val="Hyperlink"/>
            <w:rFonts w:ascii="Cambria" w:hAnsi="Cambria"/>
          </w:rPr>
          <w:t>https://doi.org/10.1029/2022JE007387</w:t>
        </w:r>
      </w:hyperlink>
    </w:p>
    <w:p w14:paraId="0511952A" w14:textId="77777777" w:rsidR="00DD2476" w:rsidRPr="00677BB4" w:rsidRDefault="00DD2476" w:rsidP="00E767B5"/>
    <w:p w14:paraId="1AFDBB8D" w14:textId="49135ED9" w:rsidR="00DD2476" w:rsidRPr="00677BB4" w:rsidRDefault="00DD2476" w:rsidP="00E767B5">
      <w:pPr>
        <w:rPr>
          <w:rFonts w:ascii="Cambria" w:hAnsi="Cambria"/>
        </w:rPr>
      </w:pPr>
      <w:r w:rsidRPr="00677BB4">
        <w:rPr>
          <w:rFonts w:ascii="Cambria" w:hAnsi="Cambria"/>
        </w:rPr>
        <w:t xml:space="preserve">Thompson LM, Spray JG, O’Connell-Cooper C, Berger JA, Yen A, Gellert R, Boyd N, McCraig MA, VanBommel SJ (2022) Alteration at the base of the Siccar Point unconformity and further evidence for an alkaline provenance at Gale crater: Exploration of the Mount Sharp group, Greenheugh </w:t>
      </w:r>
      <w:r w:rsidR="008109FE">
        <w:rPr>
          <w:rFonts w:ascii="Cambria" w:hAnsi="Cambria"/>
        </w:rPr>
        <w:t>P</w:t>
      </w:r>
      <w:r w:rsidRPr="00677BB4">
        <w:rPr>
          <w:rFonts w:ascii="Cambria" w:hAnsi="Cambria"/>
        </w:rPr>
        <w:t>ediment cap rock contact with APXS. J Geophys Res</w:t>
      </w:r>
      <w:r w:rsidR="00944F24">
        <w:rPr>
          <w:rFonts w:ascii="Cambria" w:hAnsi="Cambria"/>
        </w:rPr>
        <w:t xml:space="preserve"> Planets</w:t>
      </w:r>
      <w:r w:rsidRPr="00677BB4">
        <w:rPr>
          <w:rFonts w:ascii="Cambria" w:hAnsi="Cambria"/>
        </w:rPr>
        <w:t xml:space="preserve">. </w:t>
      </w:r>
      <w:hyperlink r:id="rId119" w:history="1">
        <w:r w:rsidRPr="00677BB4">
          <w:rPr>
            <w:rStyle w:val="Hyperlink"/>
            <w:rFonts w:ascii="Cambria" w:hAnsi="Cambria"/>
          </w:rPr>
          <w:t>https://doi.org/10.1029/2021JE007178</w:t>
        </w:r>
      </w:hyperlink>
    </w:p>
    <w:p w14:paraId="08F09082" w14:textId="77777777" w:rsidR="00DD2476" w:rsidRPr="00677BB4" w:rsidRDefault="00DD2476" w:rsidP="00E767B5">
      <w:pPr>
        <w:rPr>
          <w:rFonts w:ascii="Cambria" w:hAnsi="Cambria"/>
        </w:rPr>
      </w:pPr>
    </w:p>
    <w:p w14:paraId="2A92E98E" w14:textId="7C54CE80" w:rsidR="00550A5E" w:rsidRPr="00677BB4" w:rsidRDefault="00550A5E" w:rsidP="00550A5E">
      <w:pPr>
        <w:rPr>
          <w:rFonts w:ascii="Cambria" w:hAnsi="Cambria"/>
        </w:rPr>
      </w:pPr>
      <w:r w:rsidRPr="00677BB4">
        <w:rPr>
          <w:rFonts w:ascii="Cambria" w:hAnsi="Cambria"/>
        </w:rPr>
        <w:t xml:space="preserve">Thompson LM, Dietrich WE, Wilson SA, </w:t>
      </w:r>
      <w:r w:rsidR="00F161D2" w:rsidRPr="00677BB4">
        <w:rPr>
          <w:rFonts w:ascii="Cambria" w:hAnsi="Cambria"/>
        </w:rPr>
        <w:t xml:space="preserve">Davis JM, Grant JA, </w:t>
      </w:r>
      <w:r w:rsidRPr="00677BB4">
        <w:rPr>
          <w:rFonts w:ascii="Cambria" w:hAnsi="Cambria"/>
        </w:rPr>
        <w:t>Williams RME, Berger JA,</w:t>
      </w:r>
      <w:r w:rsidR="00F161D2" w:rsidRPr="00677BB4">
        <w:rPr>
          <w:rFonts w:ascii="Cambria" w:hAnsi="Cambria"/>
        </w:rPr>
        <w:t xml:space="preserve"> </w:t>
      </w:r>
      <w:r w:rsidRPr="00677BB4">
        <w:rPr>
          <w:rFonts w:ascii="Cambria" w:hAnsi="Cambria"/>
        </w:rPr>
        <w:t xml:space="preserve">Boyd N, Gellert R, Knight AL, et al (2024a) APXS </w:t>
      </w:r>
      <w:r w:rsidR="00F161D2" w:rsidRPr="00677BB4">
        <w:rPr>
          <w:rFonts w:ascii="Cambria" w:hAnsi="Cambria"/>
        </w:rPr>
        <w:t xml:space="preserve">chemistry of upper Gediz Vallis </w:t>
      </w:r>
      <w:r w:rsidR="00E07534">
        <w:rPr>
          <w:rFonts w:ascii="Cambria" w:hAnsi="Cambria"/>
        </w:rPr>
        <w:t>R</w:t>
      </w:r>
      <w:r w:rsidR="00F161D2" w:rsidRPr="00677BB4">
        <w:rPr>
          <w:rFonts w:ascii="Cambria" w:hAnsi="Cambria"/>
        </w:rPr>
        <w:t xml:space="preserve">idge blocks, Gale crater, Mars – the Greenheugh </w:t>
      </w:r>
      <w:r w:rsidR="008109FE">
        <w:rPr>
          <w:rFonts w:ascii="Cambria" w:hAnsi="Cambria"/>
        </w:rPr>
        <w:t>P</w:t>
      </w:r>
      <w:r w:rsidR="00F161D2" w:rsidRPr="00677BB4">
        <w:rPr>
          <w:rFonts w:ascii="Cambria" w:hAnsi="Cambria"/>
        </w:rPr>
        <w:t>ediment/Bradbury group connection. What does it all mean?</w:t>
      </w:r>
      <w:r w:rsidRPr="00677BB4">
        <w:rPr>
          <w:rFonts w:ascii="Cambria" w:hAnsi="Cambria"/>
        </w:rPr>
        <w:t xml:space="preserve"> In:</w:t>
      </w:r>
      <w:r w:rsidR="00F161D2" w:rsidRPr="00677BB4">
        <w:rPr>
          <w:rFonts w:ascii="Cambria" w:hAnsi="Cambria"/>
        </w:rPr>
        <w:t xml:space="preserve"> 55</w:t>
      </w:r>
      <w:r w:rsidR="00F161D2" w:rsidRPr="00677BB4">
        <w:rPr>
          <w:rFonts w:ascii="Cambria" w:hAnsi="Cambria"/>
          <w:vertAlign w:val="superscript"/>
        </w:rPr>
        <w:t>th</w:t>
      </w:r>
      <w:r w:rsidR="00F161D2" w:rsidRPr="00677BB4">
        <w:rPr>
          <w:rFonts w:ascii="Cambria" w:hAnsi="Cambria"/>
        </w:rPr>
        <w:t xml:space="preserve"> Lunar Planet Sci Conf</w:t>
      </w:r>
      <w:r w:rsidRPr="00677BB4">
        <w:rPr>
          <w:rFonts w:ascii="Cambria" w:hAnsi="Cambria"/>
        </w:rPr>
        <w:t>, p</w:t>
      </w:r>
      <w:r w:rsidR="00A1439A">
        <w:rPr>
          <w:rFonts w:ascii="Cambria" w:hAnsi="Cambria"/>
        </w:rPr>
        <w:t xml:space="preserve"> </w:t>
      </w:r>
      <w:r w:rsidR="00F161D2" w:rsidRPr="00677BB4">
        <w:rPr>
          <w:rFonts w:ascii="Cambria" w:hAnsi="Cambria"/>
        </w:rPr>
        <w:t>2470</w:t>
      </w:r>
    </w:p>
    <w:p w14:paraId="3D210AD0" w14:textId="77777777" w:rsidR="00550A5E" w:rsidRPr="00677BB4" w:rsidRDefault="00550A5E" w:rsidP="00E767B5">
      <w:pPr>
        <w:rPr>
          <w:rFonts w:ascii="Cambria" w:hAnsi="Cambria"/>
        </w:rPr>
      </w:pPr>
    </w:p>
    <w:p w14:paraId="6D8F1FBE" w14:textId="3E4304A5" w:rsidR="002F5028" w:rsidRPr="00677BB4" w:rsidRDefault="002F5028" w:rsidP="00E767B5">
      <w:pPr>
        <w:rPr>
          <w:rFonts w:ascii="Cambria" w:hAnsi="Cambria"/>
        </w:rPr>
      </w:pPr>
      <w:r w:rsidRPr="00677BB4">
        <w:rPr>
          <w:rFonts w:ascii="Cambria" w:hAnsi="Cambria"/>
        </w:rPr>
        <w:t>Thompson LM, Spray JG, VanBommel SJ, O’Connell-Cooper CD, Berger JA, Gellert R, Vasavada AR, Gupta S, Yen AS, McCraig MA, Boyd NI (2024</w:t>
      </w:r>
      <w:r w:rsidR="00550A5E" w:rsidRPr="00677BB4">
        <w:rPr>
          <w:rFonts w:ascii="Cambria" w:hAnsi="Cambria"/>
        </w:rPr>
        <w:t>b</w:t>
      </w:r>
      <w:r w:rsidRPr="00677BB4">
        <w:rPr>
          <w:rFonts w:ascii="Cambria" w:hAnsi="Cambria"/>
        </w:rPr>
        <w:t xml:space="preserve">) Amapari Marker Band, Gale crater, Mars: Event horizon with highest bedrock iron and zinc concentrations detected by Curiosity’s Alpha Particle X-Ray Spectrometer. </w:t>
      </w:r>
      <w:proofErr w:type="spellStart"/>
      <w:r w:rsidRPr="00677BB4">
        <w:rPr>
          <w:rFonts w:ascii="Cambria" w:hAnsi="Cambria"/>
        </w:rPr>
        <w:t>Geophys</w:t>
      </w:r>
      <w:proofErr w:type="spellEnd"/>
      <w:r w:rsidRPr="00677BB4">
        <w:rPr>
          <w:rFonts w:ascii="Cambria" w:hAnsi="Cambria"/>
        </w:rPr>
        <w:t xml:space="preserve"> Res Lett. </w:t>
      </w:r>
      <w:hyperlink r:id="rId120" w:history="1">
        <w:r w:rsidRPr="00677BB4">
          <w:rPr>
            <w:rStyle w:val="Hyperlink"/>
            <w:rFonts w:ascii="Cambria" w:hAnsi="Cambria"/>
          </w:rPr>
          <w:t>https://doi.org/10.1029/2024GL111113</w:t>
        </w:r>
      </w:hyperlink>
    </w:p>
    <w:p w14:paraId="6CF80183" w14:textId="77777777" w:rsidR="002F5028" w:rsidRPr="00677BB4" w:rsidRDefault="002F5028" w:rsidP="00E767B5">
      <w:pPr>
        <w:rPr>
          <w:rFonts w:ascii="Cambria" w:hAnsi="Cambria"/>
        </w:rPr>
      </w:pPr>
    </w:p>
    <w:p w14:paraId="412480EA" w14:textId="4F8984B1" w:rsidR="00ED2A83" w:rsidRPr="00677BB4" w:rsidRDefault="00ED2A83" w:rsidP="00ED2A83">
      <w:pPr>
        <w:rPr>
          <w:rFonts w:ascii="Cambria" w:hAnsi="Cambria"/>
        </w:rPr>
      </w:pPr>
      <w:r w:rsidRPr="00677BB4">
        <w:rPr>
          <w:rFonts w:ascii="Cambria" w:hAnsi="Cambria"/>
        </w:rPr>
        <w:t>Thomson BJ, Bridges NT, Milliken R, Baldridge A, Hook SJ, Crowley JK, Marion GM, de Souza</w:t>
      </w:r>
    </w:p>
    <w:p w14:paraId="287A7086" w14:textId="77777777" w:rsidR="009A3E97" w:rsidRPr="00677BB4" w:rsidRDefault="00ED2A83" w:rsidP="00743F8D">
      <w:pPr>
        <w:rPr>
          <w:rFonts w:ascii="Cambria" w:hAnsi="Cambria"/>
        </w:rPr>
      </w:pPr>
      <w:r w:rsidRPr="00677BB4">
        <w:rPr>
          <w:rFonts w:ascii="Cambria" w:hAnsi="Cambria"/>
        </w:rPr>
        <w:t xml:space="preserve">Filho CR, Brown AJ, Weitz CM (2011) Constraints on the origin and evolution of the layered mound in Gale crater, Mars, using Mars Reconnaissance Orbiter data. Icarus. </w:t>
      </w:r>
      <w:hyperlink r:id="rId121" w:history="1">
        <w:r w:rsidRPr="00677BB4">
          <w:rPr>
            <w:rStyle w:val="Hyperlink"/>
            <w:rFonts w:ascii="Cambria" w:hAnsi="Cambria"/>
          </w:rPr>
          <w:t>https://doi.org/10.1016/j.icarus.2011.05.002</w:t>
        </w:r>
      </w:hyperlink>
    </w:p>
    <w:p w14:paraId="124F1341" w14:textId="77777777" w:rsidR="009A3E97" w:rsidRPr="00677BB4" w:rsidRDefault="009A3E97" w:rsidP="00743F8D">
      <w:pPr>
        <w:rPr>
          <w:rFonts w:ascii="Cambria" w:hAnsi="Cambria"/>
        </w:rPr>
      </w:pPr>
    </w:p>
    <w:p w14:paraId="647D40AA" w14:textId="0B7E8068" w:rsidR="00C0433D" w:rsidRPr="00677BB4" w:rsidRDefault="00C0433D" w:rsidP="00743F8D">
      <w:r w:rsidRPr="00677BB4">
        <w:rPr>
          <w:rFonts w:ascii="Cambria" w:hAnsi="Cambria"/>
        </w:rPr>
        <w:t xml:space="preserve">Thorpe MT, Bristow TF, Rampe EB, Tosca NJ, Grotzinger JP, Bennett KA, Achilles CN, Blake DF, Chipera SJ, Downs G, et al (2022) Mars Science Laboratory CheMin data from the Glen Torridon region and the significance of lake-groundwater interactions in interpreting mineralogy and sedimentary history. J Geophys Res Planets. </w:t>
      </w:r>
      <w:hyperlink r:id="rId122" w:history="1">
        <w:r w:rsidRPr="00677BB4">
          <w:rPr>
            <w:rStyle w:val="Hyperlink"/>
            <w:rFonts w:ascii="Cambria" w:hAnsi="Cambria"/>
          </w:rPr>
          <w:t>https://doi.org/10.1029/2021JE007099</w:t>
        </w:r>
      </w:hyperlink>
    </w:p>
    <w:p w14:paraId="77551437" w14:textId="77777777" w:rsidR="00EF7710" w:rsidRPr="00677BB4" w:rsidRDefault="00EF7710" w:rsidP="00743F8D"/>
    <w:p w14:paraId="0817053D" w14:textId="2691CC57" w:rsidR="00EF7710" w:rsidRDefault="00EF7710" w:rsidP="00743F8D">
      <w:r w:rsidRPr="00677BB4">
        <w:rPr>
          <w:rFonts w:ascii="Cambria" w:hAnsi="Cambria"/>
        </w:rPr>
        <w:t xml:space="preserve">Tosca NJ, McLennan SM, Clark BC, Grotzinger JP, Hurowitz JA, Knoll AH, Schröder C, Squyres SW (2005) Geochemical modeling of evaporation processes on Mars: Insight from the sedimentary record at Meridiani Planum. Earth Planet Sci Lett. </w:t>
      </w:r>
      <w:hyperlink r:id="rId123" w:history="1">
        <w:r w:rsidRPr="00677BB4">
          <w:rPr>
            <w:rStyle w:val="Hyperlink"/>
            <w:rFonts w:ascii="Cambria" w:hAnsi="Cambria"/>
          </w:rPr>
          <w:t>https://doi.org/10.1016/j.epsl.2005.09.042</w:t>
        </w:r>
      </w:hyperlink>
    </w:p>
    <w:p w14:paraId="67FADABB" w14:textId="77777777" w:rsidR="003F2F68" w:rsidRDefault="003F2F68" w:rsidP="00743F8D"/>
    <w:p w14:paraId="46D3BE42" w14:textId="408A25A0" w:rsidR="003F2F68" w:rsidRDefault="003F2F68" w:rsidP="003F2F68">
      <w:pPr>
        <w:rPr>
          <w:rFonts w:ascii="Cambria" w:hAnsi="Cambria"/>
        </w:rPr>
      </w:pPr>
      <w:r w:rsidRPr="003F2F68">
        <w:rPr>
          <w:rFonts w:ascii="Cambria" w:hAnsi="Cambria"/>
        </w:rPr>
        <w:t>Trussell AR, Bell JF III, Farrand WH, Hughes EB, Eng AM, Kah</w:t>
      </w:r>
      <w:r>
        <w:rPr>
          <w:rFonts w:ascii="Cambria" w:hAnsi="Cambria"/>
        </w:rPr>
        <w:t xml:space="preserve"> </w:t>
      </w:r>
      <w:r w:rsidRPr="003F2F68">
        <w:rPr>
          <w:rFonts w:ascii="Cambria" w:hAnsi="Cambria"/>
        </w:rPr>
        <w:t>LC,</w:t>
      </w:r>
      <w:r>
        <w:rPr>
          <w:rFonts w:ascii="Cambria" w:hAnsi="Cambria"/>
        </w:rPr>
        <w:t xml:space="preserve"> O’Connell-Cooper CD, Thompson LM, </w:t>
      </w:r>
      <w:proofErr w:type="spellStart"/>
      <w:r>
        <w:rPr>
          <w:rFonts w:ascii="Cambria" w:hAnsi="Cambria"/>
        </w:rPr>
        <w:t>Gasda</w:t>
      </w:r>
      <w:proofErr w:type="spellEnd"/>
      <w:r>
        <w:rPr>
          <w:rFonts w:ascii="Cambria" w:hAnsi="Cambria"/>
        </w:rPr>
        <w:t xml:space="preserve"> PJ, Manelski HT, </w:t>
      </w:r>
      <w:r w:rsidRPr="003F2F68">
        <w:rPr>
          <w:rFonts w:ascii="Cambria" w:hAnsi="Cambria"/>
        </w:rPr>
        <w:t>et a</w:t>
      </w:r>
      <w:r>
        <w:rPr>
          <w:rFonts w:ascii="Cambria" w:hAnsi="Cambria"/>
        </w:rPr>
        <w:t>l</w:t>
      </w:r>
      <w:r w:rsidRPr="003F2F68">
        <w:rPr>
          <w:rFonts w:ascii="Cambria" w:hAnsi="Cambria"/>
        </w:rPr>
        <w:t xml:space="preserve"> (2025) Dark‐toned halite‐enriched</w:t>
      </w:r>
      <w:r>
        <w:rPr>
          <w:rFonts w:ascii="Cambria" w:hAnsi="Cambria"/>
        </w:rPr>
        <w:t xml:space="preserve"> </w:t>
      </w:r>
      <w:r w:rsidRPr="003F2F68">
        <w:rPr>
          <w:rFonts w:ascii="Cambria" w:hAnsi="Cambria"/>
        </w:rPr>
        <w:t>veins above</w:t>
      </w:r>
      <w:r>
        <w:rPr>
          <w:rFonts w:ascii="Cambria" w:hAnsi="Cambria"/>
        </w:rPr>
        <w:t xml:space="preserve"> </w:t>
      </w:r>
      <w:r w:rsidRPr="003F2F68">
        <w:rPr>
          <w:rFonts w:ascii="Cambria" w:hAnsi="Cambria"/>
        </w:rPr>
        <w:t>the Marker Band record a</w:t>
      </w:r>
      <w:r>
        <w:rPr>
          <w:rFonts w:ascii="Cambria" w:hAnsi="Cambria"/>
        </w:rPr>
        <w:t xml:space="preserve"> </w:t>
      </w:r>
      <w:r w:rsidRPr="003F2F68">
        <w:rPr>
          <w:rFonts w:ascii="Cambria" w:hAnsi="Cambria"/>
        </w:rPr>
        <w:t>drying</w:t>
      </w:r>
      <w:r>
        <w:rPr>
          <w:rFonts w:ascii="Cambria" w:hAnsi="Cambria"/>
        </w:rPr>
        <w:t xml:space="preserve"> </w:t>
      </w:r>
      <w:r w:rsidRPr="003F2F68">
        <w:rPr>
          <w:rFonts w:ascii="Cambria" w:hAnsi="Cambria"/>
        </w:rPr>
        <w:t>environment</w:t>
      </w:r>
      <w:r>
        <w:rPr>
          <w:rFonts w:ascii="Cambria" w:hAnsi="Cambria"/>
        </w:rPr>
        <w:t xml:space="preserve"> </w:t>
      </w:r>
      <w:r w:rsidRPr="003F2F68">
        <w:rPr>
          <w:rFonts w:ascii="Cambria" w:hAnsi="Cambria"/>
        </w:rPr>
        <w:t>in</w:t>
      </w:r>
      <w:r>
        <w:rPr>
          <w:rFonts w:ascii="Cambria" w:hAnsi="Cambria"/>
        </w:rPr>
        <w:t xml:space="preserve"> </w:t>
      </w:r>
      <w:r w:rsidRPr="003F2F68">
        <w:rPr>
          <w:rFonts w:ascii="Cambria" w:hAnsi="Cambria"/>
        </w:rPr>
        <w:t>Gale</w:t>
      </w:r>
      <w:r>
        <w:rPr>
          <w:rFonts w:ascii="Cambria" w:hAnsi="Cambria"/>
        </w:rPr>
        <w:t xml:space="preserve"> </w:t>
      </w:r>
      <w:r w:rsidRPr="003F2F68">
        <w:rPr>
          <w:rFonts w:ascii="Cambria" w:hAnsi="Cambria"/>
        </w:rPr>
        <w:t>crater.</w:t>
      </w:r>
      <w:r>
        <w:rPr>
          <w:rFonts w:ascii="Cambria" w:hAnsi="Cambria"/>
        </w:rPr>
        <w:t xml:space="preserve"> </w:t>
      </w:r>
      <w:r w:rsidRPr="003F2F68">
        <w:rPr>
          <w:rFonts w:ascii="Cambria" w:hAnsi="Cambria"/>
        </w:rPr>
        <w:t>J</w:t>
      </w:r>
      <w:r>
        <w:rPr>
          <w:rFonts w:ascii="Cambria" w:hAnsi="Cambria"/>
        </w:rPr>
        <w:t xml:space="preserve"> </w:t>
      </w:r>
      <w:r w:rsidRPr="003F2F68">
        <w:rPr>
          <w:rFonts w:ascii="Cambria" w:hAnsi="Cambria"/>
        </w:rPr>
        <w:t>Geophys</w:t>
      </w:r>
      <w:r>
        <w:rPr>
          <w:rFonts w:ascii="Cambria" w:hAnsi="Cambria"/>
        </w:rPr>
        <w:t xml:space="preserve"> </w:t>
      </w:r>
      <w:r w:rsidRPr="003F2F68">
        <w:rPr>
          <w:rFonts w:ascii="Cambria" w:hAnsi="Cambria"/>
        </w:rPr>
        <w:t>Res</w:t>
      </w:r>
      <w:r>
        <w:rPr>
          <w:rFonts w:ascii="Cambria" w:hAnsi="Cambria"/>
        </w:rPr>
        <w:t xml:space="preserve"> </w:t>
      </w:r>
      <w:r w:rsidRPr="003F2F68">
        <w:rPr>
          <w:rFonts w:ascii="Cambria" w:hAnsi="Cambria"/>
        </w:rPr>
        <w:t>Planets</w:t>
      </w:r>
      <w:r>
        <w:rPr>
          <w:rFonts w:ascii="Cambria" w:hAnsi="Cambria"/>
        </w:rPr>
        <w:t xml:space="preserve">. </w:t>
      </w:r>
      <w:hyperlink r:id="rId124" w:history="1">
        <w:r w:rsidRPr="004B4228">
          <w:rPr>
            <w:rStyle w:val="Hyperlink"/>
            <w:rFonts w:ascii="Cambria" w:hAnsi="Cambria"/>
          </w:rPr>
          <w:t>https://doi.org/10.1029/2025JE009244</w:t>
        </w:r>
      </w:hyperlink>
    </w:p>
    <w:p w14:paraId="043DB0F0" w14:textId="77777777" w:rsidR="00D00AD1" w:rsidRPr="00677BB4" w:rsidRDefault="00D00AD1" w:rsidP="00743F8D">
      <w:pPr>
        <w:rPr>
          <w:rFonts w:ascii="Cambria" w:hAnsi="Cambria"/>
        </w:rPr>
      </w:pPr>
    </w:p>
    <w:p w14:paraId="3878953B" w14:textId="18604864" w:rsidR="009A3E97" w:rsidRPr="00677BB4" w:rsidRDefault="009A3E97" w:rsidP="00743F8D">
      <w:pPr>
        <w:rPr>
          <w:rFonts w:ascii="Cambria" w:hAnsi="Cambria"/>
        </w:rPr>
      </w:pPr>
      <w:r w:rsidRPr="00677BB4">
        <w:rPr>
          <w:rFonts w:ascii="Cambria" w:hAnsi="Cambria"/>
        </w:rPr>
        <w:t xml:space="preserve">Tutolo BM, Hausrath EM, Kite ES, Rampe EB, Bristow TF, Downs RT, Treiman A, </w:t>
      </w:r>
      <w:proofErr w:type="spellStart"/>
      <w:r w:rsidRPr="00677BB4">
        <w:rPr>
          <w:rFonts w:ascii="Cambria" w:hAnsi="Cambria"/>
        </w:rPr>
        <w:t>Peretyazhko</w:t>
      </w:r>
      <w:proofErr w:type="spellEnd"/>
      <w:r w:rsidRPr="00677BB4">
        <w:rPr>
          <w:rFonts w:ascii="Cambria" w:hAnsi="Cambria"/>
        </w:rPr>
        <w:t xml:space="preserve"> TS, Thorpe MT, Grotzinger JP, et al (2025) Carbonates identified by the Curiosity rover indicate a carbon cycle operated on ancient Mars. Science.</w:t>
      </w:r>
      <w:r w:rsidR="00310FA4" w:rsidRPr="00677BB4">
        <w:rPr>
          <w:rFonts w:ascii="Cambria" w:hAnsi="Cambria"/>
        </w:rPr>
        <w:t xml:space="preserve"> </w:t>
      </w:r>
      <w:hyperlink r:id="rId125" w:history="1">
        <w:r w:rsidR="00127B9D" w:rsidRPr="00677BB4">
          <w:rPr>
            <w:rStyle w:val="Hyperlink"/>
            <w:rFonts w:ascii="Cambria" w:hAnsi="Cambria"/>
          </w:rPr>
          <w:t>https://doi.org/10.1126/science.ado9966</w:t>
        </w:r>
      </w:hyperlink>
    </w:p>
    <w:p w14:paraId="308DE8E1" w14:textId="77777777" w:rsidR="009A3E97" w:rsidRPr="00677BB4" w:rsidRDefault="009A3E97" w:rsidP="00743F8D">
      <w:pPr>
        <w:rPr>
          <w:rFonts w:ascii="Cambria" w:hAnsi="Cambria"/>
        </w:rPr>
      </w:pPr>
    </w:p>
    <w:p w14:paraId="13936889" w14:textId="72DC73B8" w:rsidR="000A6025" w:rsidRPr="00677BB4" w:rsidRDefault="000A6025" w:rsidP="00743F8D">
      <w:pPr>
        <w:rPr>
          <w:rFonts w:ascii="Cambria" w:hAnsi="Cambria"/>
        </w:rPr>
      </w:pPr>
      <w:r w:rsidRPr="00677BB4">
        <w:rPr>
          <w:rFonts w:ascii="Cambria" w:hAnsi="Cambria"/>
        </w:rPr>
        <w:t>VanBommel SJ, Gellert R, Berger JA, Christian JR, Knight AL, McCraig MA, O’Connell-Cooper C</w:t>
      </w:r>
      <w:r w:rsidR="00723FF6" w:rsidRPr="00677BB4">
        <w:rPr>
          <w:rFonts w:ascii="Cambria" w:hAnsi="Cambria"/>
        </w:rPr>
        <w:t>D</w:t>
      </w:r>
      <w:r w:rsidRPr="00677BB4">
        <w:rPr>
          <w:rFonts w:ascii="Cambria" w:hAnsi="Cambria"/>
        </w:rPr>
        <w:t>, Thompson LM, Yen AS, Boyd NI (2024) 4000 sols of atmospheric argon measurements in Gale crater by APXS. In: 55</w:t>
      </w:r>
      <w:r w:rsidRPr="00677BB4">
        <w:rPr>
          <w:rFonts w:ascii="Cambria" w:hAnsi="Cambria"/>
          <w:vertAlign w:val="superscript"/>
        </w:rPr>
        <w:t>th</w:t>
      </w:r>
      <w:r w:rsidRPr="00677BB4">
        <w:rPr>
          <w:rFonts w:ascii="Cambria" w:hAnsi="Cambria"/>
        </w:rPr>
        <w:t xml:space="preserve"> Lunar Planet Sci Conf, p</w:t>
      </w:r>
      <w:r w:rsidR="00A1439A">
        <w:rPr>
          <w:rFonts w:ascii="Cambria" w:hAnsi="Cambria"/>
        </w:rPr>
        <w:t xml:space="preserve"> </w:t>
      </w:r>
      <w:r w:rsidRPr="00677BB4">
        <w:rPr>
          <w:rFonts w:ascii="Cambria" w:hAnsi="Cambria"/>
        </w:rPr>
        <w:t>1597</w:t>
      </w:r>
    </w:p>
    <w:p w14:paraId="3269174A" w14:textId="77777777" w:rsidR="000A6025" w:rsidRDefault="000A6025" w:rsidP="00743F8D">
      <w:pPr>
        <w:rPr>
          <w:rFonts w:ascii="Cambria" w:hAnsi="Cambria"/>
        </w:rPr>
      </w:pPr>
    </w:p>
    <w:p w14:paraId="19D8A2D6" w14:textId="18CE6E29" w:rsidR="00127E2B" w:rsidRDefault="00127E2B" w:rsidP="00743F8D">
      <w:pPr>
        <w:rPr>
          <w:rFonts w:ascii="Cambria" w:hAnsi="Cambria"/>
        </w:rPr>
      </w:pPr>
      <w:r>
        <w:rPr>
          <w:rFonts w:ascii="Cambria" w:hAnsi="Cambria"/>
        </w:rPr>
        <w:t xml:space="preserve">VanBommel SJ, Berger JA, King PL, </w:t>
      </w:r>
      <w:r w:rsidR="00D92F79">
        <w:rPr>
          <w:rFonts w:ascii="Cambria" w:hAnsi="Cambria"/>
        </w:rPr>
        <w:t>Dietrich WE, Gellert R, Thompson LM, Vasavada AR, Bryk AB, Kite ES, Clark JV, et al (2026)</w:t>
      </w:r>
      <w:r w:rsidR="00574838">
        <w:rPr>
          <w:rFonts w:ascii="Cambria" w:hAnsi="Cambria"/>
        </w:rPr>
        <w:t xml:space="preserve"> A native sulfur deposit in Gale crater, Mars. Science. Accepted.</w:t>
      </w:r>
    </w:p>
    <w:p w14:paraId="7F75BAFB" w14:textId="77777777" w:rsidR="00127E2B" w:rsidRPr="00677BB4" w:rsidRDefault="00127E2B" w:rsidP="00743F8D">
      <w:pPr>
        <w:rPr>
          <w:rFonts w:ascii="Cambria" w:hAnsi="Cambria"/>
        </w:rPr>
      </w:pPr>
    </w:p>
    <w:p w14:paraId="45A9DE1D" w14:textId="191E171B" w:rsidR="00743F8D" w:rsidRPr="00677BB4" w:rsidRDefault="00A141D5" w:rsidP="00743F8D">
      <w:pPr>
        <w:rPr>
          <w:rFonts w:ascii="Cambria" w:hAnsi="Cambria"/>
        </w:rPr>
      </w:pPr>
      <w:r w:rsidRPr="00677BB4">
        <w:rPr>
          <w:rFonts w:ascii="Cambria" w:hAnsi="Cambria"/>
        </w:rPr>
        <w:t>Vasavada</w:t>
      </w:r>
      <w:r w:rsidR="00B31797" w:rsidRPr="00677BB4">
        <w:rPr>
          <w:rFonts w:ascii="Cambria" w:hAnsi="Cambria"/>
        </w:rPr>
        <w:t xml:space="preserve"> AR</w:t>
      </w:r>
      <w:r w:rsidRPr="00677BB4">
        <w:rPr>
          <w:rFonts w:ascii="Cambria" w:hAnsi="Cambria"/>
        </w:rPr>
        <w:t>, Grotzinger</w:t>
      </w:r>
      <w:r w:rsidR="00B31797" w:rsidRPr="00677BB4">
        <w:rPr>
          <w:rFonts w:ascii="Cambria" w:hAnsi="Cambria"/>
        </w:rPr>
        <w:t xml:space="preserve"> JP</w:t>
      </w:r>
      <w:r w:rsidRPr="00677BB4">
        <w:rPr>
          <w:rFonts w:ascii="Cambria" w:hAnsi="Cambria"/>
        </w:rPr>
        <w:t>, Arvidson</w:t>
      </w:r>
      <w:r w:rsidR="00B31797" w:rsidRPr="00677BB4">
        <w:rPr>
          <w:rFonts w:ascii="Cambria" w:hAnsi="Cambria"/>
        </w:rPr>
        <w:t xml:space="preserve"> RE</w:t>
      </w:r>
      <w:r w:rsidRPr="00677BB4">
        <w:rPr>
          <w:rFonts w:ascii="Cambria" w:hAnsi="Cambria"/>
        </w:rPr>
        <w:t>, Calef</w:t>
      </w:r>
      <w:r w:rsidR="00B31797" w:rsidRPr="00677BB4">
        <w:rPr>
          <w:rFonts w:ascii="Cambria" w:hAnsi="Cambria"/>
        </w:rPr>
        <w:t xml:space="preserve"> FJ</w:t>
      </w:r>
      <w:r w:rsidRPr="00677BB4">
        <w:rPr>
          <w:rFonts w:ascii="Cambria" w:hAnsi="Cambria"/>
        </w:rPr>
        <w:t>, Crisp</w:t>
      </w:r>
      <w:r w:rsidR="00B31797" w:rsidRPr="00677BB4">
        <w:rPr>
          <w:rFonts w:ascii="Cambria" w:hAnsi="Cambria"/>
        </w:rPr>
        <w:t xml:space="preserve"> JA</w:t>
      </w:r>
      <w:r w:rsidRPr="00677BB4">
        <w:rPr>
          <w:rFonts w:ascii="Cambria" w:hAnsi="Cambria"/>
        </w:rPr>
        <w:t>, Gupta</w:t>
      </w:r>
      <w:r w:rsidR="00B31797" w:rsidRPr="00677BB4">
        <w:rPr>
          <w:rFonts w:ascii="Cambria" w:hAnsi="Cambria"/>
        </w:rPr>
        <w:t xml:space="preserve"> S</w:t>
      </w:r>
      <w:r w:rsidRPr="00677BB4">
        <w:rPr>
          <w:rFonts w:ascii="Cambria" w:hAnsi="Cambria"/>
        </w:rPr>
        <w:t>, Hurowitz</w:t>
      </w:r>
      <w:r w:rsidR="00B31797" w:rsidRPr="00677BB4">
        <w:rPr>
          <w:rFonts w:ascii="Cambria" w:hAnsi="Cambria"/>
        </w:rPr>
        <w:t xml:space="preserve"> J</w:t>
      </w:r>
      <w:r w:rsidRPr="00677BB4">
        <w:rPr>
          <w:rFonts w:ascii="Cambria" w:hAnsi="Cambria"/>
        </w:rPr>
        <w:t>, Mangold</w:t>
      </w:r>
      <w:r w:rsidR="00B31797" w:rsidRPr="00677BB4">
        <w:rPr>
          <w:rFonts w:ascii="Cambria" w:hAnsi="Cambria"/>
        </w:rPr>
        <w:t xml:space="preserve"> N</w:t>
      </w:r>
      <w:r w:rsidRPr="00677BB4">
        <w:rPr>
          <w:rFonts w:ascii="Cambria" w:hAnsi="Cambria"/>
        </w:rPr>
        <w:t>, Maurice</w:t>
      </w:r>
      <w:r w:rsidR="00B31797" w:rsidRPr="00677BB4">
        <w:rPr>
          <w:rFonts w:ascii="Cambria" w:hAnsi="Cambria"/>
        </w:rPr>
        <w:t xml:space="preserve"> S</w:t>
      </w:r>
      <w:r w:rsidRPr="00677BB4">
        <w:rPr>
          <w:rFonts w:ascii="Cambria" w:hAnsi="Cambria"/>
        </w:rPr>
        <w:t>, Schmidt</w:t>
      </w:r>
      <w:r w:rsidR="00B31797" w:rsidRPr="00677BB4">
        <w:rPr>
          <w:rFonts w:ascii="Cambria" w:hAnsi="Cambria"/>
        </w:rPr>
        <w:t xml:space="preserve"> ME et al (2014)</w:t>
      </w:r>
      <w:r w:rsidRPr="00677BB4">
        <w:rPr>
          <w:rFonts w:ascii="Cambria" w:hAnsi="Cambria"/>
        </w:rPr>
        <w:t xml:space="preserve"> Overview of the Mars Science Laboratory mission: Bradbury Landing to Yellowknife Bay and beyond. J Geophys Res Planets</w:t>
      </w:r>
      <w:r w:rsidR="00B31797" w:rsidRPr="00677BB4">
        <w:rPr>
          <w:rFonts w:ascii="Cambria" w:hAnsi="Cambria"/>
        </w:rPr>
        <w:t xml:space="preserve">. </w:t>
      </w:r>
      <w:hyperlink r:id="rId126" w:history="1">
        <w:r w:rsidR="00B31797" w:rsidRPr="00677BB4">
          <w:rPr>
            <w:rStyle w:val="Hyperlink"/>
            <w:rFonts w:ascii="Cambria" w:hAnsi="Cambria"/>
          </w:rPr>
          <w:t>https://doi.org/10.1002/2014JE004622</w:t>
        </w:r>
      </w:hyperlink>
    </w:p>
    <w:p w14:paraId="5136CD52" w14:textId="77777777" w:rsidR="00D2531C" w:rsidRPr="00677BB4" w:rsidRDefault="00D2531C" w:rsidP="00743F8D">
      <w:pPr>
        <w:rPr>
          <w:rFonts w:ascii="Cambria" w:hAnsi="Cambria"/>
        </w:rPr>
      </w:pPr>
    </w:p>
    <w:p w14:paraId="61F32047" w14:textId="78548C50" w:rsidR="00791A9E" w:rsidRPr="00677BB4" w:rsidRDefault="00A141D5" w:rsidP="00A141D5">
      <w:r w:rsidRPr="00677BB4">
        <w:rPr>
          <w:rFonts w:ascii="Cambria" w:hAnsi="Cambria"/>
        </w:rPr>
        <w:t>Vasavada</w:t>
      </w:r>
      <w:r w:rsidR="00B31797" w:rsidRPr="00677BB4">
        <w:rPr>
          <w:rFonts w:ascii="Cambria" w:hAnsi="Cambria"/>
        </w:rPr>
        <w:t xml:space="preserve"> AR (2022)</w:t>
      </w:r>
      <w:r w:rsidRPr="00677BB4">
        <w:rPr>
          <w:rFonts w:ascii="Cambria" w:hAnsi="Cambria"/>
        </w:rPr>
        <w:t xml:space="preserve"> Mission overview and scientific contributions from the Mars Science Laboratory Curiosity rover after eight years of surface operations. Space Sci Rev. </w:t>
      </w:r>
      <w:hyperlink r:id="rId127" w:history="1">
        <w:r w:rsidRPr="00677BB4">
          <w:rPr>
            <w:rStyle w:val="Hyperlink"/>
            <w:rFonts w:ascii="Cambria" w:hAnsi="Cambria"/>
          </w:rPr>
          <w:t>https://doi.org/10.1007/s11214-022-00882-7</w:t>
        </w:r>
      </w:hyperlink>
    </w:p>
    <w:p w14:paraId="220DE6D2" w14:textId="77777777" w:rsidR="00D2531C" w:rsidRPr="00677BB4" w:rsidRDefault="00D2531C" w:rsidP="00743F8D">
      <w:pPr>
        <w:rPr>
          <w:rFonts w:ascii="Cambria" w:hAnsi="Cambria"/>
        </w:rPr>
      </w:pPr>
    </w:p>
    <w:p w14:paraId="304CD29C" w14:textId="506B6BFB" w:rsidR="00791A9E" w:rsidRPr="00677BB4" w:rsidRDefault="00791A9E" w:rsidP="00791A9E">
      <w:pPr>
        <w:rPr>
          <w:rFonts w:ascii="Cambria" w:hAnsi="Cambria"/>
        </w:rPr>
      </w:pPr>
      <w:r w:rsidRPr="00677BB4">
        <w:rPr>
          <w:rFonts w:ascii="Cambria" w:hAnsi="Cambria"/>
        </w:rPr>
        <w:t>Vicente-</w:t>
      </w:r>
      <w:proofErr w:type="spellStart"/>
      <w:r w:rsidRPr="00677BB4">
        <w:rPr>
          <w:rFonts w:ascii="Cambria" w:hAnsi="Cambria"/>
        </w:rPr>
        <w:t>Retortillo</w:t>
      </w:r>
      <w:proofErr w:type="spellEnd"/>
      <w:r w:rsidRPr="00677BB4">
        <w:rPr>
          <w:rFonts w:ascii="Cambria" w:hAnsi="Cambria"/>
        </w:rPr>
        <w:t xml:space="preserve"> A, Martinez GM, Newman CE, Lemmon MT, Johnson JR, Mason EL, Renno NO, Rodriguez-Manfredi JA (2025) Dust lifting and deposition over six Mars Years at Gale crater, from REMS observations and mesoscale simulations. J Geophys Res</w:t>
      </w:r>
      <w:r w:rsidR="00944F24">
        <w:rPr>
          <w:rFonts w:ascii="Cambria" w:hAnsi="Cambria"/>
        </w:rPr>
        <w:t xml:space="preserve"> Planets</w:t>
      </w:r>
      <w:r w:rsidRPr="00677BB4">
        <w:rPr>
          <w:rFonts w:ascii="Cambria" w:hAnsi="Cambria"/>
        </w:rPr>
        <w:t xml:space="preserve">. </w:t>
      </w:r>
      <w:hyperlink r:id="rId128" w:history="1">
        <w:r w:rsidRPr="00677BB4">
          <w:rPr>
            <w:rStyle w:val="Hyperlink"/>
            <w:rFonts w:ascii="Cambria" w:hAnsi="Cambria"/>
          </w:rPr>
          <w:t>https://doi.org/10.1029/2024JE008888</w:t>
        </w:r>
      </w:hyperlink>
    </w:p>
    <w:p w14:paraId="13F16F70" w14:textId="77777777" w:rsidR="00791A9E" w:rsidRPr="00677BB4" w:rsidRDefault="00791A9E" w:rsidP="00743F8D">
      <w:pPr>
        <w:rPr>
          <w:rFonts w:ascii="Cambria" w:hAnsi="Cambria"/>
        </w:rPr>
      </w:pPr>
    </w:p>
    <w:p w14:paraId="1D5E2C7F" w14:textId="19E7EC33" w:rsidR="00D5692D" w:rsidRPr="00677BB4" w:rsidRDefault="00D5692D" w:rsidP="00D5692D">
      <w:pPr>
        <w:rPr>
          <w:rFonts w:ascii="Cambria" w:hAnsi="Cambria"/>
        </w:rPr>
      </w:pPr>
      <w:proofErr w:type="spellStart"/>
      <w:r w:rsidRPr="00677BB4">
        <w:rPr>
          <w:rFonts w:ascii="Cambria" w:hAnsi="Cambria"/>
        </w:rPr>
        <w:t>Viúdez-Moreiras</w:t>
      </w:r>
      <w:proofErr w:type="spellEnd"/>
      <w:r w:rsidRPr="00677BB4">
        <w:rPr>
          <w:rFonts w:ascii="Cambria" w:hAnsi="Cambria"/>
        </w:rPr>
        <w:t xml:space="preserve"> D, Arvidson RE, Gómez-Elvira J, Webster C, Newman CE, Mahaffy P, Vasavada AR (2020) Advective fluxes in the Martian regolith as a mechanism driving methane and other trace gas emissions to the atmosphere. </w:t>
      </w:r>
      <w:proofErr w:type="spellStart"/>
      <w:r w:rsidRPr="00677BB4">
        <w:rPr>
          <w:rFonts w:ascii="Cambria" w:hAnsi="Cambria"/>
        </w:rPr>
        <w:t>Geophys</w:t>
      </w:r>
      <w:proofErr w:type="spellEnd"/>
      <w:r w:rsidRPr="00677BB4">
        <w:rPr>
          <w:rFonts w:ascii="Cambria" w:hAnsi="Cambria"/>
        </w:rPr>
        <w:t xml:space="preserve"> Res Lett. </w:t>
      </w:r>
      <w:hyperlink r:id="rId129" w:history="1">
        <w:r w:rsidRPr="00677BB4">
          <w:rPr>
            <w:rStyle w:val="Hyperlink"/>
            <w:rFonts w:ascii="Cambria" w:hAnsi="Cambria"/>
          </w:rPr>
          <w:t>https://doi.org/10.1029/2019GL085694</w:t>
        </w:r>
      </w:hyperlink>
    </w:p>
    <w:p w14:paraId="45EFBEF7" w14:textId="77777777" w:rsidR="00D5692D" w:rsidRPr="00677BB4" w:rsidRDefault="00D5692D" w:rsidP="00D5692D">
      <w:pPr>
        <w:rPr>
          <w:rFonts w:ascii="Cambria" w:hAnsi="Cambria"/>
        </w:rPr>
      </w:pPr>
    </w:p>
    <w:p w14:paraId="40DDB524" w14:textId="7B4164D5" w:rsidR="00D5692D" w:rsidRPr="00677BB4" w:rsidRDefault="00D5692D" w:rsidP="00D5692D">
      <w:pPr>
        <w:rPr>
          <w:rFonts w:ascii="Cambria" w:hAnsi="Cambria"/>
        </w:rPr>
      </w:pPr>
      <w:proofErr w:type="spellStart"/>
      <w:r w:rsidRPr="00677BB4">
        <w:rPr>
          <w:rFonts w:ascii="Cambria" w:hAnsi="Cambria"/>
        </w:rPr>
        <w:t>Viúdez-Moreiras</w:t>
      </w:r>
      <w:proofErr w:type="spellEnd"/>
      <w:r w:rsidRPr="00677BB4">
        <w:rPr>
          <w:rFonts w:ascii="Cambria" w:hAnsi="Cambria"/>
        </w:rPr>
        <w:t xml:space="preserve"> D (2021a) A three-dimensional atmospheric dispersion model for Mars. Prog Earth Planet Sci. </w:t>
      </w:r>
      <w:hyperlink r:id="rId130" w:history="1">
        <w:r w:rsidRPr="00677BB4">
          <w:rPr>
            <w:rStyle w:val="Hyperlink"/>
            <w:rFonts w:ascii="Cambria" w:hAnsi="Cambria"/>
          </w:rPr>
          <w:t>https://doi.org/10.1186/s40645-021-00445-4</w:t>
        </w:r>
      </w:hyperlink>
    </w:p>
    <w:p w14:paraId="1A81A3EE" w14:textId="77777777" w:rsidR="00D5692D" w:rsidRPr="00677BB4" w:rsidRDefault="00D5692D" w:rsidP="00D5692D">
      <w:pPr>
        <w:rPr>
          <w:rFonts w:ascii="Cambria" w:hAnsi="Cambria"/>
        </w:rPr>
      </w:pPr>
    </w:p>
    <w:p w14:paraId="7EDE0F31" w14:textId="4355FD12" w:rsidR="00D5692D" w:rsidRPr="00677BB4" w:rsidRDefault="00D5692D" w:rsidP="00D5692D">
      <w:pPr>
        <w:rPr>
          <w:rFonts w:ascii="Cambria" w:hAnsi="Cambria"/>
        </w:rPr>
      </w:pPr>
      <w:proofErr w:type="spellStart"/>
      <w:r w:rsidRPr="00677BB4">
        <w:rPr>
          <w:rFonts w:ascii="Cambria" w:hAnsi="Cambria"/>
        </w:rPr>
        <w:t>Viúdez-Moreiras</w:t>
      </w:r>
      <w:proofErr w:type="spellEnd"/>
      <w:r w:rsidRPr="00677BB4">
        <w:rPr>
          <w:rFonts w:ascii="Cambria" w:hAnsi="Cambria"/>
        </w:rPr>
        <w:t xml:space="preserve"> D, Richardson MI, Newman CE (2021b) Constraints on emission source locations of methane detected by Mars Science Laboratory. J Geophys Res</w:t>
      </w:r>
      <w:r w:rsidR="00944F24">
        <w:rPr>
          <w:rFonts w:ascii="Cambria" w:hAnsi="Cambria"/>
        </w:rPr>
        <w:t xml:space="preserve"> Planets</w:t>
      </w:r>
      <w:r w:rsidRPr="00677BB4">
        <w:rPr>
          <w:rFonts w:ascii="Cambria" w:hAnsi="Cambria"/>
        </w:rPr>
        <w:t xml:space="preserve">. </w:t>
      </w:r>
      <w:hyperlink r:id="rId131" w:history="1">
        <w:r w:rsidRPr="00677BB4">
          <w:rPr>
            <w:rStyle w:val="Hyperlink"/>
            <w:rFonts w:ascii="Cambria" w:hAnsi="Cambria"/>
          </w:rPr>
          <w:t>https://doi.org/10.1029/2021JE006958</w:t>
        </w:r>
      </w:hyperlink>
    </w:p>
    <w:p w14:paraId="10B3E819" w14:textId="77777777" w:rsidR="00D06CAC" w:rsidRPr="00677BB4" w:rsidRDefault="00D06CAC" w:rsidP="00D06CAC">
      <w:pPr>
        <w:rPr>
          <w:rFonts w:ascii="Cambria" w:hAnsi="Cambria"/>
        </w:rPr>
      </w:pPr>
    </w:p>
    <w:p w14:paraId="616DAACD" w14:textId="77777777" w:rsidR="00024F08" w:rsidRPr="00677BB4" w:rsidRDefault="00024F08" w:rsidP="00024F08">
      <w:proofErr w:type="spellStart"/>
      <w:r w:rsidRPr="00677BB4">
        <w:rPr>
          <w:rFonts w:ascii="Cambria" w:hAnsi="Cambria"/>
        </w:rPr>
        <w:t>Viúdez-Moreiras</w:t>
      </w:r>
      <w:proofErr w:type="spellEnd"/>
      <w:r w:rsidRPr="00677BB4">
        <w:rPr>
          <w:rFonts w:ascii="Cambria" w:hAnsi="Cambria"/>
        </w:rPr>
        <w:t xml:space="preserve"> D, </w:t>
      </w:r>
      <w:proofErr w:type="spellStart"/>
      <w:r w:rsidRPr="00677BB4">
        <w:rPr>
          <w:rFonts w:ascii="Cambria" w:hAnsi="Cambria"/>
        </w:rPr>
        <w:t>Zorzano</w:t>
      </w:r>
      <w:proofErr w:type="spellEnd"/>
      <w:r w:rsidRPr="00677BB4">
        <w:rPr>
          <w:rFonts w:ascii="Cambria" w:hAnsi="Cambria"/>
        </w:rPr>
        <w:t xml:space="preserve"> M-P, Lemmon MT, Fairén AG, Saiz-Lopez A, Smith MD (2025) Ultraviolet and biological effective dose observations at Gale crater, Mars. PNAS. </w:t>
      </w:r>
      <w:hyperlink r:id="rId132" w:history="1">
        <w:r w:rsidRPr="00677BB4">
          <w:rPr>
            <w:rStyle w:val="Hyperlink"/>
            <w:rFonts w:ascii="Cambria" w:hAnsi="Cambria"/>
          </w:rPr>
          <w:t>https://doi.org/10.1073/pnas.2426611122</w:t>
        </w:r>
      </w:hyperlink>
    </w:p>
    <w:p w14:paraId="3D6070CC" w14:textId="77777777" w:rsidR="00024F08" w:rsidRPr="00677BB4" w:rsidRDefault="00024F08" w:rsidP="00024F08">
      <w:pPr>
        <w:rPr>
          <w:rFonts w:ascii="Cambria" w:hAnsi="Cambria"/>
        </w:rPr>
      </w:pPr>
    </w:p>
    <w:p w14:paraId="763937E0" w14:textId="116C5BFE" w:rsidR="00865043" w:rsidRPr="00677BB4" w:rsidRDefault="00606063" w:rsidP="00D06CAC">
      <w:pPr>
        <w:rPr>
          <w:rFonts w:ascii="Cambria" w:hAnsi="Cambria"/>
        </w:rPr>
      </w:pPr>
      <w:r w:rsidRPr="00677BB4">
        <w:rPr>
          <w:rFonts w:ascii="Cambria" w:hAnsi="Cambria"/>
        </w:rPr>
        <w:t>Watkins JA, Grotzinger JP, Stein NT, Banham SG, Gupta S, Rubin DM, Morgan KS, Edgett KS, Frydenvang J, Siebach KL et al (2022) Burian and exhumation of sedimentary rocks revealed by the base Stimson erosional unconformity, Gale crater, Mars. J Geophys Res</w:t>
      </w:r>
      <w:r w:rsidR="00944F24">
        <w:rPr>
          <w:rFonts w:ascii="Cambria" w:hAnsi="Cambria"/>
        </w:rPr>
        <w:t xml:space="preserve"> Planets</w:t>
      </w:r>
      <w:r w:rsidRPr="00677BB4">
        <w:rPr>
          <w:rFonts w:ascii="Cambria" w:hAnsi="Cambria"/>
        </w:rPr>
        <w:t xml:space="preserve">. </w:t>
      </w:r>
      <w:hyperlink r:id="rId133" w:history="1">
        <w:r w:rsidR="005B1C21" w:rsidRPr="00677BB4">
          <w:rPr>
            <w:rStyle w:val="Hyperlink"/>
            <w:rFonts w:ascii="Cambria" w:hAnsi="Cambria"/>
          </w:rPr>
          <w:t>http://doi.org/10.1029/2022JE007293</w:t>
        </w:r>
      </w:hyperlink>
    </w:p>
    <w:p w14:paraId="0D9431B1" w14:textId="77777777" w:rsidR="00606063" w:rsidRPr="00677BB4" w:rsidRDefault="00606063" w:rsidP="00D06CAC">
      <w:pPr>
        <w:rPr>
          <w:rFonts w:ascii="Cambria" w:hAnsi="Cambria"/>
        </w:rPr>
      </w:pPr>
    </w:p>
    <w:p w14:paraId="1AAEAE70" w14:textId="3A66B17D" w:rsidR="00D06CAC" w:rsidRPr="00677BB4" w:rsidRDefault="00D06CAC" w:rsidP="00D06CAC">
      <w:pPr>
        <w:rPr>
          <w:rFonts w:ascii="Cambria" w:hAnsi="Cambria"/>
        </w:rPr>
      </w:pPr>
      <w:r w:rsidRPr="00677BB4">
        <w:rPr>
          <w:rFonts w:ascii="Cambria" w:hAnsi="Cambria"/>
        </w:rPr>
        <w:t xml:space="preserve">Webster, CR, Mahaffy PR, Atreya SK, Moores JE, Flesch GJ, Malespin C, McKay CP, Martinez G, Smith CL, Martin-Torres J, et al (2018) Background levels of methane in Mars’ atmosphere show strong seasonal variations. Science. </w:t>
      </w:r>
      <w:hyperlink r:id="rId134" w:history="1">
        <w:r w:rsidRPr="00677BB4">
          <w:rPr>
            <w:rStyle w:val="Hyperlink"/>
            <w:rFonts w:ascii="Cambria" w:hAnsi="Cambria"/>
          </w:rPr>
          <w:t>https://doi.org/10.1126/science.aaq0131</w:t>
        </w:r>
      </w:hyperlink>
    </w:p>
    <w:p w14:paraId="4F230528" w14:textId="77777777" w:rsidR="00D5692D" w:rsidRPr="00677BB4" w:rsidRDefault="00D5692D" w:rsidP="00723FF6">
      <w:pPr>
        <w:rPr>
          <w:rFonts w:ascii="Cambria" w:hAnsi="Cambria"/>
        </w:rPr>
      </w:pPr>
    </w:p>
    <w:p w14:paraId="4B3AFF0E" w14:textId="7A7AABF0" w:rsidR="00723FF6" w:rsidRPr="00677BB4" w:rsidRDefault="00723FF6" w:rsidP="00723FF6">
      <w:pPr>
        <w:rPr>
          <w:rFonts w:ascii="Cambria" w:hAnsi="Cambria"/>
        </w:rPr>
      </w:pPr>
      <w:r w:rsidRPr="00677BB4">
        <w:rPr>
          <w:rFonts w:ascii="Cambria" w:hAnsi="Cambria"/>
        </w:rPr>
        <w:t xml:space="preserve">Webster, CR, Mahaffy PR, Pla-Garcia J, Rafkin SCR, Moores JE, Atreya SK, Flesch GJ, Malespin CA, </w:t>
      </w:r>
      <w:proofErr w:type="spellStart"/>
      <w:r w:rsidRPr="00677BB4">
        <w:rPr>
          <w:rFonts w:ascii="Cambria" w:hAnsi="Cambria"/>
        </w:rPr>
        <w:t>Teinturier</w:t>
      </w:r>
      <w:proofErr w:type="spellEnd"/>
      <w:r w:rsidRPr="00677BB4">
        <w:rPr>
          <w:rFonts w:ascii="Cambria" w:hAnsi="Cambria"/>
        </w:rPr>
        <w:t xml:space="preserve"> SM, </w:t>
      </w:r>
      <w:proofErr w:type="spellStart"/>
      <w:r w:rsidRPr="00677BB4">
        <w:rPr>
          <w:rFonts w:ascii="Cambria" w:hAnsi="Cambria"/>
        </w:rPr>
        <w:t>Kalucha</w:t>
      </w:r>
      <w:proofErr w:type="spellEnd"/>
      <w:r w:rsidRPr="00677BB4">
        <w:rPr>
          <w:rFonts w:ascii="Cambria" w:hAnsi="Cambria"/>
        </w:rPr>
        <w:t xml:space="preserve"> H, et al (2021) Day-night differences in Mars methane suggest nighttime containment at Gale crater. Astron </w:t>
      </w:r>
      <w:proofErr w:type="spellStart"/>
      <w:r w:rsidRPr="00677BB4">
        <w:rPr>
          <w:rFonts w:ascii="Cambria" w:hAnsi="Cambria"/>
        </w:rPr>
        <w:t>Astrophys</w:t>
      </w:r>
      <w:proofErr w:type="spellEnd"/>
      <w:r w:rsidRPr="00677BB4">
        <w:rPr>
          <w:rFonts w:ascii="Cambria" w:hAnsi="Cambria"/>
        </w:rPr>
        <w:t xml:space="preserve">. </w:t>
      </w:r>
      <w:hyperlink r:id="rId135" w:history="1">
        <w:r w:rsidRPr="00677BB4">
          <w:rPr>
            <w:rStyle w:val="Hyperlink"/>
            <w:rFonts w:ascii="Cambria" w:hAnsi="Cambria"/>
          </w:rPr>
          <w:t>https://doi.org/10.1051/0004-6361/202040030</w:t>
        </w:r>
      </w:hyperlink>
    </w:p>
    <w:p w14:paraId="2D104F03" w14:textId="77777777" w:rsidR="00723FF6" w:rsidRPr="00677BB4" w:rsidRDefault="00723FF6" w:rsidP="00723FF6">
      <w:pPr>
        <w:rPr>
          <w:rFonts w:ascii="Cambria" w:hAnsi="Cambria"/>
        </w:rPr>
      </w:pPr>
    </w:p>
    <w:p w14:paraId="7607B0DC" w14:textId="4967C57E" w:rsidR="00FC3B7C" w:rsidRPr="00677BB4" w:rsidRDefault="00780B61" w:rsidP="00723FF6">
      <w:pPr>
        <w:rPr>
          <w:rFonts w:ascii="Cambria" w:hAnsi="Cambria"/>
        </w:rPr>
      </w:pPr>
      <w:r w:rsidRPr="00677BB4">
        <w:rPr>
          <w:rFonts w:ascii="Cambria" w:hAnsi="Cambria"/>
        </w:rPr>
        <w:t>Weitz</w:t>
      </w:r>
      <w:r w:rsidR="00B31797" w:rsidRPr="00677BB4">
        <w:rPr>
          <w:rFonts w:ascii="Cambria" w:hAnsi="Cambria"/>
        </w:rPr>
        <w:t xml:space="preserve"> CM</w:t>
      </w:r>
      <w:r w:rsidRPr="00677BB4">
        <w:rPr>
          <w:rFonts w:ascii="Cambria" w:hAnsi="Cambria"/>
        </w:rPr>
        <w:t>, Lewis</w:t>
      </w:r>
      <w:r w:rsidR="00B31797" w:rsidRPr="00677BB4">
        <w:rPr>
          <w:rFonts w:ascii="Cambria" w:hAnsi="Cambria"/>
        </w:rPr>
        <w:t xml:space="preserve"> KW</w:t>
      </w:r>
      <w:r w:rsidRPr="00677BB4">
        <w:rPr>
          <w:rFonts w:ascii="Cambria" w:hAnsi="Cambria"/>
        </w:rPr>
        <w:t>, Bishop</w:t>
      </w:r>
      <w:r w:rsidR="00B31797" w:rsidRPr="00677BB4">
        <w:rPr>
          <w:rFonts w:ascii="Cambria" w:hAnsi="Cambria"/>
        </w:rPr>
        <w:t xml:space="preserve"> JL</w:t>
      </w:r>
      <w:r w:rsidRPr="00677BB4">
        <w:rPr>
          <w:rFonts w:ascii="Cambria" w:hAnsi="Cambria"/>
        </w:rPr>
        <w:t>, Thomson</w:t>
      </w:r>
      <w:r w:rsidR="00B31797" w:rsidRPr="00677BB4">
        <w:rPr>
          <w:rFonts w:ascii="Cambria" w:hAnsi="Cambria"/>
        </w:rPr>
        <w:t xml:space="preserve"> BJ</w:t>
      </w:r>
      <w:r w:rsidRPr="00677BB4">
        <w:rPr>
          <w:rFonts w:ascii="Cambria" w:hAnsi="Cambria"/>
        </w:rPr>
        <w:t>, Arvidson</w:t>
      </w:r>
      <w:r w:rsidR="00723FF6" w:rsidRPr="00677BB4">
        <w:rPr>
          <w:rFonts w:ascii="Cambria" w:hAnsi="Cambria"/>
        </w:rPr>
        <w:t xml:space="preserve"> </w:t>
      </w:r>
      <w:r w:rsidR="00B31797" w:rsidRPr="00677BB4">
        <w:rPr>
          <w:rFonts w:ascii="Cambria" w:hAnsi="Cambria"/>
        </w:rPr>
        <w:t>RE</w:t>
      </w:r>
      <w:r w:rsidRPr="00677BB4">
        <w:rPr>
          <w:rFonts w:ascii="Cambria" w:hAnsi="Cambria"/>
        </w:rPr>
        <w:t>, Grant</w:t>
      </w:r>
      <w:r w:rsidR="00B31797" w:rsidRPr="00677BB4">
        <w:rPr>
          <w:rFonts w:ascii="Cambria" w:hAnsi="Cambria"/>
        </w:rPr>
        <w:t xml:space="preserve"> JA</w:t>
      </w:r>
      <w:r w:rsidRPr="00677BB4">
        <w:rPr>
          <w:rFonts w:ascii="Cambria" w:hAnsi="Cambria"/>
        </w:rPr>
        <w:t>, Seelos</w:t>
      </w:r>
      <w:r w:rsidR="00B31797" w:rsidRPr="00677BB4">
        <w:rPr>
          <w:rFonts w:ascii="Cambria" w:hAnsi="Cambria"/>
        </w:rPr>
        <w:t xml:space="preserve"> KD</w:t>
      </w:r>
      <w:r w:rsidRPr="00677BB4">
        <w:rPr>
          <w:rFonts w:ascii="Cambria" w:hAnsi="Cambria"/>
        </w:rPr>
        <w:t>,</w:t>
      </w:r>
      <w:r w:rsidR="00B31797" w:rsidRPr="00677BB4">
        <w:rPr>
          <w:rFonts w:ascii="Cambria" w:hAnsi="Cambria"/>
        </w:rPr>
        <w:t xml:space="preserve"> </w:t>
      </w:r>
      <w:proofErr w:type="spellStart"/>
      <w:r w:rsidRPr="00677BB4">
        <w:rPr>
          <w:rFonts w:ascii="Cambria" w:hAnsi="Cambria"/>
        </w:rPr>
        <w:t>Ettenborough</w:t>
      </w:r>
      <w:proofErr w:type="spellEnd"/>
      <w:r w:rsidR="00B31797" w:rsidRPr="00677BB4">
        <w:rPr>
          <w:rFonts w:ascii="Cambria" w:hAnsi="Cambria"/>
        </w:rPr>
        <w:t xml:space="preserve"> I (2022) </w:t>
      </w:r>
      <w:r w:rsidRPr="00677BB4">
        <w:rPr>
          <w:rFonts w:ascii="Cambria" w:hAnsi="Cambria"/>
        </w:rPr>
        <w:t xml:space="preserve">Orbital observations of a marker horizon at Gale crater. J Geophys Res Planets. </w:t>
      </w:r>
      <w:hyperlink r:id="rId136" w:history="1">
        <w:r w:rsidRPr="00677BB4">
          <w:rPr>
            <w:rStyle w:val="Hyperlink"/>
            <w:rFonts w:ascii="Cambria" w:hAnsi="Cambria"/>
          </w:rPr>
          <w:t>https://doi.org/10.1029/2022JE007211</w:t>
        </w:r>
      </w:hyperlink>
    </w:p>
    <w:p w14:paraId="6D185139" w14:textId="77777777" w:rsidR="00780B61" w:rsidRPr="00677BB4" w:rsidRDefault="00780B61" w:rsidP="00780B61">
      <w:pPr>
        <w:rPr>
          <w:rFonts w:ascii="Cambria" w:hAnsi="Cambria"/>
        </w:rPr>
      </w:pPr>
    </w:p>
    <w:p w14:paraId="01BE4443" w14:textId="27759479" w:rsidR="00134815" w:rsidRDefault="00C42C27" w:rsidP="00C42C27">
      <w:r w:rsidRPr="00677BB4">
        <w:rPr>
          <w:rFonts w:ascii="Cambria" w:hAnsi="Cambria"/>
        </w:rPr>
        <w:t>Wiederhold</w:t>
      </w:r>
      <w:r w:rsidR="003E579F" w:rsidRPr="00677BB4">
        <w:rPr>
          <w:rFonts w:ascii="Cambria" w:hAnsi="Cambria"/>
        </w:rPr>
        <w:t xml:space="preserve"> E</w:t>
      </w:r>
      <w:r w:rsidRPr="00677BB4">
        <w:rPr>
          <w:rFonts w:ascii="Cambria" w:hAnsi="Cambria"/>
        </w:rPr>
        <w:t>, Larsen</w:t>
      </w:r>
      <w:r w:rsidR="003E579F" w:rsidRPr="00677BB4">
        <w:rPr>
          <w:rFonts w:ascii="Cambria" w:hAnsi="Cambria"/>
        </w:rPr>
        <w:t xml:space="preserve"> R</w:t>
      </w:r>
      <w:r w:rsidRPr="00677BB4">
        <w:rPr>
          <w:rFonts w:ascii="Cambria" w:hAnsi="Cambria"/>
        </w:rPr>
        <w:t>, Chandler</w:t>
      </w:r>
      <w:r w:rsidR="003E579F" w:rsidRPr="00677BB4">
        <w:rPr>
          <w:rFonts w:ascii="Cambria" w:hAnsi="Cambria"/>
        </w:rPr>
        <w:t xml:space="preserve"> L</w:t>
      </w:r>
      <w:r w:rsidRPr="00677BB4">
        <w:rPr>
          <w:rFonts w:ascii="Cambria" w:hAnsi="Cambria"/>
        </w:rPr>
        <w:t>, Mukai</w:t>
      </w:r>
      <w:r w:rsidR="003E579F" w:rsidRPr="00677BB4">
        <w:rPr>
          <w:rFonts w:ascii="Cambria" w:hAnsi="Cambria"/>
        </w:rPr>
        <w:t xml:space="preserve"> R</w:t>
      </w:r>
      <w:r w:rsidRPr="00677BB4">
        <w:rPr>
          <w:rFonts w:ascii="Cambria" w:hAnsi="Cambria"/>
        </w:rPr>
        <w:t>, Oij</w:t>
      </w:r>
      <w:r w:rsidR="003E579F" w:rsidRPr="00677BB4">
        <w:rPr>
          <w:rFonts w:ascii="Cambria" w:hAnsi="Cambria"/>
        </w:rPr>
        <w:t xml:space="preserve"> S</w:t>
      </w:r>
      <w:r w:rsidRPr="00677BB4">
        <w:rPr>
          <w:rFonts w:ascii="Cambria" w:hAnsi="Cambria"/>
        </w:rPr>
        <w:t>, Dula</w:t>
      </w:r>
      <w:r w:rsidR="003E579F" w:rsidRPr="00677BB4">
        <w:rPr>
          <w:rFonts w:ascii="Cambria" w:hAnsi="Cambria"/>
        </w:rPr>
        <w:t xml:space="preserve"> W</w:t>
      </w:r>
      <w:r w:rsidRPr="00677BB4">
        <w:rPr>
          <w:rFonts w:ascii="Cambria" w:hAnsi="Cambria"/>
        </w:rPr>
        <w:t>, Ellison</w:t>
      </w:r>
      <w:r w:rsidR="003E579F" w:rsidRPr="00677BB4">
        <w:rPr>
          <w:rFonts w:ascii="Cambria" w:hAnsi="Cambria"/>
        </w:rPr>
        <w:t xml:space="preserve"> D</w:t>
      </w:r>
      <w:r w:rsidRPr="00677BB4">
        <w:rPr>
          <w:rFonts w:ascii="Cambria" w:hAnsi="Cambria"/>
        </w:rPr>
        <w:t>, Vasavada</w:t>
      </w:r>
      <w:r w:rsidR="003E579F" w:rsidRPr="00677BB4">
        <w:rPr>
          <w:rFonts w:ascii="Cambria" w:hAnsi="Cambria"/>
        </w:rPr>
        <w:t xml:space="preserve"> A (2023) </w:t>
      </w:r>
      <w:r w:rsidRPr="00677BB4">
        <w:rPr>
          <w:rFonts w:ascii="Cambria" w:hAnsi="Cambria"/>
        </w:rPr>
        <w:t>Playing telephone through Martian rock: Assessing terrain occlusions to enhance telecom predictions</w:t>
      </w:r>
      <w:r w:rsidR="003E579F" w:rsidRPr="00677BB4">
        <w:rPr>
          <w:rFonts w:ascii="Cambria" w:hAnsi="Cambria"/>
        </w:rPr>
        <w:t>. In:</w:t>
      </w:r>
      <w:r w:rsidRPr="00677BB4">
        <w:rPr>
          <w:rFonts w:ascii="Cambria" w:hAnsi="Cambria"/>
        </w:rPr>
        <w:t xml:space="preserve"> 2023 IEEE Aerospace Conf</w:t>
      </w:r>
      <w:r w:rsidR="003E579F" w:rsidRPr="00677BB4">
        <w:rPr>
          <w:rFonts w:ascii="Cambria" w:hAnsi="Cambria"/>
        </w:rPr>
        <w:t xml:space="preserve">erence, </w:t>
      </w:r>
      <w:r w:rsidRPr="00677BB4">
        <w:rPr>
          <w:rFonts w:ascii="Cambria" w:hAnsi="Cambria"/>
        </w:rPr>
        <w:t>pp 1-11</w:t>
      </w:r>
      <w:r w:rsidR="003E579F" w:rsidRPr="00677BB4">
        <w:rPr>
          <w:rFonts w:ascii="Cambria" w:hAnsi="Cambria"/>
        </w:rPr>
        <w:t xml:space="preserve">. </w:t>
      </w:r>
      <w:hyperlink r:id="rId137" w:history="1">
        <w:r w:rsidR="003E579F" w:rsidRPr="00677BB4">
          <w:rPr>
            <w:rStyle w:val="Hyperlink"/>
            <w:rFonts w:ascii="Cambria" w:hAnsi="Cambria"/>
          </w:rPr>
          <w:t>https://doi.org/10.1109/AERO55745.2023.10115628</w:t>
        </w:r>
      </w:hyperlink>
    </w:p>
    <w:p w14:paraId="62F9514A" w14:textId="77777777" w:rsidR="00944F24" w:rsidRDefault="00944F24" w:rsidP="00C42C27"/>
    <w:p w14:paraId="76FC0A1F" w14:textId="774F52AE" w:rsidR="00944F24" w:rsidRPr="00677BB4" w:rsidRDefault="00944F24" w:rsidP="00C42C27">
      <w:pPr>
        <w:rPr>
          <w:rFonts w:ascii="Cambria" w:hAnsi="Cambria"/>
        </w:rPr>
      </w:pPr>
      <w:r w:rsidRPr="0022412A">
        <w:rPr>
          <w:rFonts w:ascii="Cambria" w:hAnsi="Cambria"/>
        </w:rPr>
        <w:t>Wiens</w:t>
      </w:r>
      <w:r>
        <w:rPr>
          <w:rFonts w:ascii="Cambria" w:hAnsi="Cambria"/>
        </w:rPr>
        <w:t xml:space="preserve"> RC</w:t>
      </w:r>
      <w:r w:rsidRPr="0022412A">
        <w:rPr>
          <w:rFonts w:ascii="Cambria" w:hAnsi="Cambria"/>
        </w:rPr>
        <w:t>, Maurice</w:t>
      </w:r>
      <w:r>
        <w:rPr>
          <w:rFonts w:ascii="Cambria" w:hAnsi="Cambria"/>
        </w:rPr>
        <w:t xml:space="preserve"> S</w:t>
      </w:r>
      <w:r w:rsidRPr="0022412A">
        <w:rPr>
          <w:rFonts w:ascii="Cambria" w:hAnsi="Cambria"/>
        </w:rPr>
        <w:t>, Barraclough</w:t>
      </w:r>
      <w:r>
        <w:rPr>
          <w:rFonts w:ascii="Cambria" w:hAnsi="Cambria"/>
        </w:rPr>
        <w:t xml:space="preserve"> B</w:t>
      </w:r>
      <w:r w:rsidRPr="0022412A">
        <w:rPr>
          <w:rFonts w:ascii="Cambria" w:hAnsi="Cambria"/>
        </w:rPr>
        <w:t>, Saccoccio</w:t>
      </w:r>
      <w:r>
        <w:rPr>
          <w:rFonts w:ascii="Cambria" w:hAnsi="Cambria"/>
        </w:rPr>
        <w:t xml:space="preserve"> M</w:t>
      </w:r>
      <w:r w:rsidRPr="0022412A">
        <w:rPr>
          <w:rFonts w:ascii="Cambria" w:hAnsi="Cambria"/>
        </w:rPr>
        <w:t>, Barkley</w:t>
      </w:r>
      <w:r>
        <w:rPr>
          <w:rFonts w:ascii="Cambria" w:hAnsi="Cambria"/>
        </w:rPr>
        <w:t xml:space="preserve"> WC</w:t>
      </w:r>
      <w:r w:rsidRPr="0022412A">
        <w:rPr>
          <w:rFonts w:ascii="Cambria" w:hAnsi="Cambria"/>
        </w:rPr>
        <w:t>, Bell III</w:t>
      </w:r>
      <w:r>
        <w:rPr>
          <w:rFonts w:ascii="Cambria" w:hAnsi="Cambria"/>
        </w:rPr>
        <w:t xml:space="preserve"> JF</w:t>
      </w:r>
      <w:r w:rsidRPr="0022412A">
        <w:rPr>
          <w:rFonts w:ascii="Cambria" w:hAnsi="Cambria"/>
        </w:rPr>
        <w:t>, Bender</w:t>
      </w:r>
      <w:r>
        <w:rPr>
          <w:rFonts w:ascii="Cambria" w:hAnsi="Cambria"/>
        </w:rPr>
        <w:t xml:space="preserve"> S</w:t>
      </w:r>
      <w:r w:rsidRPr="0022412A">
        <w:rPr>
          <w:rFonts w:ascii="Cambria" w:hAnsi="Cambria"/>
        </w:rPr>
        <w:t>, Bernardin</w:t>
      </w:r>
      <w:r>
        <w:rPr>
          <w:rFonts w:ascii="Cambria" w:hAnsi="Cambria"/>
        </w:rPr>
        <w:t xml:space="preserve"> J</w:t>
      </w:r>
      <w:r w:rsidRPr="0022412A">
        <w:rPr>
          <w:rFonts w:ascii="Cambria" w:hAnsi="Cambria"/>
        </w:rPr>
        <w:t>,</w:t>
      </w:r>
      <w:r>
        <w:rPr>
          <w:rFonts w:ascii="Cambria" w:hAnsi="Cambria"/>
        </w:rPr>
        <w:t xml:space="preserve"> </w:t>
      </w:r>
      <w:r w:rsidRPr="0022412A">
        <w:rPr>
          <w:rFonts w:ascii="Cambria" w:hAnsi="Cambria"/>
        </w:rPr>
        <w:t>Blaney</w:t>
      </w:r>
      <w:r>
        <w:rPr>
          <w:rFonts w:ascii="Cambria" w:hAnsi="Cambria"/>
        </w:rPr>
        <w:t xml:space="preserve"> D</w:t>
      </w:r>
      <w:r w:rsidRPr="0022412A">
        <w:rPr>
          <w:rFonts w:ascii="Cambria" w:hAnsi="Cambria"/>
        </w:rPr>
        <w:t>, Blank</w:t>
      </w:r>
      <w:r>
        <w:rPr>
          <w:rFonts w:ascii="Cambria" w:hAnsi="Cambria"/>
        </w:rPr>
        <w:t xml:space="preserve"> J, et al (2012) </w:t>
      </w:r>
      <w:r w:rsidRPr="0022412A">
        <w:rPr>
          <w:rFonts w:ascii="Cambria" w:hAnsi="Cambria"/>
        </w:rPr>
        <w:t>The ChemCam instrument suite on the Mars Science Laboratory</w:t>
      </w:r>
      <w:r>
        <w:rPr>
          <w:rFonts w:ascii="Cambria" w:hAnsi="Cambria"/>
        </w:rPr>
        <w:t xml:space="preserve"> </w:t>
      </w:r>
      <w:r w:rsidRPr="0022412A">
        <w:rPr>
          <w:rFonts w:ascii="Cambria" w:hAnsi="Cambria"/>
        </w:rPr>
        <w:t>(MSL) rover: body unit and combined system tests. Space Sci Rev.</w:t>
      </w:r>
      <w:r>
        <w:rPr>
          <w:rFonts w:ascii="Cambria" w:hAnsi="Cambria"/>
        </w:rPr>
        <w:t xml:space="preserve"> </w:t>
      </w:r>
      <w:hyperlink r:id="rId138" w:history="1">
        <w:r w:rsidRPr="0022412A">
          <w:rPr>
            <w:rStyle w:val="Hyperlink"/>
            <w:rFonts w:ascii="Cambria" w:hAnsi="Cambria"/>
          </w:rPr>
          <w:t>https://doi.org/10.1007/s11214-012-9902-4</w:t>
        </w:r>
      </w:hyperlink>
    </w:p>
    <w:p w14:paraId="50CED38A" w14:textId="77777777" w:rsidR="00E56EAF" w:rsidRPr="00677BB4" w:rsidRDefault="00E56EAF" w:rsidP="00C42C27">
      <w:pPr>
        <w:rPr>
          <w:rFonts w:ascii="Cambria" w:hAnsi="Cambria"/>
        </w:rPr>
      </w:pPr>
    </w:p>
    <w:p w14:paraId="23695848" w14:textId="7F048669" w:rsidR="00CA471D" w:rsidRPr="00677BB4" w:rsidRDefault="00CA471D" w:rsidP="00CA471D">
      <w:pPr>
        <w:rPr>
          <w:rFonts w:ascii="Cambria" w:hAnsi="Cambria"/>
        </w:rPr>
      </w:pPr>
      <w:r w:rsidRPr="00677BB4">
        <w:rPr>
          <w:rFonts w:ascii="Cambria" w:hAnsi="Cambria"/>
        </w:rPr>
        <w:t xml:space="preserve">Wiens RC, Edgett KS, Stack KM, Dietrich WE, Bryk AB, Mangold N, Bedford C, </w:t>
      </w:r>
      <w:proofErr w:type="spellStart"/>
      <w:r w:rsidRPr="00677BB4">
        <w:rPr>
          <w:rFonts w:ascii="Cambria" w:hAnsi="Cambria"/>
        </w:rPr>
        <w:t>Gasda</w:t>
      </w:r>
      <w:proofErr w:type="spellEnd"/>
      <w:r w:rsidRPr="00677BB4">
        <w:rPr>
          <w:rFonts w:ascii="Cambria" w:hAnsi="Cambria"/>
        </w:rPr>
        <w:t xml:space="preserve"> P, Fairén A, Thompson L, et al (2020) Origin and composition of three heterolithic boulder- and cobble-bearing deposits overlying the Murray and Stimson formations, Gale Crater, Mars. Icarus. </w:t>
      </w:r>
      <w:hyperlink r:id="rId139" w:history="1">
        <w:r w:rsidRPr="00677BB4">
          <w:rPr>
            <w:rStyle w:val="Hyperlink"/>
            <w:rFonts w:ascii="Cambria" w:hAnsi="Cambria"/>
          </w:rPr>
          <w:t>https://doi.org/10.1016/j.icarus.2020.113897</w:t>
        </w:r>
      </w:hyperlink>
    </w:p>
    <w:p w14:paraId="2B0EF7D8" w14:textId="77777777" w:rsidR="00CA471D" w:rsidRPr="00737669" w:rsidRDefault="00CA471D" w:rsidP="00CA471D">
      <w:pPr>
        <w:rPr>
          <w:rFonts w:ascii="Cambria" w:hAnsi="Cambria"/>
          <w:color w:val="000000" w:themeColor="text1"/>
        </w:rPr>
      </w:pPr>
    </w:p>
    <w:p w14:paraId="409DDD15" w14:textId="08C3D17D" w:rsidR="00060CE9" w:rsidRPr="00737669" w:rsidRDefault="008E5E21" w:rsidP="008E5E21">
      <w:pPr>
        <w:rPr>
          <w:rFonts w:ascii="Cambria" w:hAnsi="Cambria"/>
          <w:color w:val="000000" w:themeColor="text1"/>
        </w:rPr>
      </w:pPr>
      <w:r w:rsidRPr="00737669">
        <w:rPr>
          <w:rFonts w:ascii="Cambria" w:hAnsi="Cambria"/>
          <w:color w:val="000000" w:themeColor="text1"/>
        </w:rPr>
        <w:t>Williams A, Eigenbrode JL, Millan M, Williams R</w:t>
      </w:r>
      <w:r w:rsidR="004964F3">
        <w:rPr>
          <w:rFonts w:ascii="Cambria" w:hAnsi="Cambria"/>
          <w:color w:val="000000" w:themeColor="text1"/>
        </w:rPr>
        <w:t>H</w:t>
      </w:r>
      <w:r w:rsidRPr="00737669">
        <w:rPr>
          <w:rFonts w:ascii="Cambria" w:hAnsi="Cambria"/>
          <w:color w:val="000000" w:themeColor="text1"/>
        </w:rPr>
        <w:t>, Mc</w:t>
      </w:r>
      <w:r w:rsidR="004964F3">
        <w:rPr>
          <w:rFonts w:ascii="Cambria" w:hAnsi="Cambria"/>
          <w:color w:val="000000" w:themeColor="text1"/>
        </w:rPr>
        <w:t>i</w:t>
      </w:r>
      <w:r w:rsidRPr="00737669">
        <w:rPr>
          <w:rFonts w:ascii="Cambria" w:hAnsi="Cambria"/>
          <w:color w:val="000000" w:themeColor="text1"/>
        </w:rPr>
        <w:t xml:space="preserve">ntosh O, </w:t>
      </w:r>
      <w:proofErr w:type="spellStart"/>
      <w:r w:rsidRPr="00737669">
        <w:rPr>
          <w:rFonts w:ascii="Cambria" w:hAnsi="Cambria"/>
          <w:color w:val="000000" w:themeColor="text1"/>
        </w:rPr>
        <w:t>Teinturier</w:t>
      </w:r>
      <w:proofErr w:type="spellEnd"/>
      <w:r w:rsidRPr="00737669">
        <w:rPr>
          <w:rFonts w:ascii="Cambria" w:hAnsi="Cambria"/>
          <w:color w:val="000000" w:themeColor="text1"/>
        </w:rPr>
        <w:t xml:space="preserve"> S, Roach J, Malespin C, </w:t>
      </w:r>
      <w:r w:rsidR="00060CE9">
        <w:rPr>
          <w:rFonts w:ascii="Cambria" w:hAnsi="Cambria"/>
          <w:color w:val="000000" w:themeColor="text1"/>
        </w:rPr>
        <w:t xml:space="preserve">McAdam AC, </w:t>
      </w:r>
      <w:r w:rsidRPr="00737669">
        <w:rPr>
          <w:rFonts w:ascii="Cambria" w:hAnsi="Cambria"/>
          <w:color w:val="000000" w:themeColor="text1"/>
        </w:rPr>
        <w:t>Mahaffy P, et al (202</w:t>
      </w:r>
      <w:r w:rsidR="00060CE9">
        <w:rPr>
          <w:rFonts w:ascii="Cambria" w:hAnsi="Cambria"/>
          <w:color w:val="000000" w:themeColor="text1"/>
        </w:rPr>
        <w:t>6</w:t>
      </w:r>
      <w:r w:rsidRPr="00737669">
        <w:rPr>
          <w:rFonts w:ascii="Cambria" w:hAnsi="Cambria"/>
          <w:color w:val="000000" w:themeColor="text1"/>
        </w:rPr>
        <w:t xml:space="preserve">) Diverse organic molecules on Mars revealed by the first SAM TMAH experiment. </w:t>
      </w:r>
      <w:r w:rsidR="00060CE9">
        <w:rPr>
          <w:rFonts w:ascii="Cambria" w:hAnsi="Cambria"/>
          <w:color w:val="000000" w:themeColor="text1"/>
        </w:rPr>
        <w:t>Nat Comm</w:t>
      </w:r>
      <w:r w:rsidR="000A02BD">
        <w:rPr>
          <w:rFonts w:ascii="Cambria" w:hAnsi="Cambria"/>
          <w:color w:val="000000" w:themeColor="text1"/>
        </w:rPr>
        <w:t>un</w:t>
      </w:r>
      <w:r w:rsidR="00060CE9">
        <w:rPr>
          <w:rFonts w:ascii="Cambria" w:hAnsi="Cambria"/>
          <w:color w:val="000000" w:themeColor="text1"/>
        </w:rPr>
        <w:t xml:space="preserve">. </w:t>
      </w:r>
      <w:hyperlink r:id="rId140" w:history="1">
        <w:r w:rsidR="00060CE9" w:rsidRPr="00377845">
          <w:rPr>
            <w:rStyle w:val="Hyperlink"/>
            <w:rFonts w:ascii="Cambria" w:hAnsi="Cambria"/>
          </w:rPr>
          <w:t>https://doi.org/10.1038/s41467-026-70656-0</w:t>
        </w:r>
      </w:hyperlink>
    </w:p>
    <w:p w14:paraId="70120E68" w14:textId="77777777" w:rsidR="008E5E21" w:rsidRPr="00737669" w:rsidRDefault="008E5E21" w:rsidP="00BA731F">
      <w:pPr>
        <w:rPr>
          <w:rFonts w:ascii="Cambria" w:hAnsi="Cambria"/>
          <w:color w:val="000000" w:themeColor="text1"/>
        </w:rPr>
      </w:pPr>
    </w:p>
    <w:p w14:paraId="39F92846" w14:textId="0484A747" w:rsidR="00BA731F" w:rsidRDefault="00BA731F" w:rsidP="00BA731F">
      <w:r w:rsidRPr="00677BB4">
        <w:rPr>
          <w:rFonts w:ascii="Cambria" w:hAnsi="Cambria"/>
        </w:rPr>
        <w:t xml:space="preserve">Williams RME, Malin MC, Stack KM, Rubin DM (2018) Assessment of Aeolis Palus stratigraphic relationships based on bench-forming strata in the Kylie and the Kimberley regions of Gale crater, Mars. Icarus. </w:t>
      </w:r>
      <w:hyperlink r:id="rId141" w:history="1">
        <w:r w:rsidRPr="00677BB4">
          <w:rPr>
            <w:rStyle w:val="Hyperlink"/>
            <w:rFonts w:ascii="Cambria" w:hAnsi="Cambria"/>
          </w:rPr>
          <w:t>https://doi.org/10.1016/j.icarus.2018.02.028</w:t>
        </w:r>
      </w:hyperlink>
    </w:p>
    <w:p w14:paraId="505FDBA1" w14:textId="77777777" w:rsidR="008E5E21" w:rsidRDefault="008E5E21" w:rsidP="00BA731F"/>
    <w:p w14:paraId="5C2AADCB" w14:textId="7AA2253A" w:rsidR="00D801CF" w:rsidRDefault="008E5E21" w:rsidP="00CA471D">
      <w:pPr>
        <w:rPr>
          <w:rFonts w:ascii="Cambria" w:hAnsi="Cambria"/>
        </w:rPr>
      </w:pPr>
      <w:r>
        <w:rPr>
          <w:rFonts w:ascii="Cambria" w:hAnsi="Cambria"/>
        </w:rPr>
        <w:t xml:space="preserve">Wilson SA, Williams RME, Thompson LM, Dietrich WE, Davis JM, Bryk AB, Cowart AC, Grant JA, Kite ES, Mondro C (2025) Curiosity’s Keyhole Wall campaign: Investigating the upper Gediz Vallis Ridge in Gale crater. </w:t>
      </w:r>
      <w:r w:rsidRPr="00677BB4">
        <w:rPr>
          <w:rFonts w:ascii="Cambria" w:hAnsi="Cambria"/>
        </w:rPr>
        <w:t xml:space="preserve">In: </w:t>
      </w:r>
      <w:proofErr w:type="gramStart"/>
      <w:r w:rsidRPr="00677BB4">
        <w:rPr>
          <w:rFonts w:ascii="Cambria" w:hAnsi="Cambria"/>
        </w:rPr>
        <w:t>5</w:t>
      </w:r>
      <w:r>
        <w:rPr>
          <w:rFonts w:ascii="Cambria" w:hAnsi="Cambria"/>
        </w:rPr>
        <w:t>6</w:t>
      </w:r>
      <w:r w:rsidRPr="00677BB4">
        <w:rPr>
          <w:rFonts w:ascii="Cambria" w:hAnsi="Cambria"/>
          <w:vertAlign w:val="superscript"/>
        </w:rPr>
        <w:t>nd</w:t>
      </w:r>
      <w:proofErr w:type="gramEnd"/>
      <w:r w:rsidRPr="00677BB4">
        <w:rPr>
          <w:rFonts w:ascii="Cambria" w:hAnsi="Cambria"/>
        </w:rPr>
        <w:t xml:space="preserve"> Lunar Planet Sci Conf, p 1</w:t>
      </w:r>
      <w:r>
        <w:rPr>
          <w:rFonts w:ascii="Cambria" w:hAnsi="Cambria"/>
        </w:rPr>
        <w:t>707</w:t>
      </w:r>
    </w:p>
    <w:p w14:paraId="72AF4856" w14:textId="77777777" w:rsidR="008E5E21" w:rsidRPr="00677BB4" w:rsidRDefault="008E5E21" w:rsidP="00CA471D">
      <w:pPr>
        <w:rPr>
          <w:rFonts w:ascii="Cambria" w:hAnsi="Cambria"/>
        </w:rPr>
      </w:pPr>
    </w:p>
    <w:p w14:paraId="00C5E172" w14:textId="2D1F9968" w:rsidR="00E56EAF" w:rsidRPr="00677BB4" w:rsidRDefault="00E56EAF" w:rsidP="00C42C27">
      <w:pPr>
        <w:rPr>
          <w:rFonts w:ascii="Cambria" w:hAnsi="Cambria"/>
        </w:rPr>
      </w:pPr>
      <w:r w:rsidRPr="00677BB4">
        <w:rPr>
          <w:rFonts w:ascii="Cambria" w:hAnsi="Cambria"/>
        </w:rPr>
        <w:t xml:space="preserve">Zimbelman JR, Griffin LJ (2010) HiRISE images of yardangs and sinuous ridges in the lower member of the Medusae Fossae Formation, Mars. Icarus. </w:t>
      </w:r>
      <w:hyperlink r:id="rId142" w:history="1">
        <w:r w:rsidRPr="00677BB4">
          <w:rPr>
            <w:rStyle w:val="Hyperlink"/>
            <w:rFonts w:ascii="Cambria" w:hAnsi="Cambria"/>
          </w:rPr>
          <w:t>https://doi.org/10.1016/j.icarus.2009.04.003</w:t>
        </w:r>
      </w:hyperlink>
    </w:p>
    <w:p w14:paraId="2E7316AB" w14:textId="77777777" w:rsidR="00D06CAC" w:rsidRPr="00677BB4" w:rsidRDefault="00D06CAC" w:rsidP="00C42C27">
      <w:pPr>
        <w:rPr>
          <w:rFonts w:ascii="Cambria" w:hAnsi="Cambria"/>
        </w:rPr>
      </w:pPr>
    </w:p>
    <w:p w14:paraId="50236FA7" w14:textId="1B5F12BC" w:rsidR="00C42C27" w:rsidRDefault="00134815" w:rsidP="00743F8D">
      <w:r w:rsidRPr="00677BB4">
        <w:rPr>
          <w:rFonts w:ascii="Cambria" w:hAnsi="Cambria"/>
        </w:rPr>
        <w:t xml:space="preserve">Zurita-Zurita S, de la Torre Juárez M, Newman CE, </w:t>
      </w:r>
      <w:proofErr w:type="spellStart"/>
      <w:r w:rsidRPr="00677BB4">
        <w:rPr>
          <w:rFonts w:ascii="Cambria" w:hAnsi="Cambria"/>
        </w:rPr>
        <w:t>Viúdez-Moreiras</w:t>
      </w:r>
      <w:proofErr w:type="spellEnd"/>
      <w:r w:rsidRPr="00677BB4">
        <w:rPr>
          <w:rFonts w:ascii="Cambria" w:hAnsi="Cambria"/>
        </w:rPr>
        <w:t xml:space="preserve"> D, Kahanpää H</w:t>
      </w:r>
      <w:r w:rsidR="00967936" w:rsidRPr="00677BB4">
        <w:rPr>
          <w:rFonts w:ascii="Cambria" w:hAnsi="Cambria"/>
        </w:rPr>
        <w:t>T</w:t>
      </w:r>
      <w:r w:rsidRPr="00677BB4">
        <w:rPr>
          <w:rFonts w:ascii="Cambria" w:hAnsi="Cambria"/>
        </w:rPr>
        <w:t xml:space="preserve">, Harri A-M, Lemmon MT, Pla-García J, Rodríguez-Manfredi JA (2022) Mars surface pressure oscillations as precursors of large dust storms reaching Gale. J Geophys Res Planets. </w:t>
      </w:r>
      <w:hyperlink r:id="rId143" w:history="1">
        <w:r w:rsidRPr="00677BB4">
          <w:rPr>
            <w:rStyle w:val="Hyperlink"/>
            <w:rFonts w:ascii="Cambria" w:hAnsi="Cambria"/>
          </w:rPr>
          <w:t>https://doi.org/10.1029/2021JE007005</w:t>
        </w:r>
      </w:hyperlink>
    </w:p>
    <w:p w14:paraId="63E460CB" w14:textId="4B6227FC" w:rsidR="00116A96" w:rsidRDefault="00116A96">
      <w:r>
        <w:br w:type="page"/>
      </w:r>
    </w:p>
    <w:p w14:paraId="17FBC9BA" w14:textId="77777777" w:rsidR="00CA6669" w:rsidRDefault="00CA6669" w:rsidP="00CA6669">
      <w:pPr>
        <w:rPr>
          <w:rFonts w:ascii="Cambria" w:hAnsi="Cambria"/>
          <w:bCs/>
        </w:rPr>
      </w:pPr>
      <w:r w:rsidRPr="0063214E">
        <w:rPr>
          <w:rFonts w:ascii="Cambria" w:hAnsi="Cambria"/>
          <w:b/>
        </w:rPr>
        <w:lastRenderedPageBreak/>
        <w:t>Fig.</w:t>
      </w:r>
      <w:r>
        <w:rPr>
          <w:rFonts w:ascii="Cambria" w:hAnsi="Cambria"/>
          <w:b/>
        </w:rPr>
        <w:t xml:space="preserve"> </w:t>
      </w:r>
      <w:r w:rsidRPr="0063214E">
        <w:rPr>
          <w:rFonts w:ascii="Cambria" w:hAnsi="Cambria"/>
          <w:b/>
        </w:rPr>
        <w:t>1</w:t>
      </w:r>
      <w:r w:rsidRPr="0063214E">
        <w:rPr>
          <w:rFonts w:ascii="Cambria" w:hAnsi="Cambria"/>
          <w:bCs/>
        </w:rPr>
        <w:t xml:space="preserve">  </w:t>
      </w:r>
    </w:p>
    <w:p w14:paraId="3176B15F" w14:textId="77777777" w:rsidR="00CA6669" w:rsidRPr="0063214E" w:rsidRDefault="00CA6669" w:rsidP="00CA6669">
      <w:pPr>
        <w:rPr>
          <w:rFonts w:ascii="Cambria" w:hAnsi="Cambria"/>
          <w:bCs/>
        </w:rPr>
      </w:pPr>
      <w:r>
        <w:rPr>
          <w:rFonts w:ascii="Cambria" w:hAnsi="Cambria"/>
          <w:bCs/>
          <w:noProof/>
        </w:rPr>
        <w:drawing>
          <wp:inline distT="0" distB="0" distL="0" distR="0" wp14:anchorId="4DA73212" wp14:editId="4D0D79C8">
            <wp:extent cx="5039657" cy="7434742"/>
            <wp:effectExtent l="0" t="0" r="2540" b="0"/>
            <wp:docPr id="102821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18105" name="Picture 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039657" cy="7434742"/>
                    </a:xfrm>
                    <a:prstGeom prst="rect">
                      <a:avLst/>
                    </a:prstGeom>
                  </pic:spPr>
                </pic:pic>
              </a:graphicData>
            </a:graphic>
          </wp:inline>
        </w:drawing>
      </w:r>
      <w:r w:rsidRPr="0063214E">
        <w:rPr>
          <w:rFonts w:ascii="Cambria" w:hAnsi="Cambria"/>
          <w:bCs/>
        </w:rPr>
        <w:br w:type="page"/>
      </w:r>
    </w:p>
    <w:p w14:paraId="317F6A52" w14:textId="77777777" w:rsidR="00CA6669" w:rsidRDefault="00CA6669" w:rsidP="00CA6669">
      <w:pPr>
        <w:rPr>
          <w:rFonts w:ascii="Cambria" w:hAnsi="Cambria"/>
          <w:bCs/>
        </w:rPr>
      </w:pPr>
      <w:r w:rsidRPr="00E9264F">
        <w:rPr>
          <w:rFonts w:ascii="Cambria" w:hAnsi="Cambria"/>
          <w:b/>
        </w:rPr>
        <w:lastRenderedPageBreak/>
        <w:t xml:space="preserve">Fig. </w:t>
      </w:r>
      <w:r>
        <w:rPr>
          <w:rFonts w:ascii="Cambria" w:hAnsi="Cambria"/>
          <w:b/>
        </w:rPr>
        <w:t>2</w:t>
      </w:r>
      <w:r>
        <w:rPr>
          <w:rFonts w:ascii="Cambria" w:hAnsi="Cambria"/>
          <w:bCs/>
        </w:rPr>
        <w:t xml:space="preserve"> </w:t>
      </w:r>
    </w:p>
    <w:p w14:paraId="001E9958" w14:textId="77777777" w:rsidR="00CA6669" w:rsidRDefault="00CA6669" w:rsidP="00CA6669">
      <w:pPr>
        <w:rPr>
          <w:rFonts w:ascii="Cambria" w:hAnsi="Cambria"/>
          <w:b/>
        </w:rPr>
      </w:pPr>
      <w:r>
        <w:rPr>
          <w:rFonts w:ascii="Cambria" w:hAnsi="Cambria"/>
          <w:b/>
          <w:noProof/>
        </w:rPr>
        <w:drawing>
          <wp:inline distT="0" distB="0" distL="0" distR="0" wp14:anchorId="75D8EBF9" wp14:editId="150D2CB7">
            <wp:extent cx="5938266" cy="5775776"/>
            <wp:effectExtent l="0" t="0" r="5715" b="3175"/>
            <wp:docPr id="119652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29938" name="Picture 1"/>
                    <pic:cNvPicPr/>
                  </pic:nvPicPr>
                  <pic:blipFill>
                    <a:blip r:embed="rId145">
                      <a:extLst>
                        <a:ext uri="{28A0092B-C50C-407E-A947-70E740481C1C}">
                          <a14:useLocalDpi xmlns:a14="http://schemas.microsoft.com/office/drawing/2010/main" val="0"/>
                        </a:ext>
                      </a:extLst>
                    </a:blip>
                    <a:stretch>
                      <a:fillRect/>
                    </a:stretch>
                  </pic:blipFill>
                  <pic:spPr>
                    <a:xfrm>
                      <a:off x="0" y="0"/>
                      <a:ext cx="5938266" cy="5775776"/>
                    </a:xfrm>
                    <a:prstGeom prst="rect">
                      <a:avLst/>
                    </a:prstGeom>
                  </pic:spPr>
                </pic:pic>
              </a:graphicData>
            </a:graphic>
          </wp:inline>
        </w:drawing>
      </w:r>
    </w:p>
    <w:p w14:paraId="30ED785F" w14:textId="77777777" w:rsidR="00CA6669" w:rsidRDefault="00CA6669" w:rsidP="00CA6669">
      <w:pPr>
        <w:rPr>
          <w:rFonts w:ascii="Cambria" w:hAnsi="Cambria"/>
          <w:b/>
        </w:rPr>
      </w:pPr>
      <w:r>
        <w:rPr>
          <w:rFonts w:ascii="Cambria" w:hAnsi="Cambria"/>
          <w:b/>
        </w:rPr>
        <w:br w:type="page"/>
      </w:r>
    </w:p>
    <w:p w14:paraId="212F9F38" w14:textId="77777777" w:rsidR="00CA6669" w:rsidRDefault="00CA6669" w:rsidP="00CA6669">
      <w:pPr>
        <w:rPr>
          <w:rFonts w:ascii="Cambria" w:hAnsi="Cambria"/>
          <w:bCs/>
        </w:rPr>
      </w:pPr>
      <w:r w:rsidRPr="00E9264F">
        <w:rPr>
          <w:rFonts w:ascii="Cambria" w:hAnsi="Cambria"/>
          <w:b/>
        </w:rPr>
        <w:lastRenderedPageBreak/>
        <w:t xml:space="preserve">Fig. </w:t>
      </w:r>
      <w:r>
        <w:rPr>
          <w:rFonts w:ascii="Cambria" w:hAnsi="Cambria"/>
          <w:b/>
        </w:rPr>
        <w:t>3</w:t>
      </w:r>
      <w:r>
        <w:rPr>
          <w:rFonts w:ascii="Cambria" w:hAnsi="Cambria"/>
          <w:bCs/>
        </w:rPr>
        <w:t xml:space="preserve">  </w:t>
      </w:r>
    </w:p>
    <w:p w14:paraId="3AFBECE1" w14:textId="77777777" w:rsidR="00CA6669" w:rsidRDefault="00CA6669" w:rsidP="00CA6669">
      <w:pPr>
        <w:rPr>
          <w:rFonts w:ascii="Cambria" w:hAnsi="Cambria"/>
          <w:b/>
        </w:rPr>
      </w:pPr>
      <w:r>
        <w:rPr>
          <w:rFonts w:ascii="Cambria" w:hAnsi="Cambria"/>
          <w:b/>
          <w:noProof/>
          <w:sz w:val="20"/>
          <w:szCs w:val="20"/>
        </w:rPr>
        <w:drawing>
          <wp:inline distT="0" distB="0" distL="0" distR="0" wp14:anchorId="7786E7D8" wp14:editId="0D793BAA">
            <wp:extent cx="5943600" cy="3442335"/>
            <wp:effectExtent l="0" t="0" r="0" b="0"/>
            <wp:docPr id="54383229" name="Picture 1" descr="Graphical user interfac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3229" name="Picture 1" descr="Graphical user interface, chart&#10;&#10;AI-generated content may be incorrect."/>
                    <pic:cNvPicPr/>
                  </pic:nvPicPr>
                  <pic:blipFill>
                    <a:blip r:embed="rId146"/>
                    <a:stretch>
                      <a:fillRect/>
                    </a:stretch>
                  </pic:blipFill>
                  <pic:spPr>
                    <a:xfrm>
                      <a:off x="0" y="0"/>
                      <a:ext cx="5943600" cy="3442335"/>
                    </a:xfrm>
                    <a:prstGeom prst="rect">
                      <a:avLst/>
                    </a:prstGeom>
                  </pic:spPr>
                </pic:pic>
              </a:graphicData>
            </a:graphic>
          </wp:inline>
        </w:drawing>
      </w:r>
    </w:p>
    <w:p w14:paraId="6DBB3CCA" w14:textId="77777777" w:rsidR="00CA6669" w:rsidRDefault="00CA6669" w:rsidP="00CA6669">
      <w:pPr>
        <w:rPr>
          <w:rFonts w:ascii="Cambria" w:hAnsi="Cambria"/>
          <w:b/>
        </w:rPr>
      </w:pPr>
      <w:r>
        <w:rPr>
          <w:rFonts w:ascii="Cambria" w:hAnsi="Cambria"/>
          <w:b/>
        </w:rPr>
        <w:br w:type="page"/>
      </w:r>
    </w:p>
    <w:p w14:paraId="43181568" w14:textId="77777777" w:rsidR="00CA6669" w:rsidRDefault="00CA6669" w:rsidP="00CA6669">
      <w:pPr>
        <w:rPr>
          <w:rFonts w:ascii="Cambria" w:hAnsi="Cambria"/>
          <w:bCs/>
        </w:rPr>
      </w:pPr>
      <w:r w:rsidRPr="0063214E">
        <w:rPr>
          <w:rFonts w:ascii="Cambria" w:hAnsi="Cambria"/>
          <w:b/>
        </w:rPr>
        <w:lastRenderedPageBreak/>
        <w:t>Fig.</w:t>
      </w:r>
      <w:r>
        <w:rPr>
          <w:rFonts w:ascii="Cambria" w:hAnsi="Cambria"/>
          <w:b/>
        </w:rPr>
        <w:t xml:space="preserve"> 4</w:t>
      </w:r>
      <w:r w:rsidRPr="0063214E">
        <w:rPr>
          <w:rFonts w:ascii="Cambria" w:hAnsi="Cambria"/>
          <w:bCs/>
        </w:rPr>
        <w:t xml:space="preserve"> </w:t>
      </w:r>
      <w:r>
        <w:rPr>
          <w:rFonts w:ascii="Cambria" w:hAnsi="Cambria"/>
          <w:bCs/>
        </w:rPr>
        <w:t xml:space="preserve"> </w:t>
      </w:r>
    </w:p>
    <w:p w14:paraId="0DFA1292" w14:textId="77777777" w:rsidR="00CA6669" w:rsidRDefault="00CA6669" w:rsidP="00CA6669">
      <w:pPr>
        <w:rPr>
          <w:rFonts w:ascii="Cambria" w:hAnsi="Cambria"/>
          <w:bCs/>
        </w:rPr>
      </w:pPr>
      <w:r>
        <w:rPr>
          <w:rFonts w:ascii="Cambria" w:hAnsi="Cambria"/>
          <w:b/>
          <w:noProof/>
        </w:rPr>
        <w:drawing>
          <wp:inline distT="0" distB="0" distL="0" distR="0" wp14:anchorId="7EF29556" wp14:editId="4756A1D4">
            <wp:extent cx="5931643" cy="3407233"/>
            <wp:effectExtent l="0" t="0" r="0" b="0"/>
            <wp:docPr id="2079749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49042" name="Picture 3"/>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931643" cy="3407233"/>
                    </a:xfrm>
                    <a:prstGeom prst="rect">
                      <a:avLst/>
                    </a:prstGeom>
                  </pic:spPr>
                </pic:pic>
              </a:graphicData>
            </a:graphic>
          </wp:inline>
        </w:drawing>
      </w:r>
    </w:p>
    <w:p w14:paraId="0FA4B907" w14:textId="74213C79" w:rsidR="00CA6669" w:rsidRDefault="00CA6669">
      <w:pPr>
        <w:rPr>
          <w:rFonts w:ascii="Cambria" w:hAnsi="Cambria"/>
        </w:rPr>
      </w:pPr>
      <w:r>
        <w:rPr>
          <w:rFonts w:ascii="Cambria" w:hAnsi="Cambria"/>
        </w:rPr>
        <w:br w:type="page"/>
      </w:r>
    </w:p>
    <w:p w14:paraId="71F7348A" w14:textId="77777777" w:rsidR="00CA6669" w:rsidRPr="0022138D" w:rsidRDefault="00CA6669" w:rsidP="00CA6669">
      <w:pPr>
        <w:rPr>
          <w:rFonts w:ascii="Cambria" w:hAnsi="Cambria"/>
          <w:b/>
        </w:rPr>
      </w:pPr>
      <w:r w:rsidRPr="0063214E">
        <w:rPr>
          <w:rFonts w:ascii="Cambria" w:hAnsi="Cambria"/>
          <w:b/>
        </w:rPr>
        <w:lastRenderedPageBreak/>
        <w:t>Fig.</w:t>
      </w:r>
      <w:r>
        <w:rPr>
          <w:rFonts w:ascii="Cambria" w:hAnsi="Cambria"/>
          <w:b/>
        </w:rPr>
        <w:t xml:space="preserve"> 5                                                                                     </w:t>
      </w:r>
      <w:r w:rsidRPr="0063214E">
        <w:rPr>
          <w:rFonts w:ascii="Cambria" w:hAnsi="Cambria"/>
          <w:bCs/>
        </w:rPr>
        <w:t xml:space="preserve">  </w:t>
      </w:r>
      <w:r>
        <w:rPr>
          <w:rFonts w:ascii="Cambria" w:hAnsi="Cambria"/>
          <w:bCs/>
          <w:noProof/>
        </w:rPr>
        <w:drawing>
          <wp:inline distT="0" distB="0" distL="0" distR="0" wp14:anchorId="4B9084E0" wp14:editId="0246673D">
            <wp:extent cx="2798641" cy="7394575"/>
            <wp:effectExtent l="0" t="0" r="0" b="0"/>
            <wp:docPr id="1922748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48664" name="Picture 1922748664"/>
                    <pic:cNvPicPr/>
                  </pic:nvPicPr>
                  <pic:blipFill>
                    <a:blip r:embed="rId148"/>
                    <a:stretch>
                      <a:fillRect/>
                    </a:stretch>
                  </pic:blipFill>
                  <pic:spPr>
                    <a:xfrm>
                      <a:off x="0" y="0"/>
                      <a:ext cx="2822093" cy="7456539"/>
                    </a:xfrm>
                    <a:prstGeom prst="rect">
                      <a:avLst/>
                    </a:prstGeom>
                  </pic:spPr>
                </pic:pic>
              </a:graphicData>
            </a:graphic>
          </wp:inline>
        </w:drawing>
      </w:r>
      <w:r w:rsidRPr="00764A1D">
        <w:rPr>
          <w:rFonts w:ascii="Cambria" w:hAnsi="Cambria"/>
          <w:bCs/>
        </w:rPr>
        <w:t xml:space="preserve"> </w:t>
      </w:r>
      <w:r w:rsidRPr="0063214E">
        <w:rPr>
          <w:rFonts w:ascii="Cambria" w:hAnsi="Cambria"/>
          <w:bCs/>
        </w:rPr>
        <w:t xml:space="preserve"> </w:t>
      </w:r>
      <w:r>
        <w:rPr>
          <w:rFonts w:ascii="Cambria" w:hAnsi="Cambria"/>
          <w:b/>
        </w:rPr>
        <w:br w:type="page"/>
      </w:r>
    </w:p>
    <w:p w14:paraId="29F353D9" w14:textId="77777777" w:rsidR="0003284C" w:rsidRDefault="0003284C" w:rsidP="00CA6669">
      <w:pPr>
        <w:rPr>
          <w:rFonts w:ascii="Cambria" w:hAnsi="Cambria"/>
          <w:b/>
        </w:rPr>
      </w:pPr>
    </w:p>
    <w:p w14:paraId="4F72C681" w14:textId="37D73A35" w:rsidR="0003284C" w:rsidRDefault="0003284C">
      <w:pPr>
        <w:rPr>
          <w:rFonts w:ascii="Cambria" w:hAnsi="Cambria"/>
          <w:b/>
        </w:rPr>
      </w:pPr>
      <w:r>
        <w:rPr>
          <w:rFonts w:ascii="Cambria" w:hAnsi="Cambria"/>
          <w:b/>
        </w:rPr>
        <w:t>Fig. 6</w:t>
      </w:r>
    </w:p>
    <w:p w14:paraId="75B2BB2B" w14:textId="76FF7261" w:rsidR="0003284C" w:rsidRDefault="0003284C">
      <w:pPr>
        <w:rPr>
          <w:rFonts w:ascii="Cambria" w:hAnsi="Cambria"/>
          <w:b/>
        </w:rPr>
      </w:pPr>
      <w:r>
        <w:rPr>
          <w:rFonts w:ascii="Cambria" w:hAnsi="Cambria"/>
          <w:b/>
          <w:noProof/>
        </w:rPr>
        <w:drawing>
          <wp:inline distT="0" distB="0" distL="0" distR="0" wp14:anchorId="40D3FA1C" wp14:editId="21ADA551">
            <wp:extent cx="5943600" cy="3647440"/>
            <wp:effectExtent l="0" t="0" r="0" b="0"/>
            <wp:docPr id="564224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24420" name="Picture 564224420"/>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3647440"/>
                    </a:xfrm>
                    <a:prstGeom prst="rect">
                      <a:avLst/>
                    </a:prstGeom>
                  </pic:spPr>
                </pic:pic>
              </a:graphicData>
            </a:graphic>
          </wp:inline>
        </w:drawing>
      </w:r>
      <w:r>
        <w:rPr>
          <w:rFonts w:ascii="Cambria" w:hAnsi="Cambria"/>
          <w:b/>
        </w:rPr>
        <w:br w:type="page"/>
      </w:r>
    </w:p>
    <w:p w14:paraId="33A78E4A" w14:textId="5B485105" w:rsidR="00CA6669" w:rsidRDefault="00CA6669" w:rsidP="00CA6669">
      <w:pPr>
        <w:rPr>
          <w:rFonts w:ascii="Cambria" w:hAnsi="Cambria"/>
          <w:b/>
        </w:rPr>
      </w:pPr>
      <w:r w:rsidRPr="0063214E">
        <w:rPr>
          <w:rFonts w:ascii="Cambria" w:hAnsi="Cambria"/>
          <w:b/>
        </w:rPr>
        <w:lastRenderedPageBreak/>
        <w:t>Fig.</w:t>
      </w:r>
      <w:r>
        <w:rPr>
          <w:rFonts w:ascii="Cambria" w:hAnsi="Cambria"/>
          <w:b/>
        </w:rPr>
        <w:t xml:space="preserve"> </w:t>
      </w:r>
      <w:r w:rsidR="0003284C">
        <w:rPr>
          <w:rFonts w:ascii="Cambria" w:hAnsi="Cambria"/>
          <w:b/>
        </w:rPr>
        <w:t>7</w:t>
      </w:r>
      <w:r w:rsidRPr="0063214E">
        <w:rPr>
          <w:rFonts w:ascii="Cambria" w:hAnsi="Cambria"/>
          <w:bCs/>
        </w:rPr>
        <w:t xml:space="preserve">  </w:t>
      </w:r>
    </w:p>
    <w:p w14:paraId="3E0A85F9" w14:textId="77777777" w:rsidR="00CA6669" w:rsidRDefault="00CA6669" w:rsidP="00CA6669">
      <w:pPr>
        <w:rPr>
          <w:rFonts w:ascii="Cambria" w:hAnsi="Cambria"/>
          <w:b/>
        </w:rPr>
      </w:pPr>
      <w:r>
        <w:rPr>
          <w:rFonts w:ascii="Cambria" w:hAnsi="Cambria"/>
          <w:b/>
          <w:noProof/>
        </w:rPr>
        <w:drawing>
          <wp:inline distT="0" distB="0" distL="0" distR="0" wp14:anchorId="61F33BD1" wp14:editId="4B4AA4A8">
            <wp:extent cx="5943600" cy="3331351"/>
            <wp:effectExtent l="0" t="0" r="0" b="0"/>
            <wp:docPr id="1198029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29703" name="Picture 3"/>
                    <pic:cNvPicPr/>
                  </pic:nvPicPr>
                  <pic:blipFill>
                    <a:blip r:embed="rId150"/>
                    <a:stretch>
                      <a:fillRect/>
                    </a:stretch>
                  </pic:blipFill>
                  <pic:spPr>
                    <a:xfrm>
                      <a:off x="0" y="0"/>
                      <a:ext cx="5943600" cy="3331351"/>
                    </a:xfrm>
                    <a:prstGeom prst="rect">
                      <a:avLst/>
                    </a:prstGeom>
                  </pic:spPr>
                </pic:pic>
              </a:graphicData>
            </a:graphic>
          </wp:inline>
        </w:drawing>
      </w:r>
      <w:r>
        <w:rPr>
          <w:rFonts w:ascii="Cambria" w:hAnsi="Cambria"/>
          <w:b/>
        </w:rPr>
        <w:br w:type="page"/>
      </w:r>
    </w:p>
    <w:p w14:paraId="34C27A2C" w14:textId="005917E5" w:rsidR="00CA6669" w:rsidRDefault="00CA6669" w:rsidP="00CA6669">
      <w:pPr>
        <w:rPr>
          <w:rFonts w:ascii="Cambria" w:hAnsi="Cambria"/>
          <w:bCs/>
        </w:rPr>
      </w:pPr>
      <w:r w:rsidRPr="00E9264F">
        <w:rPr>
          <w:rFonts w:ascii="Cambria" w:hAnsi="Cambria"/>
          <w:b/>
        </w:rPr>
        <w:lastRenderedPageBreak/>
        <w:t xml:space="preserve">Fig. </w:t>
      </w:r>
      <w:r w:rsidR="0003284C">
        <w:rPr>
          <w:rFonts w:ascii="Cambria" w:hAnsi="Cambria"/>
          <w:b/>
        </w:rPr>
        <w:t>8</w:t>
      </w:r>
      <w:r>
        <w:rPr>
          <w:rFonts w:ascii="Cambria" w:hAnsi="Cambria"/>
          <w:bCs/>
        </w:rPr>
        <w:t xml:space="preserve">  </w:t>
      </w:r>
    </w:p>
    <w:p w14:paraId="23D5C639" w14:textId="77777777" w:rsidR="00CA6669" w:rsidRDefault="00CA6669" w:rsidP="00CA6669">
      <w:pPr>
        <w:rPr>
          <w:rFonts w:ascii="Cambria" w:hAnsi="Cambria"/>
          <w:b/>
        </w:rPr>
      </w:pPr>
      <w:r>
        <w:rPr>
          <w:rFonts w:ascii="Cambria" w:hAnsi="Cambria"/>
          <w:b/>
          <w:noProof/>
        </w:rPr>
        <w:drawing>
          <wp:inline distT="0" distB="0" distL="0" distR="0" wp14:anchorId="099BA8D0" wp14:editId="78F0DE6D">
            <wp:extent cx="5943600" cy="2808272"/>
            <wp:effectExtent l="0" t="0" r="0" b="0"/>
            <wp:docPr id="513058161" name="Picture 1" descr="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58161" name="Picture 1" descr="Website&#10;&#10;AI-generated content may be incorrect."/>
                    <pic:cNvPicPr/>
                  </pic:nvPicPr>
                  <pic:blipFill>
                    <a:blip r:embed="rId151"/>
                    <a:stretch>
                      <a:fillRect/>
                    </a:stretch>
                  </pic:blipFill>
                  <pic:spPr>
                    <a:xfrm>
                      <a:off x="0" y="0"/>
                      <a:ext cx="5943600" cy="2808272"/>
                    </a:xfrm>
                    <a:prstGeom prst="rect">
                      <a:avLst/>
                    </a:prstGeom>
                  </pic:spPr>
                </pic:pic>
              </a:graphicData>
            </a:graphic>
          </wp:inline>
        </w:drawing>
      </w:r>
    </w:p>
    <w:p w14:paraId="5B22432F" w14:textId="77777777" w:rsidR="00CA6669" w:rsidRDefault="00CA6669" w:rsidP="00CA6669">
      <w:pPr>
        <w:rPr>
          <w:rFonts w:ascii="Cambria" w:hAnsi="Cambria"/>
          <w:b/>
        </w:rPr>
      </w:pPr>
      <w:r>
        <w:rPr>
          <w:rFonts w:ascii="Cambria" w:hAnsi="Cambria"/>
          <w:b/>
        </w:rPr>
        <w:br w:type="page"/>
      </w:r>
    </w:p>
    <w:p w14:paraId="4C78510B" w14:textId="74F64EF5" w:rsidR="00CA6669" w:rsidRDefault="00CA6669" w:rsidP="00CA6669">
      <w:pPr>
        <w:rPr>
          <w:rFonts w:ascii="Cambria" w:hAnsi="Cambria"/>
          <w:bCs/>
        </w:rPr>
      </w:pPr>
      <w:r w:rsidRPr="00E9264F">
        <w:rPr>
          <w:rFonts w:ascii="Cambria" w:hAnsi="Cambria"/>
          <w:b/>
        </w:rPr>
        <w:lastRenderedPageBreak/>
        <w:t xml:space="preserve">Fig. </w:t>
      </w:r>
      <w:r w:rsidR="0003284C">
        <w:rPr>
          <w:rFonts w:ascii="Cambria" w:hAnsi="Cambria"/>
          <w:b/>
        </w:rPr>
        <w:t>9</w:t>
      </w:r>
      <w:r>
        <w:rPr>
          <w:rFonts w:ascii="Cambria" w:hAnsi="Cambria"/>
          <w:bCs/>
        </w:rPr>
        <w:t xml:space="preserve">  </w:t>
      </w:r>
    </w:p>
    <w:p w14:paraId="3EC9ED36" w14:textId="77777777" w:rsidR="00CA6669" w:rsidRDefault="00CA6669" w:rsidP="00CA6669">
      <w:pPr>
        <w:rPr>
          <w:rFonts w:ascii="Cambria" w:hAnsi="Cambria"/>
          <w:b/>
        </w:rPr>
      </w:pPr>
      <w:r>
        <w:rPr>
          <w:rFonts w:ascii="Cambria" w:hAnsi="Cambria"/>
          <w:b/>
          <w:noProof/>
        </w:rPr>
        <w:drawing>
          <wp:inline distT="0" distB="0" distL="0" distR="0" wp14:anchorId="48E1B8A0" wp14:editId="141B24C2">
            <wp:extent cx="5943600" cy="2234793"/>
            <wp:effectExtent l="0" t="0" r="0" b="635"/>
            <wp:docPr id="291696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96028" name="Picture 4"/>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43600" cy="2234793"/>
                    </a:xfrm>
                    <a:prstGeom prst="rect">
                      <a:avLst/>
                    </a:prstGeom>
                  </pic:spPr>
                </pic:pic>
              </a:graphicData>
            </a:graphic>
          </wp:inline>
        </w:drawing>
      </w:r>
    </w:p>
    <w:p w14:paraId="639DFEC4" w14:textId="77777777" w:rsidR="00CA6669" w:rsidRDefault="00CA6669" w:rsidP="00CA6669">
      <w:pPr>
        <w:rPr>
          <w:rFonts w:ascii="Cambria" w:hAnsi="Cambria"/>
          <w:b/>
        </w:rPr>
      </w:pPr>
      <w:r>
        <w:rPr>
          <w:rFonts w:ascii="Cambria" w:hAnsi="Cambria"/>
          <w:b/>
        </w:rPr>
        <w:br w:type="page"/>
      </w:r>
    </w:p>
    <w:p w14:paraId="3F43905A" w14:textId="283FF1A3" w:rsidR="00CA6669" w:rsidRDefault="00CA6669" w:rsidP="00CA6669">
      <w:pPr>
        <w:rPr>
          <w:rFonts w:ascii="Cambria" w:hAnsi="Cambria"/>
          <w:b/>
        </w:rPr>
      </w:pPr>
      <w:r w:rsidRPr="00E9264F">
        <w:rPr>
          <w:rFonts w:ascii="Cambria" w:hAnsi="Cambria"/>
          <w:b/>
        </w:rPr>
        <w:lastRenderedPageBreak/>
        <w:t xml:space="preserve">Fig. </w:t>
      </w:r>
      <w:r w:rsidR="0003284C">
        <w:rPr>
          <w:rFonts w:ascii="Cambria" w:hAnsi="Cambria"/>
          <w:b/>
        </w:rPr>
        <w:t>10</w:t>
      </w:r>
      <w:r>
        <w:rPr>
          <w:rFonts w:ascii="Cambria" w:hAnsi="Cambria"/>
          <w:bCs/>
        </w:rPr>
        <w:t xml:space="preserve">  </w:t>
      </w:r>
    </w:p>
    <w:p w14:paraId="1E059CCC" w14:textId="77777777" w:rsidR="00CA6669" w:rsidRDefault="00CA6669" w:rsidP="00CA6669">
      <w:pPr>
        <w:rPr>
          <w:rFonts w:ascii="Cambria" w:hAnsi="Cambria"/>
          <w:b/>
        </w:rPr>
      </w:pPr>
      <w:r>
        <w:rPr>
          <w:rFonts w:ascii="Cambria" w:hAnsi="Cambria"/>
          <w:b/>
          <w:noProof/>
        </w:rPr>
        <w:drawing>
          <wp:inline distT="0" distB="0" distL="0" distR="0" wp14:anchorId="17E9F264" wp14:editId="10398606">
            <wp:extent cx="5931561" cy="3848954"/>
            <wp:effectExtent l="0" t="0" r="0" b="0"/>
            <wp:docPr id="16876161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16133" name="Picture 6"/>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31561" cy="3848954"/>
                    </a:xfrm>
                    <a:prstGeom prst="rect">
                      <a:avLst/>
                    </a:prstGeom>
                  </pic:spPr>
                </pic:pic>
              </a:graphicData>
            </a:graphic>
          </wp:inline>
        </w:drawing>
      </w:r>
      <w:r>
        <w:rPr>
          <w:rFonts w:ascii="Cambria" w:hAnsi="Cambria"/>
          <w:b/>
        </w:rPr>
        <w:br w:type="page"/>
      </w:r>
    </w:p>
    <w:p w14:paraId="585CF841" w14:textId="3825B9D4" w:rsidR="00CA6669" w:rsidRDefault="00CA6669" w:rsidP="00CA6669">
      <w:pPr>
        <w:rPr>
          <w:rFonts w:ascii="Cambria" w:hAnsi="Cambria"/>
          <w:b/>
        </w:rPr>
      </w:pPr>
      <w:r w:rsidRPr="00E9264F">
        <w:rPr>
          <w:rFonts w:ascii="Cambria" w:hAnsi="Cambria"/>
          <w:b/>
        </w:rPr>
        <w:lastRenderedPageBreak/>
        <w:t xml:space="preserve">Fig. </w:t>
      </w:r>
      <w:r>
        <w:rPr>
          <w:rFonts w:ascii="Cambria" w:hAnsi="Cambria"/>
          <w:b/>
        </w:rPr>
        <w:t>1</w:t>
      </w:r>
      <w:r w:rsidR="0003284C">
        <w:rPr>
          <w:rFonts w:ascii="Cambria" w:hAnsi="Cambria"/>
          <w:b/>
        </w:rPr>
        <w:t>1</w:t>
      </w:r>
      <w:r>
        <w:rPr>
          <w:rFonts w:ascii="Cambria" w:hAnsi="Cambria"/>
          <w:bCs/>
        </w:rPr>
        <w:t xml:space="preserve">  </w:t>
      </w:r>
    </w:p>
    <w:p w14:paraId="01ACADA8" w14:textId="77777777" w:rsidR="00CA6669" w:rsidRDefault="00CA6669" w:rsidP="00CA6669">
      <w:pPr>
        <w:rPr>
          <w:rFonts w:ascii="Cambria" w:hAnsi="Cambria"/>
          <w:b/>
        </w:rPr>
      </w:pPr>
      <w:r>
        <w:rPr>
          <w:rFonts w:ascii="Cambria" w:hAnsi="Cambria"/>
          <w:b/>
          <w:noProof/>
        </w:rPr>
        <w:drawing>
          <wp:inline distT="0" distB="0" distL="0" distR="0" wp14:anchorId="20C8F4C1" wp14:editId="50C1789E">
            <wp:extent cx="5867339" cy="2470150"/>
            <wp:effectExtent l="0" t="0" r="635" b="0"/>
            <wp:docPr id="17509656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65661" name="Picture 5"/>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67339" cy="2470150"/>
                    </a:xfrm>
                    <a:prstGeom prst="rect">
                      <a:avLst/>
                    </a:prstGeom>
                  </pic:spPr>
                </pic:pic>
              </a:graphicData>
            </a:graphic>
          </wp:inline>
        </w:drawing>
      </w:r>
      <w:r>
        <w:rPr>
          <w:rFonts w:ascii="Cambria" w:hAnsi="Cambria"/>
          <w:b/>
        </w:rPr>
        <w:br w:type="page"/>
      </w:r>
    </w:p>
    <w:p w14:paraId="588EC9EA" w14:textId="1A56DC06" w:rsidR="00CA6669" w:rsidRDefault="00CA6669" w:rsidP="00CA6669">
      <w:pPr>
        <w:rPr>
          <w:rFonts w:ascii="Cambria" w:hAnsi="Cambria"/>
          <w:bCs/>
        </w:rPr>
      </w:pPr>
      <w:r w:rsidRPr="00E9264F">
        <w:rPr>
          <w:rFonts w:ascii="Cambria" w:hAnsi="Cambria"/>
          <w:b/>
        </w:rPr>
        <w:lastRenderedPageBreak/>
        <w:t xml:space="preserve">Fig. </w:t>
      </w:r>
      <w:r>
        <w:rPr>
          <w:rFonts w:ascii="Cambria" w:hAnsi="Cambria"/>
          <w:b/>
        </w:rPr>
        <w:t>1</w:t>
      </w:r>
      <w:r w:rsidR="0003284C">
        <w:rPr>
          <w:rFonts w:ascii="Cambria" w:hAnsi="Cambria"/>
          <w:b/>
        </w:rPr>
        <w:t>2</w:t>
      </w:r>
      <w:r>
        <w:rPr>
          <w:rFonts w:ascii="Cambria" w:hAnsi="Cambria"/>
          <w:bCs/>
        </w:rPr>
        <w:t xml:space="preserve">  </w:t>
      </w:r>
    </w:p>
    <w:p w14:paraId="78E50593" w14:textId="77777777" w:rsidR="00CA6669" w:rsidRDefault="00CA6669" w:rsidP="00CA6669">
      <w:pPr>
        <w:rPr>
          <w:rFonts w:ascii="Cambria" w:hAnsi="Cambria"/>
          <w:bCs/>
        </w:rPr>
      </w:pPr>
      <w:r>
        <w:rPr>
          <w:rFonts w:ascii="Cambria" w:hAnsi="Cambria"/>
          <w:b/>
          <w:noProof/>
          <w:sz w:val="20"/>
          <w:szCs w:val="20"/>
        </w:rPr>
        <w:drawing>
          <wp:inline distT="0" distB="0" distL="0" distR="0" wp14:anchorId="4F994911" wp14:editId="5FABF92A">
            <wp:extent cx="5731318" cy="1987136"/>
            <wp:effectExtent l="0" t="0" r="0" b="0"/>
            <wp:docPr id="1385666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66182" name="Picture 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31318" cy="1987136"/>
                    </a:xfrm>
                    <a:prstGeom prst="rect">
                      <a:avLst/>
                    </a:prstGeom>
                  </pic:spPr>
                </pic:pic>
              </a:graphicData>
            </a:graphic>
          </wp:inline>
        </w:drawing>
      </w:r>
    </w:p>
    <w:p w14:paraId="0513DB02" w14:textId="77777777" w:rsidR="00CA6669" w:rsidRDefault="00CA6669" w:rsidP="00CA6669">
      <w:pPr>
        <w:rPr>
          <w:rFonts w:ascii="Cambria" w:hAnsi="Cambria"/>
          <w:b/>
          <w:sz w:val="20"/>
          <w:szCs w:val="20"/>
        </w:rPr>
      </w:pPr>
    </w:p>
    <w:p w14:paraId="65C57FEA" w14:textId="77777777" w:rsidR="00CA6669" w:rsidRDefault="00CA6669" w:rsidP="00CA6669">
      <w:pPr>
        <w:rPr>
          <w:rFonts w:ascii="Cambria" w:hAnsi="Cambria"/>
          <w:b/>
          <w:sz w:val="20"/>
          <w:szCs w:val="20"/>
        </w:rPr>
      </w:pPr>
    </w:p>
    <w:p w14:paraId="64C929F1" w14:textId="11439C23" w:rsidR="00CA6669" w:rsidRDefault="00CA6669" w:rsidP="00CA6669">
      <w:pPr>
        <w:rPr>
          <w:rFonts w:ascii="Cambria" w:hAnsi="Cambria"/>
          <w:bCs/>
        </w:rPr>
      </w:pPr>
      <w:r>
        <w:rPr>
          <w:rFonts w:ascii="Cambria" w:hAnsi="Cambria"/>
          <w:b/>
          <w:sz w:val="20"/>
          <w:szCs w:val="20"/>
        </w:rPr>
        <w:br w:type="page"/>
      </w:r>
      <w:r w:rsidRPr="00E9264F">
        <w:rPr>
          <w:rFonts w:ascii="Cambria" w:hAnsi="Cambria"/>
          <w:b/>
        </w:rPr>
        <w:lastRenderedPageBreak/>
        <w:t xml:space="preserve">Fig. </w:t>
      </w:r>
      <w:r>
        <w:rPr>
          <w:rFonts w:ascii="Cambria" w:hAnsi="Cambria"/>
          <w:b/>
        </w:rPr>
        <w:t>1</w:t>
      </w:r>
      <w:r w:rsidR="0003284C">
        <w:rPr>
          <w:rFonts w:ascii="Cambria" w:hAnsi="Cambria"/>
          <w:b/>
        </w:rPr>
        <w:t>3</w:t>
      </w:r>
      <w:r>
        <w:rPr>
          <w:rFonts w:ascii="Cambria" w:hAnsi="Cambria"/>
          <w:bCs/>
        </w:rPr>
        <w:t xml:space="preserve">  </w:t>
      </w:r>
    </w:p>
    <w:p w14:paraId="145AFF02" w14:textId="77777777" w:rsidR="00CA6669" w:rsidRDefault="00CA6669" w:rsidP="00CA6669">
      <w:pPr>
        <w:rPr>
          <w:rFonts w:ascii="Cambria" w:hAnsi="Cambria"/>
          <w:bCs/>
        </w:rPr>
      </w:pPr>
      <w:r>
        <w:rPr>
          <w:rFonts w:ascii="Cambria" w:hAnsi="Cambria"/>
          <w:b/>
          <w:noProof/>
          <w:sz w:val="20"/>
          <w:szCs w:val="20"/>
        </w:rPr>
        <w:drawing>
          <wp:inline distT="0" distB="0" distL="0" distR="0" wp14:anchorId="5A2E2871" wp14:editId="3A7B78F6">
            <wp:extent cx="5943600" cy="2899564"/>
            <wp:effectExtent l="0" t="0" r="0" b="0"/>
            <wp:docPr id="879454347" name="Picture 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454347" name="Picture 1" descr="Timeline&#10;&#10;AI-generated content may be incorrect."/>
                    <pic:cNvPicPr/>
                  </pic:nvPicPr>
                  <pic:blipFill>
                    <a:blip r:embed="rId156"/>
                    <a:stretch>
                      <a:fillRect/>
                    </a:stretch>
                  </pic:blipFill>
                  <pic:spPr>
                    <a:xfrm>
                      <a:off x="0" y="0"/>
                      <a:ext cx="5943600" cy="2899564"/>
                    </a:xfrm>
                    <a:prstGeom prst="rect">
                      <a:avLst/>
                    </a:prstGeom>
                  </pic:spPr>
                </pic:pic>
              </a:graphicData>
            </a:graphic>
          </wp:inline>
        </w:drawing>
      </w:r>
    </w:p>
    <w:p w14:paraId="01F5BE41" w14:textId="77777777" w:rsidR="00CA6669" w:rsidRDefault="00CA6669" w:rsidP="00CA6669">
      <w:pPr>
        <w:rPr>
          <w:rFonts w:ascii="Cambria" w:hAnsi="Cambria"/>
          <w:b/>
          <w:sz w:val="20"/>
          <w:szCs w:val="20"/>
        </w:rPr>
      </w:pPr>
      <w:r>
        <w:rPr>
          <w:rFonts w:ascii="Cambria" w:hAnsi="Cambria"/>
          <w:b/>
          <w:sz w:val="20"/>
          <w:szCs w:val="20"/>
        </w:rPr>
        <w:br w:type="page"/>
      </w:r>
    </w:p>
    <w:p w14:paraId="4D0B3EC1" w14:textId="77777777" w:rsidR="00CA6669" w:rsidRPr="00CA6669" w:rsidRDefault="00CA6669" w:rsidP="00CA6669">
      <w:pPr>
        <w:rPr>
          <w:rFonts w:ascii="Cambria" w:eastAsia="Cambria" w:hAnsi="Cambria" w:cs="Times New Roman"/>
          <w:kern w:val="0"/>
          <w:sz w:val="20"/>
          <w:szCs w:val="20"/>
          <w14:ligatures w14:val="none"/>
        </w:rPr>
      </w:pPr>
      <w:r w:rsidRPr="00CA6669">
        <w:rPr>
          <w:rFonts w:ascii="Cambria" w:eastAsia="Cambria" w:hAnsi="Cambria" w:cs="Times New Roman"/>
          <w:b/>
          <w:kern w:val="0"/>
          <w:sz w:val="20"/>
          <w:szCs w:val="20"/>
          <w14:ligatures w14:val="none"/>
        </w:rPr>
        <w:lastRenderedPageBreak/>
        <w:t>Table 1</w:t>
      </w:r>
      <w:r w:rsidRPr="00CA6669">
        <w:rPr>
          <w:rFonts w:ascii="Cambria" w:eastAsia="Cambria" w:hAnsi="Cambria" w:cs="Times New Roman"/>
          <w:kern w:val="0"/>
          <w:sz w:val="20"/>
          <w:szCs w:val="20"/>
          <w14:ligatures w14:val="none"/>
        </w:rPr>
        <w:t xml:space="preserve">  Scientific instruments onboard the Curiosity rover</w:t>
      </w:r>
    </w:p>
    <w:tbl>
      <w:tblPr>
        <w:tblW w:w="9738" w:type="dxa"/>
        <w:tblBorders>
          <w:top w:val="single" w:sz="8" w:space="0" w:color="000000"/>
          <w:bottom w:val="single" w:sz="8" w:space="0" w:color="000000"/>
        </w:tblBorders>
        <w:tblLayout w:type="fixed"/>
        <w:tblCellMar>
          <w:top w:w="43" w:type="dxa"/>
          <w:bottom w:w="43" w:type="dxa"/>
        </w:tblCellMar>
        <w:tblLook w:val="0020" w:firstRow="1" w:lastRow="0" w:firstColumn="0" w:lastColumn="0" w:noHBand="0" w:noVBand="0"/>
      </w:tblPr>
      <w:tblGrid>
        <w:gridCol w:w="3978"/>
        <w:gridCol w:w="3150"/>
        <w:gridCol w:w="2430"/>
        <w:gridCol w:w="180"/>
      </w:tblGrid>
      <w:tr w:rsidR="00CA6669" w:rsidRPr="00CA6669" w14:paraId="667BB14D" w14:textId="77777777" w:rsidTr="005603D2">
        <w:trPr>
          <w:gridAfter w:val="1"/>
          <w:wAfter w:w="180" w:type="dxa"/>
          <w:trHeight w:val="288"/>
        </w:trPr>
        <w:tc>
          <w:tcPr>
            <w:tcW w:w="3978" w:type="dxa"/>
            <w:tcBorders>
              <w:top w:val="single" w:sz="8" w:space="0" w:color="000000"/>
              <w:bottom w:val="single" w:sz="4" w:space="0" w:color="auto"/>
            </w:tcBorders>
            <w:vAlign w:val="center"/>
          </w:tcPr>
          <w:p w14:paraId="43734FA0" w14:textId="77777777" w:rsidR="00CA6669" w:rsidRPr="00CA6669" w:rsidRDefault="00CA6669" w:rsidP="00CA6669">
            <w:pPr>
              <w:rPr>
                <w:rFonts w:ascii="Cambria" w:eastAsia="Cambria" w:hAnsi="Cambria" w:cs="Times New Roman"/>
                <w:b/>
                <w:kern w:val="0"/>
                <w:sz w:val="20"/>
                <w14:ligatures w14:val="none"/>
              </w:rPr>
            </w:pPr>
            <w:r w:rsidRPr="00CA6669">
              <w:rPr>
                <w:rFonts w:ascii="Cambria" w:eastAsia="Cambria" w:hAnsi="Cambria" w:cs="Times New Roman"/>
                <w:b/>
                <w:kern w:val="0"/>
                <w:sz w:val="20"/>
                <w14:ligatures w14:val="none"/>
              </w:rPr>
              <w:t>Instrument Name</w:t>
            </w:r>
          </w:p>
        </w:tc>
        <w:tc>
          <w:tcPr>
            <w:tcW w:w="3150" w:type="dxa"/>
            <w:tcBorders>
              <w:top w:val="single" w:sz="8" w:space="0" w:color="000000"/>
              <w:bottom w:val="single" w:sz="4" w:space="0" w:color="auto"/>
            </w:tcBorders>
            <w:vAlign w:val="center"/>
          </w:tcPr>
          <w:p w14:paraId="39C27AFA" w14:textId="77777777" w:rsidR="00CA6669" w:rsidRPr="00CA6669" w:rsidRDefault="00CA6669" w:rsidP="00CA6669">
            <w:pPr>
              <w:rPr>
                <w:rFonts w:ascii="Cambria" w:eastAsia="Cambria" w:hAnsi="Cambria" w:cs="Times New Roman"/>
                <w:b/>
                <w:kern w:val="0"/>
                <w:sz w:val="20"/>
                <w14:ligatures w14:val="none"/>
              </w:rPr>
            </w:pPr>
            <w:r w:rsidRPr="00CA6669">
              <w:rPr>
                <w:rFonts w:ascii="Cambria" w:eastAsia="Cambria" w:hAnsi="Cambria" w:cs="Times New Roman"/>
                <w:b/>
                <w:kern w:val="0"/>
                <w:sz w:val="20"/>
                <w14:ligatures w14:val="none"/>
              </w:rPr>
              <w:t>Instrument Description</w:t>
            </w:r>
          </w:p>
        </w:tc>
        <w:tc>
          <w:tcPr>
            <w:tcW w:w="2430" w:type="dxa"/>
            <w:tcBorders>
              <w:top w:val="single" w:sz="8" w:space="0" w:color="000000"/>
              <w:bottom w:val="single" w:sz="4" w:space="0" w:color="auto"/>
            </w:tcBorders>
          </w:tcPr>
          <w:p w14:paraId="74F49817" w14:textId="77777777" w:rsidR="00CA6669" w:rsidRPr="00CA6669" w:rsidRDefault="00CA6669" w:rsidP="00CA6669">
            <w:pPr>
              <w:rPr>
                <w:rFonts w:ascii="Cambria" w:eastAsia="Cambria" w:hAnsi="Cambria" w:cs="Times New Roman"/>
                <w:b/>
                <w:kern w:val="0"/>
                <w:sz w:val="20"/>
                <w14:ligatures w14:val="none"/>
              </w:rPr>
            </w:pPr>
            <w:r w:rsidRPr="00CA6669">
              <w:rPr>
                <w:rFonts w:ascii="Cambria" w:eastAsia="Cambria" w:hAnsi="Cambria" w:cs="Times New Roman"/>
                <w:b/>
                <w:kern w:val="0"/>
                <w:sz w:val="20"/>
                <w14:ligatures w14:val="none"/>
              </w:rPr>
              <w:t>Reference</w:t>
            </w:r>
          </w:p>
        </w:tc>
      </w:tr>
      <w:tr w:rsidR="00CA6669" w:rsidRPr="00CA6669" w14:paraId="66221DDB" w14:textId="77777777" w:rsidTr="005603D2">
        <w:trPr>
          <w:gridAfter w:val="1"/>
          <w:wAfter w:w="180" w:type="dxa"/>
          <w:trHeight w:val="20"/>
        </w:trPr>
        <w:tc>
          <w:tcPr>
            <w:tcW w:w="3978" w:type="dxa"/>
            <w:tcBorders>
              <w:top w:val="single" w:sz="4" w:space="0" w:color="auto"/>
              <w:bottom w:val="nil"/>
            </w:tcBorders>
          </w:tcPr>
          <w:p w14:paraId="324DB60F" w14:textId="77777777" w:rsidR="00CA6669" w:rsidRPr="00CA6669" w:rsidRDefault="00CA6669" w:rsidP="00CA6669">
            <w:pPr>
              <w:rPr>
                <w:rFonts w:ascii="Cambria" w:eastAsia="Cambria" w:hAnsi="Cambria" w:cs="Times New Roman"/>
                <w:i/>
                <w:iCs/>
                <w:kern w:val="0"/>
                <w:sz w:val="20"/>
                <w14:ligatures w14:val="none"/>
              </w:rPr>
            </w:pPr>
            <w:r w:rsidRPr="00CA6669">
              <w:rPr>
                <w:rFonts w:ascii="Cambria" w:eastAsia="Cambria" w:hAnsi="Cambria" w:cs="Times New Roman"/>
                <w:i/>
                <w:iCs/>
                <w:kern w:val="0"/>
                <w:sz w:val="20"/>
                <w14:ligatures w14:val="none"/>
              </w:rPr>
              <w:t>Remote science:</w:t>
            </w:r>
          </w:p>
        </w:tc>
        <w:tc>
          <w:tcPr>
            <w:tcW w:w="3150" w:type="dxa"/>
            <w:tcBorders>
              <w:top w:val="single" w:sz="4" w:space="0" w:color="auto"/>
              <w:bottom w:val="nil"/>
            </w:tcBorders>
          </w:tcPr>
          <w:p w14:paraId="6A4E242E" w14:textId="77777777" w:rsidR="00CA6669" w:rsidRPr="00CA6669" w:rsidRDefault="00CA6669" w:rsidP="00CA6669">
            <w:pPr>
              <w:rPr>
                <w:rFonts w:ascii="Cambria" w:eastAsia="Cambria" w:hAnsi="Cambria" w:cs="Times New Roman"/>
                <w:kern w:val="0"/>
                <w:sz w:val="20"/>
                <w14:ligatures w14:val="none"/>
              </w:rPr>
            </w:pPr>
          </w:p>
        </w:tc>
        <w:tc>
          <w:tcPr>
            <w:tcW w:w="2430" w:type="dxa"/>
            <w:tcBorders>
              <w:top w:val="single" w:sz="4" w:space="0" w:color="auto"/>
              <w:bottom w:val="nil"/>
            </w:tcBorders>
          </w:tcPr>
          <w:p w14:paraId="52CEE488" w14:textId="77777777" w:rsidR="00CA6669" w:rsidRPr="00CA6669" w:rsidRDefault="00CA6669" w:rsidP="00CA6669">
            <w:pPr>
              <w:rPr>
                <w:rFonts w:ascii="Cambria" w:eastAsia="Cambria" w:hAnsi="Cambria" w:cs="Times New Roman"/>
                <w:kern w:val="0"/>
                <w:sz w:val="20"/>
                <w14:ligatures w14:val="none"/>
              </w:rPr>
            </w:pPr>
          </w:p>
        </w:tc>
      </w:tr>
      <w:tr w:rsidR="00CA6669" w:rsidRPr="00CA6669" w14:paraId="32292716" w14:textId="77777777" w:rsidTr="005603D2">
        <w:trPr>
          <w:gridAfter w:val="1"/>
          <w:wAfter w:w="180" w:type="dxa"/>
          <w:trHeight w:val="20"/>
        </w:trPr>
        <w:tc>
          <w:tcPr>
            <w:tcW w:w="3978" w:type="dxa"/>
            <w:tcBorders>
              <w:top w:val="nil"/>
            </w:tcBorders>
          </w:tcPr>
          <w:p w14:paraId="45E03C57"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Mastcam (Mast Camera)</w:t>
            </w:r>
          </w:p>
        </w:tc>
        <w:tc>
          <w:tcPr>
            <w:tcW w:w="3150" w:type="dxa"/>
            <w:tcBorders>
              <w:top w:val="nil"/>
            </w:tcBorders>
          </w:tcPr>
          <w:p w14:paraId="4677B105"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Multispectral science cameras</w:t>
            </w:r>
          </w:p>
        </w:tc>
        <w:tc>
          <w:tcPr>
            <w:tcW w:w="2430" w:type="dxa"/>
            <w:tcBorders>
              <w:top w:val="nil"/>
            </w:tcBorders>
          </w:tcPr>
          <w:p w14:paraId="78CED75E"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Malin et al. (2017)</w:t>
            </w:r>
          </w:p>
        </w:tc>
      </w:tr>
      <w:tr w:rsidR="00CA6669" w:rsidRPr="00CA6669" w14:paraId="62FD8D9F" w14:textId="77777777" w:rsidTr="005603D2">
        <w:trPr>
          <w:gridAfter w:val="1"/>
          <w:wAfter w:w="180" w:type="dxa"/>
          <w:trHeight w:val="20"/>
        </w:trPr>
        <w:tc>
          <w:tcPr>
            <w:tcW w:w="3978" w:type="dxa"/>
          </w:tcPr>
          <w:p w14:paraId="6FCD4D15"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ChemCam (Chemistry and Camera)</w:t>
            </w:r>
          </w:p>
        </w:tc>
        <w:tc>
          <w:tcPr>
            <w:tcW w:w="3150" w:type="dxa"/>
          </w:tcPr>
          <w:p w14:paraId="32131385"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Laser-induced breakdown spectrometer and camera</w:t>
            </w:r>
          </w:p>
        </w:tc>
        <w:tc>
          <w:tcPr>
            <w:tcW w:w="2430" w:type="dxa"/>
          </w:tcPr>
          <w:p w14:paraId="20E09695"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Wiens et al. (2012), Maurice et al. (2012)</w:t>
            </w:r>
          </w:p>
        </w:tc>
      </w:tr>
      <w:tr w:rsidR="00CA6669" w:rsidRPr="00CA6669" w14:paraId="4029C3B9" w14:textId="77777777" w:rsidTr="005603D2">
        <w:trPr>
          <w:gridAfter w:val="1"/>
          <w:wAfter w:w="180" w:type="dxa"/>
          <w:trHeight w:val="20"/>
        </w:trPr>
        <w:tc>
          <w:tcPr>
            <w:tcW w:w="3978" w:type="dxa"/>
          </w:tcPr>
          <w:p w14:paraId="342EEF25"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MARDI (Mars Descent Imager)</w:t>
            </w:r>
          </w:p>
        </w:tc>
        <w:tc>
          <w:tcPr>
            <w:tcW w:w="3150" w:type="dxa"/>
          </w:tcPr>
          <w:p w14:paraId="079924E1"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Nadir-viewing science camera</w:t>
            </w:r>
          </w:p>
        </w:tc>
        <w:tc>
          <w:tcPr>
            <w:tcW w:w="2430" w:type="dxa"/>
          </w:tcPr>
          <w:p w14:paraId="19287554"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Malin et al. (2017)</w:t>
            </w:r>
          </w:p>
        </w:tc>
      </w:tr>
      <w:tr w:rsidR="00CA6669" w:rsidRPr="00CA6669" w14:paraId="7EED9F45" w14:textId="77777777" w:rsidTr="005603D2">
        <w:trPr>
          <w:gridAfter w:val="1"/>
          <w:wAfter w:w="180" w:type="dxa"/>
          <w:trHeight w:val="20"/>
        </w:trPr>
        <w:tc>
          <w:tcPr>
            <w:tcW w:w="3978" w:type="dxa"/>
          </w:tcPr>
          <w:p w14:paraId="1D46707E" w14:textId="77777777" w:rsidR="00CA6669" w:rsidRPr="00CA6669" w:rsidRDefault="00CA6669" w:rsidP="00CA6669">
            <w:pPr>
              <w:rPr>
                <w:rFonts w:ascii="Cambria" w:eastAsia="Cambria" w:hAnsi="Cambria" w:cs="Times New Roman"/>
                <w:i/>
                <w:iCs/>
                <w:kern w:val="0"/>
                <w:sz w:val="20"/>
                <w14:ligatures w14:val="none"/>
              </w:rPr>
            </w:pPr>
            <w:r w:rsidRPr="00CA6669">
              <w:rPr>
                <w:rFonts w:ascii="Cambria" w:eastAsia="Cambria" w:hAnsi="Cambria" w:cs="Times New Roman"/>
                <w:i/>
                <w:iCs/>
                <w:kern w:val="0"/>
                <w:sz w:val="20"/>
                <w14:ligatures w14:val="none"/>
              </w:rPr>
              <w:t>Contact science (arm-mounted):</w:t>
            </w:r>
          </w:p>
        </w:tc>
        <w:tc>
          <w:tcPr>
            <w:tcW w:w="3150" w:type="dxa"/>
          </w:tcPr>
          <w:p w14:paraId="325654E9" w14:textId="77777777" w:rsidR="00CA6669" w:rsidRPr="00CA6669" w:rsidRDefault="00CA6669" w:rsidP="00CA6669">
            <w:pPr>
              <w:rPr>
                <w:rFonts w:ascii="Cambria" w:eastAsia="Cambria" w:hAnsi="Cambria" w:cs="Times New Roman"/>
                <w:kern w:val="0"/>
                <w:sz w:val="20"/>
                <w14:ligatures w14:val="none"/>
              </w:rPr>
            </w:pPr>
          </w:p>
        </w:tc>
        <w:tc>
          <w:tcPr>
            <w:tcW w:w="2430" w:type="dxa"/>
          </w:tcPr>
          <w:p w14:paraId="35043EE5" w14:textId="77777777" w:rsidR="00CA6669" w:rsidRPr="00CA6669" w:rsidRDefault="00CA6669" w:rsidP="00CA6669">
            <w:pPr>
              <w:rPr>
                <w:rFonts w:ascii="Cambria" w:eastAsia="Cambria" w:hAnsi="Cambria" w:cs="Times New Roman"/>
                <w:kern w:val="0"/>
                <w:sz w:val="20"/>
                <w14:ligatures w14:val="none"/>
              </w:rPr>
            </w:pPr>
          </w:p>
        </w:tc>
      </w:tr>
      <w:tr w:rsidR="00CA6669" w:rsidRPr="00CA6669" w14:paraId="12FDF58B" w14:textId="77777777" w:rsidTr="005603D2">
        <w:trPr>
          <w:gridAfter w:val="1"/>
          <w:wAfter w:w="180" w:type="dxa"/>
          <w:trHeight w:val="20"/>
        </w:trPr>
        <w:tc>
          <w:tcPr>
            <w:tcW w:w="3978" w:type="dxa"/>
          </w:tcPr>
          <w:p w14:paraId="7D04103A"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MAHLI (Mars Hand Lens Imager)</w:t>
            </w:r>
          </w:p>
        </w:tc>
        <w:tc>
          <w:tcPr>
            <w:tcW w:w="3150" w:type="dxa"/>
          </w:tcPr>
          <w:p w14:paraId="1FEF6C25"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Science camera</w:t>
            </w:r>
          </w:p>
        </w:tc>
        <w:tc>
          <w:tcPr>
            <w:tcW w:w="2430" w:type="dxa"/>
          </w:tcPr>
          <w:p w14:paraId="3F1490A6"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Edgett et al. (2012)</w:t>
            </w:r>
          </w:p>
        </w:tc>
      </w:tr>
      <w:tr w:rsidR="00CA6669" w:rsidRPr="00CA6669" w14:paraId="08281F6F" w14:textId="77777777" w:rsidTr="005603D2">
        <w:trPr>
          <w:gridAfter w:val="1"/>
          <w:wAfter w:w="180" w:type="dxa"/>
          <w:trHeight w:val="20"/>
        </w:trPr>
        <w:tc>
          <w:tcPr>
            <w:tcW w:w="3978" w:type="dxa"/>
          </w:tcPr>
          <w:p w14:paraId="33C182AE"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APXS (Alpha Particle X-Ray Spectrometer)</w:t>
            </w:r>
          </w:p>
        </w:tc>
        <w:tc>
          <w:tcPr>
            <w:tcW w:w="3150" w:type="dxa"/>
          </w:tcPr>
          <w:p w14:paraId="21BF14FF"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X-ray spectrometer</w:t>
            </w:r>
          </w:p>
        </w:tc>
        <w:tc>
          <w:tcPr>
            <w:tcW w:w="2430" w:type="dxa"/>
          </w:tcPr>
          <w:p w14:paraId="3A952E90"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Gellert et al. (2015)</w:t>
            </w:r>
          </w:p>
        </w:tc>
      </w:tr>
      <w:tr w:rsidR="00CA6669" w:rsidRPr="00CA6669" w14:paraId="0E70835F" w14:textId="77777777" w:rsidTr="005603D2">
        <w:trPr>
          <w:gridAfter w:val="1"/>
          <w:wAfter w:w="180" w:type="dxa"/>
          <w:trHeight w:val="20"/>
        </w:trPr>
        <w:tc>
          <w:tcPr>
            <w:tcW w:w="3978" w:type="dxa"/>
          </w:tcPr>
          <w:p w14:paraId="064AA5FE" w14:textId="77777777" w:rsidR="00CA6669" w:rsidRPr="00CA6669" w:rsidRDefault="00CA6669" w:rsidP="00CA6669">
            <w:pPr>
              <w:rPr>
                <w:rFonts w:ascii="Cambria" w:eastAsia="Cambria" w:hAnsi="Cambria" w:cs="Times New Roman"/>
                <w:i/>
                <w:iCs/>
                <w:kern w:val="0"/>
                <w:sz w:val="20"/>
                <w14:ligatures w14:val="none"/>
              </w:rPr>
            </w:pPr>
            <w:r w:rsidRPr="00CA6669">
              <w:rPr>
                <w:rFonts w:ascii="Cambria" w:eastAsia="Cambria" w:hAnsi="Cambria" w:cs="Times New Roman"/>
                <w:i/>
                <w:iCs/>
                <w:kern w:val="0"/>
                <w:sz w:val="20"/>
                <w14:ligatures w14:val="none"/>
              </w:rPr>
              <w:t>Analytical laboratories:</w:t>
            </w:r>
          </w:p>
        </w:tc>
        <w:tc>
          <w:tcPr>
            <w:tcW w:w="3150" w:type="dxa"/>
          </w:tcPr>
          <w:p w14:paraId="78CEAB61" w14:textId="77777777" w:rsidR="00CA6669" w:rsidRPr="00CA6669" w:rsidRDefault="00CA6669" w:rsidP="00CA6669">
            <w:pPr>
              <w:rPr>
                <w:rFonts w:ascii="Cambria" w:eastAsia="Cambria" w:hAnsi="Cambria" w:cs="Times New Roman"/>
                <w:i/>
                <w:iCs/>
                <w:color w:val="000000"/>
                <w:kern w:val="0"/>
                <w:sz w:val="20"/>
                <w14:ligatures w14:val="none"/>
              </w:rPr>
            </w:pPr>
          </w:p>
        </w:tc>
        <w:tc>
          <w:tcPr>
            <w:tcW w:w="2430" w:type="dxa"/>
          </w:tcPr>
          <w:p w14:paraId="2B91AB97" w14:textId="77777777" w:rsidR="00CA6669" w:rsidRPr="00CA6669" w:rsidRDefault="00CA6669" w:rsidP="00CA6669">
            <w:pPr>
              <w:rPr>
                <w:rFonts w:ascii="Cambria" w:eastAsia="Cambria" w:hAnsi="Cambria" w:cs="Times New Roman"/>
                <w:i/>
                <w:iCs/>
                <w:color w:val="000000"/>
                <w:kern w:val="0"/>
                <w:sz w:val="20"/>
                <w14:ligatures w14:val="none"/>
              </w:rPr>
            </w:pPr>
          </w:p>
        </w:tc>
      </w:tr>
      <w:tr w:rsidR="00CA6669" w:rsidRPr="00CA6669" w14:paraId="401DB30F" w14:textId="77777777" w:rsidTr="005603D2">
        <w:trPr>
          <w:gridAfter w:val="1"/>
          <w:wAfter w:w="180" w:type="dxa"/>
          <w:trHeight w:val="20"/>
        </w:trPr>
        <w:tc>
          <w:tcPr>
            <w:tcW w:w="3978" w:type="dxa"/>
          </w:tcPr>
          <w:p w14:paraId="0D6C79E1"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CheMin (Chemistry and Mineralogy)</w:t>
            </w:r>
          </w:p>
        </w:tc>
        <w:tc>
          <w:tcPr>
            <w:tcW w:w="3150" w:type="dxa"/>
          </w:tcPr>
          <w:p w14:paraId="158C6038"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X-ray diffractometer</w:t>
            </w:r>
          </w:p>
        </w:tc>
        <w:tc>
          <w:tcPr>
            <w:tcW w:w="2430" w:type="dxa"/>
          </w:tcPr>
          <w:p w14:paraId="4553EFA7"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Blake et al. (2012)</w:t>
            </w:r>
          </w:p>
        </w:tc>
      </w:tr>
      <w:tr w:rsidR="00CA6669" w:rsidRPr="00CA6669" w14:paraId="25481D9E" w14:textId="77777777" w:rsidTr="005603D2">
        <w:trPr>
          <w:gridAfter w:val="1"/>
          <w:wAfter w:w="180" w:type="dxa"/>
          <w:trHeight w:val="20"/>
        </w:trPr>
        <w:tc>
          <w:tcPr>
            <w:tcW w:w="3978" w:type="dxa"/>
          </w:tcPr>
          <w:p w14:paraId="4E6B14AC"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SAM (Sample Analysis at Mars)</w:t>
            </w:r>
          </w:p>
        </w:tc>
        <w:tc>
          <w:tcPr>
            <w:tcW w:w="3150" w:type="dxa"/>
          </w:tcPr>
          <w:p w14:paraId="7D04FC99"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Mass spectrometer, gas chromatograph, tunable laser spectrometer suite</w:t>
            </w:r>
          </w:p>
        </w:tc>
        <w:tc>
          <w:tcPr>
            <w:tcW w:w="2430" w:type="dxa"/>
          </w:tcPr>
          <w:p w14:paraId="435B6BEC"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Mahaffy et al. (2012)</w:t>
            </w:r>
          </w:p>
        </w:tc>
      </w:tr>
      <w:tr w:rsidR="00CA6669" w:rsidRPr="00CA6669" w14:paraId="6432F665" w14:textId="77777777" w:rsidTr="005603D2">
        <w:trPr>
          <w:gridAfter w:val="1"/>
          <w:wAfter w:w="180" w:type="dxa"/>
          <w:trHeight w:val="20"/>
        </w:trPr>
        <w:tc>
          <w:tcPr>
            <w:tcW w:w="3978" w:type="dxa"/>
          </w:tcPr>
          <w:p w14:paraId="5AA50AEB" w14:textId="77777777" w:rsidR="00CA6669" w:rsidRPr="00CA6669" w:rsidRDefault="00CA6669" w:rsidP="00CA6669">
            <w:pPr>
              <w:rPr>
                <w:rFonts w:ascii="Cambria" w:eastAsia="Cambria" w:hAnsi="Cambria" w:cs="Times New Roman"/>
                <w:i/>
                <w:iCs/>
                <w:kern w:val="0"/>
                <w:sz w:val="20"/>
                <w14:ligatures w14:val="none"/>
              </w:rPr>
            </w:pPr>
            <w:r w:rsidRPr="00CA6669">
              <w:rPr>
                <w:rFonts w:ascii="Cambria" w:eastAsia="Cambria" w:hAnsi="Cambria" w:cs="Times New Roman"/>
                <w:i/>
                <w:iCs/>
                <w:kern w:val="0"/>
                <w:sz w:val="20"/>
                <w14:ligatures w14:val="none"/>
              </w:rPr>
              <w:t>Environmental monitoring:</w:t>
            </w:r>
          </w:p>
        </w:tc>
        <w:tc>
          <w:tcPr>
            <w:tcW w:w="3150" w:type="dxa"/>
          </w:tcPr>
          <w:p w14:paraId="08A0AF05" w14:textId="77777777" w:rsidR="00CA6669" w:rsidRPr="00CA6669" w:rsidRDefault="00CA6669" w:rsidP="00CA6669">
            <w:pPr>
              <w:rPr>
                <w:rFonts w:ascii="Cambria" w:eastAsia="Cambria" w:hAnsi="Cambria" w:cs="Times New Roman"/>
                <w:i/>
                <w:iCs/>
                <w:color w:val="000000"/>
                <w:kern w:val="0"/>
                <w:sz w:val="20"/>
                <w14:ligatures w14:val="none"/>
              </w:rPr>
            </w:pPr>
          </w:p>
        </w:tc>
        <w:tc>
          <w:tcPr>
            <w:tcW w:w="2430" w:type="dxa"/>
          </w:tcPr>
          <w:p w14:paraId="1766F789" w14:textId="77777777" w:rsidR="00CA6669" w:rsidRPr="00CA6669" w:rsidRDefault="00CA6669" w:rsidP="00CA6669">
            <w:pPr>
              <w:rPr>
                <w:rFonts w:ascii="Cambria" w:eastAsia="Cambria" w:hAnsi="Cambria" w:cs="Times New Roman"/>
                <w:i/>
                <w:iCs/>
                <w:color w:val="000000"/>
                <w:kern w:val="0"/>
                <w:sz w:val="20"/>
                <w14:ligatures w14:val="none"/>
              </w:rPr>
            </w:pPr>
          </w:p>
        </w:tc>
      </w:tr>
      <w:tr w:rsidR="00CA6669" w:rsidRPr="00CA6669" w14:paraId="4BA45FDE" w14:textId="77777777" w:rsidTr="005603D2">
        <w:trPr>
          <w:gridAfter w:val="1"/>
          <w:wAfter w:w="180" w:type="dxa"/>
          <w:trHeight w:val="20"/>
        </w:trPr>
        <w:tc>
          <w:tcPr>
            <w:tcW w:w="3978" w:type="dxa"/>
          </w:tcPr>
          <w:p w14:paraId="1223604E"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DAN (Dynamic Albedo of Neutrons)</w:t>
            </w:r>
          </w:p>
        </w:tc>
        <w:tc>
          <w:tcPr>
            <w:tcW w:w="3150" w:type="dxa"/>
          </w:tcPr>
          <w:p w14:paraId="72323B1E"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Active neutron spectrometer</w:t>
            </w:r>
          </w:p>
        </w:tc>
        <w:tc>
          <w:tcPr>
            <w:tcW w:w="2430" w:type="dxa"/>
          </w:tcPr>
          <w:p w14:paraId="0C12E33D"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Mitrofanov et al. (2012)</w:t>
            </w:r>
          </w:p>
        </w:tc>
      </w:tr>
      <w:tr w:rsidR="00CA6669" w:rsidRPr="00CA6669" w14:paraId="5F807596" w14:textId="77777777" w:rsidTr="005603D2">
        <w:trPr>
          <w:trHeight w:val="20"/>
        </w:trPr>
        <w:tc>
          <w:tcPr>
            <w:tcW w:w="3978" w:type="dxa"/>
          </w:tcPr>
          <w:p w14:paraId="7BFEB723"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RAD (Radiation Assessment Detector)</w:t>
            </w:r>
          </w:p>
        </w:tc>
        <w:tc>
          <w:tcPr>
            <w:tcW w:w="3150" w:type="dxa"/>
          </w:tcPr>
          <w:p w14:paraId="75C4C4B4"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High-energy radiation detector</w:t>
            </w:r>
          </w:p>
        </w:tc>
        <w:tc>
          <w:tcPr>
            <w:tcW w:w="2610" w:type="dxa"/>
            <w:gridSpan w:val="2"/>
          </w:tcPr>
          <w:p w14:paraId="18BB2B7F"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Hassler et al. (2012)</w:t>
            </w:r>
          </w:p>
        </w:tc>
      </w:tr>
      <w:tr w:rsidR="00CA6669" w:rsidRPr="00CA6669" w14:paraId="68E250B6" w14:textId="77777777" w:rsidTr="005603D2">
        <w:trPr>
          <w:trHeight w:val="20"/>
        </w:trPr>
        <w:tc>
          <w:tcPr>
            <w:tcW w:w="3978" w:type="dxa"/>
          </w:tcPr>
          <w:p w14:paraId="5E2BDC26" w14:textId="77777777" w:rsidR="00CA6669" w:rsidRPr="00CA6669" w:rsidRDefault="00CA6669" w:rsidP="00CA6669">
            <w:pPr>
              <w:rPr>
                <w:rFonts w:ascii="Cambria" w:eastAsia="Cambria" w:hAnsi="Cambria" w:cs="Times New Roman"/>
                <w:kern w:val="0"/>
                <w:sz w:val="20"/>
                <w14:ligatures w14:val="none"/>
              </w:rPr>
            </w:pPr>
            <w:r w:rsidRPr="00CA6669">
              <w:rPr>
                <w:rFonts w:ascii="Cambria" w:eastAsia="Cambria" w:hAnsi="Cambria" w:cs="Times New Roman"/>
                <w:kern w:val="0"/>
                <w:sz w:val="20"/>
                <w14:ligatures w14:val="none"/>
              </w:rPr>
              <w:t>REMS (Rover Environmental Monitoring Station)</w:t>
            </w:r>
          </w:p>
        </w:tc>
        <w:tc>
          <w:tcPr>
            <w:tcW w:w="3150" w:type="dxa"/>
          </w:tcPr>
          <w:p w14:paraId="53A983C8"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Meteorology station</w:t>
            </w:r>
          </w:p>
        </w:tc>
        <w:tc>
          <w:tcPr>
            <w:tcW w:w="2610" w:type="dxa"/>
            <w:gridSpan w:val="2"/>
          </w:tcPr>
          <w:p w14:paraId="293171AA" w14:textId="77777777" w:rsidR="00CA6669" w:rsidRPr="00CA6669" w:rsidRDefault="00CA6669" w:rsidP="00CA6669">
            <w:pPr>
              <w:rPr>
                <w:rFonts w:ascii="Cambria" w:eastAsia="Cambria" w:hAnsi="Cambria" w:cs="Times New Roman"/>
                <w:color w:val="000000"/>
                <w:kern w:val="0"/>
                <w:sz w:val="20"/>
                <w14:ligatures w14:val="none"/>
              </w:rPr>
            </w:pPr>
            <w:r w:rsidRPr="00CA6669">
              <w:rPr>
                <w:rFonts w:ascii="Cambria" w:eastAsia="Cambria" w:hAnsi="Cambria" w:cs="Times New Roman"/>
                <w:color w:val="000000"/>
                <w:kern w:val="0"/>
                <w:sz w:val="20"/>
                <w14:ligatures w14:val="none"/>
              </w:rPr>
              <w:t>Gómez-Elvira et al. (2012)</w:t>
            </w:r>
          </w:p>
        </w:tc>
      </w:tr>
    </w:tbl>
    <w:p w14:paraId="4D3F3AAC" w14:textId="77777777" w:rsidR="00CA6669" w:rsidRDefault="00CA6669" w:rsidP="00CA6669">
      <w:pPr>
        <w:spacing w:after="200"/>
        <w:rPr>
          <w:rFonts w:ascii="Cambria" w:eastAsia="Cambria" w:hAnsi="Cambria" w:cs="Times New Roman"/>
          <w:b/>
          <w:kern w:val="0"/>
          <w:sz w:val="20"/>
          <w:szCs w:val="20"/>
          <w14:ligatures w14:val="none"/>
        </w:rPr>
      </w:pPr>
    </w:p>
    <w:p w14:paraId="7E060D4F" w14:textId="7FFEE0D0" w:rsidR="001F683E" w:rsidRDefault="001F683E">
      <w:pPr>
        <w:rPr>
          <w:rFonts w:ascii="Cambria" w:eastAsia="Cambria" w:hAnsi="Cambria" w:cs="Times New Roman"/>
          <w:b/>
          <w:kern w:val="0"/>
          <w:sz w:val="20"/>
          <w:szCs w:val="20"/>
          <w14:ligatures w14:val="none"/>
        </w:rPr>
      </w:pPr>
      <w:r>
        <w:rPr>
          <w:rFonts w:ascii="Cambria" w:eastAsia="Cambria" w:hAnsi="Cambria" w:cs="Times New Roman"/>
          <w:b/>
          <w:kern w:val="0"/>
          <w:sz w:val="20"/>
          <w:szCs w:val="20"/>
          <w14:ligatures w14:val="none"/>
        </w:rPr>
        <w:br w:type="page"/>
      </w:r>
    </w:p>
    <w:p w14:paraId="472EA5EC" w14:textId="304664AF" w:rsidR="001F683E" w:rsidRPr="00CA6669" w:rsidRDefault="001F683E" w:rsidP="001F683E">
      <w:pPr>
        <w:rPr>
          <w:rFonts w:ascii="Cambria" w:eastAsia="Cambria" w:hAnsi="Cambria" w:cs="Times New Roman"/>
          <w:kern w:val="0"/>
          <w:sz w:val="20"/>
          <w:szCs w:val="20"/>
          <w14:ligatures w14:val="none"/>
        </w:rPr>
      </w:pPr>
      <w:r w:rsidRPr="00CA6669">
        <w:rPr>
          <w:rFonts w:ascii="Cambria" w:eastAsia="Cambria" w:hAnsi="Cambria" w:cs="Times New Roman"/>
          <w:b/>
          <w:kern w:val="0"/>
          <w:sz w:val="20"/>
          <w:szCs w:val="20"/>
          <w14:ligatures w14:val="none"/>
        </w:rPr>
        <w:lastRenderedPageBreak/>
        <w:t xml:space="preserve">Table </w:t>
      </w:r>
      <w:r>
        <w:rPr>
          <w:rFonts w:ascii="Cambria" w:eastAsia="Cambria" w:hAnsi="Cambria" w:cs="Times New Roman"/>
          <w:b/>
          <w:kern w:val="0"/>
          <w:sz w:val="20"/>
          <w:szCs w:val="20"/>
          <w14:ligatures w14:val="none"/>
        </w:rPr>
        <w:t>2</w:t>
      </w:r>
      <w:r w:rsidRPr="00CA6669">
        <w:rPr>
          <w:rFonts w:ascii="Cambria" w:eastAsia="Cambria" w:hAnsi="Cambria" w:cs="Times New Roman"/>
          <w:kern w:val="0"/>
          <w:sz w:val="20"/>
          <w:szCs w:val="20"/>
          <w14:ligatures w14:val="none"/>
        </w:rPr>
        <w:t xml:space="preserve">  </w:t>
      </w:r>
      <w:r>
        <w:rPr>
          <w:rFonts w:ascii="Cambria" w:eastAsia="Cambria" w:hAnsi="Cambria" w:cs="Times New Roman"/>
          <w:kern w:val="0"/>
          <w:sz w:val="20"/>
          <w:szCs w:val="20"/>
          <w14:ligatures w14:val="none"/>
        </w:rPr>
        <w:t>Acronym list</w:t>
      </w:r>
    </w:p>
    <w:tbl>
      <w:tblPr>
        <w:tblW w:w="7128" w:type="dxa"/>
        <w:tblBorders>
          <w:top w:val="single" w:sz="8" w:space="0" w:color="000000"/>
          <w:bottom w:val="single" w:sz="8" w:space="0" w:color="000000"/>
        </w:tblBorders>
        <w:tblLayout w:type="fixed"/>
        <w:tblCellMar>
          <w:top w:w="43" w:type="dxa"/>
          <w:bottom w:w="43" w:type="dxa"/>
        </w:tblCellMar>
        <w:tblLook w:val="0020" w:firstRow="1" w:lastRow="0" w:firstColumn="0" w:lastColumn="0" w:noHBand="0" w:noVBand="0"/>
      </w:tblPr>
      <w:tblGrid>
        <w:gridCol w:w="1800"/>
        <w:gridCol w:w="5328"/>
      </w:tblGrid>
      <w:tr w:rsidR="001F683E" w:rsidRPr="00CA6669" w14:paraId="310E1714" w14:textId="77777777" w:rsidTr="001F683E">
        <w:trPr>
          <w:trHeight w:val="20"/>
        </w:trPr>
        <w:tc>
          <w:tcPr>
            <w:tcW w:w="1800" w:type="dxa"/>
            <w:tcBorders>
              <w:top w:val="single" w:sz="4" w:space="0" w:color="auto"/>
              <w:bottom w:val="nil"/>
            </w:tcBorders>
          </w:tcPr>
          <w:p w14:paraId="4B3E9B32" w14:textId="61C2DD1C" w:rsidR="001F683E" w:rsidRPr="001F683E"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ACB</w:t>
            </w:r>
          </w:p>
        </w:tc>
        <w:tc>
          <w:tcPr>
            <w:tcW w:w="5328" w:type="dxa"/>
            <w:tcBorders>
              <w:top w:val="single" w:sz="4" w:space="0" w:color="auto"/>
              <w:bottom w:val="nil"/>
            </w:tcBorders>
          </w:tcPr>
          <w:p w14:paraId="3BD49C70" w14:textId="5EF500DB"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Aphelion Cloud Belt</w:t>
            </w:r>
          </w:p>
        </w:tc>
      </w:tr>
      <w:tr w:rsidR="000D540E" w:rsidRPr="00CA6669" w14:paraId="5413E97E" w14:textId="77777777" w:rsidTr="001F683E">
        <w:trPr>
          <w:trHeight w:val="20"/>
        </w:trPr>
        <w:tc>
          <w:tcPr>
            <w:tcW w:w="1800" w:type="dxa"/>
            <w:tcBorders>
              <w:top w:val="nil"/>
            </w:tcBorders>
          </w:tcPr>
          <w:p w14:paraId="19601C90" w14:textId="44DEDF0E"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AMB</w:t>
            </w:r>
          </w:p>
        </w:tc>
        <w:tc>
          <w:tcPr>
            <w:tcW w:w="5328" w:type="dxa"/>
            <w:tcBorders>
              <w:top w:val="nil"/>
            </w:tcBorders>
          </w:tcPr>
          <w:p w14:paraId="17347FB4" w14:textId="7A0BDF08"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Amapari Marker Band</w:t>
            </w:r>
          </w:p>
        </w:tc>
      </w:tr>
      <w:tr w:rsidR="001F683E" w:rsidRPr="00CA6669" w14:paraId="2E846206" w14:textId="77777777" w:rsidTr="001F683E">
        <w:trPr>
          <w:trHeight w:val="20"/>
        </w:trPr>
        <w:tc>
          <w:tcPr>
            <w:tcW w:w="1800" w:type="dxa"/>
            <w:tcBorders>
              <w:top w:val="nil"/>
            </w:tcBorders>
          </w:tcPr>
          <w:p w14:paraId="5E050A7E" w14:textId="7AD4711B" w:rsidR="001F683E"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CRISM</w:t>
            </w:r>
          </w:p>
        </w:tc>
        <w:tc>
          <w:tcPr>
            <w:tcW w:w="5328" w:type="dxa"/>
            <w:tcBorders>
              <w:top w:val="nil"/>
            </w:tcBorders>
          </w:tcPr>
          <w:p w14:paraId="02706FF9" w14:textId="4DB614C4" w:rsidR="001F683E"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Compact Re</w:t>
            </w:r>
            <w:r w:rsidR="00523854">
              <w:rPr>
                <w:rFonts w:ascii="Cambria" w:eastAsia="Cambria" w:hAnsi="Cambria" w:cs="Times New Roman"/>
                <w:kern w:val="0"/>
                <w:sz w:val="20"/>
                <w14:ligatures w14:val="none"/>
              </w:rPr>
              <w:t>connaissance</w:t>
            </w:r>
            <w:r>
              <w:rPr>
                <w:rFonts w:ascii="Cambria" w:eastAsia="Cambria" w:hAnsi="Cambria" w:cs="Times New Roman"/>
                <w:kern w:val="0"/>
                <w:sz w:val="20"/>
                <w14:ligatures w14:val="none"/>
              </w:rPr>
              <w:t xml:space="preserve"> Imaging Spectrom</w:t>
            </w:r>
            <w:r w:rsidR="00CC15D9">
              <w:rPr>
                <w:rFonts w:ascii="Cambria" w:eastAsia="Cambria" w:hAnsi="Cambria" w:cs="Times New Roman"/>
                <w:kern w:val="0"/>
                <w:sz w:val="20"/>
                <w14:ligatures w14:val="none"/>
              </w:rPr>
              <w:t>e</w:t>
            </w:r>
            <w:r>
              <w:rPr>
                <w:rFonts w:ascii="Cambria" w:eastAsia="Cambria" w:hAnsi="Cambria" w:cs="Times New Roman"/>
                <w:kern w:val="0"/>
                <w:sz w:val="20"/>
                <w14:ligatures w14:val="none"/>
              </w:rPr>
              <w:t>ter for Mars</w:t>
            </w:r>
          </w:p>
        </w:tc>
      </w:tr>
      <w:tr w:rsidR="001F683E" w:rsidRPr="00CA6669" w14:paraId="105F5191" w14:textId="77777777" w:rsidTr="001F683E">
        <w:trPr>
          <w:trHeight w:val="20"/>
        </w:trPr>
        <w:tc>
          <w:tcPr>
            <w:tcW w:w="1800" w:type="dxa"/>
            <w:tcBorders>
              <w:top w:val="nil"/>
            </w:tcBorders>
          </w:tcPr>
          <w:p w14:paraId="04981A09" w14:textId="5167101D"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CST</w:t>
            </w:r>
          </w:p>
        </w:tc>
        <w:tc>
          <w:tcPr>
            <w:tcW w:w="5328" w:type="dxa"/>
            <w:tcBorders>
              <w:top w:val="nil"/>
            </w:tcBorders>
          </w:tcPr>
          <w:p w14:paraId="5A2B6E7C" w14:textId="2442D1E8"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Clay-Sulfate Transition</w:t>
            </w:r>
          </w:p>
        </w:tc>
      </w:tr>
      <w:tr w:rsidR="00523854" w:rsidRPr="00CA6669" w14:paraId="119A38B0" w14:textId="77777777" w:rsidTr="001F683E">
        <w:trPr>
          <w:trHeight w:val="20"/>
        </w:trPr>
        <w:tc>
          <w:tcPr>
            <w:tcW w:w="1800" w:type="dxa"/>
          </w:tcPr>
          <w:p w14:paraId="3B8EB9F8" w14:textId="4E4EE10D"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DSN</w:t>
            </w:r>
          </w:p>
        </w:tc>
        <w:tc>
          <w:tcPr>
            <w:tcW w:w="5328" w:type="dxa"/>
          </w:tcPr>
          <w:p w14:paraId="6D8139FB" w14:textId="25542D2C"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Deep Space Network</w:t>
            </w:r>
          </w:p>
        </w:tc>
      </w:tr>
      <w:tr w:rsidR="000D540E" w:rsidRPr="00CA6669" w14:paraId="2D1D850E" w14:textId="77777777" w:rsidTr="001F683E">
        <w:trPr>
          <w:trHeight w:val="20"/>
        </w:trPr>
        <w:tc>
          <w:tcPr>
            <w:tcW w:w="1800" w:type="dxa"/>
          </w:tcPr>
          <w:p w14:paraId="3FE586BD" w14:textId="11734433"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EGA</w:t>
            </w:r>
          </w:p>
        </w:tc>
        <w:tc>
          <w:tcPr>
            <w:tcW w:w="5328" w:type="dxa"/>
          </w:tcPr>
          <w:p w14:paraId="636ECF8F" w14:textId="78E2B52E"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Evolved Gas Analysis</w:t>
            </w:r>
          </w:p>
        </w:tc>
      </w:tr>
      <w:tr w:rsidR="001F683E" w:rsidRPr="00CA6669" w14:paraId="09B1B762" w14:textId="77777777" w:rsidTr="001F683E">
        <w:trPr>
          <w:trHeight w:val="20"/>
        </w:trPr>
        <w:tc>
          <w:tcPr>
            <w:tcW w:w="1800" w:type="dxa"/>
          </w:tcPr>
          <w:p w14:paraId="33C8F155" w14:textId="5103A3EC"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EM</w:t>
            </w:r>
          </w:p>
        </w:tc>
        <w:tc>
          <w:tcPr>
            <w:tcW w:w="5328" w:type="dxa"/>
          </w:tcPr>
          <w:p w14:paraId="3EDF128F" w14:textId="04FD4A5E"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Extended Mission</w:t>
            </w:r>
          </w:p>
        </w:tc>
      </w:tr>
      <w:tr w:rsidR="000D540E" w:rsidRPr="00CA6669" w14:paraId="2E9C46AE" w14:textId="77777777" w:rsidTr="001F683E">
        <w:trPr>
          <w:trHeight w:val="20"/>
        </w:trPr>
        <w:tc>
          <w:tcPr>
            <w:tcW w:w="1800" w:type="dxa"/>
          </w:tcPr>
          <w:p w14:paraId="348EB46C" w14:textId="4124D0B1"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GC-MS</w:t>
            </w:r>
          </w:p>
        </w:tc>
        <w:tc>
          <w:tcPr>
            <w:tcW w:w="5328" w:type="dxa"/>
          </w:tcPr>
          <w:p w14:paraId="61AC6B46" w14:textId="02B81BF6"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Gas Chromatography – Mass Spectrometry</w:t>
            </w:r>
          </w:p>
        </w:tc>
      </w:tr>
      <w:tr w:rsidR="000D540E" w:rsidRPr="00CA6669" w14:paraId="5D5E16CF" w14:textId="77777777" w:rsidTr="001F683E">
        <w:trPr>
          <w:trHeight w:val="20"/>
        </w:trPr>
        <w:tc>
          <w:tcPr>
            <w:tcW w:w="1800" w:type="dxa"/>
          </w:tcPr>
          <w:p w14:paraId="0B283719" w14:textId="346DAFFC"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GT</w:t>
            </w:r>
          </w:p>
        </w:tc>
        <w:tc>
          <w:tcPr>
            <w:tcW w:w="5328" w:type="dxa"/>
          </w:tcPr>
          <w:p w14:paraId="20D66E9C" w14:textId="5B74B627"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Glen Torridon</w:t>
            </w:r>
          </w:p>
        </w:tc>
      </w:tr>
      <w:tr w:rsidR="001F683E" w:rsidRPr="00CA6669" w14:paraId="31AB38D9" w14:textId="77777777" w:rsidTr="001F683E">
        <w:trPr>
          <w:trHeight w:val="20"/>
        </w:trPr>
        <w:tc>
          <w:tcPr>
            <w:tcW w:w="1800" w:type="dxa"/>
          </w:tcPr>
          <w:p w14:paraId="01D4EFC4" w14:textId="23AB3DB0"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GV</w:t>
            </w:r>
          </w:p>
        </w:tc>
        <w:tc>
          <w:tcPr>
            <w:tcW w:w="5328" w:type="dxa"/>
          </w:tcPr>
          <w:p w14:paraId="60FED86A" w14:textId="582F7F8D" w:rsidR="001F683E" w:rsidRPr="00CA6669" w:rsidRDefault="001F683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Gediz Vallis</w:t>
            </w:r>
          </w:p>
        </w:tc>
      </w:tr>
      <w:tr w:rsidR="000D540E" w:rsidRPr="00CA6669" w14:paraId="26810861" w14:textId="77777777" w:rsidTr="001F683E">
        <w:trPr>
          <w:trHeight w:val="20"/>
        </w:trPr>
        <w:tc>
          <w:tcPr>
            <w:tcW w:w="1800" w:type="dxa"/>
          </w:tcPr>
          <w:p w14:paraId="246DC135" w14:textId="66C467B1"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GVR</w:t>
            </w:r>
          </w:p>
        </w:tc>
        <w:tc>
          <w:tcPr>
            <w:tcW w:w="5328" w:type="dxa"/>
          </w:tcPr>
          <w:p w14:paraId="2199DB5B" w14:textId="3C255A1C"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Gediz Vallis Ridg</w:t>
            </w:r>
            <w:r w:rsidR="00B15BFE">
              <w:rPr>
                <w:rFonts w:ascii="Cambria" w:eastAsia="Cambria" w:hAnsi="Cambria" w:cs="Times New Roman"/>
                <w:kern w:val="0"/>
                <w:sz w:val="20"/>
                <w14:ligatures w14:val="none"/>
              </w:rPr>
              <w:t>e</w:t>
            </w:r>
          </w:p>
        </w:tc>
      </w:tr>
      <w:tr w:rsidR="001F683E" w:rsidRPr="00CA6669" w14:paraId="1444412F" w14:textId="77777777" w:rsidTr="001F683E">
        <w:trPr>
          <w:trHeight w:val="20"/>
        </w:trPr>
        <w:tc>
          <w:tcPr>
            <w:tcW w:w="1800" w:type="dxa"/>
          </w:tcPr>
          <w:p w14:paraId="10B0AC69" w14:textId="7EA066D6" w:rsidR="001F683E" w:rsidRP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HiRISE</w:t>
            </w:r>
          </w:p>
        </w:tc>
        <w:tc>
          <w:tcPr>
            <w:tcW w:w="5328" w:type="dxa"/>
          </w:tcPr>
          <w:p w14:paraId="64D2E7DF" w14:textId="2B246E3D"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High-Resolution Imaging Science Experiment</w:t>
            </w:r>
          </w:p>
        </w:tc>
      </w:tr>
      <w:tr w:rsidR="001F683E" w:rsidRPr="00CA6669" w14:paraId="776AB30C" w14:textId="77777777" w:rsidTr="001F683E">
        <w:trPr>
          <w:trHeight w:val="20"/>
        </w:trPr>
        <w:tc>
          <w:tcPr>
            <w:tcW w:w="1800" w:type="dxa"/>
          </w:tcPr>
          <w:p w14:paraId="19856392" w14:textId="01BBE443"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JPL</w:t>
            </w:r>
          </w:p>
        </w:tc>
        <w:tc>
          <w:tcPr>
            <w:tcW w:w="5328" w:type="dxa"/>
          </w:tcPr>
          <w:p w14:paraId="2D49940F" w14:textId="120DCA33"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Jet Propulsion Laboratory</w:t>
            </w:r>
          </w:p>
        </w:tc>
      </w:tr>
      <w:tr w:rsidR="001F683E" w:rsidRPr="00CA6669" w14:paraId="45C133D6" w14:textId="77777777" w:rsidTr="001F683E">
        <w:trPr>
          <w:trHeight w:val="20"/>
        </w:trPr>
        <w:tc>
          <w:tcPr>
            <w:tcW w:w="1800" w:type="dxa"/>
          </w:tcPr>
          <w:p w14:paraId="5363CC5E" w14:textId="4495E89B"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LMST</w:t>
            </w:r>
          </w:p>
        </w:tc>
        <w:tc>
          <w:tcPr>
            <w:tcW w:w="5328" w:type="dxa"/>
          </w:tcPr>
          <w:p w14:paraId="36A4197A" w14:textId="5071F439"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Local Mean Solar Time</w:t>
            </w:r>
          </w:p>
        </w:tc>
      </w:tr>
      <w:tr w:rsidR="000D540E" w:rsidRPr="00CA6669" w14:paraId="2264E422" w14:textId="77777777" w:rsidTr="001F683E">
        <w:trPr>
          <w:trHeight w:val="20"/>
        </w:trPr>
        <w:tc>
          <w:tcPr>
            <w:tcW w:w="1800" w:type="dxa"/>
          </w:tcPr>
          <w:p w14:paraId="09501041" w14:textId="36D924F3"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MBV</w:t>
            </w:r>
          </w:p>
        </w:tc>
        <w:tc>
          <w:tcPr>
            <w:tcW w:w="5328" w:type="dxa"/>
          </w:tcPr>
          <w:p w14:paraId="5F8C3F4A" w14:textId="3B80D9B7" w:rsidR="000D540E" w:rsidRDefault="000D540E"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Marker Band Valley</w:t>
            </w:r>
          </w:p>
        </w:tc>
      </w:tr>
      <w:tr w:rsidR="001F683E" w:rsidRPr="00CA6669" w14:paraId="2C9DDFC2" w14:textId="77777777" w:rsidTr="001F683E">
        <w:trPr>
          <w:trHeight w:val="20"/>
        </w:trPr>
        <w:tc>
          <w:tcPr>
            <w:tcW w:w="1800" w:type="dxa"/>
          </w:tcPr>
          <w:p w14:paraId="1FEE840B" w14:textId="00306405" w:rsidR="001F683E" w:rsidRP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MMRTG</w:t>
            </w:r>
          </w:p>
        </w:tc>
        <w:tc>
          <w:tcPr>
            <w:tcW w:w="5328" w:type="dxa"/>
          </w:tcPr>
          <w:p w14:paraId="1C4C51AC" w14:textId="6AA7D690" w:rsidR="001F683E" w:rsidRPr="00523854" w:rsidRDefault="00523854" w:rsidP="00FC2185">
            <w:pPr>
              <w:rPr>
                <w:rFonts w:ascii="Cambria" w:eastAsia="Cambria" w:hAnsi="Cambria" w:cs="Times New Roman"/>
                <w:color w:val="000000"/>
                <w:kern w:val="0"/>
                <w:sz w:val="20"/>
                <w14:ligatures w14:val="none"/>
              </w:rPr>
            </w:pPr>
            <w:r w:rsidRPr="00523854">
              <w:rPr>
                <w:rFonts w:ascii="Cambria" w:eastAsia="Cambria" w:hAnsi="Cambria" w:cs="Times New Roman"/>
                <w:color w:val="000000"/>
                <w:kern w:val="0"/>
                <w:sz w:val="20"/>
                <w14:ligatures w14:val="none"/>
              </w:rPr>
              <w:t>Multi-Mission Radioisotope Thermoelectric Generator</w:t>
            </w:r>
          </w:p>
        </w:tc>
      </w:tr>
      <w:tr w:rsidR="001F683E" w:rsidRPr="00CA6669" w14:paraId="069FF1B7" w14:textId="77777777" w:rsidTr="001F683E">
        <w:trPr>
          <w:trHeight w:val="20"/>
        </w:trPr>
        <w:tc>
          <w:tcPr>
            <w:tcW w:w="1800" w:type="dxa"/>
          </w:tcPr>
          <w:p w14:paraId="3F9DD252" w14:textId="6CC580D4"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MRO</w:t>
            </w:r>
          </w:p>
        </w:tc>
        <w:tc>
          <w:tcPr>
            <w:tcW w:w="5328" w:type="dxa"/>
          </w:tcPr>
          <w:p w14:paraId="249A5A26" w14:textId="60BE2DE5"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Mars Reconnaissance Orbiter</w:t>
            </w:r>
          </w:p>
        </w:tc>
      </w:tr>
      <w:tr w:rsidR="001F683E" w:rsidRPr="00CA6669" w14:paraId="778C64CE" w14:textId="77777777" w:rsidTr="001F683E">
        <w:trPr>
          <w:trHeight w:val="20"/>
        </w:trPr>
        <w:tc>
          <w:tcPr>
            <w:tcW w:w="1800" w:type="dxa"/>
          </w:tcPr>
          <w:p w14:paraId="4108B307" w14:textId="25099BB3"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MSBU</w:t>
            </w:r>
          </w:p>
        </w:tc>
        <w:tc>
          <w:tcPr>
            <w:tcW w:w="5328" w:type="dxa"/>
          </w:tcPr>
          <w:p w14:paraId="05C8DA34" w14:textId="6826DD8D"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Magnesium Sulfate-Bearing Unit</w:t>
            </w:r>
          </w:p>
        </w:tc>
      </w:tr>
      <w:tr w:rsidR="001F683E" w:rsidRPr="00CA6669" w14:paraId="547BAF46" w14:textId="77777777" w:rsidTr="001F683E">
        <w:trPr>
          <w:trHeight w:val="20"/>
        </w:trPr>
        <w:tc>
          <w:tcPr>
            <w:tcW w:w="1800" w:type="dxa"/>
          </w:tcPr>
          <w:p w14:paraId="60043A9B" w14:textId="4535EBAB" w:rsidR="001F683E" w:rsidRP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MSL</w:t>
            </w:r>
          </w:p>
        </w:tc>
        <w:tc>
          <w:tcPr>
            <w:tcW w:w="5328" w:type="dxa"/>
          </w:tcPr>
          <w:p w14:paraId="1D492B3F" w14:textId="7097F82B" w:rsidR="001F683E" w:rsidRP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Mars Science Laboratory</w:t>
            </w:r>
          </w:p>
        </w:tc>
      </w:tr>
      <w:tr w:rsidR="001F683E" w:rsidRPr="00CA6669" w14:paraId="4237AC76" w14:textId="77777777" w:rsidTr="001F683E">
        <w:trPr>
          <w:trHeight w:val="20"/>
        </w:trPr>
        <w:tc>
          <w:tcPr>
            <w:tcW w:w="1800" w:type="dxa"/>
          </w:tcPr>
          <w:p w14:paraId="27FFF822" w14:textId="42271AA6"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NASA</w:t>
            </w:r>
          </w:p>
        </w:tc>
        <w:tc>
          <w:tcPr>
            <w:tcW w:w="5328" w:type="dxa"/>
          </w:tcPr>
          <w:p w14:paraId="21DEF2D1" w14:textId="079F0AD3"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National Aeronautics and Space Administration</w:t>
            </w:r>
          </w:p>
        </w:tc>
      </w:tr>
      <w:tr w:rsidR="001F683E" w:rsidRPr="00CA6669" w14:paraId="7122F01C" w14:textId="77777777" w:rsidTr="001F683E">
        <w:trPr>
          <w:trHeight w:val="20"/>
        </w:trPr>
        <w:tc>
          <w:tcPr>
            <w:tcW w:w="1800" w:type="dxa"/>
          </w:tcPr>
          <w:p w14:paraId="6CDFF74B" w14:textId="539381EF"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PNG</w:t>
            </w:r>
          </w:p>
        </w:tc>
        <w:tc>
          <w:tcPr>
            <w:tcW w:w="5328" w:type="dxa"/>
          </w:tcPr>
          <w:p w14:paraId="671EE809" w14:textId="0916BBE3"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Pulse Neutron Generator</w:t>
            </w:r>
          </w:p>
        </w:tc>
      </w:tr>
      <w:tr w:rsidR="001F683E" w:rsidRPr="00CA6669" w14:paraId="42FBC38A" w14:textId="77777777" w:rsidTr="001F683E">
        <w:trPr>
          <w:trHeight w:val="20"/>
        </w:trPr>
        <w:tc>
          <w:tcPr>
            <w:tcW w:w="1800" w:type="dxa"/>
          </w:tcPr>
          <w:p w14:paraId="64625170" w14:textId="0DF10B98" w:rsidR="001F683E" w:rsidRPr="00CA6669"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RCE</w:t>
            </w:r>
          </w:p>
        </w:tc>
        <w:tc>
          <w:tcPr>
            <w:tcW w:w="5328" w:type="dxa"/>
          </w:tcPr>
          <w:p w14:paraId="2ADB2BDA" w14:textId="37A775D8" w:rsidR="001F683E" w:rsidRPr="00CA6669"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Rover Compute Element</w:t>
            </w:r>
          </w:p>
        </w:tc>
      </w:tr>
      <w:tr w:rsidR="00523854" w:rsidRPr="00CA6669" w14:paraId="45AA7436" w14:textId="77777777" w:rsidTr="001F683E">
        <w:trPr>
          <w:trHeight w:val="20"/>
        </w:trPr>
        <w:tc>
          <w:tcPr>
            <w:tcW w:w="1800" w:type="dxa"/>
          </w:tcPr>
          <w:p w14:paraId="04363468" w14:textId="2ADBBAA4"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SMD</w:t>
            </w:r>
          </w:p>
        </w:tc>
        <w:tc>
          <w:tcPr>
            <w:tcW w:w="5328" w:type="dxa"/>
          </w:tcPr>
          <w:p w14:paraId="2E852A09" w14:textId="2DAF4857"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Science Mission Directorate</w:t>
            </w:r>
          </w:p>
        </w:tc>
      </w:tr>
      <w:tr w:rsidR="00523854" w:rsidRPr="00CA6669" w14:paraId="37A919A3" w14:textId="77777777" w:rsidTr="001F683E">
        <w:trPr>
          <w:trHeight w:val="20"/>
        </w:trPr>
        <w:tc>
          <w:tcPr>
            <w:tcW w:w="1800" w:type="dxa"/>
          </w:tcPr>
          <w:p w14:paraId="455E337D" w14:textId="5F64DF8E"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SPE</w:t>
            </w:r>
          </w:p>
        </w:tc>
        <w:tc>
          <w:tcPr>
            <w:tcW w:w="5328" w:type="dxa"/>
          </w:tcPr>
          <w:p w14:paraId="49EA2C0F" w14:textId="53C23778"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Solar Particle Event</w:t>
            </w:r>
          </w:p>
        </w:tc>
      </w:tr>
      <w:tr w:rsidR="00523854" w:rsidRPr="00CA6669" w14:paraId="51C0BEEF" w14:textId="77777777" w:rsidTr="001F683E">
        <w:trPr>
          <w:trHeight w:val="20"/>
        </w:trPr>
        <w:tc>
          <w:tcPr>
            <w:tcW w:w="1800" w:type="dxa"/>
          </w:tcPr>
          <w:p w14:paraId="3B5D30EA" w14:textId="77596378"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TGO</w:t>
            </w:r>
          </w:p>
        </w:tc>
        <w:tc>
          <w:tcPr>
            <w:tcW w:w="5328" w:type="dxa"/>
          </w:tcPr>
          <w:p w14:paraId="012A6065" w14:textId="5A1A8920"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ExoMars Trace Gas Orbiter</w:t>
            </w:r>
          </w:p>
        </w:tc>
      </w:tr>
      <w:tr w:rsidR="000D540E" w:rsidRPr="00CA6669" w14:paraId="50447AE1" w14:textId="77777777" w:rsidTr="001F683E">
        <w:trPr>
          <w:trHeight w:val="20"/>
        </w:trPr>
        <w:tc>
          <w:tcPr>
            <w:tcW w:w="1800" w:type="dxa"/>
          </w:tcPr>
          <w:p w14:paraId="2C100873" w14:textId="5E230E1A" w:rsidR="000D540E" w:rsidRDefault="000D540E"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TMAH</w:t>
            </w:r>
          </w:p>
        </w:tc>
        <w:tc>
          <w:tcPr>
            <w:tcW w:w="5328" w:type="dxa"/>
          </w:tcPr>
          <w:p w14:paraId="7E20ED81" w14:textId="389D00C9" w:rsidR="000D540E" w:rsidRDefault="000D540E"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Tetramethylammonium Hydroxide</w:t>
            </w:r>
          </w:p>
        </w:tc>
      </w:tr>
      <w:tr w:rsidR="00523854" w:rsidRPr="00CA6669" w14:paraId="03B26774" w14:textId="77777777" w:rsidTr="001F683E">
        <w:trPr>
          <w:trHeight w:val="20"/>
        </w:trPr>
        <w:tc>
          <w:tcPr>
            <w:tcW w:w="1800" w:type="dxa"/>
          </w:tcPr>
          <w:p w14:paraId="2B49D37B" w14:textId="51EE7992"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UV</w:t>
            </w:r>
          </w:p>
        </w:tc>
        <w:tc>
          <w:tcPr>
            <w:tcW w:w="5328" w:type="dxa"/>
          </w:tcPr>
          <w:p w14:paraId="4A42E75B" w14:textId="5518938C"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Ultraviolet</w:t>
            </w:r>
          </w:p>
        </w:tc>
      </w:tr>
      <w:tr w:rsidR="00523854" w:rsidRPr="00CA6669" w14:paraId="77EB480D" w14:textId="77777777" w:rsidTr="001F683E">
        <w:trPr>
          <w:trHeight w:val="20"/>
        </w:trPr>
        <w:tc>
          <w:tcPr>
            <w:tcW w:w="1800" w:type="dxa"/>
          </w:tcPr>
          <w:p w14:paraId="6FDBDE7E" w14:textId="43E84027"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VMR</w:t>
            </w:r>
          </w:p>
        </w:tc>
        <w:tc>
          <w:tcPr>
            <w:tcW w:w="5328" w:type="dxa"/>
          </w:tcPr>
          <w:p w14:paraId="60F37C0F" w14:textId="1B2DFA68"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Volume Mixing Ratio</w:t>
            </w:r>
          </w:p>
        </w:tc>
      </w:tr>
      <w:tr w:rsidR="00523854" w:rsidRPr="00CA6669" w14:paraId="6D151719" w14:textId="77777777" w:rsidTr="001F683E">
        <w:trPr>
          <w:trHeight w:val="20"/>
        </w:trPr>
        <w:tc>
          <w:tcPr>
            <w:tcW w:w="1800" w:type="dxa"/>
          </w:tcPr>
          <w:p w14:paraId="11362422" w14:textId="138F93E6" w:rsidR="00523854" w:rsidRDefault="00523854" w:rsidP="00FC2185">
            <w:pPr>
              <w:rPr>
                <w:rFonts w:ascii="Cambria" w:eastAsia="Cambria" w:hAnsi="Cambria" w:cs="Times New Roman"/>
                <w:kern w:val="0"/>
                <w:sz w:val="20"/>
                <w14:ligatures w14:val="none"/>
              </w:rPr>
            </w:pPr>
            <w:r>
              <w:rPr>
                <w:rFonts w:ascii="Cambria" w:eastAsia="Cambria" w:hAnsi="Cambria" w:cs="Times New Roman"/>
                <w:kern w:val="0"/>
                <w:sz w:val="20"/>
                <w14:ligatures w14:val="none"/>
              </w:rPr>
              <w:t>YU</w:t>
            </w:r>
          </w:p>
        </w:tc>
        <w:tc>
          <w:tcPr>
            <w:tcW w:w="5328" w:type="dxa"/>
          </w:tcPr>
          <w:p w14:paraId="6514E153" w14:textId="0A28136D" w:rsidR="00523854" w:rsidRDefault="00523854" w:rsidP="00FC2185">
            <w:pPr>
              <w:rPr>
                <w:rFonts w:ascii="Cambria" w:eastAsia="Cambria" w:hAnsi="Cambria" w:cs="Times New Roman"/>
                <w:color w:val="000000"/>
                <w:kern w:val="0"/>
                <w:sz w:val="20"/>
                <w14:ligatures w14:val="none"/>
              </w:rPr>
            </w:pPr>
            <w:r>
              <w:rPr>
                <w:rFonts w:ascii="Cambria" w:eastAsia="Cambria" w:hAnsi="Cambria" w:cs="Times New Roman"/>
                <w:color w:val="000000"/>
                <w:kern w:val="0"/>
                <w:sz w:val="20"/>
                <w14:ligatures w14:val="none"/>
              </w:rPr>
              <w:t>Yardang-Forming Unit</w:t>
            </w:r>
          </w:p>
        </w:tc>
      </w:tr>
    </w:tbl>
    <w:p w14:paraId="4F896DE2" w14:textId="77777777" w:rsidR="001F683E" w:rsidRDefault="001F683E" w:rsidP="001F683E">
      <w:pPr>
        <w:spacing w:after="200"/>
        <w:rPr>
          <w:rFonts w:ascii="Cambria" w:eastAsia="Cambria" w:hAnsi="Cambria" w:cs="Times New Roman"/>
          <w:b/>
          <w:kern w:val="0"/>
          <w:sz w:val="20"/>
          <w:szCs w:val="20"/>
          <w14:ligatures w14:val="none"/>
        </w:rPr>
      </w:pPr>
    </w:p>
    <w:p w14:paraId="7003992D" w14:textId="77777777" w:rsidR="001F683E" w:rsidRDefault="001F683E" w:rsidP="00CA6669">
      <w:pPr>
        <w:spacing w:after="200"/>
        <w:rPr>
          <w:rFonts w:ascii="Cambria" w:eastAsia="Cambria" w:hAnsi="Cambria" w:cs="Times New Roman"/>
          <w:b/>
          <w:kern w:val="0"/>
          <w:sz w:val="20"/>
          <w:szCs w:val="20"/>
          <w14:ligatures w14:val="none"/>
        </w:rPr>
      </w:pPr>
    </w:p>
    <w:p w14:paraId="25CC85D6" w14:textId="77777777" w:rsidR="001F683E" w:rsidRPr="00CA6669" w:rsidRDefault="001F683E" w:rsidP="00CA6669">
      <w:pPr>
        <w:spacing w:after="200"/>
        <w:rPr>
          <w:rFonts w:ascii="Cambria" w:eastAsia="Cambria" w:hAnsi="Cambria" w:cs="Times New Roman"/>
          <w:b/>
          <w:kern w:val="0"/>
          <w:sz w:val="20"/>
          <w:szCs w:val="20"/>
          <w14:ligatures w14:val="none"/>
        </w:rPr>
      </w:pPr>
    </w:p>
    <w:p w14:paraId="0DBAA92F" w14:textId="77777777" w:rsidR="00CA6669" w:rsidRPr="00CA6669" w:rsidRDefault="00CA6669" w:rsidP="00CA6669">
      <w:pPr>
        <w:spacing w:after="200"/>
        <w:rPr>
          <w:rFonts w:ascii="Cambria" w:eastAsia="Cambria" w:hAnsi="Cambria" w:cs="Times New Roman"/>
          <w:b/>
          <w:kern w:val="0"/>
          <w:sz w:val="20"/>
          <w:szCs w:val="20"/>
          <w14:ligatures w14:val="none"/>
        </w:rPr>
      </w:pPr>
      <w:r w:rsidRPr="00CA6669">
        <w:rPr>
          <w:rFonts w:ascii="Cambria" w:eastAsia="Cambria" w:hAnsi="Cambria" w:cs="Times New Roman"/>
          <w:b/>
          <w:kern w:val="0"/>
          <w:sz w:val="20"/>
          <w:szCs w:val="20"/>
          <w14:ligatures w14:val="none"/>
        </w:rPr>
        <w:br w:type="page"/>
      </w:r>
    </w:p>
    <w:p w14:paraId="4CF93B9A" w14:textId="69C9A8E7" w:rsidR="00CA6669" w:rsidRPr="00CA6669" w:rsidRDefault="00CA6669" w:rsidP="00CA6669">
      <w:pPr>
        <w:rPr>
          <w:rFonts w:ascii="Cambria" w:eastAsia="Cambria" w:hAnsi="Cambria" w:cs="Times New Roman"/>
          <w:kern w:val="0"/>
          <w:sz w:val="20"/>
          <w:szCs w:val="20"/>
          <w14:ligatures w14:val="none"/>
        </w:rPr>
      </w:pPr>
      <w:r w:rsidRPr="00CA6669">
        <w:rPr>
          <w:rFonts w:ascii="Cambria" w:eastAsia="Cambria" w:hAnsi="Cambria" w:cs="Times New Roman"/>
          <w:b/>
          <w:kern w:val="0"/>
          <w:sz w:val="20"/>
          <w:szCs w:val="20"/>
          <w14:ligatures w14:val="none"/>
        </w:rPr>
        <w:lastRenderedPageBreak/>
        <w:t xml:space="preserve">Table </w:t>
      </w:r>
      <w:r w:rsidR="001F683E">
        <w:rPr>
          <w:rFonts w:ascii="Cambria" w:eastAsia="Cambria" w:hAnsi="Cambria" w:cs="Times New Roman"/>
          <w:b/>
          <w:kern w:val="0"/>
          <w:sz w:val="20"/>
          <w:szCs w:val="20"/>
          <w14:ligatures w14:val="none"/>
        </w:rPr>
        <w:t>3</w:t>
      </w:r>
      <w:r w:rsidRPr="00CA6669">
        <w:rPr>
          <w:rFonts w:ascii="Cambria" w:eastAsia="Cambria" w:hAnsi="Cambria" w:cs="Times New Roman"/>
          <w:kern w:val="0"/>
          <w:sz w:val="20"/>
          <w:szCs w:val="20"/>
          <w14:ligatures w14:val="none"/>
        </w:rPr>
        <w:t xml:space="preserve">  Sample collection attempts in Y9-12</w:t>
      </w:r>
      <w:r w:rsidRPr="00CA6669">
        <w:rPr>
          <w:rFonts w:ascii="Cambria" w:eastAsia="MS Mincho" w:hAnsi="Cambria" w:cs="Times New Roman"/>
          <w:kern w:val="0"/>
          <w:lang w:eastAsia="ja-JP"/>
          <w14:ligatures w14:val="none"/>
        </w:rPr>
        <w:t xml:space="preserve"> </w:t>
      </w:r>
      <w:r w:rsidRPr="00CA6669">
        <w:rPr>
          <w:rFonts w:ascii="Cambria" w:eastAsia="Cambria" w:hAnsi="Cambria" w:cs="Times New Roman"/>
          <w:kern w:val="0"/>
          <w:sz w:val="20"/>
          <w:szCs w:val="20"/>
          <w14:ligatures w14:val="none"/>
        </w:rPr>
        <w:t>and notes relevant for sample analyses. Attempts that failed to collect sample material are listed in parentheses</w:t>
      </w:r>
    </w:p>
    <w:tbl>
      <w:tblPr>
        <w:tblW w:w="9018" w:type="dxa"/>
        <w:tblBorders>
          <w:top w:val="single" w:sz="8" w:space="0" w:color="000000"/>
          <w:bottom w:val="single" w:sz="8" w:space="0" w:color="000000"/>
        </w:tblBorders>
        <w:tblLayout w:type="fixed"/>
        <w:tblLook w:val="0020" w:firstRow="1" w:lastRow="0" w:firstColumn="0" w:lastColumn="0" w:noHBand="0" w:noVBand="0"/>
      </w:tblPr>
      <w:tblGrid>
        <w:gridCol w:w="1638"/>
        <w:gridCol w:w="1080"/>
        <w:gridCol w:w="2070"/>
        <w:gridCol w:w="1890"/>
        <w:gridCol w:w="2340"/>
      </w:tblGrid>
      <w:tr w:rsidR="00CA6669" w:rsidRPr="00CA6669" w14:paraId="465002AC" w14:textId="77777777" w:rsidTr="005603D2">
        <w:trPr>
          <w:trHeight w:val="288"/>
        </w:trPr>
        <w:tc>
          <w:tcPr>
            <w:tcW w:w="1638" w:type="dxa"/>
            <w:tcBorders>
              <w:top w:val="single" w:sz="8" w:space="0" w:color="000000"/>
              <w:bottom w:val="single" w:sz="4" w:space="0" w:color="auto"/>
            </w:tcBorders>
          </w:tcPr>
          <w:p w14:paraId="10706062" w14:textId="77777777" w:rsidR="00CA6669" w:rsidRPr="00CA6669" w:rsidRDefault="00CA6669" w:rsidP="00CA6669">
            <w:pPr>
              <w:rPr>
                <w:rFonts w:ascii="Cambria" w:eastAsia="Cambria" w:hAnsi="Cambria" w:cs="Times New Roman"/>
                <w:bCs/>
                <w:kern w:val="0"/>
                <w:sz w:val="18"/>
                <w:szCs w:val="18"/>
                <w14:ligatures w14:val="none"/>
              </w:rPr>
            </w:pPr>
            <w:r w:rsidRPr="00CA6669">
              <w:rPr>
                <w:rFonts w:ascii="Cambria" w:eastAsia="Cambria" w:hAnsi="Cambria" w:cs="Times New Roman"/>
                <w:bCs/>
                <w:kern w:val="0"/>
                <w:sz w:val="18"/>
                <w:szCs w:val="18"/>
                <w14:ligatures w14:val="none"/>
              </w:rPr>
              <w:t>Target Name</w:t>
            </w:r>
          </w:p>
        </w:tc>
        <w:tc>
          <w:tcPr>
            <w:tcW w:w="1080" w:type="dxa"/>
            <w:tcBorders>
              <w:top w:val="single" w:sz="8" w:space="0" w:color="000000"/>
              <w:bottom w:val="single" w:sz="4" w:space="0" w:color="auto"/>
            </w:tcBorders>
          </w:tcPr>
          <w:p w14:paraId="422E567C" w14:textId="77777777" w:rsidR="00CA6669" w:rsidRPr="00CA6669" w:rsidRDefault="00CA6669" w:rsidP="00CA6669">
            <w:pPr>
              <w:jc w:val="center"/>
              <w:rPr>
                <w:rFonts w:ascii="Cambria" w:eastAsia="Cambria" w:hAnsi="Cambria" w:cs="Times New Roman"/>
                <w:bCs/>
                <w:kern w:val="0"/>
                <w:sz w:val="18"/>
                <w:szCs w:val="18"/>
                <w14:ligatures w14:val="none"/>
              </w:rPr>
            </w:pPr>
            <w:r w:rsidRPr="00CA6669">
              <w:rPr>
                <w:rFonts w:ascii="Cambria" w:eastAsia="Cambria" w:hAnsi="Cambria" w:cs="Times New Roman"/>
                <w:bCs/>
                <w:kern w:val="0"/>
                <w:sz w:val="18"/>
                <w:szCs w:val="18"/>
                <w14:ligatures w14:val="none"/>
              </w:rPr>
              <w:t>Drill (Sol)</w:t>
            </w:r>
          </w:p>
        </w:tc>
        <w:tc>
          <w:tcPr>
            <w:tcW w:w="2070" w:type="dxa"/>
            <w:tcBorders>
              <w:top w:val="single" w:sz="8" w:space="0" w:color="000000"/>
              <w:bottom w:val="single" w:sz="4" w:space="0" w:color="auto"/>
            </w:tcBorders>
          </w:tcPr>
          <w:p w14:paraId="06B8A672" w14:textId="77777777" w:rsidR="00CA6669" w:rsidRPr="00CA6669" w:rsidRDefault="00CA6669" w:rsidP="00CA6669">
            <w:pPr>
              <w:jc w:val="center"/>
              <w:rPr>
                <w:rFonts w:ascii="Cambria" w:eastAsia="Cambria" w:hAnsi="Cambria" w:cs="Times New Roman"/>
                <w:bCs/>
                <w:kern w:val="0"/>
                <w:sz w:val="18"/>
                <w:szCs w:val="18"/>
                <w14:ligatures w14:val="none"/>
              </w:rPr>
            </w:pPr>
            <w:r w:rsidRPr="00CA6669">
              <w:rPr>
                <w:rFonts w:ascii="Cambria" w:eastAsia="Cambria" w:hAnsi="Cambria" w:cs="Times New Roman"/>
                <w:bCs/>
                <w:kern w:val="0"/>
                <w:sz w:val="18"/>
                <w:szCs w:val="18"/>
                <w14:ligatures w14:val="none"/>
              </w:rPr>
              <w:t>Achieved Depth (mm)</w:t>
            </w:r>
          </w:p>
        </w:tc>
        <w:tc>
          <w:tcPr>
            <w:tcW w:w="1890" w:type="dxa"/>
            <w:tcBorders>
              <w:top w:val="single" w:sz="8" w:space="0" w:color="000000"/>
              <w:bottom w:val="single" w:sz="4" w:space="0" w:color="auto"/>
            </w:tcBorders>
          </w:tcPr>
          <w:p w14:paraId="74D61D41" w14:textId="77777777" w:rsidR="00CA6669" w:rsidRPr="00CA6669" w:rsidRDefault="00CA6669" w:rsidP="00CA6669">
            <w:pPr>
              <w:jc w:val="center"/>
              <w:rPr>
                <w:rFonts w:ascii="Cambria" w:eastAsia="Cambria" w:hAnsi="Cambria" w:cs="Times New Roman"/>
                <w:bCs/>
                <w:kern w:val="0"/>
                <w:sz w:val="18"/>
                <w:szCs w:val="18"/>
                <w14:ligatures w14:val="none"/>
              </w:rPr>
            </w:pPr>
            <w:r w:rsidRPr="00CA6669">
              <w:rPr>
                <w:rFonts w:ascii="Cambria" w:eastAsia="Cambria" w:hAnsi="Cambria" w:cs="Times New Roman"/>
                <w:bCs/>
                <w:kern w:val="0"/>
                <w:sz w:val="18"/>
                <w:szCs w:val="18"/>
                <w14:ligatures w14:val="none"/>
              </w:rPr>
              <w:t>Target Depth (mm)</w:t>
            </w:r>
          </w:p>
        </w:tc>
        <w:tc>
          <w:tcPr>
            <w:tcW w:w="2340" w:type="dxa"/>
            <w:tcBorders>
              <w:top w:val="single" w:sz="8" w:space="0" w:color="000000"/>
              <w:bottom w:val="single" w:sz="4" w:space="0" w:color="auto"/>
            </w:tcBorders>
          </w:tcPr>
          <w:p w14:paraId="552D4F82" w14:textId="77777777" w:rsidR="00CA6669" w:rsidRPr="00CA6669" w:rsidRDefault="00CA6669" w:rsidP="00CA6669">
            <w:pPr>
              <w:jc w:val="center"/>
              <w:rPr>
                <w:rFonts w:ascii="Cambria" w:eastAsia="Cambria" w:hAnsi="Cambria" w:cs="Times New Roman"/>
                <w:bCs/>
                <w:kern w:val="0"/>
                <w:sz w:val="18"/>
                <w:szCs w:val="18"/>
                <w14:ligatures w14:val="none"/>
              </w:rPr>
            </w:pPr>
            <w:r w:rsidRPr="00CA6669">
              <w:rPr>
                <w:rFonts w:ascii="Cambria" w:eastAsia="Cambria" w:hAnsi="Cambria" w:cs="Times New Roman"/>
                <w:bCs/>
                <w:kern w:val="0"/>
                <w:sz w:val="18"/>
                <w:szCs w:val="18"/>
                <w14:ligatures w14:val="none"/>
              </w:rPr>
              <w:t>Max. Allowed Percussion</w:t>
            </w:r>
          </w:p>
        </w:tc>
      </w:tr>
      <w:tr w:rsidR="00CA6669" w:rsidRPr="00CA6669" w14:paraId="2F3096CA" w14:textId="77777777" w:rsidTr="005603D2">
        <w:trPr>
          <w:trHeight w:val="317"/>
        </w:trPr>
        <w:tc>
          <w:tcPr>
            <w:tcW w:w="1638" w:type="dxa"/>
            <w:tcBorders>
              <w:top w:val="single" w:sz="4" w:space="0" w:color="auto"/>
              <w:bottom w:val="nil"/>
            </w:tcBorders>
          </w:tcPr>
          <w:p w14:paraId="06834F2A"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Mary Anning 3</w:t>
            </w:r>
          </w:p>
        </w:tc>
        <w:tc>
          <w:tcPr>
            <w:tcW w:w="1080" w:type="dxa"/>
            <w:tcBorders>
              <w:top w:val="single" w:sz="4" w:space="0" w:color="auto"/>
              <w:bottom w:val="nil"/>
            </w:tcBorders>
          </w:tcPr>
          <w:p w14:paraId="7680A71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2870</w:t>
            </w:r>
          </w:p>
        </w:tc>
        <w:tc>
          <w:tcPr>
            <w:tcW w:w="2070" w:type="dxa"/>
            <w:tcBorders>
              <w:top w:val="single" w:sz="4" w:space="0" w:color="auto"/>
              <w:bottom w:val="nil"/>
            </w:tcBorders>
          </w:tcPr>
          <w:p w14:paraId="40971D55"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45.9</w:t>
            </w:r>
          </w:p>
        </w:tc>
        <w:tc>
          <w:tcPr>
            <w:tcW w:w="1890" w:type="dxa"/>
            <w:tcBorders>
              <w:top w:val="single" w:sz="4" w:space="0" w:color="auto"/>
              <w:bottom w:val="nil"/>
            </w:tcBorders>
          </w:tcPr>
          <w:p w14:paraId="004D2903"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Borders>
              <w:top w:val="single" w:sz="4" w:space="0" w:color="auto"/>
              <w:bottom w:val="nil"/>
            </w:tcBorders>
          </w:tcPr>
          <w:p w14:paraId="2B2B177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1D44C451" w14:textId="77777777" w:rsidTr="005603D2">
        <w:trPr>
          <w:trHeight w:val="317"/>
        </w:trPr>
        <w:tc>
          <w:tcPr>
            <w:tcW w:w="1638" w:type="dxa"/>
          </w:tcPr>
          <w:p w14:paraId="761581B8"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Groken</w:t>
            </w:r>
          </w:p>
        </w:tc>
        <w:tc>
          <w:tcPr>
            <w:tcW w:w="1080" w:type="dxa"/>
          </w:tcPr>
          <w:p w14:paraId="321E74D8"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2910</w:t>
            </w:r>
          </w:p>
        </w:tc>
        <w:tc>
          <w:tcPr>
            <w:tcW w:w="2070" w:type="dxa"/>
          </w:tcPr>
          <w:p w14:paraId="557545D4"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32.4</w:t>
            </w:r>
          </w:p>
        </w:tc>
        <w:tc>
          <w:tcPr>
            <w:tcW w:w="1890" w:type="dxa"/>
          </w:tcPr>
          <w:p w14:paraId="0F04BB2C"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30</w:t>
            </w:r>
          </w:p>
        </w:tc>
        <w:tc>
          <w:tcPr>
            <w:tcW w:w="2340" w:type="dxa"/>
          </w:tcPr>
          <w:p w14:paraId="438D42B4"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5B4CB0B3" w14:textId="77777777" w:rsidTr="005603D2">
        <w:trPr>
          <w:trHeight w:val="317"/>
        </w:trPr>
        <w:tc>
          <w:tcPr>
            <w:tcW w:w="1638" w:type="dxa"/>
          </w:tcPr>
          <w:p w14:paraId="722C117E"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Nontron</w:t>
            </w:r>
          </w:p>
        </w:tc>
        <w:tc>
          <w:tcPr>
            <w:tcW w:w="1080" w:type="dxa"/>
          </w:tcPr>
          <w:p w14:paraId="1FA80636"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3056</w:t>
            </w:r>
          </w:p>
        </w:tc>
        <w:tc>
          <w:tcPr>
            <w:tcW w:w="2070" w:type="dxa"/>
          </w:tcPr>
          <w:p w14:paraId="0C030DA0"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44.3</w:t>
            </w:r>
          </w:p>
        </w:tc>
        <w:tc>
          <w:tcPr>
            <w:tcW w:w="1890" w:type="dxa"/>
          </w:tcPr>
          <w:p w14:paraId="6C2E7BF4"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Pr>
          <w:p w14:paraId="4E562EC2"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09D5CFD1" w14:textId="77777777" w:rsidTr="005603D2">
        <w:trPr>
          <w:trHeight w:val="317"/>
        </w:trPr>
        <w:tc>
          <w:tcPr>
            <w:tcW w:w="1638" w:type="dxa"/>
          </w:tcPr>
          <w:p w14:paraId="2823B645"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Bardou</w:t>
            </w:r>
          </w:p>
        </w:tc>
        <w:tc>
          <w:tcPr>
            <w:tcW w:w="1080" w:type="dxa"/>
          </w:tcPr>
          <w:p w14:paraId="7D14367A"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3094</w:t>
            </w:r>
          </w:p>
        </w:tc>
        <w:tc>
          <w:tcPr>
            <w:tcW w:w="2070" w:type="dxa"/>
          </w:tcPr>
          <w:p w14:paraId="0B7AD61E"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44.0</w:t>
            </w:r>
          </w:p>
        </w:tc>
        <w:tc>
          <w:tcPr>
            <w:tcW w:w="1890" w:type="dxa"/>
          </w:tcPr>
          <w:p w14:paraId="0274F0AE"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Pr>
          <w:p w14:paraId="5B41E40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09DCC446" w14:textId="77777777" w:rsidTr="005603D2">
        <w:trPr>
          <w:trHeight w:val="317"/>
        </w:trPr>
        <w:tc>
          <w:tcPr>
            <w:tcW w:w="1638" w:type="dxa"/>
          </w:tcPr>
          <w:p w14:paraId="6A924549"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Pontours</w:t>
            </w:r>
          </w:p>
        </w:tc>
        <w:tc>
          <w:tcPr>
            <w:tcW w:w="1080" w:type="dxa"/>
          </w:tcPr>
          <w:p w14:paraId="087902D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3170</w:t>
            </w:r>
          </w:p>
        </w:tc>
        <w:tc>
          <w:tcPr>
            <w:tcW w:w="2070" w:type="dxa"/>
          </w:tcPr>
          <w:p w14:paraId="256F05F1"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45.5</w:t>
            </w:r>
          </w:p>
        </w:tc>
        <w:tc>
          <w:tcPr>
            <w:tcW w:w="1890" w:type="dxa"/>
          </w:tcPr>
          <w:p w14:paraId="2F43B07D"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Pr>
          <w:p w14:paraId="52D67F41"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43C1D1CF" w14:textId="77777777" w:rsidTr="005603D2">
        <w:trPr>
          <w:trHeight w:val="317"/>
        </w:trPr>
        <w:tc>
          <w:tcPr>
            <w:tcW w:w="1638" w:type="dxa"/>
          </w:tcPr>
          <w:p w14:paraId="756254DE"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Maria Gordon</w:t>
            </w:r>
          </w:p>
        </w:tc>
        <w:tc>
          <w:tcPr>
            <w:tcW w:w="1080" w:type="dxa"/>
          </w:tcPr>
          <w:p w14:paraId="585EC5A1"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3229</w:t>
            </w:r>
          </w:p>
        </w:tc>
        <w:tc>
          <w:tcPr>
            <w:tcW w:w="2070" w:type="dxa"/>
          </w:tcPr>
          <w:p w14:paraId="46D08A6E"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46.1</w:t>
            </w:r>
          </w:p>
        </w:tc>
        <w:tc>
          <w:tcPr>
            <w:tcW w:w="1890" w:type="dxa"/>
          </w:tcPr>
          <w:p w14:paraId="495B68BD"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Pr>
          <w:p w14:paraId="52CDFF23"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15FAA6FD" w14:textId="77777777" w:rsidTr="005603D2">
        <w:trPr>
          <w:trHeight w:val="317"/>
        </w:trPr>
        <w:tc>
          <w:tcPr>
            <w:tcW w:w="1638" w:type="dxa"/>
          </w:tcPr>
          <w:p w14:paraId="7D9AC1D8"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Zechstein</w:t>
            </w:r>
          </w:p>
        </w:tc>
        <w:tc>
          <w:tcPr>
            <w:tcW w:w="1080" w:type="dxa"/>
          </w:tcPr>
          <w:p w14:paraId="350B7EE5"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3289</w:t>
            </w:r>
          </w:p>
        </w:tc>
        <w:tc>
          <w:tcPr>
            <w:tcW w:w="2070" w:type="dxa"/>
          </w:tcPr>
          <w:p w14:paraId="150FE199"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43.8</w:t>
            </w:r>
          </w:p>
        </w:tc>
        <w:tc>
          <w:tcPr>
            <w:tcW w:w="1890" w:type="dxa"/>
          </w:tcPr>
          <w:p w14:paraId="1D4E6C3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40</w:t>
            </w:r>
          </w:p>
        </w:tc>
        <w:tc>
          <w:tcPr>
            <w:tcW w:w="2340" w:type="dxa"/>
          </w:tcPr>
          <w:p w14:paraId="649A7EAD"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5</w:t>
            </w:r>
          </w:p>
        </w:tc>
      </w:tr>
      <w:tr w:rsidR="00CA6669" w:rsidRPr="00CA6669" w14:paraId="7C7D3BA5" w14:textId="77777777" w:rsidTr="005603D2">
        <w:trPr>
          <w:trHeight w:val="317"/>
        </w:trPr>
        <w:tc>
          <w:tcPr>
            <w:tcW w:w="1638" w:type="dxa"/>
          </w:tcPr>
          <w:p w14:paraId="4BE50037"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Avanavero</w:t>
            </w:r>
          </w:p>
        </w:tc>
        <w:tc>
          <w:tcPr>
            <w:tcW w:w="1080" w:type="dxa"/>
          </w:tcPr>
          <w:p w14:paraId="2B4622B0"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3512</w:t>
            </w:r>
          </w:p>
        </w:tc>
        <w:tc>
          <w:tcPr>
            <w:tcW w:w="2070" w:type="dxa"/>
          </w:tcPr>
          <w:p w14:paraId="3CAD7236"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40.2</w:t>
            </w:r>
          </w:p>
        </w:tc>
        <w:tc>
          <w:tcPr>
            <w:tcW w:w="1890" w:type="dxa"/>
          </w:tcPr>
          <w:p w14:paraId="650344E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4977301A"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25B1F76F" w14:textId="77777777" w:rsidTr="005603D2">
        <w:trPr>
          <w:trHeight w:val="317"/>
        </w:trPr>
        <w:tc>
          <w:tcPr>
            <w:tcW w:w="1638" w:type="dxa"/>
          </w:tcPr>
          <w:p w14:paraId="6B661FDA"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Canaima</w:t>
            </w:r>
          </w:p>
        </w:tc>
        <w:tc>
          <w:tcPr>
            <w:tcW w:w="1080" w:type="dxa"/>
          </w:tcPr>
          <w:p w14:paraId="47E0D23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3612</w:t>
            </w:r>
          </w:p>
        </w:tc>
        <w:tc>
          <w:tcPr>
            <w:tcW w:w="2070" w:type="dxa"/>
          </w:tcPr>
          <w:p w14:paraId="16EDC16E"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36.2</w:t>
            </w:r>
          </w:p>
        </w:tc>
        <w:tc>
          <w:tcPr>
            <w:tcW w:w="1890" w:type="dxa"/>
          </w:tcPr>
          <w:p w14:paraId="3A2261F1"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5414313E"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6130F6D6" w14:textId="77777777" w:rsidTr="005603D2">
        <w:trPr>
          <w:trHeight w:val="317"/>
        </w:trPr>
        <w:tc>
          <w:tcPr>
            <w:tcW w:w="1638" w:type="dxa"/>
          </w:tcPr>
          <w:p w14:paraId="376E23FC"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(Amapari)</w:t>
            </w:r>
          </w:p>
        </w:tc>
        <w:tc>
          <w:tcPr>
            <w:tcW w:w="1080" w:type="dxa"/>
          </w:tcPr>
          <w:p w14:paraId="1767390A"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3676</w:t>
            </w:r>
          </w:p>
        </w:tc>
        <w:tc>
          <w:tcPr>
            <w:tcW w:w="2070" w:type="dxa"/>
          </w:tcPr>
          <w:p w14:paraId="6E03FAD7"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8.5</w:t>
            </w:r>
          </w:p>
        </w:tc>
        <w:tc>
          <w:tcPr>
            <w:tcW w:w="1890" w:type="dxa"/>
          </w:tcPr>
          <w:p w14:paraId="29BAEB84"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02E9DF8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79933F7B" w14:textId="77777777" w:rsidTr="005603D2">
        <w:trPr>
          <w:trHeight w:val="317"/>
        </w:trPr>
        <w:tc>
          <w:tcPr>
            <w:tcW w:w="1638" w:type="dxa"/>
          </w:tcPr>
          <w:p w14:paraId="2E7A63CF"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(Amapari2)</w:t>
            </w:r>
          </w:p>
        </w:tc>
        <w:tc>
          <w:tcPr>
            <w:tcW w:w="1080" w:type="dxa"/>
          </w:tcPr>
          <w:p w14:paraId="2853D48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3680</w:t>
            </w:r>
          </w:p>
        </w:tc>
        <w:tc>
          <w:tcPr>
            <w:tcW w:w="2070" w:type="dxa"/>
          </w:tcPr>
          <w:p w14:paraId="330D91E4"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17.7</w:t>
            </w:r>
          </w:p>
        </w:tc>
        <w:tc>
          <w:tcPr>
            <w:tcW w:w="1890" w:type="dxa"/>
          </w:tcPr>
          <w:p w14:paraId="2AA2B6EA"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3F4FF5BE"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271E9ED1" w14:textId="77777777" w:rsidTr="005603D2">
        <w:trPr>
          <w:trHeight w:val="317"/>
        </w:trPr>
        <w:tc>
          <w:tcPr>
            <w:tcW w:w="1638" w:type="dxa"/>
          </w:tcPr>
          <w:p w14:paraId="20F73A23"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(Encanto)</w:t>
            </w:r>
          </w:p>
        </w:tc>
        <w:tc>
          <w:tcPr>
            <w:tcW w:w="1080" w:type="dxa"/>
          </w:tcPr>
          <w:p w14:paraId="477E0C22"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3718</w:t>
            </w:r>
          </w:p>
        </w:tc>
        <w:tc>
          <w:tcPr>
            <w:tcW w:w="2070" w:type="dxa"/>
          </w:tcPr>
          <w:p w14:paraId="49A44FC4"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8.7</w:t>
            </w:r>
          </w:p>
        </w:tc>
        <w:tc>
          <w:tcPr>
            <w:tcW w:w="1890" w:type="dxa"/>
          </w:tcPr>
          <w:p w14:paraId="3F94DCC2"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4CE5CE0D"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0CA86097" w14:textId="77777777" w:rsidTr="005603D2">
        <w:trPr>
          <w:trHeight w:val="317"/>
        </w:trPr>
        <w:tc>
          <w:tcPr>
            <w:tcW w:w="1638" w:type="dxa"/>
          </w:tcPr>
          <w:p w14:paraId="5CBF8673"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(Dinira)</w:t>
            </w:r>
          </w:p>
        </w:tc>
        <w:tc>
          <w:tcPr>
            <w:tcW w:w="1080" w:type="dxa"/>
          </w:tcPr>
          <w:p w14:paraId="3A95D16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3742</w:t>
            </w:r>
          </w:p>
        </w:tc>
        <w:tc>
          <w:tcPr>
            <w:tcW w:w="2070" w:type="dxa"/>
          </w:tcPr>
          <w:p w14:paraId="208F3E47"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8.0</w:t>
            </w:r>
          </w:p>
        </w:tc>
        <w:tc>
          <w:tcPr>
            <w:tcW w:w="1890" w:type="dxa"/>
          </w:tcPr>
          <w:p w14:paraId="3254E5D0"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30</w:t>
            </w:r>
          </w:p>
        </w:tc>
        <w:tc>
          <w:tcPr>
            <w:tcW w:w="2340" w:type="dxa"/>
          </w:tcPr>
          <w:p w14:paraId="7E0122FE"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19DDBCAE" w14:textId="77777777" w:rsidTr="005603D2">
        <w:trPr>
          <w:trHeight w:val="317"/>
        </w:trPr>
        <w:tc>
          <w:tcPr>
            <w:tcW w:w="1638" w:type="dxa"/>
          </w:tcPr>
          <w:p w14:paraId="328E2D24"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Tapo Caparo</w:t>
            </w:r>
          </w:p>
        </w:tc>
        <w:tc>
          <w:tcPr>
            <w:tcW w:w="1080" w:type="dxa"/>
          </w:tcPr>
          <w:p w14:paraId="13667EF8"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3752</w:t>
            </w:r>
          </w:p>
        </w:tc>
        <w:tc>
          <w:tcPr>
            <w:tcW w:w="2070" w:type="dxa"/>
          </w:tcPr>
          <w:p w14:paraId="5E21AF1B"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39.1</w:t>
            </w:r>
          </w:p>
        </w:tc>
        <w:tc>
          <w:tcPr>
            <w:tcW w:w="1890" w:type="dxa"/>
          </w:tcPr>
          <w:p w14:paraId="4D4795C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4E4A77A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66A8E42D" w14:textId="77777777" w:rsidTr="005603D2">
        <w:trPr>
          <w:trHeight w:val="317"/>
        </w:trPr>
        <w:tc>
          <w:tcPr>
            <w:tcW w:w="1638" w:type="dxa"/>
          </w:tcPr>
          <w:p w14:paraId="6A9C25B7"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Ubajara</w:t>
            </w:r>
          </w:p>
        </w:tc>
        <w:tc>
          <w:tcPr>
            <w:tcW w:w="1080" w:type="dxa"/>
          </w:tcPr>
          <w:p w14:paraId="035FDAC4"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3823</w:t>
            </w:r>
          </w:p>
        </w:tc>
        <w:tc>
          <w:tcPr>
            <w:tcW w:w="2070" w:type="dxa"/>
          </w:tcPr>
          <w:p w14:paraId="0F58394B"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35.2</w:t>
            </w:r>
          </w:p>
        </w:tc>
        <w:tc>
          <w:tcPr>
            <w:tcW w:w="1890" w:type="dxa"/>
          </w:tcPr>
          <w:p w14:paraId="469AAC8A"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36DA101C"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7E77C572" w14:textId="77777777" w:rsidTr="005603D2">
        <w:trPr>
          <w:trHeight w:val="317"/>
        </w:trPr>
        <w:tc>
          <w:tcPr>
            <w:tcW w:w="1638" w:type="dxa"/>
          </w:tcPr>
          <w:p w14:paraId="784682A9"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Sequoia</w:t>
            </w:r>
          </w:p>
        </w:tc>
        <w:tc>
          <w:tcPr>
            <w:tcW w:w="1080" w:type="dxa"/>
          </w:tcPr>
          <w:p w14:paraId="440F9850"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3980</w:t>
            </w:r>
          </w:p>
        </w:tc>
        <w:tc>
          <w:tcPr>
            <w:tcW w:w="2070" w:type="dxa"/>
          </w:tcPr>
          <w:p w14:paraId="255305C3"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39.2</w:t>
            </w:r>
          </w:p>
        </w:tc>
        <w:tc>
          <w:tcPr>
            <w:tcW w:w="1890" w:type="dxa"/>
          </w:tcPr>
          <w:p w14:paraId="7D10D55D"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09D65496"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5D0AF17E" w14:textId="77777777" w:rsidTr="005603D2">
        <w:trPr>
          <w:trHeight w:val="317"/>
        </w:trPr>
        <w:tc>
          <w:tcPr>
            <w:tcW w:w="1638" w:type="dxa"/>
          </w:tcPr>
          <w:p w14:paraId="53DEA724"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Mineral King</w:t>
            </w:r>
          </w:p>
        </w:tc>
        <w:tc>
          <w:tcPr>
            <w:tcW w:w="1080" w:type="dxa"/>
          </w:tcPr>
          <w:p w14:paraId="1FBEEC2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4107</w:t>
            </w:r>
          </w:p>
        </w:tc>
        <w:tc>
          <w:tcPr>
            <w:tcW w:w="2070" w:type="dxa"/>
          </w:tcPr>
          <w:p w14:paraId="7A76EA29"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24.5</w:t>
            </w:r>
          </w:p>
        </w:tc>
        <w:tc>
          <w:tcPr>
            <w:tcW w:w="1890" w:type="dxa"/>
          </w:tcPr>
          <w:p w14:paraId="3F021E1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4F49CB5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5D976854" w14:textId="77777777" w:rsidTr="005603D2">
        <w:trPr>
          <w:trHeight w:val="317"/>
        </w:trPr>
        <w:tc>
          <w:tcPr>
            <w:tcW w:w="1638" w:type="dxa"/>
          </w:tcPr>
          <w:p w14:paraId="07DF58A7"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(Mineral King 3)</w:t>
            </w:r>
          </w:p>
        </w:tc>
        <w:tc>
          <w:tcPr>
            <w:tcW w:w="1080" w:type="dxa"/>
          </w:tcPr>
          <w:p w14:paraId="1E58A50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4125</w:t>
            </w:r>
          </w:p>
        </w:tc>
        <w:tc>
          <w:tcPr>
            <w:tcW w:w="2070" w:type="dxa"/>
          </w:tcPr>
          <w:p w14:paraId="49BFFDBF"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11.2</w:t>
            </w:r>
          </w:p>
        </w:tc>
        <w:tc>
          <w:tcPr>
            <w:tcW w:w="1890" w:type="dxa"/>
          </w:tcPr>
          <w:p w14:paraId="65765A0E"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0869CAD8"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6CFBA2EF" w14:textId="77777777" w:rsidTr="005603D2">
        <w:trPr>
          <w:trHeight w:val="317"/>
        </w:trPr>
        <w:tc>
          <w:tcPr>
            <w:tcW w:w="1638" w:type="dxa"/>
          </w:tcPr>
          <w:p w14:paraId="148A50A2"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Mammoth Lakes 2</w:t>
            </w:r>
          </w:p>
        </w:tc>
        <w:tc>
          <w:tcPr>
            <w:tcW w:w="1080" w:type="dxa"/>
          </w:tcPr>
          <w:p w14:paraId="194422D5"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4219</w:t>
            </w:r>
          </w:p>
        </w:tc>
        <w:tc>
          <w:tcPr>
            <w:tcW w:w="2070" w:type="dxa"/>
          </w:tcPr>
          <w:p w14:paraId="65F8FFE5"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40.3</w:t>
            </w:r>
          </w:p>
        </w:tc>
        <w:tc>
          <w:tcPr>
            <w:tcW w:w="1890" w:type="dxa"/>
          </w:tcPr>
          <w:p w14:paraId="1C7DEF14"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2649818C"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r w:rsidR="00CA6669" w:rsidRPr="00CA6669" w14:paraId="1670CBAB" w14:textId="77777777" w:rsidTr="005603D2">
        <w:trPr>
          <w:trHeight w:val="317"/>
        </w:trPr>
        <w:tc>
          <w:tcPr>
            <w:tcW w:w="1638" w:type="dxa"/>
          </w:tcPr>
          <w:p w14:paraId="0CA6AB2E" w14:textId="77777777" w:rsidR="00CA6669" w:rsidRPr="00CA6669" w:rsidRDefault="00CA6669" w:rsidP="00CA6669">
            <w:pP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Kings Canyon</w:t>
            </w:r>
          </w:p>
        </w:tc>
        <w:tc>
          <w:tcPr>
            <w:tcW w:w="1080" w:type="dxa"/>
          </w:tcPr>
          <w:p w14:paraId="7101BD07"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4263</w:t>
            </w:r>
          </w:p>
        </w:tc>
        <w:tc>
          <w:tcPr>
            <w:tcW w:w="2070" w:type="dxa"/>
          </w:tcPr>
          <w:p w14:paraId="6ABDB405" w14:textId="77777777" w:rsidR="00CA6669" w:rsidRPr="00CA6669" w:rsidRDefault="00CA6669" w:rsidP="00CA6669">
            <w:pPr>
              <w:jc w:val="center"/>
              <w:rPr>
                <w:rFonts w:ascii="Cambria" w:eastAsia="Cambria" w:hAnsi="Cambria" w:cs="Times New Roman"/>
                <w:color w:val="000000"/>
                <w:kern w:val="0"/>
                <w:sz w:val="18"/>
                <w:szCs w:val="18"/>
                <w14:ligatures w14:val="none"/>
              </w:rPr>
            </w:pPr>
            <w:r w:rsidRPr="00CA6669">
              <w:rPr>
                <w:rFonts w:ascii="Cambria" w:eastAsia="Cambria" w:hAnsi="Cambria" w:cs="Times New Roman"/>
                <w:color w:val="000000"/>
                <w:kern w:val="0"/>
                <w:sz w:val="18"/>
                <w:szCs w:val="18"/>
                <w14:ligatures w14:val="none"/>
              </w:rPr>
              <w:t>41.4</w:t>
            </w:r>
          </w:p>
        </w:tc>
        <w:tc>
          <w:tcPr>
            <w:tcW w:w="1890" w:type="dxa"/>
          </w:tcPr>
          <w:p w14:paraId="0AB01509"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35</w:t>
            </w:r>
          </w:p>
        </w:tc>
        <w:tc>
          <w:tcPr>
            <w:tcW w:w="2340" w:type="dxa"/>
          </w:tcPr>
          <w:p w14:paraId="2023BF5B" w14:textId="77777777" w:rsidR="00CA6669" w:rsidRPr="00CA6669" w:rsidRDefault="00CA6669" w:rsidP="00CA6669">
            <w:pPr>
              <w:jc w:val="center"/>
              <w:rPr>
                <w:rFonts w:ascii="Cambria" w:eastAsia="Cambria" w:hAnsi="Cambria" w:cs="Times New Roman"/>
                <w:kern w:val="0"/>
                <w:sz w:val="18"/>
                <w:szCs w:val="18"/>
                <w14:ligatures w14:val="none"/>
              </w:rPr>
            </w:pPr>
            <w:r w:rsidRPr="00CA6669">
              <w:rPr>
                <w:rFonts w:ascii="Cambria" w:eastAsia="Cambria" w:hAnsi="Cambria" w:cs="Times New Roman"/>
                <w:kern w:val="0"/>
                <w:sz w:val="18"/>
                <w:szCs w:val="18"/>
                <w14:ligatures w14:val="none"/>
              </w:rPr>
              <w:t>2</w:t>
            </w:r>
          </w:p>
        </w:tc>
      </w:tr>
    </w:tbl>
    <w:p w14:paraId="00422F26" w14:textId="77777777" w:rsidR="00CA6669" w:rsidRPr="00CA6669" w:rsidRDefault="00CA6669" w:rsidP="00CA6669">
      <w:pPr>
        <w:snapToGrid w:val="0"/>
        <w:spacing w:after="120"/>
        <w:ind w:left="360" w:hanging="360"/>
        <w:rPr>
          <w:rFonts w:ascii="Cambria" w:eastAsia="MS Mincho" w:hAnsi="Cambria" w:cs="Times New Roman"/>
          <w:kern w:val="0"/>
          <w:lang w:eastAsia="ja-JP"/>
          <w14:ligatures w14:val="none"/>
        </w:rPr>
      </w:pPr>
    </w:p>
    <w:p w14:paraId="3A19DB81" w14:textId="77777777" w:rsidR="00116A96" w:rsidRPr="002D254E" w:rsidRDefault="00116A96" w:rsidP="00743F8D">
      <w:pPr>
        <w:rPr>
          <w:rFonts w:ascii="Cambria" w:hAnsi="Cambria"/>
        </w:rPr>
      </w:pPr>
    </w:p>
    <w:sectPr w:rsidR="00116A96" w:rsidRPr="002D254E" w:rsidSect="00B90B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55D5D" w14:textId="77777777" w:rsidR="00C3504A" w:rsidRDefault="00C3504A" w:rsidP="00086959">
      <w:r>
        <w:separator/>
      </w:r>
    </w:p>
  </w:endnote>
  <w:endnote w:type="continuationSeparator" w:id="0">
    <w:p w14:paraId="53339194" w14:textId="77777777" w:rsidR="00C3504A" w:rsidRDefault="00C3504A" w:rsidP="0008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1321903"/>
      <w:docPartObj>
        <w:docPartGallery w:val="Page Numbers (Bottom of Page)"/>
        <w:docPartUnique/>
      </w:docPartObj>
    </w:sdtPr>
    <w:sdtContent>
      <w:p w14:paraId="7B67C65E" w14:textId="35BB1869" w:rsidR="00086959" w:rsidRDefault="00086959" w:rsidP="003801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36D3CA" w14:textId="77777777" w:rsidR="00086959" w:rsidRDefault="000869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4585769"/>
      <w:docPartObj>
        <w:docPartGallery w:val="Page Numbers (Bottom of Page)"/>
        <w:docPartUnique/>
      </w:docPartObj>
    </w:sdtPr>
    <w:sdtContent>
      <w:p w14:paraId="365F406A" w14:textId="42030825" w:rsidR="00086959" w:rsidRDefault="00086959" w:rsidP="003801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7F4C8A36" w14:textId="77777777" w:rsidR="00086959" w:rsidRDefault="00086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9D03" w14:textId="77777777" w:rsidR="00C3504A" w:rsidRDefault="00C3504A" w:rsidP="00086959">
      <w:r>
        <w:separator/>
      </w:r>
    </w:p>
  </w:footnote>
  <w:footnote w:type="continuationSeparator" w:id="0">
    <w:p w14:paraId="01FE1BE6" w14:textId="77777777" w:rsidR="00C3504A" w:rsidRDefault="00C3504A" w:rsidP="00086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62663"/>
    <w:multiLevelType w:val="hybridMultilevel"/>
    <w:tmpl w:val="9880D09C"/>
    <w:lvl w:ilvl="0" w:tplc="6AB285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4204F3"/>
    <w:multiLevelType w:val="hybridMultilevel"/>
    <w:tmpl w:val="AD32EF94"/>
    <w:lvl w:ilvl="0" w:tplc="C940503E">
      <w:start w:val="4"/>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D37FDE"/>
    <w:multiLevelType w:val="hybridMultilevel"/>
    <w:tmpl w:val="D3DADA98"/>
    <w:lvl w:ilvl="0" w:tplc="675A3E9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BC65BF"/>
    <w:multiLevelType w:val="hybridMultilevel"/>
    <w:tmpl w:val="8A30E99E"/>
    <w:lvl w:ilvl="0" w:tplc="5D82BC9E">
      <w:start w:val="4"/>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9A66200"/>
    <w:multiLevelType w:val="hybridMultilevel"/>
    <w:tmpl w:val="EB76B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422C7B"/>
    <w:multiLevelType w:val="hybridMultilevel"/>
    <w:tmpl w:val="8FAAF0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A24438"/>
    <w:multiLevelType w:val="hybridMultilevel"/>
    <w:tmpl w:val="8DB0FDE4"/>
    <w:lvl w:ilvl="0" w:tplc="B716795E">
      <w:start w:val="3"/>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850679">
    <w:abstractNumId w:val="0"/>
  </w:num>
  <w:num w:numId="2" w16cid:durableId="1261141975">
    <w:abstractNumId w:val="2"/>
  </w:num>
  <w:num w:numId="3" w16cid:durableId="651370195">
    <w:abstractNumId w:val="5"/>
  </w:num>
  <w:num w:numId="4" w16cid:durableId="130754716">
    <w:abstractNumId w:val="3"/>
  </w:num>
  <w:num w:numId="5" w16cid:durableId="602693543">
    <w:abstractNumId w:val="1"/>
  </w:num>
  <w:num w:numId="6" w16cid:durableId="1303198559">
    <w:abstractNumId w:val="6"/>
  </w:num>
  <w:num w:numId="7" w16cid:durableId="1794903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C5"/>
    <w:rsid w:val="000003A7"/>
    <w:rsid w:val="000004BF"/>
    <w:rsid w:val="00000867"/>
    <w:rsid w:val="00003D14"/>
    <w:rsid w:val="000042DC"/>
    <w:rsid w:val="00004C03"/>
    <w:rsid w:val="00005A53"/>
    <w:rsid w:val="00005B46"/>
    <w:rsid w:val="00007B3F"/>
    <w:rsid w:val="00011B98"/>
    <w:rsid w:val="00011E88"/>
    <w:rsid w:val="000124D4"/>
    <w:rsid w:val="0001281D"/>
    <w:rsid w:val="0001384E"/>
    <w:rsid w:val="00013F1E"/>
    <w:rsid w:val="00014CF0"/>
    <w:rsid w:val="00014D71"/>
    <w:rsid w:val="00014DB1"/>
    <w:rsid w:val="00015674"/>
    <w:rsid w:val="000156E7"/>
    <w:rsid w:val="00015949"/>
    <w:rsid w:val="00017158"/>
    <w:rsid w:val="000174B8"/>
    <w:rsid w:val="000175C0"/>
    <w:rsid w:val="00017C66"/>
    <w:rsid w:val="00017DC4"/>
    <w:rsid w:val="00020151"/>
    <w:rsid w:val="000207CD"/>
    <w:rsid w:val="0002239E"/>
    <w:rsid w:val="00022662"/>
    <w:rsid w:val="0002266F"/>
    <w:rsid w:val="000231BC"/>
    <w:rsid w:val="000249E1"/>
    <w:rsid w:val="00024F08"/>
    <w:rsid w:val="00031B10"/>
    <w:rsid w:val="00031BC3"/>
    <w:rsid w:val="000322D1"/>
    <w:rsid w:val="00032810"/>
    <w:rsid w:val="0003284C"/>
    <w:rsid w:val="00032C1B"/>
    <w:rsid w:val="000330B6"/>
    <w:rsid w:val="00033658"/>
    <w:rsid w:val="0003416E"/>
    <w:rsid w:val="00034281"/>
    <w:rsid w:val="000343C6"/>
    <w:rsid w:val="00034AF8"/>
    <w:rsid w:val="000352F0"/>
    <w:rsid w:val="00035419"/>
    <w:rsid w:val="00035539"/>
    <w:rsid w:val="00036085"/>
    <w:rsid w:val="000368E8"/>
    <w:rsid w:val="00036DA4"/>
    <w:rsid w:val="00036FF1"/>
    <w:rsid w:val="000370C0"/>
    <w:rsid w:val="00040174"/>
    <w:rsid w:val="000406BE"/>
    <w:rsid w:val="00040917"/>
    <w:rsid w:val="00040B87"/>
    <w:rsid w:val="00041EC4"/>
    <w:rsid w:val="00042BF8"/>
    <w:rsid w:val="00042D34"/>
    <w:rsid w:val="00044409"/>
    <w:rsid w:val="00044F45"/>
    <w:rsid w:val="000457B9"/>
    <w:rsid w:val="000460D8"/>
    <w:rsid w:val="00046127"/>
    <w:rsid w:val="000469B2"/>
    <w:rsid w:val="00047C72"/>
    <w:rsid w:val="00047D30"/>
    <w:rsid w:val="00047EAC"/>
    <w:rsid w:val="000501BE"/>
    <w:rsid w:val="00050C70"/>
    <w:rsid w:val="00052D1A"/>
    <w:rsid w:val="0005533C"/>
    <w:rsid w:val="00055815"/>
    <w:rsid w:val="0006010F"/>
    <w:rsid w:val="000603D4"/>
    <w:rsid w:val="000605A2"/>
    <w:rsid w:val="00060734"/>
    <w:rsid w:val="00060CE9"/>
    <w:rsid w:val="00061A9A"/>
    <w:rsid w:val="00061B86"/>
    <w:rsid w:val="00062F5C"/>
    <w:rsid w:val="0006334E"/>
    <w:rsid w:val="000636BD"/>
    <w:rsid w:val="00063772"/>
    <w:rsid w:val="00064044"/>
    <w:rsid w:val="00064D4D"/>
    <w:rsid w:val="000702CD"/>
    <w:rsid w:val="00070397"/>
    <w:rsid w:val="000710EA"/>
    <w:rsid w:val="000715EB"/>
    <w:rsid w:val="00072C18"/>
    <w:rsid w:val="00073517"/>
    <w:rsid w:val="00075219"/>
    <w:rsid w:val="000756E3"/>
    <w:rsid w:val="00076372"/>
    <w:rsid w:val="00077259"/>
    <w:rsid w:val="00077CB4"/>
    <w:rsid w:val="000803C0"/>
    <w:rsid w:val="000809B3"/>
    <w:rsid w:val="0008160C"/>
    <w:rsid w:val="00081CB9"/>
    <w:rsid w:val="00081FD4"/>
    <w:rsid w:val="000821FF"/>
    <w:rsid w:val="0008435A"/>
    <w:rsid w:val="00084AC9"/>
    <w:rsid w:val="00084AFA"/>
    <w:rsid w:val="0008544B"/>
    <w:rsid w:val="00086792"/>
    <w:rsid w:val="00086959"/>
    <w:rsid w:val="0009054D"/>
    <w:rsid w:val="00090E1E"/>
    <w:rsid w:val="00091E4D"/>
    <w:rsid w:val="00092E6C"/>
    <w:rsid w:val="000947C7"/>
    <w:rsid w:val="000950EE"/>
    <w:rsid w:val="000956EF"/>
    <w:rsid w:val="000962E8"/>
    <w:rsid w:val="000964CE"/>
    <w:rsid w:val="00096BDD"/>
    <w:rsid w:val="00097356"/>
    <w:rsid w:val="000A02BD"/>
    <w:rsid w:val="000A2B07"/>
    <w:rsid w:val="000A2F7E"/>
    <w:rsid w:val="000A371B"/>
    <w:rsid w:val="000A3D92"/>
    <w:rsid w:val="000A43BB"/>
    <w:rsid w:val="000A5F20"/>
    <w:rsid w:val="000A6025"/>
    <w:rsid w:val="000A6557"/>
    <w:rsid w:val="000A69AA"/>
    <w:rsid w:val="000A71AC"/>
    <w:rsid w:val="000A73EF"/>
    <w:rsid w:val="000A7762"/>
    <w:rsid w:val="000A79D9"/>
    <w:rsid w:val="000B06F6"/>
    <w:rsid w:val="000B0B6E"/>
    <w:rsid w:val="000B2072"/>
    <w:rsid w:val="000B3040"/>
    <w:rsid w:val="000B3681"/>
    <w:rsid w:val="000B375E"/>
    <w:rsid w:val="000B398E"/>
    <w:rsid w:val="000B4563"/>
    <w:rsid w:val="000B4910"/>
    <w:rsid w:val="000B49B8"/>
    <w:rsid w:val="000B56F4"/>
    <w:rsid w:val="000B6926"/>
    <w:rsid w:val="000B708A"/>
    <w:rsid w:val="000B7416"/>
    <w:rsid w:val="000B7B15"/>
    <w:rsid w:val="000C0BD9"/>
    <w:rsid w:val="000C22CA"/>
    <w:rsid w:val="000C23D3"/>
    <w:rsid w:val="000C2477"/>
    <w:rsid w:val="000C3315"/>
    <w:rsid w:val="000C3FF1"/>
    <w:rsid w:val="000C4370"/>
    <w:rsid w:val="000C478A"/>
    <w:rsid w:val="000C49B6"/>
    <w:rsid w:val="000C4B4E"/>
    <w:rsid w:val="000C4D15"/>
    <w:rsid w:val="000C6043"/>
    <w:rsid w:val="000C6B06"/>
    <w:rsid w:val="000C79D5"/>
    <w:rsid w:val="000D0FD9"/>
    <w:rsid w:val="000D119A"/>
    <w:rsid w:val="000D1D21"/>
    <w:rsid w:val="000D4979"/>
    <w:rsid w:val="000D4D84"/>
    <w:rsid w:val="000D52CC"/>
    <w:rsid w:val="000D540E"/>
    <w:rsid w:val="000D63E6"/>
    <w:rsid w:val="000D6EBD"/>
    <w:rsid w:val="000D71F0"/>
    <w:rsid w:val="000D7A13"/>
    <w:rsid w:val="000D7EE7"/>
    <w:rsid w:val="000E119C"/>
    <w:rsid w:val="000E2087"/>
    <w:rsid w:val="000E30B8"/>
    <w:rsid w:val="000E37B3"/>
    <w:rsid w:val="000E3A4B"/>
    <w:rsid w:val="000E4F9E"/>
    <w:rsid w:val="000E555D"/>
    <w:rsid w:val="000E6044"/>
    <w:rsid w:val="000F094E"/>
    <w:rsid w:val="000F0ACE"/>
    <w:rsid w:val="000F0E7B"/>
    <w:rsid w:val="000F0FDA"/>
    <w:rsid w:val="000F10D1"/>
    <w:rsid w:val="000F18AA"/>
    <w:rsid w:val="000F1C32"/>
    <w:rsid w:val="000F1CA9"/>
    <w:rsid w:val="000F4B63"/>
    <w:rsid w:val="000F58A1"/>
    <w:rsid w:val="000F75BA"/>
    <w:rsid w:val="000F7868"/>
    <w:rsid w:val="00104758"/>
    <w:rsid w:val="001047A7"/>
    <w:rsid w:val="001049EB"/>
    <w:rsid w:val="00105654"/>
    <w:rsid w:val="00105770"/>
    <w:rsid w:val="00106BCE"/>
    <w:rsid w:val="00106C63"/>
    <w:rsid w:val="00107168"/>
    <w:rsid w:val="001073CA"/>
    <w:rsid w:val="00107642"/>
    <w:rsid w:val="001076F7"/>
    <w:rsid w:val="00107739"/>
    <w:rsid w:val="00107A97"/>
    <w:rsid w:val="00110A73"/>
    <w:rsid w:val="0011238C"/>
    <w:rsid w:val="00112462"/>
    <w:rsid w:val="00112CD7"/>
    <w:rsid w:val="00116A28"/>
    <w:rsid w:val="00116A96"/>
    <w:rsid w:val="00116BBA"/>
    <w:rsid w:val="00117559"/>
    <w:rsid w:val="001207A7"/>
    <w:rsid w:val="001211DE"/>
    <w:rsid w:val="00122031"/>
    <w:rsid w:val="001239D6"/>
    <w:rsid w:val="001240C5"/>
    <w:rsid w:val="00127B9D"/>
    <w:rsid w:val="00127E2B"/>
    <w:rsid w:val="00130607"/>
    <w:rsid w:val="001306A5"/>
    <w:rsid w:val="00134815"/>
    <w:rsid w:val="00134B11"/>
    <w:rsid w:val="00134C12"/>
    <w:rsid w:val="001376DF"/>
    <w:rsid w:val="00140672"/>
    <w:rsid w:val="001419C7"/>
    <w:rsid w:val="001472B1"/>
    <w:rsid w:val="001472EA"/>
    <w:rsid w:val="0014742B"/>
    <w:rsid w:val="00150753"/>
    <w:rsid w:val="00155540"/>
    <w:rsid w:val="00155639"/>
    <w:rsid w:val="001564F4"/>
    <w:rsid w:val="00156593"/>
    <w:rsid w:val="00156D08"/>
    <w:rsid w:val="0015763A"/>
    <w:rsid w:val="00157737"/>
    <w:rsid w:val="0015779D"/>
    <w:rsid w:val="00157D3C"/>
    <w:rsid w:val="00160EC4"/>
    <w:rsid w:val="00160FEF"/>
    <w:rsid w:val="001612E2"/>
    <w:rsid w:val="00162315"/>
    <w:rsid w:val="00162F23"/>
    <w:rsid w:val="001631BA"/>
    <w:rsid w:val="001631F7"/>
    <w:rsid w:val="00164B71"/>
    <w:rsid w:val="00166540"/>
    <w:rsid w:val="00170608"/>
    <w:rsid w:val="0017062C"/>
    <w:rsid w:val="00171EF6"/>
    <w:rsid w:val="00171FDF"/>
    <w:rsid w:val="00172164"/>
    <w:rsid w:val="00173526"/>
    <w:rsid w:val="0017610C"/>
    <w:rsid w:val="001769E7"/>
    <w:rsid w:val="00176B25"/>
    <w:rsid w:val="00176D27"/>
    <w:rsid w:val="00180E53"/>
    <w:rsid w:val="0018295A"/>
    <w:rsid w:val="00184270"/>
    <w:rsid w:val="0018505B"/>
    <w:rsid w:val="001850CD"/>
    <w:rsid w:val="001858D8"/>
    <w:rsid w:val="00185B1A"/>
    <w:rsid w:val="00186565"/>
    <w:rsid w:val="00186ADF"/>
    <w:rsid w:val="00190116"/>
    <w:rsid w:val="001908C1"/>
    <w:rsid w:val="00190939"/>
    <w:rsid w:val="001927BE"/>
    <w:rsid w:val="00195A57"/>
    <w:rsid w:val="001963CC"/>
    <w:rsid w:val="0019649B"/>
    <w:rsid w:val="00196621"/>
    <w:rsid w:val="00197932"/>
    <w:rsid w:val="001A015E"/>
    <w:rsid w:val="001A0424"/>
    <w:rsid w:val="001A0959"/>
    <w:rsid w:val="001A0B45"/>
    <w:rsid w:val="001A16B7"/>
    <w:rsid w:val="001A3586"/>
    <w:rsid w:val="001A3B3D"/>
    <w:rsid w:val="001A448E"/>
    <w:rsid w:val="001A49AA"/>
    <w:rsid w:val="001A50F3"/>
    <w:rsid w:val="001A5B67"/>
    <w:rsid w:val="001A5D91"/>
    <w:rsid w:val="001A61A0"/>
    <w:rsid w:val="001A6AE6"/>
    <w:rsid w:val="001A76F5"/>
    <w:rsid w:val="001B0316"/>
    <w:rsid w:val="001B070D"/>
    <w:rsid w:val="001B0722"/>
    <w:rsid w:val="001B09AF"/>
    <w:rsid w:val="001B0B61"/>
    <w:rsid w:val="001B1037"/>
    <w:rsid w:val="001B16A8"/>
    <w:rsid w:val="001B230D"/>
    <w:rsid w:val="001B2A9A"/>
    <w:rsid w:val="001B2B68"/>
    <w:rsid w:val="001B2C2E"/>
    <w:rsid w:val="001B3B5C"/>
    <w:rsid w:val="001B5723"/>
    <w:rsid w:val="001B5C50"/>
    <w:rsid w:val="001B660A"/>
    <w:rsid w:val="001B6D03"/>
    <w:rsid w:val="001C0555"/>
    <w:rsid w:val="001C0A17"/>
    <w:rsid w:val="001C0B14"/>
    <w:rsid w:val="001C147C"/>
    <w:rsid w:val="001C39D8"/>
    <w:rsid w:val="001C3FDE"/>
    <w:rsid w:val="001C41FE"/>
    <w:rsid w:val="001C4AA3"/>
    <w:rsid w:val="001D014A"/>
    <w:rsid w:val="001D1244"/>
    <w:rsid w:val="001D1546"/>
    <w:rsid w:val="001D2EB3"/>
    <w:rsid w:val="001D310B"/>
    <w:rsid w:val="001D33F5"/>
    <w:rsid w:val="001D3706"/>
    <w:rsid w:val="001D3B77"/>
    <w:rsid w:val="001D47D9"/>
    <w:rsid w:val="001D57DA"/>
    <w:rsid w:val="001E0336"/>
    <w:rsid w:val="001E0789"/>
    <w:rsid w:val="001E1C37"/>
    <w:rsid w:val="001E254C"/>
    <w:rsid w:val="001E2596"/>
    <w:rsid w:val="001E27B8"/>
    <w:rsid w:val="001E2D50"/>
    <w:rsid w:val="001E35A8"/>
    <w:rsid w:val="001E3652"/>
    <w:rsid w:val="001E40F3"/>
    <w:rsid w:val="001E454A"/>
    <w:rsid w:val="001E4C53"/>
    <w:rsid w:val="001E4E9F"/>
    <w:rsid w:val="001E54E7"/>
    <w:rsid w:val="001E5593"/>
    <w:rsid w:val="001E5C3A"/>
    <w:rsid w:val="001E655A"/>
    <w:rsid w:val="001E7213"/>
    <w:rsid w:val="001F01AB"/>
    <w:rsid w:val="001F0630"/>
    <w:rsid w:val="001F15A1"/>
    <w:rsid w:val="001F1C13"/>
    <w:rsid w:val="001F2C1C"/>
    <w:rsid w:val="001F3AED"/>
    <w:rsid w:val="001F609B"/>
    <w:rsid w:val="001F60C5"/>
    <w:rsid w:val="001F631C"/>
    <w:rsid w:val="001F683E"/>
    <w:rsid w:val="001F732E"/>
    <w:rsid w:val="001F7335"/>
    <w:rsid w:val="00200DA8"/>
    <w:rsid w:val="00203602"/>
    <w:rsid w:val="00203A9B"/>
    <w:rsid w:val="00203CF7"/>
    <w:rsid w:val="0020469D"/>
    <w:rsid w:val="0020592C"/>
    <w:rsid w:val="00206E0E"/>
    <w:rsid w:val="00207058"/>
    <w:rsid w:val="0021078D"/>
    <w:rsid w:val="00211A56"/>
    <w:rsid w:val="00211A6E"/>
    <w:rsid w:val="00211A88"/>
    <w:rsid w:val="00211B24"/>
    <w:rsid w:val="00211F7D"/>
    <w:rsid w:val="0021339C"/>
    <w:rsid w:val="00213469"/>
    <w:rsid w:val="002138D5"/>
    <w:rsid w:val="00213C5D"/>
    <w:rsid w:val="002150F9"/>
    <w:rsid w:val="0021585D"/>
    <w:rsid w:val="00215C71"/>
    <w:rsid w:val="00215D4A"/>
    <w:rsid w:val="00216AD7"/>
    <w:rsid w:val="002172D7"/>
    <w:rsid w:val="00221190"/>
    <w:rsid w:val="002216E1"/>
    <w:rsid w:val="002234D5"/>
    <w:rsid w:val="002244BE"/>
    <w:rsid w:val="0022584F"/>
    <w:rsid w:val="00225CD6"/>
    <w:rsid w:val="00227901"/>
    <w:rsid w:val="00227DA8"/>
    <w:rsid w:val="002301C8"/>
    <w:rsid w:val="002306B2"/>
    <w:rsid w:val="002316B3"/>
    <w:rsid w:val="0023177D"/>
    <w:rsid w:val="00232EF4"/>
    <w:rsid w:val="0023314E"/>
    <w:rsid w:val="00233A57"/>
    <w:rsid w:val="00235A1C"/>
    <w:rsid w:val="002369A6"/>
    <w:rsid w:val="00236E9F"/>
    <w:rsid w:val="00237E3C"/>
    <w:rsid w:val="00240508"/>
    <w:rsid w:val="00241779"/>
    <w:rsid w:val="00242305"/>
    <w:rsid w:val="00243145"/>
    <w:rsid w:val="00244DC5"/>
    <w:rsid w:val="00245642"/>
    <w:rsid w:val="0024567A"/>
    <w:rsid w:val="002461CF"/>
    <w:rsid w:val="002465D0"/>
    <w:rsid w:val="00246AC0"/>
    <w:rsid w:val="0024711E"/>
    <w:rsid w:val="00247573"/>
    <w:rsid w:val="0025031F"/>
    <w:rsid w:val="00250CA2"/>
    <w:rsid w:val="00250E44"/>
    <w:rsid w:val="002513E6"/>
    <w:rsid w:val="00251519"/>
    <w:rsid w:val="00251E7C"/>
    <w:rsid w:val="002520C5"/>
    <w:rsid w:val="0025446E"/>
    <w:rsid w:val="002550D4"/>
    <w:rsid w:val="00257507"/>
    <w:rsid w:val="00257607"/>
    <w:rsid w:val="002605AE"/>
    <w:rsid w:val="00260876"/>
    <w:rsid w:val="002614F2"/>
    <w:rsid w:val="002628B2"/>
    <w:rsid w:val="00263165"/>
    <w:rsid w:val="00263AC2"/>
    <w:rsid w:val="002642C5"/>
    <w:rsid w:val="00264D64"/>
    <w:rsid w:val="0026755F"/>
    <w:rsid w:val="00267784"/>
    <w:rsid w:val="00267E80"/>
    <w:rsid w:val="0027012B"/>
    <w:rsid w:val="002715F0"/>
    <w:rsid w:val="00271ED2"/>
    <w:rsid w:val="00272157"/>
    <w:rsid w:val="00274C61"/>
    <w:rsid w:val="00275DFD"/>
    <w:rsid w:val="00277159"/>
    <w:rsid w:val="0028004C"/>
    <w:rsid w:val="0028045C"/>
    <w:rsid w:val="002804D8"/>
    <w:rsid w:val="0028059B"/>
    <w:rsid w:val="00280C61"/>
    <w:rsid w:val="0028191A"/>
    <w:rsid w:val="00281CAD"/>
    <w:rsid w:val="00282D11"/>
    <w:rsid w:val="00283F7E"/>
    <w:rsid w:val="00284302"/>
    <w:rsid w:val="00285513"/>
    <w:rsid w:val="00286B97"/>
    <w:rsid w:val="00286D2F"/>
    <w:rsid w:val="00286E00"/>
    <w:rsid w:val="0029029F"/>
    <w:rsid w:val="00290489"/>
    <w:rsid w:val="0029262B"/>
    <w:rsid w:val="0029265F"/>
    <w:rsid w:val="00292EDE"/>
    <w:rsid w:val="00292F8C"/>
    <w:rsid w:val="0029465D"/>
    <w:rsid w:val="00295E5A"/>
    <w:rsid w:val="00296B20"/>
    <w:rsid w:val="00296B70"/>
    <w:rsid w:val="002973C0"/>
    <w:rsid w:val="00297588"/>
    <w:rsid w:val="00297EE2"/>
    <w:rsid w:val="002A0FA7"/>
    <w:rsid w:val="002A1662"/>
    <w:rsid w:val="002A1E4E"/>
    <w:rsid w:val="002A4427"/>
    <w:rsid w:val="002A443F"/>
    <w:rsid w:val="002A77BA"/>
    <w:rsid w:val="002B0486"/>
    <w:rsid w:val="002B0ED6"/>
    <w:rsid w:val="002B1382"/>
    <w:rsid w:val="002B2494"/>
    <w:rsid w:val="002B3BCD"/>
    <w:rsid w:val="002B60D0"/>
    <w:rsid w:val="002B730F"/>
    <w:rsid w:val="002B761C"/>
    <w:rsid w:val="002B76BD"/>
    <w:rsid w:val="002C06EB"/>
    <w:rsid w:val="002C0CD6"/>
    <w:rsid w:val="002C12BC"/>
    <w:rsid w:val="002C2149"/>
    <w:rsid w:val="002C2357"/>
    <w:rsid w:val="002C242C"/>
    <w:rsid w:val="002C2805"/>
    <w:rsid w:val="002C2A1A"/>
    <w:rsid w:val="002C2D41"/>
    <w:rsid w:val="002C3B5F"/>
    <w:rsid w:val="002C3CF1"/>
    <w:rsid w:val="002C57D5"/>
    <w:rsid w:val="002C6819"/>
    <w:rsid w:val="002C6C8E"/>
    <w:rsid w:val="002D07FF"/>
    <w:rsid w:val="002D1613"/>
    <w:rsid w:val="002D1E3A"/>
    <w:rsid w:val="002D1EC6"/>
    <w:rsid w:val="002D2327"/>
    <w:rsid w:val="002D254E"/>
    <w:rsid w:val="002D270B"/>
    <w:rsid w:val="002D53A0"/>
    <w:rsid w:val="002D67E4"/>
    <w:rsid w:val="002E00A6"/>
    <w:rsid w:val="002E0517"/>
    <w:rsid w:val="002E1434"/>
    <w:rsid w:val="002E180E"/>
    <w:rsid w:val="002E2412"/>
    <w:rsid w:val="002E262B"/>
    <w:rsid w:val="002E2C48"/>
    <w:rsid w:val="002E336F"/>
    <w:rsid w:val="002E3A4E"/>
    <w:rsid w:val="002E5661"/>
    <w:rsid w:val="002E5D2C"/>
    <w:rsid w:val="002E5EBA"/>
    <w:rsid w:val="002E63EC"/>
    <w:rsid w:val="002E66D3"/>
    <w:rsid w:val="002E68AE"/>
    <w:rsid w:val="002E6D3E"/>
    <w:rsid w:val="002E7085"/>
    <w:rsid w:val="002E71CA"/>
    <w:rsid w:val="002E78EF"/>
    <w:rsid w:val="002F1B50"/>
    <w:rsid w:val="002F1DB2"/>
    <w:rsid w:val="002F2490"/>
    <w:rsid w:val="002F26ED"/>
    <w:rsid w:val="002F3565"/>
    <w:rsid w:val="002F4164"/>
    <w:rsid w:val="002F4747"/>
    <w:rsid w:val="002F4C2E"/>
    <w:rsid w:val="002F4F7A"/>
    <w:rsid w:val="002F5028"/>
    <w:rsid w:val="002F5353"/>
    <w:rsid w:val="002F7525"/>
    <w:rsid w:val="002F7592"/>
    <w:rsid w:val="003003C5"/>
    <w:rsid w:val="003010DA"/>
    <w:rsid w:val="0030163B"/>
    <w:rsid w:val="00301A86"/>
    <w:rsid w:val="00302843"/>
    <w:rsid w:val="003032FA"/>
    <w:rsid w:val="0030348F"/>
    <w:rsid w:val="00304604"/>
    <w:rsid w:val="00304B58"/>
    <w:rsid w:val="00304CEF"/>
    <w:rsid w:val="003054CD"/>
    <w:rsid w:val="00305A6D"/>
    <w:rsid w:val="00306B46"/>
    <w:rsid w:val="0030721B"/>
    <w:rsid w:val="00310D36"/>
    <w:rsid w:val="00310FA4"/>
    <w:rsid w:val="003112A7"/>
    <w:rsid w:val="003119E8"/>
    <w:rsid w:val="00312056"/>
    <w:rsid w:val="003130EF"/>
    <w:rsid w:val="0031350D"/>
    <w:rsid w:val="00313984"/>
    <w:rsid w:val="003139D5"/>
    <w:rsid w:val="00313B54"/>
    <w:rsid w:val="00313E67"/>
    <w:rsid w:val="003148A1"/>
    <w:rsid w:val="0031745B"/>
    <w:rsid w:val="00317649"/>
    <w:rsid w:val="0032070F"/>
    <w:rsid w:val="00320C4A"/>
    <w:rsid w:val="00320D90"/>
    <w:rsid w:val="0032182E"/>
    <w:rsid w:val="00321CAD"/>
    <w:rsid w:val="00321DCC"/>
    <w:rsid w:val="00322E3B"/>
    <w:rsid w:val="003244D5"/>
    <w:rsid w:val="003257FC"/>
    <w:rsid w:val="00327EF4"/>
    <w:rsid w:val="00330236"/>
    <w:rsid w:val="00330415"/>
    <w:rsid w:val="003307ED"/>
    <w:rsid w:val="0033139A"/>
    <w:rsid w:val="00332934"/>
    <w:rsid w:val="00332ED7"/>
    <w:rsid w:val="003335B1"/>
    <w:rsid w:val="0033605E"/>
    <w:rsid w:val="00337231"/>
    <w:rsid w:val="00337335"/>
    <w:rsid w:val="003375FC"/>
    <w:rsid w:val="00337F15"/>
    <w:rsid w:val="00340D50"/>
    <w:rsid w:val="003411BA"/>
    <w:rsid w:val="00341DDC"/>
    <w:rsid w:val="003421E9"/>
    <w:rsid w:val="003432BD"/>
    <w:rsid w:val="0034335B"/>
    <w:rsid w:val="00343A10"/>
    <w:rsid w:val="0034596C"/>
    <w:rsid w:val="003462EA"/>
    <w:rsid w:val="00346D0C"/>
    <w:rsid w:val="00346FA1"/>
    <w:rsid w:val="00351478"/>
    <w:rsid w:val="003514AD"/>
    <w:rsid w:val="0035252C"/>
    <w:rsid w:val="003538D4"/>
    <w:rsid w:val="0035479F"/>
    <w:rsid w:val="00355B86"/>
    <w:rsid w:val="0035675F"/>
    <w:rsid w:val="0035718C"/>
    <w:rsid w:val="00360FBD"/>
    <w:rsid w:val="00361503"/>
    <w:rsid w:val="00361A2B"/>
    <w:rsid w:val="00361AE5"/>
    <w:rsid w:val="00362186"/>
    <w:rsid w:val="00362289"/>
    <w:rsid w:val="00362D4D"/>
    <w:rsid w:val="00363731"/>
    <w:rsid w:val="003640BC"/>
    <w:rsid w:val="00365A75"/>
    <w:rsid w:val="0036680A"/>
    <w:rsid w:val="00367CD9"/>
    <w:rsid w:val="0037001D"/>
    <w:rsid w:val="003714D0"/>
    <w:rsid w:val="0037169D"/>
    <w:rsid w:val="003718C6"/>
    <w:rsid w:val="003724CE"/>
    <w:rsid w:val="00373B68"/>
    <w:rsid w:val="00373FDD"/>
    <w:rsid w:val="00374058"/>
    <w:rsid w:val="0037416E"/>
    <w:rsid w:val="00375E6D"/>
    <w:rsid w:val="0037621C"/>
    <w:rsid w:val="003762A5"/>
    <w:rsid w:val="00377314"/>
    <w:rsid w:val="00377B27"/>
    <w:rsid w:val="003805CF"/>
    <w:rsid w:val="00380FD6"/>
    <w:rsid w:val="00382D9A"/>
    <w:rsid w:val="00383A18"/>
    <w:rsid w:val="00384845"/>
    <w:rsid w:val="00384A6D"/>
    <w:rsid w:val="00385AA0"/>
    <w:rsid w:val="00386B38"/>
    <w:rsid w:val="00390189"/>
    <w:rsid w:val="00390260"/>
    <w:rsid w:val="00391FD1"/>
    <w:rsid w:val="003937CC"/>
    <w:rsid w:val="0039387E"/>
    <w:rsid w:val="00394152"/>
    <w:rsid w:val="0039439A"/>
    <w:rsid w:val="0039676E"/>
    <w:rsid w:val="00396AAD"/>
    <w:rsid w:val="003A0463"/>
    <w:rsid w:val="003A0875"/>
    <w:rsid w:val="003A0C48"/>
    <w:rsid w:val="003A1FC1"/>
    <w:rsid w:val="003A2CC1"/>
    <w:rsid w:val="003A4C35"/>
    <w:rsid w:val="003A5504"/>
    <w:rsid w:val="003A56DE"/>
    <w:rsid w:val="003A5F93"/>
    <w:rsid w:val="003A65CB"/>
    <w:rsid w:val="003A68E4"/>
    <w:rsid w:val="003A7E52"/>
    <w:rsid w:val="003B087B"/>
    <w:rsid w:val="003B1E33"/>
    <w:rsid w:val="003B2543"/>
    <w:rsid w:val="003B27D8"/>
    <w:rsid w:val="003B284E"/>
    <w:rsid w:val="003B2FAD"/>
    <w:rsid w:val="003B42B5"/>
    <w:rsid w:val="003B450A"/>
    <w:rsid w:val="003B4839"/>
    <w:rsid w:val="003B57E9"/>
    <w:rsid w:val="003B58B9"/>
    <w:rsid w:val="003B614C"/>
    <w:rsid w:val="003B68EB"/>
    <w:rsid w:val="003C0E07"/>
    <w:rsid w:val="003C136F"/>
    <w:rsid w:val="003C13B5"/>
    <w:rsid w:val="003C230B"/>
    <w:rsid w:val="003C347D"/>
    <w:rsid w:val="003C35D4"/>
    <w:rsid w:val="003C4003"/>
    <w:rsid w:val="003C569D"/>
    <w:rsid w:val="003C5CBF"/>
    <w:rsid w:val="003C5CE6"/>
    <w:rsid w:val="003C5DB8"/>
    <w:rsid w:val="003C6274"/>
    <w:rsid w:val="003C73E0"/>
    <w:rsid w:val="003C761A"/>
    <w:rsid w:val="003D0585"/>
    <w:rsid w:val="003D075D"/>
    <w:rsid w:val="003D2060"/>
    <w:rsid w:val="003D63C2"/>
    <w:rsid w:val="003D6816"/>
    <w:rsid w:val="003E0869"/>
    <w:rsid w:val="003E1684"/>
    <w:rsid w:val="003E21B4"/>
    <w:rsid w:val="003E2A64"/>
    <w:rsid w:val="003E39A1"/>
    <w:rsid w:val="003E3A92"/>
    <w:rsid w:val="003E3AB3"/>
    <w:rsid w:val="003E531B"/>
    <w:rsid w:val="003E579F"/>
    <w:rsid w:val="003E5B6B"/>
    <w:rsid w:val="003E72BE"/>
    <w:rsid w:val="003E78AE"/>
    <w:rsid w:val="003E7F4E"/>
    <w:rsid w:val="003F03C9"/>
    <w:rsid w:val="003F04F4"/>
    <w:rsid w:val="003F0A03"/>
    <w:rsid w:val="003F0A1A"/>
    <w:rsid w:val="003F2F68"/>
    <w:rsid w:val="003F2FE2"/>
    <w:rsid w:val="003F32A3"/>
    <w:rsid w:val="003F3514"/>
    <w:rsid w:val="003F384D"/>
    <w:rsid w:val="003F4B44"/>
    <w:rsid w:val="003F5E2F"/>
    <w:rsid w:val="004016E6"/>
    <w:rsid w:val="0040268C"/>
    <w:rsid w:val="00403F47"/>
    <w:rsid w:val="00404CD8"/>
    <w:rsid w:val="00405419"/>
    <w:rsid w:val="0040692A"/>
    <w:rsid w:val="004100B3"/>
    <w:rsid w:val="00412AA6"/>
    <w:rsid w:val="004141CF"/>
    <w:rsid w:val="004142A3"/>
    <w:rsid w:val="0041461D"/>
    <w:rsid w:val="00414863"/>
    <w:rsid w:val="00414B4D"/>
    <w:rsid w:val="00414FF9"/>
    <w:rsid w:val="00415A34"/>
    <w:rsid w:val="00416367"/>
    <w:rsid w:val="004166DB"/>
    <w:rsid w:val="00416714"/>
    <w:rsid w:val="00416A98"/>
    <w:rsid w:val="00416C72"/>
    <w:rsid w:val="0041709B"/>
    <w:rsid w:val="004175F2"/>
    <w:rsid w:val="00417675"/>
    <w:rsid w:val="00417B8D"/>
    <w:rsid w:val="00420EF9"/>
    <w:rsid w:val="00423816"/>
    <w:rsid w:val="004241D5"/>
    <w:rsid w:val="004243E4"/>
    <w:rsid w:val="0042501D"/>
    <w:rsid w:val="0042659C"/>
    <w:rsid w:val="00426871"/>
    <w:rsid w:val="00426B34"/>
    <w:rsid w:val="00426CF4"/>
    <w:rsid w:val="00430A75"/>
    <w:rsid w:val="00432193"/>
    <w:rsid w:val="0043473A"/>
    <w:rsid w:val="004350DF"/>
    <w:rsid w:val="004354C3"/>
    <w:rsid w:val="004358B9"/>
    <w:rsid w:val="00437670"/>
    <w:rsid w:val="00437811"/>
    <w:rsid w:val="00437C53"/>
    <w:rsid w:val="00440AE4"/>
    <w:rsid w:val="00440DCF"/>
    <w:rsid w:val="004414E2"/>
    <w:rsid w:val="00441FAB"/>
    <w:rsid w:val="00443033"/>
    <w:rsid w:val="004435DD"/>
    <w:rsid w:val="0044374E"/>
    <w:rsid w:val="004440D6"/>
    <w:rsid w:val="00444AA0"/>
    <w:rsid w:val="004451CA"/>
    <w:rsid w:val="00446516"/>
    <w:rsid w:val="00447EF7"/>
    <w:rsid w:val="0045090A"/>
    <w:rsid w:val="0045098D"/>
    <w:rsid w:val="00453A14"/>
    <w:rsid w:val="00453ECD"/>
    <w:rsid w:val="004545B2"/>
    <w:rsid w:val="004547FE"/>
    <w:rsid w:val="00454AC0"/>
    <w:rsid w:val="00456144"/>
    <w:rsid w:val="00456BB1"/>
    <w:rsid w:val="00460954"/>
    <w:rsid w:val="00460AB9"/>
    <w:rsid w:val="004611CF"/>
    <w:rsid w:val="0046215A"/>
    <w:rsid w:val="00462656"/>
    <w:rsid w:val="0046332F"/>
    <w:rsid w:val="0046378F"/>
    <w:rsid w:val="0046393D"/>
    <w:rsid w:val="004641B6"/>
    <w:rsid w:val="00464492"/>
    <w:rsid w:val="00465A6F"/>
    <w:rsid w:val="004670B3"/>
    <w:rsid w:val="00467819"/>
    <w:rsid w:val="0047038C"/>
    <w:rsid w:val="00470874"/>
    <w:rsid w:val="00470EF6"/>
    <w:rsid w:val="00472540"/>
    <w:rsid w:val="00472CFA"/>
    <w:rsid w:val="00473393"/>
    <w:rsid w:val="0047422F"/>
    <w:rsid w:val="00474AD1"/>
    <w:rsid w:val="00474DAE"/>
    <w:rsid w:val="004773B4"/>
    <w:rsid w:val="00480636"/>
    <w:rsid w:val="0048120A"/>
    <w:rsid w:val="0048200D"/>
    <w:rsid w:val="00484924"/>
    <w:rsid w:val="004862A4"/>
    <w:rsid w:val="004870D5"/>
    <w:rsid w:val="00491C85"/>
    <w:rsid w:val="004938B3"/>
    <w:rsid w:val="004964F3"/>
    <w:rsid w:val="0049707F"/>
    <w:rsid w:val="004970B2"/>
    <w:rsid w:val="004A00F5"/>
    <w:rsid w:val="004A0B4B"/>
    <w:rsid w:val="004A172F"/>
    <w:rsid w:val="004A295A"/>
    <w:rsid w:val="004A4D23"/>
    <w:rsid w:val="004A4D82"/>
    <w:rsid w:val="004B0547"/>
    <w:rsid w:val="004B074F"/>
    <w:rsid w:val="004B0FEF"/>
    <w:rsid w:val="004B2039"/>
    <w:rsid w:val="004B21CC"/>
    <w:rsid w:val="004B5BBF"/>
    <w:rsid w:val="004B5F4D"/>
    <w:rsid w:val="004B69A4"/>
    <w:rsid w:val="004B6E1B"/>
    <w:rsid w:val="004C07E3"/>
    <w:rsid w:val="004C289C"/>
    <w:rsid w:val="004C40B6"/>
    <w:rsid w:val="004C590C"/>
    <w:rsid w:val="004C6599"/>
    <w:rsid w:val="004C72B9"/>
    <w:rsid w:val="004C7CFB"/>
    <w:rsid w:val="004D0137"/>
    <w:rsid w:val="004D1F20"/>
    <w:rsid w:val="004D2432"/>
    <w:rsid w:val="004D2D44"/>
    <w:rsid w:val="004D3AF2"/>
    <w:rsid w:val="004D470D"/>
    <w:rsid w:val="004D4C88"/>
    <w:rsid w:val="004D4D05"/>
    <w:rsid w:val="004D5E2A"/>
    <w:rsid w:val="004D79C2"/>
    <w:rsid w:val="004E0568"/>
    <w:rsid w:val="004E0981"/>
    <w:rsid w:val="004E0AB7"/>
    <w:rsid w:val="004E19F2"/>
    <w:rsid w:val="004E1B26"/>
    <w:rsid w:val="004E2F91"/>
    <w:rsid w:val="004E4D6F"/>
    <w:rsid w:val="004E5D63"/>
    <w:rsid w:val="004E62D7"/>
    <w:rsid w:val="004E7CB5"/>
    <w:rsid w:val="004F0022"/>
    <w:rsid w:val="004F0FF4"/>
    <w:rsid w:val="004F1FA3"/>
    <w:rsid w:val="004F309C"/>
    <w:rsid w:val="004F379F"/>
    <w:rsid w:val="004F4A07"/>
    <w:rsid w:val="004F503D"/>
    <w:rsid w:val="004F55B3"/>
    <w:rsid w:val="004F6804"/>
    <w:rsid w:val="00500DDD"/>
    <w:rsid w:val="0050120A"/>
    <w:rsid w:val="0050277C"/>
    <w:rsid w:val="00503057"/>
    <w:rsid w:val="00503431"/>
    <w:rsid w:val="0050394F"/>
    <w:rsid w:val="00503A92"/>
    <w:rsid w:val="00503AE7"/>
    <w:rsid w:val="00504E79"/>
    <w:rsid w:val="005051B0"/>
    <w:rsid w:val="0050528A"/>
    <w:rsid w:val="00505FD4"/>
    <w:rsid w:val="005061D0"/>
    <w:rsid w:val="00506739"/>
    <w:rsid w:val="0050717B"/>
    <w:rsid w:val="005078CB"/>
    <w:rsid w:val="0051001A"/>
    <w:rsid w:val="00510F5D"/>
    <w:rsid w:val="00511F13"/>
    <w:rsid w:val="00513C64"/>
    <w:rsid w:val="00515A49"/>
    <w:rsid w:val="005160E9"/>
    <w:rsid w:val="005172A6"/>
    <w:rsid w:val="0052004E"/>
    <w:rsid w:val="005203C7"/>
    <w:rsid w:val="00520E5E"/>
    <w:rsid w:val="005225B0"/>
    <w:rsid w:val="00522921"/>
    <w:rsid w:val="00522CB0"/>
    <w:rsid w:val="00523854"/>
    <w:rsid w:val="0052566C"/>
    <w:rsid w:val="00525784"/>
    <w:rsid w:val="00525CD2"/>
    <w:rsid w:val="00527075"/>
    <w:rsid w:val="005301A3"/>
    <w:rsid w:val="00531DC8"/>
    <w:rsid w:val="005334AE"/>
    <w:rsid w:val="00534AA2"/>
    <w:rsid w:val="00534C42"/>
    <w:rsid w:val="00534E18"/>
    <w:rsid w:val="00535BF4"/>
    <w:rsid w:val="00535E51"/>
    <w:rsid w:val="0053680F"/>
    <w:rsid w:val="00537141"/>
    <w:rsid w:val="00537777"/>
    <w:rsid w:val="005412A9"/>
    <w:rsid w:val="005417EE"/>
    <w:rsid w:val="005418A1"/>
    <w:rsid w:val="0054296A"/>
    <w:rsid w:val="00542ACF"/>
    <w:rsid w:val="00542DC3"/>
    <w:rsid w:val="00543418"/>
    <w:rsid w:val="00543774"/>
    <w:rsid w:val="0054461A"/>
    <w:rsid w:val="00545093"/>
    <w:rsid w:val="00545572"/>
    <w:rsid w:val="00545A10"/>
    <w:rsid w:val="00546D6B"/>
    <w:rsid w:val="005473A3"/>
    <w:rsid w:val="005475E2"/>
    <w:rsid w:val="00547784"/>
    <w:rsid w:val="00547FED"/>
    <w:rsid w:val="00550A5E"/>
    <w:rsid w:val="00556EA2"/>
    <w:rsid w:val="005577BF"/>
    <w:rsid w:val="00557B17"/>
    <w:rsid w:val="00557C9E"/>
    <w:rsid w:val="005609A1"/>
    <w:rsid w:val="005610EF"/>
    <w:rsid w:val="00561794"/>
    <w:rsid w:val="00562C64"/>
    <w:rsid w:val="00564002"/>
    <w:rsid w:val="00564530"/>
    <w:rsid w:val="00564A90"/>
    <w:rsid w:val="005661F9"/>
    <w:rsid w:val="00566F3C"/>
    <w:rsid w:val="00567466"/>
    <w:rsid w:val="00570692"/>
    <w:rsid w:val="005718BA"/>
    <w:rsid w:val="0057192D"/>
    <w:rsid w:val="00571D73"/>
    <w:rsid w:val="005744E0"/>
    <w:rsid w:val="00574838"/>
    <w:rsid w:val="00575745"/>
    <w:rsid w:val="00575B4D"/>
    <w:rsid w:val="00576391"/>
    <w:rsid w:val="00576BD7"/>
    <w:rsid w:val="00577172"/>
    <w:rsid w:val="005775F9"/>
    <w:rsid w:val="00580A57"/>
    <w:rsid w:val="00585EC7"/>
    <w:rsid w:val="00586924"/>
    <w:rsid w:val="005871C8"/>
    <w:rsid w:val="005873F0"/>
    <w:rsid w:val="005874B3"/>
    <w:rsid w:val="00590144"/>
    <w:rsid w:val="005904D4"/>
    <w:rsid w:val="005907FB"/>
    <w:rsid w:val="00591B25"/>
    <w:rsid w:val="00593A33"/>
    <w:rsid w:val="00594E4C"/>
    <w:rsid w:val="00595432"/>
    <w:rsid w:val="00595782"/>
    <w:rsid w:val="00595F00"/>
    <w:rsid w:val="00596838"/>
    <w:rsid w:val="005970FB"/>
    <w:rsid w:val="00597637"/>
    <w:rsid w:val="00597661"/>
    <w:rsid w:val="005979F7"/>
    <w:rsid w:val="00597DE2"/>
    <w:rsid w:val="005A1377"/>
    <w:rsid w:val="005A1C4E"/>
    <w:rsid w:val="005A312D"/>
    <w:rsid w:val="005A3AE3"/>
    <w:rsid w:val="005A3B3C"/>
    <w:rsid w:val="005A3D9B"/>
    <w:rsid w:val="005A3DA9"/>
    <w:rsid w:val="005A4521"/>
    <w:rsid w:val="005A473E"/>
    <w:rsid w:val="005A6008"/>
    <w:rsid w:val="005A65A9"/>
    <w:rsid w:val="005A6868"/>
    <w:rsid w:val="005A6D68"/>
    <w:rsid w:val="005A7F3E"/>
    <w:rsid w:val="005B0116"/>
    <w:rsid w:val="005B034B"/>
    <w:rsid w:val="005B18D0"/>
    <w:rsid w:val="005B1A3D"/>
    <w:rsid w:val="005B1AD1"/>
    <w:rsid w:val="005B1C21"/>
    <w:rsid w:val="005B2E8B"/>
    <w:rsid w:val="005B3100"/>
    <w:rsid w:val="005C05F6"/>
    <w:rsid w:val="005C1C02"/>
    <w:rsid w:val="005C21D9"/>
    <w:rsid w:val="005C2DEB"/>
    <w:rsid w:val="005C549A"/>
    <w:rsid w:val="005C5728"/>
    <w:rsid w:val="005D1529"/>
    <w:rsid w:val="005D42F1"/>
    <w:rsid w:val="005D45A7"/>
    <w:rsid w:val="005D5C69"/>
    <w:rsid w:val="005D618E"/>
    <w:rsid w:val="005D6C08"/>
    <w:rsid w:val="005D72C7"/>
    <w:rsid w:val="005E088B"/>
    <w:rsid w:val="005E277D"/>
    <w:rsid w:val="005E29B1"/>
    <w:rsid w:val="005E304D"/>
    <w:rsid w:val="005E38A1"/>
    <w:rsid w:val="005E45F9"/>
    <w:rsid w:val="005E508B"/>
    <w:rsid w:val="005E6283"/>
    <w:rsid w:val="005E6983"/>
    <w:rsid w:val="005E6C5B"/>
    <w:rsid w:val="005E7E60"/>
    <w:rsid w:val="005F0FB5"/>
    <w:rsid w:val="005F1FB9"/>
    <w:rsid w:val="005F34B9"/>
    <w:rsid w:val="005F3B33"/>
    <w:rsid w:val="005F3D21"/>
    <w:rsid w:val="005F40C6"/>
    <w:rsid w:val="005F5432"/>
    <w:rsid w:val="005F5E81"/>
    <w:rsid w:val="005F66A5"/>
    <w:rsid w:val="005F72AE"/>
    <w:rsid w:val="005F7516"/>
    <w:rsid w:val="005F760C"/>
    <w:rsid w:val="005F7682"/>
    <w:rsid w:val="005F7C2C"/>
    <w:rsid w:val="00600095"/>
    <w:rsid w:val="00600354"/>
    <w:rsid w:val="00600EF1"/>
    <w:rsid w:val="00600F44"/>
    <w:rsid w:val="006013B0"/>
    <w:rsid w:val="006016F2"/>
    <w:rsid w:val="0060180E"/>
    <w:rsid w:val="00602FBC"/>
    <w:rsid w:val="00603869"/>
    <w:rsid w:val="006038F6"/>
    <w:rsid w:val="00603C32"/>
    <w:rsid w:val="00603C97"/>
    <w:rsid w:val="00604FC2"/>
    <w:rsid w:val="00606063"/>
    <w:rsid w:val="0060623D"/>
    <w:rsid w:val="00606243"/>
    <w:rsid w:val="00606680"/>
    <w:rsid w:val="00606A59"/>
    <w:rsid w:val="00607E5C"/>
    <w:rsid w:val="0061485B"/>
    <w:rsid w:val="006152DB"/>
    <w:rsid w:val="006157BF"/>
    <w:rsid w:val="00615B6F"/>
    <w:rsid w:val="00616E4B"/>
    <w:rsid w:val="00616E74"/>
    <w:rsid w:val="00617594"/>
    <w:rsid w:val="00620A27"/>
    <w:rsid w:val="00621200"/>
    <w:rsid w:val="00621491"/>
    <w:rsid w:val="00621EAB"/>
    <w:rsid w:val="006226DB"/>
    <w:rsid w:val="00624EE2"/>
    <w:rsid w:val="00625437"/>
    <w:rsid w:val="0062552F"/>
    <w:rsid w:val="00625BD7"/>
    <w:rsid w:val="00630006"/>
    <w:rsid w:val="00630157"/>
    <w:rsid w:val="00631534"/>
    <w:rsid w:val="0063153B"/>
    <w:rsid w:val="00631A4F"/>
    <w:rsid w:val="00632779"/>
    <w:rsid w:val="006329FA"/>
    <w:rsid w:val="00633ACA"/>
    <w:rsid w:val="00634393"/>
    <w:rsid w:val="00634516"/>
    <w:rsid w:val="0063479B"/>
    <w:rsid w:val="0063526D"/>
    <w:rsid w:val="00636116"/>
    <w:rsid w:val="006369D3"/>
    <w:rsid w:val="00636C34"/>
    <w:rsid w:val="006371F1"/>
    <w:rsid w:val="0063792B"/>
    <w:rsid w:val="00637A65"/>
    <w:rsid w:val="00637A9B"/>
    <w:rsid w:val="006400A6"/>
    <w:rsid w:val="0064031A"/>
    <w:rsid w:val="006411BB"/>
    <w:rsid w:val="00641369"/>
    <w:rsid w:val="00641F50"/>
    <w:rsid w:val="00642AC3"/>
    <w:rsid w:val="006431A1"/>
    <w:rsid w:val="00643608"/>
    <w:rsid w:val="0064489F"/>
    <w:rsid w:val="00647A02"/>
    <w:rsid w:val="00650439"/>
    <w:rsid w:val="00650FD4"/>
    <w:rsid w:val="00651559"/>
    <w:rsid w:val="00651E65"/>
    <w:rsid w:val="00652250"/>
    <w:rsid w:val="00652FB1"/>
    <w:rsid w:val="006533C3"/>
    <w:rsid w:val="0065350F"/>
    <w:rsid w:val="00653837"/>
    <w:rsid w:val="00654129"/>
    <w:rsid w:val="00654DD6"/>
    <w:rsid w:val="00657C95"/>
    <w:rsid w:val="00660728"/>
    <w:rsid w:val="006622A1"/>
    <w:rsid w:val="006639C8"/>
    <w:rsid w:val="006653F3"/>
    <w:rsid w:val="006659BE"/>
    <w:rsid w:val="00665AB4"/>
    <w:rsid w:val="00666EC0"/>
    <w:rsid w:val="006673EA"/>
    <w:rsid w:val="00670385"/>
    <w:rsid w:val="006705EC"/>
    <w:rsid w:val="00670A44"/>
    <w:rsid w:val="00670A8B"/>
    <w:rsid w:val="00670B1C"/>
    <w:rsid w:val="0067126D"/>
    <w:rsid w:val="00672540"/>
    <w:rsid w:val="00673009"/>
    <w:rsid w:val="00673190"/>
    <w:rsid w:val="0067373B"/>
    <w:rsid w:val="00675B01"/>
    <w:rsid w:val="00675B28"/>
    <w:rsid w:val="00677311"/>
    <w:rsid w:val="00677AE2"/>
    <w:rsid w:val="00677BB4"/>
    <w:rsid w:val="00681692"/>
    <w:rsid w:val="00682B8E"/>
    <w:rsid w:val="00682D1D"/>
    <w:rsid w:val="00683324"/>
    <w:rsid w:val="00683F8B"/>
    <w:rsid w:val="006867E4"/>
    <w:rsid w:val="00687E4D"/>
    <w:rsid w:val="006900A7"/>
    <w:rsid w:val="006902A6"/>
    <w:rsid w:val="006902EB"/>
    <w:rsid w:val="006905A9"/>
    <w:rsid w:val="006912AE"/>
    <w:rsid w:val="00692631"/>
    <w:rsid w:val="00692834"/>
    <w:rsid w:val="0069304E"/>
    <w:rsid w:val="00693D74"/>
    <w:rsid w:val="00696D09"/>
    <w:rsid w:val="00697C3A"/>
    <w:rsid w:val="006A01DD"/>
    <w:rsid w:val="006A07B5"/>
    <w:rsid w:val="006A0834"/>
    <w:rsid w:val="006A12E4"/>
    <w:rsid w:val="006A352F"/>
    <w:rsid w:val="006A371E"/>
    <w:rsid w:val="006A4553"/>
    <w:rsid w:val="006A48BB"/>
    <w:rsid w:val="006A4FDA"/>
    <w:rsid w:val="006A51B5"/>
    <w:rsid w:val="006A57B9"/>
    <w:rsid w:val="006A5DC7"/>
    <w:rsid w:val="006A5EE8"/>
    <w:rsid w:val="006A64D3"/>
    <w:rsid w:val="006A7B11"/>
    <w:rsid w:val="006A7EC9"/>
    <w:rsid w:val="006B20A1"/>
    <w:rsid w:val="006B275A"/>
    <w:rsid w:val="006B2911"/>
    <w:rsid w:val="006B2C3B"/>
    <w:rsid w:val="006B2D9F"/>
    <w:rsid w:val="006B3180"/>
    <w:rsid w:val="006B3DAC"/>
    <w:rsid w:val="006B4ED5"/>
    <w:rsid w:val="006B53BB"/>
    <w:rsid w:val="006B5B2C"/>
    <w:rsid w:val="006B5E25"/>
    <w:rsid w:val="006C006E"/>
    <w:rsid w:val="006C0174"/>
    <w:rsid w:val="006C029D"/>
    <w:rsid w:val="006C0394"/>
    <w:rsid w:val="006C03B8"/>
    <w:rsid w:val="006C198C"/>
    <w:rsid w:val="006C20BD"/>
    <w:rsid w:val="006C2276"/>
    <w:rsid w:val="006C2BC2"/>
    <w:rsid w:val="006C37B8"/>
    <w:rsid w:val="006C386F"/>
    <w:rsid w:val="006C4A80"/>
    <w:rsid w:val="006C4BDC"/>
    <w:rsid w:val="006C4CA5"/>
    <w:rsid w:val="006C5175"/>
    <w:rsid w:val="006C52BF"/>
    <w:rsid w:val="006C5B36"/>
    <w:rsid w:val="006C6D51"/>
    <w:rsid w:val="006C773F"/>
    <w:rsid w:val="006C79AF"/>
    <w:rsid w:val="006C7C8C"/>
    <w:rsid w:val="006C7FCC"/>
    <w:rsid w:val="006D049E"/>
    <w:rsid w:val="006D0A6E"/>
    <w:rsid w:val="006D186B"/>
    <w:rsid w:val="006D199F"/>
    <w:rsid w:val="006D2C8C"/>
    <w:rsid w:val="006D45F3"/>
    <w:rsid w:val="006D4A50"/>
    <w:rsid w:val="006D4D65"/>
    <w:rsid w:val="006D5522"/>
    <w:rsid w:val="006E017A"/>
    <w:rsid w:val="006E0BB6"/>
    <w:rsid w:val="006E0BCB"/>
    <w:rsid w:val="006E2C0F"/>
    <w:rsid w:val="006E4BF8"/>
    <w:rsid w:val="006E4FC7"/>
    <w:rsid w:val="006E541E"/>
    <w:rsid w:val="006E6020"/>
    <w:rsid w:val="006E6B57"/>
    <w:rsid w:val="006E756E"/>
    <w:rsid w:val="006F00A3"/>
    <w:rsid w:val="006F024C"/>
    <w:rsid w:val="006F1901"/>
    <w:rsid w:val="006F1AFA"/>
    <w:rsid w:val="006F23DA"/>
    <w:rsid w:val="006F2CD2"/>
    <w:rsid w:val="006F3024"/>
    <w:rsid w:val="006F38F3"/>
    <w:rsid w:val="006F3A15"/>
    <w:rsid w:val="006F47E2"/>
    <w:rsid w:val="006F4AFE"/>
    <w:rsid w:val="006F5115"/>
    <w:rsid w:val="006F7397"/>
    <w:rsid w:val="006F7A37"/>
    <w:rsid w:val="0070006D"/>
    <w:rsid w:val="007002D0"/>
    <w:rsid w:val="0070190D"/>
    <w:rsid w:val="0070270E"/>
    <w:rsid w:val="00702B13"/>
    <w:rsid w:val="0070548F"/>
    <w:rsid w:val="007056BF"/>
    <w:rsid w:val="00706847"/>
    <w:rsid w:val="00706D80"/>
    <w:rsid w:val="00711437"/>
    <w:rsid w:val="00713349"/>
    <w:rsid w:val="00713982"/>
    <w:rsid w:val="00714F37"/>
    <w:rsid w:val="00717876"/>
    <w:rsid w:val="0072172A"/>
    <w:rsid w:val="00723882"/>
    <w:rsid w:val="00723B15"/>
    <w:rsid w:val="00723FF6"/>
    <w:rsid w:val="00724A32"/>
    <w:rsid w:val="00724B2E"/>
    <w:rsid w:val="007253E0"/>
    <w:rsid w:val="00726BA5"/>
    <w:rsid w:val="00727D23"/>
    <w:rsid w:val="0073030A"/>
    <w:rsid w:val="00730FEA"/>
    <w:rsid w:val="007313E1"/>
    <w:rsid w:val="00732779"/>
    <w:rsid w:val="0073393D"/>
    <w:rsid w:val="00734A48"/>
    <w:rsid w:val="00734B4D"/>
    <w:rsid w:val="00734EF8"/>
    <w:rsid w:val="0073565C"/>
    <w:rsid w:val="007360E5"/>
    <w:rsid w:val="0073686D"/>
    <w:rsid w:val="00736BB6"/>
    <w:rsid w:val="00736F8A"/>
    <w:rsid w:val="007372CA"/>
    <w:rsid w:val="00737621"/>
    <w:rsid w:val="00737669"/>
    <w:rsid w:val="00740848"/>
    <w:rsid w:val="00740A2D"/>
    <w:rsid w:val="00740F53"/>
    <w:rsid w:val="00741C5B"/>
    <w:rsid w:val="00741F51"/>
    <w:rsid w:val="00743F8D"/>
    <w:rsid w:val="007448B6"/>
    <w:rsid w:val="0074673F"/>
    <w:rsid w:val="00747C68"/>
    <w:rsid w:val="00750418"/>
    <w:rsid w:val="00750699"/>
    <w:rsid w:val="00751DA4"/>
    <w:rsid w:val="00753819"/>
    <w:rsid w:val="00753FFB"/>
    <w:rsid w:val="00760466"/>
    <w:rsid w:val="00760EB3"/>
    <w:rsid w:val="007615C1"/>
    <w:rsid w:val="00762F39"/>
    <w:rsid w:val="007642EC"/>
    <w:rsid w:val="007655A6"/>
    <w:rsid w:val="00765E92"/>
    <w:rsid w:val="00766CB7"/>
    <w:rsid w:val="00767A49"/>
    <w:rsid w:val="00771517"/>
    <w:rsid w:val="00772C71"/>
    <w:rsid w:val="00774F6E"/>
    <w:rsid w:val="00775584"/>
    <w:rsid w:val="00776107"/>
    <w:rsid w:val="00776728"/>
    <w:rsid w:val="00776E5E"/>
    <w:rsid w:val="00776EAF"/>
    <w:rsid w:val="00777196"/>
    <w:rsid w:val="007778B5"/>
    <w:rsid w:val="00780B61"/>
    <w:rsid w:val="00782968"/>
    <w:rsid w:val="00782FB0"/>
    <w:rsid w:val="0078304D"/>
    <w:rsid w:val="00783C57"/>
    <w:rsid w:val="00785961"/>
    <w:rsid w:val="0078668A"/>
    <w:rsid w:val="007870EC"/>
    <w:rsid w:val="00790631"/>
    <w:rsid w:val="00791323"/>
    <w:rsid w:val="00791973"/>
    <w:rsid w:val="00791A9E"/>
    <w:rsid w:val="0079225A"/>
    <w:rsid w:val="00793048"/>
    <w:rsid w:val="007936CD"/>
    <w:rsid w:val="00794DC1"/>
    <w:rsid w:val="00795A77"/>
    <w:rsid w:val="00796A30"/>
    <w:rsid w:val="00796D56"/>
    <w:rsid w:val="00796DC3"/>
    <w:rsid w:val="00797596"/>
    <w:rsid w:val="007978DF"/>
    <w:rsid w:val="007A13D8"/>
    <w:rsid w:val="007A219E"/>
    <w:rsid w:val="007A288D"/>
    <w:rsid w:val="007A2EE6"/>
    <w:rsid w:val="007A2F9B"/>
    <w:rsid w:val="007A4223"/>
    <w:rsid w:val="007A4309"/>
    <w:rsid w:val="007A467B"/>
    <w:rsid w:val="007A4B39"/>
    <w:rsid w:val="007A5B57"/>
    <w:rsid w:val="007A5C95"/>
    <w:rsid w:val="007A638F"/>
    <w:rsid w:val="007A7A2F"/>
    <w:rsid w:val="007B078A"/>
    <w:rsid w:val="007B1141"/>
    <w:rsid w:val="007B2029"/>
    <w:rsid w:val="007B2527"/>
    <w:rsid w:val="007B33BC"/>
    <w:rsid w:val="007B5151"/>
    <w:rsid w:val="007B6019"/>
    <w:rsid w:val="007B6208"/>
    <w:rsid w:val="007B6408"/>
    <w:rsid w:val="007B74FD"/>
    <w:rsid w:val="007B7D65"/>
    <w:rsid w:val="007B7EE1"/>
    <w:rsid w:val="007C00D2"/>
    <w:rsid w:val="007C013A"/>
    <w:rsid w:val="007C0F67"/>
    <w:rsid w:val="007C18A9"/>
    <w:rsid w:val="007C1DF0"/>
    <w:rsid w:val="007C1E72"/>
    <w:rsid w:val="007C2F44"/>
    <w:rsid w:val="007C4A02"/>
    <w:rsid w:val="007C529D"/>
    <w:rsid w:val="007C5505"/>
    <w:rsid w:val="007C6679"/>
    <w:rsid w:val="007C77EC"/>
    <w:rsid w:val="007C7C4D"/>
    <w:rsid w:val="007C7F9F"/>
    <w:rsid w:val="007D0DC6"/>
    <w:rsid w:val="007D0EBB"/>
    <w:rsid w:val="007D161B"/>
    <w:rsid w:val="007D1E8E"/>
    <w:rsid w:val="007D2F35"/>
    <w:rsid w:val="007D303E"/>
    <w:rsid w:val="007D3497"/>
    <w:rsid w:val="007D3992"/>
    <w:rsid w:val="007D4B0F"/>
    <w:rsid w:val="007D6561"/>
    <w:rsid w:val="007D709B"/>
    <w:rsid w:val="007D7FA7"/>
    <w:rsid w:val="007E0675"/>
    <w:rsid w:val="007E150F"/>
    <w:rsid w:val="007E15CA"/>
    <w:rsid w:val="007E21AA"/>
    <w:rsid w:val="007E29CE"/>
    <w:rsid w:val="007E2AA1"/>
    <w:rsid w:val="007E3173"/>
    <w:rsid w:val="007E38F3"/>
    <w:rsid w:val="007E56FD"/>
    <w:rsid w:val="007E5846"/>
    <w:rsid w:val="007E791F"/>
    <w:rsid w:val="007F0479"/>
    <w:rsid w:val="007F17C9"/>
    <w:rsid w:val="007F2D06"/>
    <w:rsid w:val="007F2DC0"/>
    <w:rsid w:val="007F336A"/>
    <w:rsid w:val="007F3CA3"/>
    <w:rsid w:val="007F46F6"/>
    <w:rsid w:val="007F4922"/>
    <w:rsid w:val="007F4B5F"/>
    <w:rsid w:val="007F4C9F"/>
    <w:rsid w:val="007F4E05"/>
    <w:rsid w:val="007F510E"/>
    <w:rsid w:val="007F61E7"/>
    <w:rsid w:val="007F6A92"/>
    <w:rsid w:val="007F6D10"/>
    <w:rsid w:val="007F70EE"/>
    <w:rsid w:val="007F71E1"/>
    <w:rsid w:val="007F744F"/>
    <w:rsid w:val="007F7D19"/>
    <w:rsid w:val="007F7F08"/>
    <w:rsid w:val="00800195"/>
    <w:rsid w:val="008027CC"/>
    <w:rsid w:val="008036D1"/>
    <w:rsid w:val="00803BC5"/>
    <w:rsid w:val="008053A6"/>
    <w:rsid w:val="00805795"/>
    <w:rsid w:val="00805FA8"/>
    <w:rsid w:val="00806B70"/>
    <w:rsid w:val="00806FBD"/>
    <w:rsid w:val="00810773"/>
    <w:rsid w:val="008109FE"/>
    <w:rsid w:val="008122A6"/>
    <w:rsid w:val="00812EC3"/>
    <w:rsid w:val="00813F69"/>
    <w:rsid w:val="00814E3C"/>
    <w:rsid w:val="00815CF7"/>
    <w:rsid w:val="00816149"/>
    <w:rsid w:val="00816599"/>
    <w:rsid w:val="00816AED"/>
    <w:rsid w:val="008205B5"/>
    <w:rsid w:val="00820929"/>
    <w:rsid w:val="008209BE"/>
    <w:rsid w:val="00821734"/>
    <w:rsid w:val="00822029"/>
    <w:rsid w:val="0082215F"/>
    <w:rsid w:val="0082233D"/>
    <w:rsid w:val="00823103"/>
    <w:rsid w:val="008238EE"/>
    <w:rsid w:val="00823EC0"/>
    <w:rsid w:val="008249F6"/>
    <w:rsid w:val="00824CB3"/>
    <w:rsid w:val="008252F1"/>
    <w:rsid w:val="008261AD"/>
    <w:rsid w:val="00827A52"/>
    <w:rsid w:val="00830923"/>
    <w:rsid w:val="008320C9"/>
    <w:rsid w:val="008320EC"/>
    <w:rsid w:val="008330B9"/>
    <w:rsid w:val="00835D18"/>
    <w:rsid w:val="00836214"/>
    <w:rsid w:val="008367E8"/>
    <w:rsid w:val="00836B06"/>
    <w:rsid w:val="00837737"/>
    <w:rsid w:val="00837B31"/>
    <w:rsid w:val="00840E45"/>
    <w:rsid w:val="00842B98"/>
    <w:rsid w:val="00842CAD"/>
    <w:rsid w:val="00851169"/>
    <w:rsid w:val="00852956"/>
    <w:rsid w:val="0085349B"/>
    <w:rsid w:val="00853628"/>
    <w:rsid w:val="008536FD"/>
    <w:rsid w:val="00854B29"/>
    <w:rsid w:val="00854DC9"/>
    <w:rsid w:val="00860084"/>
    <w:rsid w:val="00861018"/>
    <w:rsid w:val="008621F5"/>
    <w:rsid w:val="00862926"/>
    <w:rsid w:val="00863BA1"/>
    <w:rsid w:val="00865043"/>
    <w:rsid w:val="00865120"/>
    <w:rsid w:val="008669B5"/>
    <w:rsid w:val="00866CAF"/>
    <w:rsid w:val="00866D19"/>
    <w:rsid w:val="0086775C"/>
    <w:rsid w:val="0087046D"/>
    <w:rsid w:val="00870870"/>
    <w:rsid w:val="00871400"/>
    <w:rsid w:val="00871780"/>
    <w:rsid w:val="00872074"/>
    <w:rsid w:val="008720BF"/>
    <w:rsid w:val="00872564"/>
    <w:rsid w:val="008736B0"/>
    <w:rsid w:val="00873790"/>
    <w:rsid w:val="00873F59"/>
    <w:rsid w:val="00876927"/>
    <w:rsid w:val="00877A4F"/>
    <w:rsid w:val="00877B6E"/>
    <w:rsid w:val="008819FD"/>
    <w:rsid w:val="0088274B"/>
    <w:rsid w:val="00882C31"/>
    <w:rsid w:val="00884369"/>
    <w:rsid w:val="008847FC"/>
    <w:rsid w:val="0088495E"/>
    <w:rsid w:val="008849A9"/>
    <w:rsid w:val="00885DE3"/>
    <w:rsid w:val="00885EA8"/>
    <w:rsid w:val="0088697C"/>
    <w:rsid w:val="0088749C"/>
    <w:rsid w:val="00890AA7"/>
    <w:rsid w:val="008914D1"/>
    <w:rsid w:val="00892C88"/>
    <w:rsid w:val="00893B6B"/>
    <w:rsid w:val="00894E71"/>
    <w:rsid w:val="00894F8B"/>
    <w:rsid w:val="0089522C"/>
    <w:rsid w:val="0089542C"/>
    <w:rsid w:val="00895CC9"/>
    <w:rsid w:val="00896D53"/>
    <w:rsid w:val="00897843"/>
    <w:rsid w:val="008978C3"/>
    <w:rsid w:val="00897F87"/>
    <w:rsid w:val="008A1997"/>
    <w:rsid w:val="008A1EC3"/>
    <w:rsid w:val="008A27AC"/>
    <w:rsid w:val="008A27E2"/>
    <w:rsid w:val="008A2DCF"/>
    <w:rsid w:val="008A33FB"/>
    <w:rsid w:val="008A3ED3"/>
    <w:rsid w:val="008A6A1E"/>
    <w:rsid w:val="008A7576"/>
    <w:rsid w:val="008A7CDE"/>
    <w:rsid w:val="008B0110"/>
    <w:rsid w:val="008B0B7B"/>
    <w:rsid w:val="008B10AD"/>
    <w:rsid w:val="008B1D9F"/>
    <w:rsid w:val="008B2B14"/>
    <w:rsid w:val="008B3D3E"/>
    <w:rsid w:val="008B4769"/>
    <w:rsid w:val="008B5225"/>
    <w:rsid w:val="008B550F"/>
    <w:rsid w:val="008B64E4"/>
    <w:rsid w:val="008B6B48"/>
    <w:rsid w:val="008C018B"/>
    <w:rsid w:val="008C20DD"/>
    <w:rsid w:val="008C2D2F"/>
    <w:rsid w:val="008C2F9E"/>
    <w:rsid w:val="008C3589"/>
    <w:rsid w:val="008C38BF"/>
    <w:rsid w:val="008C3AE1"/>
    <w:rsid w:val="008C3E6B"/>
    <w:rsid w:val="008C3FD6"/>
    <w:rsid w:val="008C7006"/>
    <w:rsid w:val="008C7B60"/>
    <w:rsid w:val="008D0076"/>
    <w:rsid w:val="008D0878"/>
    <w:rsid w:val="008D0A6E"/>
    <w:rsid w:val="008D146C"/>
    <w:rsid w:val="008D18AA"/>
    <w:rsid w:val="008D29D3"/>
    <w:rsid w:val="008D4D4D"/>
    <w:rsid w:val="008D7E4B"/>
    <w:rsid w:val="008E012B"/>
    <w:rsid w:val="008E1261"/>
    <w:rsid w:val="008E1475"/>
    <w:rsid w:val="008E160E"/>
    <w:rsid w:val="008E3804"/>
    <w:rsid w:val="008E5D7E"/>
    <w:rsid w:val="008E5E21"/>
    <w:rsid w:val="008E649C"/>
    <w:rsid w:val="008E6811"/>
    <w:rsid w:val="008E6EAC"/>
    <w:rsid w:val="008F0050"/>
    <w:rsid w:val="008F00A5"/>
    <w:rsid w:val="008F1822"/>
    <w:rsid w:val="008F1E5C"/>
    <w:rsid w:val="008F299F"/>
    <w:rsid w:val="008F2B6A"/>
    <w:rsid w:val="008F2C92"/>
    <w:rsid w:val="008F3EDD"/>
    <w:rsid w:val="008F3FA9"/>
    <w:rsid w:val="008F4F40"/>
    <w:rsid w:val="008F68B3"/>
    <w:rsid w:val="008F6E28"/>
    <w:rsid w:val="008F7974"/>
    <w:rsid w:val="008F7A08"/>
    <w:rsid w:val="009007AC"/>
    <w:rsid w:val="00902A7B"/>
    <w:rsid w:val="00903758"/>
    <w:rsid w:val="00904867"/>
    <w:rsid w:val="009048E0"/>
    <w:rsid w:val="00905863"/>
    <w:rsid w:val="009058D8"/>
    <w:rsid w:val="00905AC3"/>
    <w:rsid w:val="009065C1"/>
    <w:rsid w:val="009066C5"/>
    <w:rsid w:val="009079CF"/>
    <w:rsid w:val="00907E3A"/>
    <w:rsid w:val="00910981"/>
    <w:rsid w:val="00910C29"/>
    <w:rsid w:val="00911CB2"/>
    <w:rsid w:val="00912993"/>
    <w:rsid w:val="00912D78"/>
    <w:rsid w:val="009130C6"/>
    <w:rsid w:val="0091416C"/>
    <w:rsid w:val="009148B9"/>
    <w:rsid w:val="009149C2"/>
    <w:rsid w:val="00915FAA"/>
    <w:rsid w:val="00920C01"/>
    <w:rsid w:val="00920F82"/>
    <w:rsid w:val="009231F0"/>
    <w:rsid w:val="0092405D"/>
    <w:rsid w:val="00925075"/>
    <w:rsid w:val="0092689F"/>
    <w:rsid w:val="00926CC0"/>
    <w:rsid w:val="00927806"/>
    <w:rsid w:val="00930D64"/>
    <w:rsid w:val="00930E29"/>
    <w:rsid w:val="0093117C"/>
    <w:rsid w:val="00931A81"/>
    <w:rsid w:val="00932517"/>
    <w:rsid w:val="00933DEC"/>
    <w:rsid w:val="00935DD8"/>
    <w:rsid w:val="009364C0"/>
    <w:rsid w:val="00936C0C"/>
    <w:rsid w:val="00936F22"/>
    <w:rsid w:val="00937C97"/>
    <w:rsid w:val="00937D8E"/>
    <w:rsid w:val="0094036C"/>
    <w:rsid w:val="00940430"/>
    <w:rsid w:val="009406DA"/>
    <w:rsid w:val="009412F9"/>
    <w:rsid w:val="00941AF0"/>
    <w:rsid w:val="0094284A"/>
    <w:rsid w:val="00943081"/>
    <w:rsid w:val="009434A8"/>
    <w:rsid w:val="00944282"/>
    <w:rsid w:val="00944F24"/>
    <w:rsid w:val="009453B1"/>
    <w:rsid w:val="009455D4"/>
    <w:rsid w:val="00945747"/>
    <w:rsid w:val="00947DF6"/>
    <w:rsid w:val="0095103B"/>
    <w:rsid w:val="00952E5E"/>
    <w:rsid w:val="00953B4F"/>
    <w:rsid w:val="00953BAB"/>
    <w:rsid w:val="009549E4"/>
    <w:rsid w:val="009554B6"/>
    <w:rsid w:val="009558AF"/>
    <w:rsid w:val="00955E05"/>
    <w:rsid w:val="00956CDD"/>
    <w:rsid w:val="009578B4"/>
    <w:rsid w:val="009604F9"/>
    <w:rsid w:val="00960EEF"/>
    <w:rsid w:val="009617AB"/>
    <w:rsid w:val="00962686"/>
    <w:rsid w:val="009626FB"/>
    <w:rsid w:val="009627DE"/>
    <w:rsid w:val="009633A5"/>
    <w:rsid w:val="009634A8"/>
    <w:rsid w:val="00963884"/>
    <w:rsid w:val="00963CB3"/>
    <w:rsid w:val="009641E0"/>
    <w:rsid w:val="00964678"/>
    <w:rsid w:val="00965D2E"/>
    <w:rsid w:val="00967374"/>
    <w:rsid w:val="00967936"/>
    <w:rsid w:val="00967986"/>
    <w:rsid w:val="00970A27"/>
    <w:rsid w:val="00970CD3"/>
    <w:rsid w:val="00970FC0"/>
    <w:rsid w:val="00971805"/>
    <w:rsid w:val="009719C1"/>
    <w:rsid w:val="00972236"/>
    <w:rsid w:val="00972B31"/>
    <w:rsid w:val="00973EA6"/>
    <w:rsid w:val="00974808"/>
    <w:rsid w:val="009764D8"/>
    <w:rsid w:val="00976B24"/>
    <w:rsid w:val="00976BC8"/>
    <w:rsid w:val="00976C81"/>
    <w:rsid w:val="00981E4A"/>
    <w:rsid w:val="00981EAC"/>
    <w:rsid w:val="009821E9"/>
    <w:rsid w:val="0098279F"/>
    <w:rsid w:val="009842C1"/>
    <w:rsid w:val="00985D48"/>
    <w:rsid w:val="009900D5"/>
    <w:rsid w:val="00990879"/>
    <w:rsid w:val="00990F3F"/>
    <w:rsid w:val="0099104A"/>
    <w:rsid w:val="00992679"/>
    <w:rsid w:val="009941F6"/>
    <w:rsid w:val="00994456"/>
    <w:rsid w:val="00994AB4"/>
    <w:rsid w:val="009959ED"/>
    <w:rsid w:val="00995F76"/>
    <w:rsid w:val="009964F8"/>
    <w:rsid w:val="0099679B"/>
    <w:rsid w:val="00996E8E"/>
    <w:rsid w:val="00997006"/>
    <w:rsid w:val="009A011A"/>
    <w:rsid w:val="009A0619"/>
    <w:rsid w:val="009A07ED"/>
    <w:rsid w:val="009A0EBD"/>
    <w:rsid w:val="009A0EFD"/>
    <w:rsid w:val="009A1073"/>
    <w:rsid w:val="009A242B"/>
    <w:rsid w:val="009A2466"/>
    <w:rsid w:val="009A378C"/>
    <w:rsid w:val="009A3E97"/>
    <w:rsid w:val="009A402B"/>
    <w:rsid w:val="009A446F"/>
    <w:rsid w:val="009A4AF8"/>
    <w:rsid w:val="009A4C80"/>
    <w:rsid w:val="009A62B7"/>
    <w:rsid w:val="009A674C"/>
    <w:rsid w:val="009A7059"/>
    <w:rsid w:val="009A70DD"/>
    <w:rsid w:val="009B0CE6"/>
    <w:rsid w:val="009B20E0"/>
    <w:rsid w:val="009B295C"/>
    <w:rsid w:val="009B29AE"/>
    <w:rsid w:val="009B2E2C"/>
    <w:rsid w:val="009B3601"/>
    <w:rsid w:val="009B3A81"/>
    <w:rsid w:val="009B420D"/>
    <w:rsid w:val="009B5AA2"/>
    <w:rsid w:val="009B5D66"/>
    <w:rsid w:val="009B7D22"/>
    <w:rsid w:val="009C101B"/>
    <w:rsid w:val="009C20C4"/>
    <w:rsid w:val="009C214B"/>
    <w:rsid w:val="009C26BE"/>
    <w:rsid w:val="009C2D73"/>
    <w:rsid w:val="009C4186"/>
    <w:rsid w:val="009C4DB2"/>
    <w:rsid w:val="009C591A"/>
    <w:rsid w:val="009C5A8A"/>
    <w:rsid w:val="009C6E92"/>
    <w:rsid w:val="009C749B"/>
    <w:rsid w:val="009D1D0F"/>
    <w:rsid w:val="009D2267"/>
    <w:rsid w:val="009D2568"/>
    <w:rsid w:val="009D2AA4"/>
    <w:rsid w:val="009D2E4F"/>
    <w:rsid w:val="009D4330"/>
    <w:rsid w:val="009D5B45"/>
    <w:rsid w:val="009D5D68"/>
    <w:rsid w:val="009D764D"/>
    <w:rsid w:val="009E01BB"/>
    <w:rsid w:val="009E0FD5"/>
    <w:rsid w:val="009E10B4"/>
    <w:rsid w:val="009E1D87"/>
    <w:rsid w:val="009E2108"/>
    <w:rsid w:val="009E2275"/>
    <w:rsid w:val="009E2593"/>
    <w:rsid w:val="009E2E1B"/>
    <w:rsid w:val="009E57E6"/>
    <w:rsid w:val="009E5B85"/>
    <w:rsid w:val="009E5F76"/>
    <w:rsid w:val="009E670A"/>
    <w:rsid w:val="009E77CF"/>
    <w:rsid w:val="009E7EDA"/>
    <w:rsid w:val="009F11BE"/>
    <w:rsid w:val="009F1410"/>
    <w:rsid w:val="009F15D8"/>
    <w:rsid w:val="009F1C90"/>
    <w:rsid w:val="009F2C54"/>
    <w:rsid w:val="009F45D1"/>
    <w:rsid w:val="009F51B3"/>
    <w:rsid w:val="009F58FB"/>
    <w:rsid w:val="009F642F"/>
    <w:rsid w:val="009F6D5E"/>
    <w:rsid w:val="009F7390"/>
    <w:rsid w:val="009F7A40"/>
    <w:rsid w:val="00A01023"/>
    <w:rsid w:val="00A01EBE"/>
    <w:rsid w:val="00A02389"/>
    <w:rsid w:val="00A0327E"/>
    <w:rsid w:val="00A04110"/>
    <w:rsid w:val="00A05469"/>
    <w:rsid w:val="00A10033"/>
    <w:rsid w:val="00A11452"/>
    <w:rsid w:val="00A1147D"/>
    <w:rsid w:val="00A1298F"/>
    <w:rsid w:val="00A12DC1"/>
    <w:rsid w:val="00A13C19"/>
    <w:rsid w:val="00A141D5"/>
    <w:rsid w:val="00A14376"/>
    <w:rsid w:val="00A1439A"/>
    <w:rsid w:val="00A14F4E"/>
    <w:rsid w:val="00A15AB2"/>
    <w:rsid w:val="00A21B17"/>
    <w:rsid w:val="00A222C3"/>
    <w:rsid w:val="00A22698"/>
    <w:rsid w:val="00A226E8"/>
    <w:rsid w:val="00A22731"/>
    <w:rsid w:val="00A22CD3"/>
    <w:rsid w:val="00A237AE"/>
    <w:rsid w:val="00A23B7B"/>
    <w:rsid w:val="00A23F88"/>
    <w:rsid w:val="00A242F1"/>
    <w:rsid w:val="00A249C8"/>
    <w:rsid w:val="00A24DE4"/>
    <w:rsid w:val="00A27329"/>
    <w:rsid w:val="00A2773E"/>
    <w:rsid w:val="00A279A6"/>
    <w:rsid w:val="00A307D7"/>
    <w:rsid w:val="00A30BA7"/>
    <w:rsid w:val="00A311B2"/>
    <w:rsid w:val="00A32750"/>
    <w:rsid w:val="00A32F28"/>
    <w:rsid w:val="00A33213"/>
    <w:rsid w:val="00A358DE"/>
    <w:rsid w:val="00A36604"/>
    <w:rsid w:val="00A369BC"/>
    <w:rsid w:val="00A36DB8"/>
    <w:rsid w:val="00A370CD"/>
    <w:rsid w:val="00A413B1"/>
    <w:rsid w:val="00A41C17"/>
    <w:rsid w:val="00A41DA2"/>
    <w:rsid w:val="00A43ACA"/>
    <w:rsid w:val="00A44D7B"/>
    <w:rsid w:val="00A45625"/>
    <w:rsid w:val="00A45A98"/>
    <w:rsid w:val="00A45DB8"/>
    <w:rsid w:val="00A469B7"/>
    <w:rsid w:val="00A46C17"/>
    <w:rsid w:val="00A47496"/>
    <w:rsid w:val="00A4752F"/>
    <w:rsid w:val="00A47CBA"/>
    <w:rsid w:val="00A5040B"/>
    <w:rsid w:val="00A51261"/>
    <w:rsid w:val="00A5280E"/>
    <w:rsid w:val="00A5303E"/>
    <w:rsid w:val="00A53319"/>
    <w:rsid w:val="00A53FB9"/>
    <w:rsid w:val="00A5461B"/>
    <w:rsid w:val="00A5461F"/>
    <w:rsid w:val="00A55B1D"/>
    <w:rsid w:val="00A56174"/>
    <w:rsid w:val="00A561A7"/>
    <w:rsid w:val="00A5644B"/>
    <w:rsid w:val="00A565CD"/>
    <w:rsid w:val="00A565D6"/>
    <w:rsid w:val="00A57355"/>
    <w:rsid w:val="00A606E1"/>
    <w:rsid w:val="00A60A8D"/>
    <w:rsid w:val="00A618A5"/>
    <w:rsid w:val="00A625B6"/>
    <w:rsid w:val="00A6297E"/>
    <w:rsid w:val="00A636AB"/>
    <w:rsid w:val="00A647DB"/>
    <w:rsid w:val="00A64E39"/>
    <w:rsid w:val="00A65065"/>
    <w:rsid w:val="00A653A5"/>
    <w:rsid w:val="00A674BD"/>
    <w:rsid w:val="00A709FF"/>
    <w:rsid w:val="00A70DA0"/>
    <w:rsid w:val="00A71156"/>
    <w:rsid w:val="00A71275"/>
    <w:rsid w:val="00A71391"/>
    <w:rsid w:val="00A72361"/>
    <w:rsid w:val="00A7287A"/>
    <w:rsid w:val="00A72D25"/>
    <w:rsid w:val="00A73794"/>
    <w:rsid w:val="00A75B03"/>
    <w:rsid w:val="00A767C0"/>
    <w:rsid w:val="00A76881"/>
    <w:rsid w:val="00A771C3"/>
    <w:rsid w:val="00A7771E"/>
    <w:rsid w:val="00A77EA2"/>
    <w:rsid w:val="00A800BC"/>
    <w:rsid w:val="00A818BF"/>
    <w:rsid w:val="00A82179"/>
    <w:rsid w:val="00A835B4"/>
    <w:rsid w:val="00A864B0"/>
    <w:rsid w:val="00A878D9"/>
    <w:rsid w:val="00A87A42"/>
    <w:rsid w:val="00A87F52"/>
    <w:rsid w:val="00A90A6C"/>
    <w:rsid w:val="00A91051"/>
    <w:rsid w:val="00A91302"/>
    <w:rsid w:val="00A944DD"/>
    <w:rsid w:val="00A9471E"/>
    <w:rsid w:val="00A94C79"/>
    <w:rsid w:val="00A95003"/>
    <w:rsid w:val="00A9540F"/>
    <w:rsid w:val="00A95B76"/>
    <w:rsid w:val="00A95F2A"/>
    <w:rsid w:val="00A96165"/>
    <w:rsid w:val="00AA0032"/>
    <w:rsid w:val="00AA06FB"/>
    <w:rsid w:val="00AA0809"/>
    <w:rsid w:val="00AA159F"/>
    <w:rsid w:val="00AA1708"/>
    <w:rsid w:val="00AA202F"/>
    <w:rsid w:val="00AA2237"/>
    <w:rsid w:val="00AA2360"/>
    <w:rsid w:val="00AA24D8"/>
    <w:rsid w:val="00AA2948"/>
    <w:rsid w:val="00AA411D"/>
    <w:rsid w:val="00AA461C"/>
    <w:rsid w:val="00AA5932"/>
    <w:rsid w:val="00AA6254"/>
    <w:rsid w:val="00AA6BC0"/>
    <w:rsid w:val="00AA6EEA"/>
    <w:rsid w:val="00AB0232"/>
    <w:rsid w:val="00AB11F4"/>
    <w:rsid w:val="00AB15B7"/>
    <w:rsid w:val="00AB17C2"/>
    <w:rsid w:val="00AB4036"/>
    <w:rsid w:val="00AB4A63"/>
    <w:rsid w:val="00AB5592"/>
    <w:rsid w:val="00AB61F7"/>
    <w:rsid w:val="00AB6348"/>
    <w:rsid w:val="00AB641B"/>
    <w:rsid w:val="00AB6F84"/>
    <w:rsid w:val="00AC292B"/>
    <w:rsid w:val="00AC31AF"/>
    <w:rsid w:val="00AC488A"/>
    <w:rsid w:val="00AC48FA"/>
    <w:rsid w:val="00AC54CC"/>
    <w:rsid w:val="00AC5852"/>
    <w:rsid w:val="00AC5F73"/>
    <w:rsid w:val="00AC6650"/>
    <w:rsid w:val="00AC6DD2"/>
    <w:rsid w:val="00AC6E2C"/>
    <w:rsid w:val="00AC722C"/>
    <w:rsid w:val="00AD0739"/>
    <w:rsid w:val="00AD075A"/>
    <w:rsid w:val="00AD0883"/>
    <w:rsid w:val="00AD1621"/>
    <w:rsid w:val="00AD218D"/>
    <w:rsid w:val="00AD2AFA"/>
    <w:rsid w:val="00AD5B74"/>
    <w:rsid w:val="00AD6308"/>
    <w:rsid w:val="00AE025D"/>
    <w:rsid w:val="00AE368A"/>
    <w:rsid w:val="00AE56DF"/>
    <w:rsid w:val="00AE57A7"/>
    <w:rsid w:val="00AE5E25"/>
    <w:rsid w:val="00AE6CF3"/>
    <w:rsid w:val="00AE7006"/>
    <w:rsid w:val="00AE72C7"/>
    <w:rsid w:val="00AE7381"/>
    <w:rsid w:val="00AF0358"/>
    <w:rsid w:val="00AF09E3"/>
    <w:rsid w:val="00AF10C6"/>
    <w:rsid w:val="00AF151A"/>
    <w:rsid w:val="00AF1DCD"/>
    <w:rsid w:val="00AF1E79"/>
    <w:rsid w:val="00AF2B60"/>
    <w:rsid w:val="00AF3223"/>
    <w:rsid w:val="00AF3ADF"/>
    <w:rsid w:val="00AF43E5"/>
    <w:rsid w:val="00AF4766"/>
    <w:rsid w:val="00AF4E0F"/>
    <w:rsid w:val="00AF5051"/>
    <w:rsid w:val="00AF55FA"/>
    <w:rsid w:val="00AF5C02"/>
    <w:rsid w:val="00AF7295"/>
    <w:rsid w:val="00AF74BB"/>
    <w:rsid w:val="00AF7690"/>
    <w:rsid w:val="00AF7DB8"/>
    <w:rsid w:val="00AF7F13"/>
    <w:rsid w:val="00B00479"/>
    <w:rsid w:val="00B0061B"/>
    <w:rsid w:val="00B00D46"/>
    <w:rsid w:val="00B0248E"/>
    <w:rsid w:val="00B0356C"/>
    <w:rsid w:val="00B046F3"/>
    <w:rsid w:val="00B04831"/>
    <w:rsid w:val="00B04BE5"/>
    <w:rsid w:val="00B04C90"/>
    <w:rsid w:val="00B0531F"/>
    <w:rsid w:val="00B0597F"/>
    <w:rsid w:val="00B063C2"/>
    <w:rsid w:val="00B06F80"/>
    <w:rsid w:val="00B10572"/>
    <w:rsid w:val="00B10751"/>
    <w:rsid w:val="00B119DC"/>
    <w:rsid w:val="00B11A82"/>
    <w:rsid w:val="00B12A94"/>
    <w:rsid w:val="00B12D6C"/>
    <w:rsid w:val="00B13B47"/>
    <w:rsid w:val="00B146C4"/>
    <w:rsid w:val="00B14BE0"/>
    <w:rsid w:val="00B157DF"/>
    <w:rsid w:val="00B15BFE"/>
    <w:rsid w:val="00B15F5F"/>
    <w:rsid w:val="00B20017"/>
    <w:rsid w:val="00B2045D"/>
    <w:rsid w:val="00B2061F"/>
    <w:rsid w:val="00B21793"/>
    <w:rsid w:val="00B21948"/>
    <w:rsid w:val="00B23949"/>
    <w:rsid w:val="00B244C2"/>
    <w:rsid w:val="00B26498"/>
    <w:rsid w:val="00B2661A"/>
    <w:rsid w:val="00B270E9"/>
    <w:rsid w:val="00B27358"/>
    <w:rsid w:val="00B27F68"/>
    <w:rsid w:val="00B3004E"/>
    <w:rsid w:val="00B30B89"/>
    <w:rsid w:val="00B31797"/>
    <w:rsid w:val="00B32819"/>
    <w:rsid w:val="00B32969"/>
    <w:rsid w:val="00B33034"/>
    <w:rsid w:val="00B34372"/>
    <w:rsid w:val="00B3455C"/>
    <w:rsid w:val="00B359C0"/>
    <w:rsid w:val="00B35F79"/>
    <w:rsid w:val="00B360FB"/>
    <w:rsid w:val="00B373C9"/>
    <w:rsid w:val="00B37EC2"/>
    <w:rsid w:val="00B41889"/>
    <w:rsid w:val="00B422E1"/>
    <w:rsid w:val="00B4317C"/>
    <w:rsid w:val="00B4469E"/>
    <w:rsid w:val="00B45202"/>
    <w:rsid w:val="00B45BEA"/>
    <w:rsid w:val="00B45EF2"/>
    <w:rsid w:val="00B461C9"/>
    <w:rsid w:val="00B46E71"/>
    <w:rsid w:val="00B47AE2"/>
    <w:rsid w:val="00B50353"/>
    <w:rsid w:val="00B50AFE"/>
    <w:rsid w:val="00B5112F"/>
    <w:rsid w:val="00B53EBE"/>
    <w:rsid w:val="00B53F21"/>
    <w:rsid w:val="00B5510C"/>
    <w:rsid w:val="00B57590"/>
    <w:rsid w:val="00B578DF"/>
    <w:rsid w:val="00B6096A"/>
    <w:rsid w:val="00B615AD"/>
    <w:rsid w:val="00B61C2A"/>
    <w:rsid w:val="00B61DB5"/>
    <w:rsid w:val="00B61F84"/>
    <w:rsid w:val="00B62C0A"/>
    <w:rsid w:val="00B6313F"/>
    <w:rsid w:val="00B63A50"/>
    <w:rsid w:val="00B653C5"/>
    <w:rsid w:val="00B657B0"/>
    <w:rsid w:val="00B65E7E"/>
    <w:rsid w:val="00B67448"/>
    <w:rsid w:val="00B70CC8"/>
    <w:rsid w:val="00B71291"/>
    <w:rsid w:val="00B713AD"/>
    <w:rsid w:val="00B71DD7"/>
    <w:rsid w:val="00B7261C"/>
    <w:rsid w:val="00B72CB0"/>
    <w:rsid w:val="00B73539"/>
    <w:rsid w:val="00B736F7"/>
    <w:rsid w:val="00B7416A"/>
    <w:rsid w:val="00B74288"/>
    <w:rsid w:val="00B759AB"/>
    <w:rsid w:val="00B75B4F"/>
    <w:rsid w:val="00B76196"/>
    <w:rsid w:val="00B76B03"/>
    <w:rsid w:val="00B77116"/>
    <w:rsid w:val="00B80A15"/>
    <w:rsid w:val="00B80DEC"/>
    <w:rsid w:val="00B8380A"/>
    <w:rsid w:val="00B83B74"/>
    <w:rsid w:val="00B83C85"/>
    <w:rsid w:val="00B83FB5"/>
    <w:rsid w:val="00B84865"/>
    <w:rsid w:val="00B849AD"/>
    <w:rsid w:val="00B85020"/>
    <w:rsid w:val="00B85523"/>
    <w:rsid w:val="00B86959"/>
    <w:rsid w:val="00B87A21"/>
    <w:rsid w:val="00B9062E"/>
    <w:rsid w:val="00B90B01"/>
    <w:rsid w:val="00B9116C"/>
    <w:rsid w:val="00B91DC5"/>
    <w:rsid w:val="00B920F4"/>
    <w:rsid w:val="00B93D45"/>
    <w:rsid w:val="00B94028"/>
    <w:rsid w:val="00B95E2B"/>
    <w:rsid w:val="00B96B01"/>
    <w:rsid w:val="00B9758F"/>
    <w:rsid w:val="00BA0F64"/>
    <w:rsid w:val="00BA18C6"/>
    <w:rsid w:val="00BA3022"/>
    <w:rsid w:val="00BA3376"/>
    <w:rsid w:val="00BA3EC5"/>
    <w:rsid w:val="00BA68F7"/>
    <w:rsid w:val="00BA6A21"/>
    <w:rsid w:val="00BA6DB2"/>
    <w:rsid w:val="00BA731F"/>
    <w:rsid w:val="00BA7582"/>
    <w:rsid w:val="00BA7970"/>
    <w:rsid w:val="00BB01DC"/>
    <w:rsid w:val="00BB06ED"/>
    <w:rsid w:val="00BB1BC8"/>
    <w:rsid w:val="00BB2278"/>
    <w:rsid w:val="00BB28A2"/>
    <w:rsid w:val="00BB4BEB"/>
    <w:rsid w:val="00BB50AD"/>
    <w:rsid w:val="00BB529D"/>
    <w:rsid w:val="00BB5A67"/>
    <w:rsid w:val="00BC218B"/>
    <w:rsid w:val="00BC3BEC"/>
    <w:rsid w:val="00BC5357"/>
    <w:rsid w:val="00BC5A34"/>
    <w:rsid w:val="00BC5EB6"/>
    <w:rsid w:val="00BC6426"/>
    <w:rsid w:val="00BC7455"/>
    <w:rsid w:val="00BC76BA"/>
    <w:rsid w:val="00BC7D8E"/>
    <w:rsid w:val="00BC7F96"/>
    <w:rsid w:val="00BD06B8"/>
    <w:rsid w:val="00BD0DB5"/>
    <w:rsid w:val="00BD1479"/>
    <w:rsid w:val="00BD2E35"/>
    <w:rsid w:val="00BD4A54"/>
    <w:rsid w:val="00BD5900"/>
    <w:rsid w:val="00BD6205"/>
    <w:rsid w:val="00BD6CF1"/>
    <w:rsid w:val="00BE02A1"/>
    <w:rsid w:val="00BE04D6"/>
    <w:rsid w:val="00BE0D57"/>
    <w:rsid w:val="00BE1779"/>
    <w:rsid w:val="00BE1BFE"/>
    <w:rsid w:val="00BE2C8E"/>
    <w:rsid w:val="00BE3032"/>
    <w:rsid w:val="00BE3FE0"/>
    <w:rsid w:val="00BE4E0F"/>
    <w:rsid w:val="00BE5185"/>
    <w:rsid w:val="00BE526B"/>
    <w:rsid w:val="00BE680C"/>
    <w:rsid w:val="00BF0987"/>
    <w:rsid w:val="00BF0D22"/>
    <w:rsid w:val="00BF13B0"/>
    <w:rsid w:val="00BF1E32"/>
    <w:rsid w:val="00BF215D"/>
    <w:rsid w:val="00BF2B03"/>
    <w:rsid w:val="00BF38E2"/>
    <w:rsid w:val="00BF3B40"/>
    <w:rsid w:val="00BF3F4F"/>
    <w:rsid w:val="00BF4881"/>
    <w:rsid w:val="00BF4AFE"/>
    <w:rsid w:val="00BF4E3C"/>
    <w:rsid w:val="00BF62D8"/>
    <w:rsid w:val="00BF73D3"/>
    <w:rsid w:val="00BF775F"/>
    <w:rsid w:val="00BF7ED9"/>
    <w:rsid w:val="00C008C0"/>
    <w:rsid w:val="00C00B77"/>
    <w:rsid w:val="00C01A6B"/>
    <w:rsid w:val="00C03353"/>
    <w:rsid w:val="00C034E3"/>
    <w:rsid w:val="00C03FBD"/>
    <w:rsid w:val="00C0433D"/>
    <w:rsid w:val="00C04566"/>
    <w:rsid w:val="00C05CF7"/>
    <w:rsid w:val="00C05D6C"/>
    <w:rsid w:val="00C05E9B"/>
    <w:rsid w:val="00C06B9C"/>
    <w:rsid w:val="00C10D67"/>
    <w:rsid w:val="00C11378"/>
    <w:rsid w:val="00C1177A"/>
    <w:rsid w:val="00C12C0E"/>
    <w:rsid w:val="00C13E9F"/>
    <w:rsid w:val="00C146CC"/>
    <w:rsid w:val="00C15F15"/>
    <w:rsid w:val="00C178CA"/>
    <w:rsid w:val="00C20049"/>
    <w:rsid w:val="00C201F0"/>
    <w:rsid w:val="00C21311"/>
    <w:rsid w:val="00C21C2E"/>
    <w:rsid w:val="00C22F62"/>
    <w:rsid w:val="00C23214"/>
    <w:rsid w:val="00C234DC"/>
    <w:rsid w:val="00C2351C"/>
    <w:rsid w:val="00C23C17"/>
    <w:rsid w:val="00C240C0"/>
    <w:rsid w:val="00C25C63"/>
    <w:rsid w:val="00C26052"/>
    <w:rsid w:val="00C27ECD"/>
    <w:rsid w:val="00C30673"/>
    <w:rsid w:val="00C308C0"/>
    <w:rsid w:val="00C31190"/>
    <w:rsid w:val="00C31A3C"/>
    <w:rsid w:val="00C31EBB"/>
    <w:rsid w:val="00C31FAD"/>
    <w:rsid w:val="00C32741"/>
    <w:rsid w:val="00C3293C"/>
    <w:rsid w:val="00C32F1D"/>
    <w:rsid w:val="00C336D3"/>
    <w:rsid w:val="00C33CB5"/>
    <w:rsid w:val="00C341A6"/>
    <w:rsid w:val="00C345BE"/>
    <w:rsid w:val="00C3504A"/>
    <w:rsid w:val="00C35A50"/>
    <w:rsid w:val="00C36015"/>
    <w:rsid w:val="00C36353"/>
    <w:rsid w:val="00C367E0"/>
    <w:rsid w:val="00C37F8F"/>
    <w:rsid w:val="00C40CA9"/>
    <w:rsid w:val="00C41068"/>
    <w:rsid w:val="00C42927"/>
    <w:rsid w:val="00C42A74"/>
    <w:rsid w:val="00C42AB9"/>
    <w:rsid w:val="00C42C27"/>
    <w:rsid w:val="00C441E1"/>
    <w:rsid w:val="00C45580"/>
    <w:rsid w:val="00C468DA"/>
    <w:rsid w:val="00C47F23"/>
    <w:rsid w:val="00C5015B"/>
    <w:rsid w:val="00C523CF"/>
    <w:rsid w:val="00C5256B"/>
    <w:rsid w:val="00C5268E"/>
    <w:rsid w:val="00C53942"/>
    <w:rsid w:val="00C55CFE"/>
    <w:rsid w:val="00C573D4"/>
    <w:rsid w:val="00C60040"/>
    <w:rsid w:val="00C607AB"/>
    <w:rsid w:val="00C611C2"/>
    <w:rsid w:val="00C613D2"/>
    <w:rsid w:val="00C61F88"/>
    <w:rsid w:val="00C62EFD"/>
    <w:rsid w:val="00C636E4"/>
    <w:rsid w:val="00C63E9B"/>
    <w:rsid w:val="00C65B0A"/>
    <w:rsid w:val="00C65B8F"/>
    <w:rsid w:val="00C666DD"/>
    <w:rsid w:val="00C66DB6"/>
    <w:rsid w:val="00C6755B"/>
    <w:rsid w:val="00C67C4C"/>
    <w:rsid w:val="00C70E89"/>
    <w:rsid w:val="00C71206"/>
    <w:rsid w:val="00C713DA"/>
    <w:rsid w:val="00C7354E"/>
    <w:rsid w:val="00C738F0"/>
    <w:rsid w:val="00C75CB9"/>
    <w:rsid w:val="00C7601D"/>
    <w:rsid w:val="00C76750"/>
    <w:rsid w:val="00C76AFA"/>
    <w:rsid w:val="00C800C8"/>
    <w:rsid w:val="00C802D1"/>
    <w:rsid w:val="00C81731"/>
    <w:rsid w:val="00C82011"/>
    <w:rsid w:val="00C8226A"/>
    <w:rsid w:val="00C82932"/>
    <w:rsid w:val="00C82C2F"/>
    <w:rsid w:val="00C83D68"/>
    <w:rsid w:val="00C84DBC"/>
    <w:rsid w:val="00C85534"/>
    <w:rsid w:val="00C85D40"/>
    <w:rsid w:val="00C86318"/>
    <w:rsid w:val="00C864BD"/>
    <w:rsid w:val="00C86751"/>
    <w:rsid w:val="00C87818"/>
    <w:rsid w:val="00C87CBE"/>
    <w:rsid w:val="00C90247"/>
    <w:rsid w:val="00C909C5"/>
    <w:rsid w:val="00C90ADD"/>
    <w:rsid w:val="00C90CCB"/>
    <w:rsid w:val="00C91181"/>
    <w:rsid w:val="00C911D0"/>
    <w:rsid w:val="00C9180F"/>
    <w:rsid w:val="00C92378"/>
    <w:rsid w:val="00C94776"/>
    <w:rsid w:val="00C95B19"/>
    <w:rsid w:val="00C96A8D"/>
    <w:rsid w:val="00C96B35"/>
    <w:rsid w:val="00C9797C"/>
    <w:rsid w:val="00CA0678"/>
    <w:rsid w:val="00CA0851"/>
    <w:rsid w:val="00CA3C92"/>
    <w:rsid w:val="00CA3F95"/>
    <w:rsid w:val="00CA471D"/>
    <w:rsid w:val="00CA4BCD"/>
    <w:rsid w:val="00CA5E0E"/>
    <w:rsid w:val="00CA609D"/>
    <w:rsid w:val="00CA64F0"/>
    <w:rsid w:val="00CA6669"/>
    <w:rsid w:val="00CA66F2"/>
    <w:rsid w:val="00CA675E"/>
    <w:rsid w:val="00CB1041"/>
    <w:rsid w:val="00CB1117"/>
    <w:rsid w:val="00CB13A4"/>
    <w:rsid w:val="00CB234D"/>
    <w:rsid w:val="00CB2B9C"/>
    <w:rsid w:val="00CB47A0"/>
    <w:rsid w:val="00CB5947"/>
    <w:rsid w:val="00CB6E04"/>
    <w:rsid w:val="00CB71BE"/>
    <w:rsid w:val="00CC15D9"/>
    <w:rsid w:val="00CC4619"/>
    <w:rsid w:val="00CC4C32"/>
    <w:rsid w:val="00CC5011"/>
    <w:rsid w:val="00CC62D9"/>
    <w:rsid w:val="00CC6523"/>
    <w:rsid w:val="00CC6D9D"/>
    <w:rsid w:val="00CC712B"/>
    <w:rsid w:val="00CC78F4"/>
    <w:rsid w:val="00CC7C5D"/>
    <w:rsid w:val="00CC7E94"/>
    <w:rsid w:val="00CC7ED0"/>
    <w:rsid w:val="00CD0946"/>
    <w:rsid w:val="00CD12F5"/>
    <w:rsid w:val="00CD1726"/>
    <w:rsid w:val="00CD237C"/>
    <w:rsid w:val="00CD312E"/>
    <w:rsid w:val="00CD42CB"/>
    <w:rsid w:val="00CD5BBC"/>
    <w:rsid w:val="00CD7AAC"/>
    <w:rsid w:val="00CD7AF8"/>
    <w:rsid w:val="00CE0844"/>
    <w:rsid w:val="00CE157C"/>
    <w:rsid w:val="00CE1B19"/>
    <w:rsid w:val="00CE215B"/>
    <w:rsid w:val="00CE2429"/>
    <w:rsid w:val="00CE2B2C"/>
    <w:rsid w:val="00CE3311"/>
    <w:rsid w:val="00CE587A"/>
    <w:rsid w:val="00CE5ABC"/>
    <w:rsid w:val="00CE791A"/>
    <w:rsid w:val="00CE7FE6"/>
    <w:rsid w:val="00CF17B3"/>
    <w:rsid w:val="00CF244E"/>
    <w:rsid w:val="00CF27DB"/>
    <w:rsid w:val="00CF2E03"/>
    <w:rsid w:val="00CF3135"/>
    <w:rsid w:val="00CF3587"/>
    <w:rsid w:val="00CF60CE"/>
    <w:rsid w:val="00CF6AEE"/>
    <w:rsid w:val="00D00AD1"/>
    <w:rsid w:val="00D00AFB"/>
    <w:rsid w:val="00D015E5"/>
    <w:rsid w:val="00D02D13"/>
    <w:rsid w:val="00D02DD5"/>
    <w:rsid w:val="00D04D0E"/>
    <w:rsid w:val="00D057C6"/>
    <w:rsid w:val="00D05BB1"/>
    <w:rsid w:val="00D067A3"/>
    <w:rsid w:val="00D067C6"/>
    <w:rsid w:val="00D06CAC"/>
    <w:rsid w:val="00D06E03"/>
    <w:rsid w:val="00D07765"/>
    <w:rsid w:val="00D07BF6"/>
    <w:rsid w:val="00D07D30"/>
    <w:rsid w:val="00D10A45"/>
    <w:rsid w:val="00D11110"/>
    <w:rsid w:val="00D11150"/>
    <w:rsid w:val="00D14FA2"/>
    <w:rsid w:val="00D15082"/>
    <w:rsid w:val="00D15199"/>
    <w:rsid w:val="00D1536D"/>
    <w:rsid w:val="00D15A68"/>
    <w:rsid w:val="00D1601C"/>
    <w:rsid w:val="00D16F5A"/>
    <w:rsid w:val="00D1760E"/>
    <w:rsid w:val="00D17D07"/>
    <w:rsid w:val="00D201AD"/>
    <w:rsid w:val="00D2032A"/>
    <w:rsid w:val="00D2092A"/>
    <w:rsid w:val="00D2094B"/>
    <w:rsid w:val="00D211A7"/>
    <w:rsid w:val="00D2133B"/>
    <w:rsid w:val="00D21FAB"/>
    <w:rsid w:val="00D22287"/>
    <w:rsid w:val="00D222AB"/>
    <w:rsid w:val="00D231F3"/>
    <w:rsid w:val="00D241DF"/>
    <w:rsid w:val="00D243C3"/>
    <w:rsid w:val="00D24FE4"/>
    <w:rsid w:val="00D2531C"/>
    <w:rsid w:val="00D25FB8"/>
    <w:rsid w:val="00D266F6"/>
    <w:rsid w:val="00D269F6"/>
    <w:rsid w:val="00D26A8A"/>
    <w:rsid w:val="00D27829"/>
    <w:rsid w:val="00D302CB"/>
    <w:rsid w:val="00D30777"/>
    <w:rsid w:val="00D30AAD"/>
    <w:rsid w:val="00D31C81"/>
    <w:rsid w:val="00D320B5"/>
    <w:rsid w:val="00D323F1"/>
    <w:rsid w:val="00D3326E"/>
    <w:rsid w:val="00D33BE9"/>
    <w:rsid w:val="00D350B3"/>
    <w:rsid w:val="00D3547F"/>
    <w:rsid w:val="00D35A07"/>
    <w:rsid w:val="00D35F1B"/>
    <w:rsid w:val="00D367C1"/>
    <w:rsid w:val="00D36977"/>
    <w:rsid w:val="00D37F0A"/>
    <w:rsid w:val="00D401C9"/>
    <w:rsid w:val="00D412A9"/>
    <w:rsid w:val="00D41645"/>
    <w:rsid w:val="00D42304"/>
    <w:rsid w:val="00D425A7"/>
    <w:rsid w:val="00D431FE"/>
    <w:rsid w:val="00D43ADD"/>
    <w:rsid w:val="00D43F85"/>
    <w:rsid w:val="00D44541"/>
    <w:rsid w:val="00D46988"/>
    <w:rsid w:val="00D50468"/>
    <w:rsid w:val="00D5049B"/>
    <w:rsid w:val="00D50C26"/>
    <w:rsid w:val="00D50EA7"/>
    <w:rsid w:val="00D529C2"/>
    <w:rsid w:val="00D52DDE"/>
    <w:rsid w:val="00D52F30"/>
    <w:rsid w:val="00D53473"/>
    <w:rsid w:val="00D5439B"/>
    <w:rsid w:val="00D549AB"/>
    <w:rsid w:val="00D5692D"/>
    <w:rsid w:val="00D56B16"/>
    <w:rsid w:val="00D57FA6"/>
    <w:rsid w:val="00D60361"/>
    <w:rsid w:val="00D6051A"/>
    <w:rsid w:val="00D60BE9"/>
    <w:rsid w:val="00D61281"/>
    <w:rsid w:val="00D613DD"/>
    <w:rsid w:val="00D6192F"/>
    <w:rsid w:val="00D62540"/>
    <w:rsid w:val="00D635B9"/>
    <w:rsid w:val="00D6385B"/>
    <w:rsid w:val="00D63D4D"/>
    <w:rsid w:val="00D6444E"/>
    <w:rsid w:val="00D64E30"/>
    <w:rsid w:val="00D65B37"/>
    <w:rsid w:val="00D6693D"/>
    <w:rsid w:val="00D67106"/>
    <w:rsid w:val="00D6731A"/>
    <w:rsid w:val="00D7071C"/>
    <w:rsid w:val="00D707F9"/>
    <w:rsid w:val="00D70836"/>
    <w:rsid w:val="00D718D8"/>
    <w:rsid w:val="00D71948"/>
    <w:rsid w:val="00D71F0F"/>
    <w:rsid w:val="00D748D2"/>
    <w:rsid w:val="00D74995"/>
    <w:rsid w:val="00D749E2"/>
    <w:rsid w:val="00D7588F"/>
    <w:rsid w:val="00D75DC3"/>
    <w:rsid w:val="00D76B21"/>
    <w:rsid w:val="00D801CF"/>
    <w:rsid w:val="00D80D5A"/>
    <w:rsid w:val="00D81FAB"/>
    <w:rsid w:val="00D82D83"/>
    <w:rsid w:val="00D82DAB"/>
    <w:rsid w:val="00D84921"/>
    <w:rsid w:val="00D84D96"/>
    <w:rsid w:val="00D857EC"/>
    <w:rsid w:val="00D8713E"/>
    <w:rsid w:val="00D87466"/>
    <w:rsid w:val="00D87B79"/>
    <w:rsid w:val="00D90092"/>
    <w:rsid w:val="00D9049F"/>
    <w:rsid w:val="00D90E14"/>
    <w:rsid w:val="00D91272"/>
    <w:rsid w:val="00D91AD4"/>
    <w:rsid w:val="00D9231B"/>
    <w:rsid w:val="00D9253F"/>
    <w:rsid w:val="00D92F79"/>
    <w:rsid w:val="00D93890"/>
    <w:rsid w:val="00D93992"/>
    <w:rsid w:val="00D93CBA"/>
    <w:rsid w:val="00D9458E"/>
    <w:rsid w:val="00D94D76"/>
    <w:rsid w:val="00D95484"/>
    <w:rsid w:val="00D954A4"/>
    <w:rsid w:val="00D95CC4"/>
    <w:rsid w:val="00D95FE2"/>
    <w:rsid w:val="00D962CD"/>
    <w:rsid w:val="00D97207"/>
    <w:rsid w:val="00D97FD8"/>
    <w:rsid w:val="00DA18D2"/>
    <w:rsid w:val="00DA2164"/>
    <w:rsid w:val="00DA28A5"/>
    <w:rsid w:val="00DA2D07"/>
    <w:rsid w:val="00DA33BA"/>
    <w:rsid w:val="00DA35E7"/>
    <w:rsid w:val="00DA3860"/>
    <w:rsid w:val="00DA38BC"/>
    <w:rsid w:val="00DA3A8B"/>
    <w:rsid w:val="00DA3F5C"/>
    <w:rsid w:val="00DA47C6"/>
    <w:rsid w:val="00DA717B"/>
    <w:rsid w:val="00DA7F0B"/>
    <w:rsid w:val="00DB003F"/>
    <w:rsid w:val="00DB1AC6"/>
    <w:rsid w:val="00DB3C38"/>
    <w:rsid w:val="00DB417A"/>
    <w:rsid w:val="00DB45A9"/>
    <w:rsid w:val="00DB5462"/>
    <w:rsid w:val="00DB54EF"/>
    <w:rsid w:val="00DB6812"/>
    <w:rsid w:val="00DB74DA"/>
    <w:rsid w:val="00DB75DE"/>
    <w:rsid w:val="00DC0D76"/>
    <w:rsid w:val="00DC0F0B"/>
    <w:rsid w:val="00DC1344"/>
    <w:rsid w:val="00DC1E46"/>
    <w:rsid w:val="00DC249A"/>
    <w:rsid w:val="00DC2BD8"/>
    <w:rsid w:val="00DC4112"/>
    <w:rsid w:val="00DC64B0"/>
    <w:rsid w:val="00DD038F"/>
    <w:rsid w:val="00DD08E6"/>
    <w:rsid w:val="00DD0A9E"/>
    <w:rsid w:val="00DD1EBA"/>
    <w:rsid w:val="00DD1FE8"/>
    <w:rsid w:val="00DD2476"/>
    <w:rsid w:val="00DD2925"/>
    <w:rsid w:val="00DD31E6"/>
    <w:rsid w:val="00DD375B"/>
    <w:rsid w:val="00DD3BA2"/>
    <w:rsid w:val="00DD576F"/>
    <w:rsid w:val="00DD6310"/>
    <w:rsid w:val="00DD6712"/>
    <w:rsid w:val="00DD6851"/>
    <w:rsid w:val="00DE1319"/>
    <w:rsid w:val="00DE1BF8"/>
    <w:rsid w:val="00DE2C94"/>
    <w:rsid w:val="00DE2DD4"/>
    <w:rsid w:val="00DE4046"/>
    <w:rsid w:val="00DE416F"/>
    <w:rsid w:val="00DE445D"/>
    <w:rsid w:val="00DE47D6"/>
    <w:rsid w:val="00DE4FDD"/>
    <w:rsid w:val="00DE517B"/>
    <w:rsid w:val="00DE5357"/>
    <w:rsid w:val="00DE564B"/>
    <w:rsid w:val="00DE6207"/>
    <w:rsid w:val="00DE6591"/>
    <w:rsid w:val="00DE6732"/>
    <w:rsid w:val="00DE75B1"/>
    <w:rsid w:val="00DE7747"/>
    <w:rsid w:val="00DE7C90"/>
    <w:rsid w:val="00DE7FDA"/>
    <w:rsid w:val="00DF03CA"/>
    <w:rsid w:val="00DF1619"/>
    <w:rsid w:val="00DF2EF7"/>
    <w:rsid w:val="00DF2F50"/>
    <w:rsid w:val="00DF38F0"/>
    <w:rsid w:val="00DF3B45"/>
    <w:rsid w:val="00DF446E"/>
    <w:rsid w:val="00DF49E7"/>
    <w:rsid w:val="00DF4EB7"/>
    <w:rsid w:val="00DF5905"/>
    <w:rsid w:val="00E00D33"/>
    <w:rsid w:val="00E0167D"/>
    <w:rsid w:val="00E02D43"/>
    <w:rsid w:val="00E03A08"/>
    <w:rsid w:val="00E07534"/>
    <w:rsid w:val="00E10B5D"/>
    <w:rsid w:val="00E12D1A"/>
    <w:rsid w:val="00E13C6C"/>
    <w:rsid w:val="00E13D0B"/>
    <w:rsid w:val="00E149F5"/>
    <w:rsid w:val="00E14C69"/>
    <w:rsid w:val="00E14EB7"/>
    <w:rsid w:val="00E2042A"/>
    <w:rsid w:val="00E20762"/>
    <w:rsid w:val="00E2260A"/>
    <w:rsid w:val="00E22B3A"/>
    <w:rsid w:val="00E22D2E"/>
    <w:rsid w:val="00E2346B"/>
    <w:rsid w:val="00E23824"/>
    <w:rsid w:val="00E23EBC"/>
    <w:rsid w:val="00E26BBA"/>
    <w:rsid w:val="00E27191"/>
    <w:rsid w:val="00E27DAA"/>
    <w:rsid w:val="00E3019B"/>
    <w:rsid w:val="00E30DA2"/>
    <w:rsid w:val="00E313E7"/>
    <w:rsid w:val="00E3281E"/>
    <w:rsid w:val="00E334DE"/>
    <w:rsid w:val="00E33702"/>
    <w:rsid w:val="00E337DC"/>
    <w:rsid w:val="00E357ED"/>
    <w:rsid w:val="00E37415"/>
    <w:rsid w:val="00E40387"/>
    <w:rsid w:val="00E42704"/>
    <w:rsid w:val="00E45FC5"/>
    <w:rsid w:val="00E47C22"/>
    <w:rsid w:val="00E507D6"/>
    <w:rsid w:val="00E514A1"/>
    <w:rsid w:val="00E53461"/>
    <w:rsid w:val="00E53D4B"/>
    <w:rsid w:val="00E53E22"/>
    <w:rsid w:val="00E54995"/>
    <w:rsid w:val="00E55113"/>
    <w:rsid w:val="00E559B9"/>
    <w:rsid w:val="00E55BC2"/>
    <w:rsid w:val="00E55F81"/>
    <w:rsid w:val="00E562C8"/>
    <w:rsid w:val="00E56D1A"/>
    <w:rsid w:val="00E56EAF"/>
    <w:rsid w:val="00E56FBB"/>
    <w:rsid w:val="00E57708"/>
    <w:rsid w:val="00E60178"/>
    <w:rsid w:val="00E61F10"/>
    <w:rsid w:val="00E62270"/>
    <w:rsid w:val="00E626BE"/>
    <w:rsid w:val="00E62CA2"/>
    <w:rsid w:val="00E62ED7"/>
    <w:rsid w:val="00E631F6"/>
    <w:rsid w:val="00E6456D"/>
    <w:rsid w:val="00E653A2"/>
    <w:rsid w:val="00E65DEE"/>
    <w:rsid w:val="00E66817"/>
    <w:rsid w:val="00E67CEF"/>
    <w:rsid w:val="00E67D12"/>
    <w:rsid w:val="00E71D08"/>
    <w:rsid w:val="00E71E81"/>
    <w:rsid w:val="00E73452"/>
    <w:rsid w:val="00E742EB"/>
    <w:rsid w:val="00E746A7"/>
    <w:rsid w:val="00E748E3"/>
    <w:rsid w:val="00E749C8"/>
    <w:rsid w:val="00E74C0A"/>
    <w:rsid w:val="00E74D29"/>
    <w:rsid w:val="00E767B5"/>
    <w:rsid w:val="00E76E5D"/>
    <w:rsid w:val="00E77846"/>
    <w:rsid w:val="00E80E8B"/>
    <w:rsid w:val="00E811EC"/>
    <w:rsid w:val="00E81A5F"/>
    <w:rsid w:val="00E82E45"/>
    <w:rsid w:val="00E82ED4"/>
    <w:rsid w:val="00E82F8A"/>
    <w:rsid w:val="00E846B9"/>
    <w:rsid w:val="00E84C5C"/>
    <w:rsid w:val="00E90B07"/>
    <w:rsid w:val="00E91299"/>
    <w:rsid w:val="00E92715"/>
    <w:rsid w:val="00E92F8F"/>
    <w:rsid w:val="00E94198"/>
    <w:rsid w:val="00E94FD2"/>
    <w:rsid w:val="00E95D63"/>
    <w:rsid w:val="00E95F18"/>
    <w:rsid w:val="00E97647"/>
    <w:rsid w:val="00EA17BB"/>
    <w:rsid w:val="00EA1891"/>
    <w:rsid w:val="00EA21BE"/>
    <w:rsid w:val="00EA257F"/>
    <w:rsid w:val="00EA29FD"/>
    <w:rsid w:val="00EA356D"/>
    <w:rsid w:val="00EA38B0"/>
    <w:rsid w:val="00EA3C84"/>
    <w:rsid w:val="00EA4135"/>
    <w:rsid w:val="00EA4665"/>
    <w:rsid w:val="00EA51C5"/>
    <w:rsid w:val="00EA5EEB"/>
    <w:rsid w:val="00EA61BD"/>
    <w:rsid w:val="00EA70AC"/>
    <w:rsid w:val="00EA754E"/>
    <w:rsid w:val="00EB0191"/>
    <w:rsid w:val="00EB1745"/>
    <w:rsid w:val="00EB1E55"/>
    <w:rsid w:val="00EB23C6"/>
    <w:rsid w:val="00EB2B1F"/>
    <w:rsid w:val="00EB398A"/>
    <w:rsid w:val="00EB3CF8"/>
    <w:rsid w:val="00EB4A0B"/>
    <w:rsid w:val="00EB4C53"/>
    <w:rsid w:val="00EB5B59"/>
    <w:rsid w:val="00EB7B64"/>
    <w:rsid w:val="00EC0631"/>
    <w:rsid w:val="00EC0C2D"/>
    <w:rsid w:val="00EC1131"/>
    <w:rsid w:val="00EC3213"/>
    <w:rsid w:val="00EC4AD2"/>
    <w:rsid w:val="00EC4E26"/>
    <w:rsid w:val="00EC5795"/>
    <w:rsid w:val="00EC6233"/>
    <w:rsid w:val="00EC6929"/>
    <w:rsid w:val="00EC7DB5"/>
    <w:rsid w:val="00ED06C2"/>
    <w:rsid w:val="00ED09D7"/>
    <w:rsid w:val="00ED0D3A"/>
    <w:rsid w:val="00ED0F0C"/>
    <w:rsid w:val="00ED10DC"/>
    <w:rsid w:val="00ED17AE"/>
    <w:rsid w:val="00ED27FE"/>
    <w:rsid w:val="00ED2A83"/>
    <w:rsid w:val="00ED35AE"/>
    <w:rsid w:val="00ED3F5C"/>
    <w:rsid w:val="00ED41BB"/>
    <w:rsid w:val="00ED4843"/>
    <w:rsid w:val="00ED4B94"/>
    <w:rsid w:val="00ED5AF1"/>
    <w:rsid w:val="00ED5C8D"/>
    <w:rsid w:val="00ED6E07"/>
    <w:rsid w:val="00ED7794"/>
    <w:rsid w:val="00ED7C75"/>
    <w:rsid w:val="00EE0270"/>
    <w:rsid w:val="00EE4032"/>
    <w:rsid w:val="00EE4ACF"/>
    <w:rsid w:val="00EE5543"/>
    <w:rsid w:val="00EE599A"/>
    <w:rsid w:val="00EE64B8"/>
    <w:rsid w:val="00EE6CDA"/>
    <w:rsid w:val="00EE7A14"/>
    <w:rsid w:val="00EE7DCF"/>
    <w:rsid w:val="00EF024D"/>
    <w:rsid w:val="00EF0F38"/>
    <w:rsid w:val="00EF131D"/>
    <w:rsid w:val="00EF13BE"/>
    <w:rsid w:val="00EF2891"/>
    <w:rsid w:val="00EF2926"/>
    <w:rsid w:val="00EF4AA7"/>
    <w:rsid w:val="00EF5463"/>
    <w:rsid w:val="00EF5A8E"/>
    <w:rsid w:val="00EF66AA"/>
    <w:rsid w:val="00EF6AEE"/>
    <w:rsid w:val="00EF722B"/>
    <w:rsid w:val="00EF7355"/>
    <w:rsid w:val="00EF7523"/>
    <w:rsid w:val="00EF768C"/>
    <w:rsid w:val="00EF7710"/>
    <w:rsid w:val="00EF78D6"/>
    <w:rsid w:val="00EF7973"/>
    <w:rsid w:val="00EF7A63"/>
    <w:rsid w:val="00F00BA7"/>
    <w:rsid w:val="00F018D5"/>
    <w:rsid w:val="00F01C75"/>
    <w:rsid w:val="00F01C8B"/>
    <w:rsid w:val="00F0243E"/>
    <w:rsid w:val="00F0280A"/>
    <w:rsid w:val="00F03837"/>
    <w:rsid w:val="00F03C89"/>
    <w:rsid w:val="00F05F20"/>
    <w:rsid w:val="00F061AF"/>
    <w:rsid w:val="00F07562"/>
    <w:rsid w:val="00F11F64"/>
    <w:rsid w:val="00F124A2"/>
    <w:rsid w:val="00F1271F"/>
    <w:rsid w:val="00F144CA"/>
    <w:rsid w:val="00F15E8F"/>
    <w:rsid w:val="00F161D2"/>
    <w:rsid w:val="00F17F94"/>
    <w:rsid w:val="00F2075E"/>
    <w:rsid w:val="00F207BE"/>
    <w:rsid w:val="00F20B0B"/>
    <w:rsid w:val="00F22889"/>
    <w:rsid w:val="00F229B5"/>
    <w:rsid w:val="00F23080"/>
    <w:rsid w:val="00F23F5B"/>
    <w:rsid w:val="00F24262"/>
    <w:rsid w:val="00F24BD5"/>
    <w:rsid w:val="00F24C57"/>
    <w:rsid w:val="00F25297"/>
    <w:rsid w:val="00F26ECA"/>
    <w:rsid w:val="00F27F99"/>
    <w:rsid w:val="00F30521"/>
    <w:rsid w:val="00F30BBE"/>
    <w:rsid w:val="00F31829"/>
    <w:rsid w:val="00F32720"/>
    <w:rsid w:val="00F3370B"/>
    <w:rsid w:val="00F338FA"/>
    <w:rsid w:val="00F34014"/>
    <w:rsid w:val="00F34620"/>
    <w:rsid w:val="00F3470E"/>
    <w:rsid w:val="00F34A1A"/>
    <w:rsid w:val="00F379A5"/>
    <w:rsid w:val="00F37BC5"/>
    <w:rsid w:val="00F37F06"/>
    <w:rsid w:val="00F41395"/>
    <w:rsid w:val="00F41813"/>
    <w:rsid w:val="00F426C1"/>
    <w:rsid w:val="00F42ED0"/>
    <w:rsid w:val="00F42EE3"/>
    <w:rsid w:val="00F437B4"/>
    <w:rsid w:val="00F46918"/>
    <w:rsid w:val="00F471AA"/>
    <w:rsid w:val="00F51986"/>
    <w:rsid w:val="00F53253"/>
    <w:rsid w:val="00F53646"/>
    <w:rsid w:val="00F53FF9"/>
    <w:rsid w:val="00F5405E"/>
    <w:rsid w:val="00F55472"/>
    <w:rsid w:val="00F55D5A"/>
    <w:rsid w:val="00F56236"/>
    <w:rsid w:val="00F566EB"/>
    <w:rsid w:val="00F61174"/>
    <w:rsid w:val="00F612FC"/>
    <w:rsid w:val="00F61770"/>
    <w:rsid w:val="00F618C5"/>
    <w:rsid w:val="00F61C15"/>
    <w:rsid w:val="00F61FD6"/>
    <w:rsid w:val="00F62255"/>
    <w:rsid w:val="00F62526"/>
    <w:rsid w:val="00F62958"/>
    <w:rsid w:val="00F63016"/>
    <w:rsid w:val="00F63B15"/>
    <w:rsid w:val="00F63B17"/>
    <w:rsid w:val="00F64530"/>
    <w:rsid w:val="00F64B1E"/>
    <w:rsid w:val="00F65F03"/>
    <w:rsid w:val="00F6641B"/>
    <w:rsid w:val="00F673D4"/>
    <w:rsid w:val="00F70139"/>
    <w:rsid w:val="00F73D4E"/>
    <w:rsid w:val="00F74923"/>
    <w:rsid w:val="00F74F2D"/>
    <w:rsid w:val="00F75B5B"/>
    <w:rsid w:val="00F75B60"/>
    <w:rsid w:val="00F7755B"/>
    <w:rsid w:val="00F77E10"/>
    <w:rsid w:val="00F80844"/>
    <w:rsid w:val="00F8188B"/>
    <w:rsid w:val="00F83457"/>
    <w:rsid w:val="00F8478C"/>
    <w:rsid w:val="00F85B71"/>
    <w:rsid w:val="00F85D6D"/>
    <w:rsid w:val="00F86465"/>
    <w:rsid w:val="00F86D7C"/>
    <w:rsid w:val="00F87609"/>
    <w:rsid w:val="00F901CB"/>
    <w:rsid w:val="00F903AC"/>
    <w:rsid w:val="00F90AE5"/>
    <w:rsid w:val="00F91B91"/>
    <w:rsid w:val="00F9228D"/>
    <w:rsid w:val="00F93510"/>
    <w:rsid w:val="00F93B89"/>
    <w:rsid w:val="00F95539"/>
    <w:rsid w:val="00F9619B"/>
    <w:rsid w:val="00F9776E"/>
    <w:rsid w:val="00FA0A6D"/>
    <w:rsid w:val="00FA13FB"/>
    <w:rsid w:val="00FA273B"/>
    <w:rsid w:val="00FA3130"/>
    <w:rsid w:val="00FA3159"/>
    <w:rsid w:val="00FA3E92"/>
    <w:rsid w:val="00FA60EA"/>
    <w:rsid w:val="00FA6932"/>
    <w:rsid w:val="00FA6C21"/>
    <w:rsid w:val="00FB0E08"/>
    <w:rsid w:val="00FB17F2"/>
    <w:rsid w:val="00FB2256"/>
    <w:rsid w:val="00FB364A"/>
    <w:rsid w:val="00FB3F42"/>
    <w:rsid w:val="00FB4AD0"/>
    <w:rsid w:val="00FB51CB"/>
    <w:rsid w:val="00FB717F"/>
    <w:rsid w:val="00FB74B6"/>
    <w:rsid w:val="00FC0300"/>
    <w:rsid w:val="00FC302B"/>
    <w:rsid w:val="00FC3B7C"/>
    <w:rsid w:val="00FC589C"/>
    <w:rsid w:val="00FC5A3F"/>
    <w:rsid w:val="00FC6133"/>
    <w:rsid w:val="00FC6C50"/>
    <w:rsid w:val="00FC6D04"/>
    <w:rsid w:val="00FC6FE9"/>
    <w:rsid w:val="00FC76AF"/>
    <w:rsid w:val="00FC7B58"/>
    <w:rsid w:val="00FD05B1"/>
    <w:rsid w:val="00FD108E"/>
    <w:rsid w:val="00FD2266"/>
    <w:rsid w:val="00FD2BC0"/>
    <w:rsid w:val="00FD5BF8"/>
    <w:rsid w:val="00FD615C"/>
    <w:rsid w:val="00FD6A28"/>
    <w:rsid w:val="00FD756C"/>
    <w:rsid w:val="00FD75CD"/>
    <w:rsid w:val="00FD764E"/>
    <w:rsid w:val="00FE1AFA"/>
    <w:rsid w:val="00FE2B1B"/>
    <w:rsid w:val="00FE3E41"/>
    <w:rsid w:val="00FE40CE"/>
    <w:rsid w:val="00FE4C1A"/>
    <w:rsid w:val="00FE6482"/>
    <w:rsid w:val="00FE67A8"/>
    <w:rsid w:val="00FE72E4"/>
    <w:rsid w:val="00FF1169"/>
    <w:rsid w:val="00FF16C1"/>
    <w:rsid w:val="00FF19DF"/>
    <w:rsid w:val="00FF1F09"/>
    <w:rsid w:val="00FF2094"/>
    <w:rsid w:val="00FF32FE"/>
    <w:rsid w:val="00FF3E18"/>
    <w:rsid w:val="00FF4294"/>
    <w:rsid w:val="00FF44AA"/>
    <w:rsid w:val="00FF5AA5"/>
    <w:rsid w:val="00FF62E1"/>
    <w:rsid w:val="00FF7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88BBC2"/>
  <w15:chartTrackingRefBased/>
  <w15:docId w15:val="{34BFD41B-645D-CC44-813A-E893D58D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1DC5"/>
    <w:pPr>
      <w:ind w:left="720"/>
      <w:contextualSpacing/>
    </w:pPr>
  </w:style>
  <w:style w:type="character" w:styleId="Hyperlink">
    <w:name w:val="Hyperlink"/>
    <w:basedOn w:val="DefaultParagraphFont"/>
    <w:uiPriority w:val="99"/>
    <w:unhideWhenUsed/>
    <w:rsid w:val="006157BF"/>
    <w:rPr>
      <w:color w:val="0563C1" w:themeColor="hyperlink"/>
      <w:u w:val="single"/>
    </w:rPr>
  </w:style>
  <w:style w:type="character" w:styleId="Emphasis">
    <w:name w:val="Emphasis"/>
    <w:basedOn w:val="DefaultParagraphFont"/>
    <w:uiPriority w:val="20"/>
    <w:qFormat/>
    <w:rsid w:val="00743F8D"/>
    <w:rPr>
      <w:i/>
      <w:iCs/>
    </w:rPr>
  </w:style>
  <w:style w:type="paragraph" w:styleId="NormalWeb">
    <w:name w:val="Normal (Web)"/>
    <w:basedOn w:val="Normal"/>
    <w:uiPriority w:val="99"/>
    <w:semiHidden/>
    <w:unhideWhenUsed/>
    <w:rsid w:val="00B9758F"/>
    <w:rPr>
      <w:rFonts w:ascii="Times New Roman" w:hAnsi="Times New Roman" w:cs="Times New Roman"/>
    </w:rPr>
  </w:style>
  <w:style w:type="character" w:styleId="UnresolvedMention">
    <w:name w:val="Unresolved Mention"/>
    <w:basedOn w:val="DefaultParagraphFont"/>
    <w:uiPriority w:val="99"/>
    <w:rsid w:val="00A141D5"/>
    <w:rPr>
      <w:color w:val="605E5C"/>
      <w:shd w:val="clear" w:color="auto" w:fill="E1DFDD"/>
    </w:rPr>
  </w:style>
  <w:style w:type="character" w:styleId="FollowedHyperlink">
    <w:name w:val="FollowedHyperlink"/>
    <w:basedOn w:val="DefaultParagraphFont"/>
    <w:uiPriority w:val="99"/>
    <w:semiHidden/>
    <w:unhideWhenUsed/>
    <w:rsid w:val="00A141D5"/>
    <w:rPr>
      <w:color w:val="954F72" w:themeColor="followedHyperlink"/>
      <w:u w:val="single"/>
    </w:rPr>
  </w:style>
  <w:style w:type="paragraph" w:customStyle="1" w:styleId="ReferencesDS">
    <w:name w:val="References_DS"/>
    <w:qFormat/>
    <w:rsid w:val="00967936"/>
    <w:pPr>
      <w:tabs>
        <w:tab w:val="left" w:pos="480"/>
      </w:tabs>
      <w:suppressAutoHyphens/>
      <w:spacing w:after="40"/>
      <w:ind w:left="475" w:hanging="475"/>
    </w:pPr>
    <w:rPr>
      <w:rFonts w:ascii="Garamond" w:eastAsia="Calibri" w:hAnsi="Garamond" w:cs="Times New Roman"/>
      <w:kern w:val="24"/>
      <w:szCs w:val="22"/>
      <w14:ligatures w14:val="none"/>
    </w:rPr>
  </w:style>
  <w:style w:type="paragraph" w:styleId="Footer">
    <w:name w:val="footer"/>
    <w:basedOn w:val="Normal"/>
    <w:link w:val="FooterChar"/>
    <w:uiPriority w:val="99"/>
    <w:unhideWhenUsed/>
    <w:rsid w:val="00086959"/>
    <w:pPr>
      <w:tabs>
        <w:tab w:val="center" w:pos="4680"/>
        <w:tab w:val="right" w:pos="9360"/>
      </w:tabs>
    </w:pPr>
  </w:style>
  <w:style w:type="character" w:customStyle="1" w:styleId="FooterChar">
    <w:name w:val="Footer Char"/>
    <w:basedOn w:val="DefaultParagraphFont"/>
    <w:link w:val="Footer"/>
    <w:uiPriority w:val="99"/>
    <w:rsid w:val="00086959"/>
  </w:style>
  <w:style w:type="character" w:styleId="PageNumber">
    <w:name w:val="page number"/>
    <w:basedOn w:val="DefaultParagraphFont"/>
    <w:uiPriority w:val="99"/>
    <w:semiHidden/>
    <w:unhideWhenUsed/>
    <w:rsid w:val="00086959"/>
  </w:style>
  <w:style w:type="character" w:customStyle="1" w:styleId="ListParagraphChar">
    <w:name w:val="List Paragraph Char"/>
    <w:basedOn w:val="DefaultParagraphFont"/>
    <w:link w:val="ListParagraph"/>
    <w:uiPriority w:val="34"/>
    <w:rsid w:val="00520E5E"/>
  </w:style>
  <w:style w:type="character" w:styleId="LineNumber">
    <w:name w:val="line number"/>
    <w:basedOn w:val="DefaultParagraphFont"/>
    <w:uiPriority w:val="99"/>
    <w:semiHidden/>
    <w:unhideWhenUsed/>
    <w:rsid w:val="00B90B01"/>
  </w:style>
  <w:style w:type="paragraph" w:styleId="Revision">
    <w:name w:val="Revision"/>
    <w:hidden/>
    <w:uiPriority w:val="99"/>
    <w:semiHidden/>
    <w:rsid w:val="00944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388">
      <w:bodyDiv w:val="1"/>
      <w:marLeft w:val="0"/>
      <w:marRight w:val="0"/>
      <w:marTop w:val="0"/>
      <w:marBottom w:val="0"/>
      <w:divBdr>
        <w:top w:val="none" w:sz="0" w:space="0" w:color="auto"/>
        <w:left w:val="none" w:sz="0" w:space="0" w:color="auto"/>
        <w:bottom w:val="none" w:sz="0" w:space="0" w:color="auto"/>
        <w:right w:val="none" w:sz="0" w:space="0" w:color="auto"/>
      </w:divBdr>
    </w:div>
    <w:div w:id="46034339">
      <w:bodyDiv w:val="1"/>
      <w:marLeft w:val="0"/>
      <w:marRight w:val="0"/>
      <w:marTop w:val="0"/>
      <w:marBottom w:val="0"/>
      <w:divBdr>
        <w:top w:val="none" w:sz="0" w:space="0" w:color="auto"/>
        <w:left w:val="none" w:sz="0" w:space="0" w:color="auto"/>
        <w:bottom w:val="none" w:sz="0" w:space="0" w:color="auto"/>
        <w:right w:val="none" w:sz="0" w:space="0" w:color="auto"/>
      </w:divBdr>
    </w:div>
    <w:div w:id="186914005">
      <w:bodyDiv w:val="1"/>
      <w:marLeft w:val="0"/>
      <w:marRight w:val="0"/>
      <w:marTop w:val="0"/>
      <w:marBottom w:val="0"/>
      <w:divBdr>
        <w:top w:val="none" w:sz="0" w:space="0" w:color="auto"/>
        <w:left w:val="none" w:sz="0" w:space="0" w:color="auto"/>
        <w:bottom w:val="none" w:sz="0" w:space="0" w:color="auto"/>
        <w:right w:val="none" w:sz="0" w:space="0" w:color="auto"/>
      </w:divBdr>
    </w:div>
    <w:div w:id="298151647">
      <w:bodyDiv w:val="1"/>
      <w:marLeft w:val="0"/>
      <w:marRight w:val="0"/>
      <w:marTop w:val="0"/>
      <w:marBottom w:val="0"/>
      <w:divBdr>
        <w:top w:val="none" w:sz="0" w:space="0" w:color="auto"/>
        <w:left w:val="none" w:sz="0" w:space="0" w:color="auto"/>
        <w:bottom w:val="none" w:sz="0" w:space="0" w:color="auto"/>
        <w:right w:val="none" w:sz="0" w:space="0" w:color="auto"/>
      </w:divBdr>
    </w:div>
    <w:div w:id="365107643">
      <w:bodyDiv w:val="1"/>
      <w:marLeft w:val="0"/>
      <w:marRight w:val="0"/>
      <w:marTop w:val="0"/>
      <w:marBottom w:val="0"/>
      <w:divBdr>
        <w:top w:val="none" w:sz="0" w:space="0" w:color="auto"/>
        <w:left w:val="none" w:sz="0" w:space="0" w:color="auto"/>
        <w:bottom w:val="none" w:sz="0" w:space="0" w:color="auto"/>
        <w:right w:val="none" w:sz="0" w:space="0" w:color="auto"/>
      </w:divBdr>
    </w:div>
    <w:div w:id="443236543">
      <w:bodyDiv w:val="1"/>
      <w:marLeft w:val="0"/>
      <w:marRight w:val="0"/>
      <w:marTop w:val="0"/>
      <w:marBottom w:val="0"/>
      <w:divBdr>
        <w:top w:val="none" w:sz="0" w:space="0" w:color="auto"/>
        <w:left w:val="none" w:sz="0" w:space="0" w:color="auto"/>
        <w:bottom w:val="none" w:sz="0" w:space="0" w:color="auto"/>
        <w:right w:val="none" w:sz="0" w:space="0" w:color="auto"/>
      </w:divBdr>
    </w:div>
    <w:div w:id="456142253">
      <w:bodyDiv w:val="1"/>
      <w:marLeft w:val="0"/>
      <w:marRight w:val="0"/>
      <w:marTop w:val="0"/>
      <w:marBottom w:val="0"/>
      <w:divBdr>
        <w:top w:val="none" w:sz="0" w:space="0" w:color="auto"/>
        <w:left w:val="none" w:sz="0" w:space="0" w:color="auto"/>
        <w:bottom w:val="none" w:sz="0" w:space="0" w:color="auto"/>
        <w:right w:val="none" w:sz="0" w:space="0" w:color="auto"/>
      </w:divBdr>
    </w:div>
    <w:div w:id="493036916">
      <w:bodyDiv w:val="1"/>
      <w:marLeft w:val="0"/>
      <w:marRight w:val="0"/>
      <w:marTop w:val="0"/>
      <w:marBottom w:val="0"/>
      <w:divBdr>
        <w:top w:val="none" w:sz="0" w:space="0" w:color="auto"/>
        <w:left w:val="none" w:sz="0" w:space="0" w:color="auto"/>
        <w:bottom w:val="none" w:sz="0" w:space="0" w:color="auto"/>
        <w:right w:val="none" w:sz="0" w:space="0" w:color="auto"/>
      </w:divBdr>
      <w:divsChild>
        <w:div w:id="1743944757">
          <w:marLeft w:val="0"/>
          <w:marRight w:val="0"/>
          <w:marTop w:val="0"/>
          <w:marBottom w:val="0"/>
          <w:divBdr>
            <w:top w:val="none" w:sz="0" w:space="0" w:color="auto"/>
            <w:left w:val="none" w:sz="0" w:space="0" w:color="auto"/>
            <w:bottom w:val="none" w:sz="0" w:space="0" w:color="auto"/>
            <w:right w:val="none" w:sz="0" w:space="0" w:color="auto"/>
          </w:divBdr>
          <w:divsChild>
            <w:div w:id="1396973599">
              <w:marLeft w:val="0"/>
              <w:marRight w:val="0"/>
              <w:marTop w:val="0"/>
              <w:marBottom w:val="0"/>
              <w:divBdr>
                <w:top w:val="none" w:sz="0" w:space="0" w:color="auto"/>
                <w:left w:val="none" w:sz="0" w:space="0" w:color="auto"/>
                <w:bottom w:val="none" w:sz="0" w:space="0" w:color="auto"/>
                <w:right w:val="none" w:sz="0" w:space="0" w:color="auto"/>
              </w:divBdr>
              <w:divsChild>
                <w:div w:id="14837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268934">
      <w:bodyDiv w:val="1"/>
      <w:marLeft w:val="0"/>
      <w:marRight w:val="0"/>
      <w:marTop w:val="0"/>
      <w:marBottom w:val="0"/>
      <w:divBdr>
        <w:top w:val="none" w:sz="0" w:space="0" w:color="auto"/>
        <w:left w:val="none" w:sz="0" w:space="0" w:color="auto"/>
        <w:bottom w:val="none" w:sz="0" w:space="0" w:color="auto"/>
        <w:right w:val="none" w:sz="0" w:space="0" w:color="auto"/>
      </w:divBdr>
    </w:div>
    <w:div w:id="598173957">
      <w:bodyDiv w:val="1"/>
      <w:marLeft w:val="0"/>
      <w:marRight w:val="0"/>
      <w:marTop w:val="0"/>
      <w:marBottom w:val="0"/>
      <w:divBdr>
        <w:top w:val="none" w:sz="0" w:space="0" w:color="auto"/>
        <w:left w:val="none" w:sz="0" w:space="0" w:color="auto"/>
        <w:bottom w:val="none" w:sz="0" w:space="0" w:color="auto"/>
        <w:right w:val="none" w:sz="0" w:space="0" w:color="auto"/>
      </w:divBdr>
      <w:divsChild>
        <w:div w:id="2106487131">
          <w:marLeft w:val="0"/>
          <w:marRight w:val="0"/>
          <w:marTop w:val="0"/>
          <w:marBottom w:val="0"/>
          <w:divBdr>
            <w:top w:val="none" w:sz="0" w:space="0" w:color="auto"/>
            <w:left w:val="none" w:sz="0" w:space="0" w:color="auto"/>
            <w:bottom w:val="none" w:sz="0" w:space="0" w:color="auto"/>
            <w:right w:val="none" w:sz="0" w:space="0" w:color="auto"/>
          </w:divBdr>
        </w:div>
        <w:div w:id="1263957882">
          <w:marLeft w:val="0"/>
          <w:marRight w:val="0"/>
          <w:marTop w:val="0"/>
          <w:marBottom w:val="0"/>
          <w:divBdr>
            <w:top w:val="none" w:sz="0" w:space="0" w:color="auto"/>
            <w:left w:val="none" w:sz="0" w:space="0" w:color="auto"/>
            <w:bottom w:val="none" w:sz="0" w:space="0" w:color="auto"/>
            <w:right w:val="none" w:sz="0" w:space="0" w:color="auto"/>
          </w:divBdr>
        </w:div>
      </w:divsChild>
    </w:div>
    <w:div w:id="603222047">
      <w:bodyDiv w:val="1"/>
      <w:marLeft w:val="0"/>
      <w:marRight w:val="0"/>
      <w:marTop w:val="0"/>
      <w:marBottom w:val="0"/>
      <w:divBdr>
        <w:top w:val="none" w:sz="0" w:space="0" w:color="auto"/>
        <w:left w:val="none" w:sz="0" w:space="0" w:color="auto"/>
        <w:bottom w:val="none" w:sz="0" w:space="0" w:color="auto"/>
        <w:right w:val="none" w:sz="0" w:space="0" w:color="auto"/>
      </w:divBdr>
    </w:div>
    <w:div w:id="627206744">
      <w:bodyDiv w:val="1"/>
      <w:marLeft w:val="0"/>
      <w:marRight w:val="0"/>
      <w:marTop w:val="0"/>
      <w:marBottom w:val="0"/>
      <w:divBdr>
        <w:top w:val="none" w:sz="0" w:space="0" w:color="auto"/>
        <w:left w:val="none" w:sz="0" w:space="0" w:color="auto"/>
        <w:bottom w:val="none" w:sz="0" w:space="0" w:color="auto"/>
        <w:right w:val="none" w:sz="0" w:space="0" w:color="auto"/>
      </w:divBdr>
      <w:divsChild>
        <w:div w:id="2145924371">
          <w:marLeft w:val="0"/>
          <w:marRight w:val="0"/>
          <w:marTop w:val="0"/>
          <w:marBottom w:val="0"/>
          <w:divBdr>
            <w:top w:val="none" w:sz="0" w:space="0" w:color="auto"/>
            <w:left w:val="none" w:sz="0" w:space="0" w:color="auto"/>
            <w:bottom w:val="none" w:sz="0" w:space="0" w:color="auto"/>
            <w:right w:val="none" w:sz="0" w:space="0" w:color="auto"/>
          </w:divBdr>
        </w:div>
        <w:div w:id="813763435">
          <w:marLeft w:val="0"/>
          <w:marRight w:val="0"/>
          <w:marTop w:val="0"/>
          <w:marBottom w:val="0"/>
          <w:divBdr>
            <w:top w:val="none" w:sz="0" w:space="0" w:color="auto"/>
            <w:left w:val="none" w:sz="0" w:space="0" w:color="auto"/>
            <w:bottom w:val="none" w:sz="0" w:space="0" w:color="auto"/>
            <w:right w:val="none" w:sz="0" w:space="0" w:color="auto"/>
          </w:divBdr>
        </w:div>
      </w:divsChild>
    </w:div>
    <w:div w:id="716390728">
      <w:bodyDiv w:val="1"/>
      <w:marLeft w:val="0"/>
      <w:marRight w:val="0"/>
      <w:marTop w:val="0"/>
      <w:marBottom w:val="0"/>
      <w:divBdr>
        <w:top w:val="none" w:sz="0" w:space="0" w:color="auto"/>
        <w:left w:val="none" w:sz="0" w:space="0" w:color="auto"/>
        <w:bottom w:val="none" w:sz="0" w:space="0" w:color="auto"/>
        <w:right w:val="none" w:sz="0" w:space="0" w:color="auto"/>
      </w:divBdr>
    </w:div>
    <w:div w:id="764496273">
      <w:bodyDiv w:val="1"/>
      <w:marLeft w:val="0"/>
      <w:marRight w:val="0"/>
      <w:marTop w:val="0"/>
      <w:marBottom w:val="0"/>
      <w:divBdr>
        <w:top w:val="none" w:sz="0" w:space="0" w:color="auto"/>
        <w:left w:val="none" w:sz="0" w:space="0" w:color="auto"/>
        <w:bottom w:val="none" w:sz="0" w:space="0" w:color="auto"/>
        <w:right w:val="none" w:sz="0" w:space="0" w:color="auto"/>
      </w:divBdr>
    </w:div>
    <w:div w:id="795224354">
      <w:bodyDiv w:val="1"/>
      <w:marLeft w:val="0"/>
      <w:marRight w:val="0"/>
      <w:marTop w:val="0"/>
      <w:marBottom w:val="0"/>
      <w:divBdr>
        <w:top w:val="none" w:sz="0" w:space="0" w:color="auto"/>
        <w:left w:val="none" w:sz="0" w:space="0" w:color="auto"/>
        <w:bottom w:val="none" w:sz="0" w:space="0" w:color="auto"/>
        <w:right w:val="none" w:sz="0" w:space="0" w:color="auto"/>
      </w:divBdr>
    </w:div>
    <w:div w:id="796872831">
      <w:bodyDiv w:val="1"/>
      <w:marLeft w:val="0"/>
      <w:marRight w:val="0"/>
      <w:marTop w:val="0"/>
      <w:marBottom w:val="0"/>
      <w:divBdr>
        <w:top w:val="none" w:sz="0" w:space="0" w:color="auto"/>
        <w:left w:val="none" w:sz="0" w:space="0" w:color="auto"/>
        <w:bottom w:val="none" w:sz="0" w:space="0" w:color="auto"/>
        <w:right w:val="none" w:sz="0" w:space="0" w:color="auto"/>
      </w:divBdr>
    </w:div>
    <w:div w:id="849291896">
      <w:bodyDiv w:val="1"/>
      <w:marLeft w:val="0"/>
      <w:marRight w:val="0"/>
      <w:marTop w:val="0"/>
      <w:marBottom w:val="0"/>
      <w:divBdr>
        <w:top w:val="none" w:sz="0" w:space="0" w:color="auto"/>
        <w:left w:val="none" w:sz="0" w:space="0" w:color="auto"/>
        <w:bottom w:val="none" w:sz="0" w:space="0" w:color="auto"/>
        <w:right w:val="none" w:sz="0" w:space="0" w:color="auto"/>
      </w:divBdr>
    </w:div>
    <w:div w:id="898437199">
      <w:bodyDiv w:val="1"/>
      <w:marLeft w:val="0"/>
      <w:marRight w:val="0"/>
      <w:marTop w:val="0"/>
      <w:marBottom w:val="0"/>
      <w:divBdr>
        <w:top w:val="none" w:sz="0" w:space="0" w:color="auto"/>
        <w:left w:val="none" w:sz="0" w:space="0" w:color="auto"/>
        <w:bottom w:val="none" w:sz="0" w:space="0" w:color="auto"/>
        <w:right w:val="none" w:sz="0" w:space="0" w:color="auto"/>
      </w:divBdr>
    </w:div>
    <w:div w:id="1024675455">
      <w:bodyDiv w:val="1"/>
      <w:marLeft w:val="0"/>
      <w:marRight w:val="0"/>
      <w:marTop w:val="0"/>
      <w:marBottom w:val="0"/>
      <w:divBdr>
        <w:top w:val="none" w:sz="0" w:space="0" w:color="auto"/>
        <w:left w:val="none" w:sz="0" w:space="0" w:color="auto"/>
        <w:bottom w:val="none" w:sz="0" w:space="0" w:color="auto"/>
        <w:right w:val="none" w:sz="0" w:space="0" w:color="auto"/>
      </w:divBdr>
    </w:div>
    <w:div w:id="1037658675">
      <w:bodyDiv w:val="1"/>
      <w:marLeft w:val="0"/>
      <w:marRight w:val="0"/>
      <w:marTop w:val="0"/>
      <w:marBottom w:val="0"/>
      <w:divBdr>
        <w:top w:val="none" w:sz="0" w:space="0" w:color="auto"/>
        <w:left w:val="none" w:sz="0" w:space="0" w:color="auto"/>
        <w:bottom w:val="none" w:sz="0" w:space="0" w:color="auto"/>
        <w:right w:val="none" w:sz="0" w:space="0" w:color="auto"/>
      </w:divBdr>
    </w:div>
    <w:div w:id="1185903473">
      <w:bodyDiv w:val="1"/>
      <w:marLeft w:val="0"/>
      <w:marRight w:val="0"/>
      <w:marTop w:val="0"/>
      <w:marBottom w:val="0"/>
      <w:divBdr>
        <w:top w:val="none" w:sz="0" w:space="0" w:color="auto"/>
        <w:left w:val="none" w:sz="0" w:space="0" w:color="auto"/>
        <w:bottom w:val="none" w:sz="0" w:space="0" w:color="auto"/>
        <w:right w:val="none" w:sz="0" w:space="0" w:color="auto"/>
      </w:divBdr>
    </w:div>
    <w:div w:id="1604651807">
      <w:bodyDiv w:val="1"/>
      <w:marLeft w:val="0"/>
      <w:marRight w:val="0"/>
      <w:marTop w:val="0"/>
      <w:marBottom w:val="0"/>
      <w:divBdr>
        <w:top w:val="none" w:sz="0" w:space="0" w:color="auto"/>
        <w:left w:val="none" w:sz="0" w:space="0" w:color="auto"/>
        <w:bottom w:val="none" w:sz="0" w:space="0" w:color="auto"/>
        <w:right w:val="none" w:sz="0" w:space="0" w:color="auto"/>
      </w:divBdr>
    </w:div>
    <w:div w:id="1642232157">
      <w:bodyDiv w:val="1"/>
      <w:marLeft w:val="0"/>
      <w:marRight w:val="0"/>
      <w:marTop w:val="0"/>
      <w:marBottom w:val="0"/>
      <w:divBdr>
        <w:top w:val="none" w:sz="0" w:space="0" w:color="auto"/>
        <w:left w:val="none" w:sz="0" w:space="0" w:color="auto"/>
        <w:bottom w:val="none" w:sz="0" w:space="0" w:color="auto"/>
        <w:right w:val="none" w:sz="0" w:space="0" w:color="auto"/>
      </w:divBdr>
      <w:divsChild>
        <w:div w:id="125900113">
          <w:marLeft w:val="0"/>
          <w:marRight w:val="0"/>
          <w:marTop w:val="0"/>
          <w:marBottom w:val="0"/>
          <w:divBdr>
            <w:top w:val="none" w:sz="0" w:space="0" w:color="auto"/>
            <w:left w:val="none" w:sz="0" w:space="0" w:color="auto"/>
            <w:bottom w:val="none" w:sz="0" w:space="0" w:color="auto"/>
            <w:right w:val="none" w:sz="0" w:space="0" w:color="auto"/>
          </w:divBdr>
          <w:divsChild>
            <w:div w:id="92433746">
              <w:marLeft w:val="0"/>
              <w:marRight w:val="0"/>
              <w:marTop w:val="0"/>
              <w:marBottom w:val="0"/>
              <w:divBdr>
                <w:top w:val="none" w:sz="0" w:space="0" w:color="auto"/>
                <w:left w:val="none" w:sz="0" w:space="0" w:color="auto"/>
                <w:bottom w:val="none" w:sz="0" w:space="0" w:color="auto"/>
                <w:right w:val="none" w:sz="0" w:space="0" w:color="auto"/>
              </w:divBdr>
              <w:divsChild>
                <w:div w:id="216623492">
                  <w:marLeft w:val="0"/>
                  <w:marRight w:val="0"/>
                  <w:marTop w:val="0"/>
                  <w:marBottom w:val="0"/>
                  <w:divBdr>
                    <w:top w:val="none" w:sz="0" w:space="0" w:color="auto"/>
                    <w:left w:val="none" w:sz="0" w:space="0" w:color="auto"/>
                    <w:bottom w:val="none" w:sz="0" w:space="0" w:color="auto"/>
                    <w:right w:val="none" w:sz="0" w:space="0" w:color="auto"/>
                  </w:divBdr>
                  <w:divsChild>
                    <w:div w:id="205731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95404">
      <w:bodyDiv w:val="1"/>
      <w:marLeft w:val="0"/>
      <w:marRight w:val="0"/>
      <w:marTop w:val="0"/>
      <w:marBottom w:val="0"/>
      <w:divBdr>
        <w:top w:val="none" w:sz="0" w:space="0" w:color="auto"/>
        <w:left w:val="none" w:sz="0" w:space="0" w:color="auto"/>
        <w:bottom w:val="none" w:sz="0" w:space="0" w:color="auto"/>
        <w:right w:val="none" w:sz="0" w:space="0" w:color="auto"/>
      </w:divBdr>
    </w:div>
    <w:div w:id="1653363576">
      <w:bodyDiv w:val="1"/>
      <w:marLeft w:val="0"/>
      <w:marRight w:val="0"/>
      <w:marTop w:val="0"/>
      <w:marBottom w:val="0"/>
      <w:divBdr>
        <w:top w:val="none" w:sz="0" w:space="0" w:color="auto"/>
        <w:left w:val="none" w:sz="0" w:space="0" w:color="auto"/>
        <w:bottom w:val="none" w:sz="0" w:space="0" w:color="auto"/>
        <w:right w:val="none" w:sz="0" w:space="0" w:color="auto"/>
      </w:divBdr>
    </w:div>
    <w:div w:id="1709062568">
      <w:bodyDiv w:val="1"/>
      <w:marLeft w:val="0"/>
      <w:marRight w:val="0"/>
      <w:marTop w:val="0"/>
      <w:marBottom w:val="0"/>
      <w:divBdr>
        <w:top w:val="none" w:sz="0" w:space="0" w:color="auto"/>
        <w:left w:val="none" w:sz="0" w:space="0" w:color="auto"/>
        <w:bottom w:val="none" w:sz="0" w:space="0" w:color="auto"/>
        <w:right w:val="none" w:sz="0" w:space="0" w:color="auto"/>
      </w:divBdr>
      <w:divsChild>
        <w:div w:id="1537430420">
          <w:marLeft w:val="0"/>
          <w:marRight w:val="0"/>
          <w:marTop w:val="0"/>
          <w:marBottom w:val="0"/>
          <w:divBdr>
            <w:top w:val="none" w:sz="0" w:space="0" w:color="auto"/>
            <w:left w:val="none" w:sz="0" w:space="0" w:color="auto"/>
            <w:bottom w:val="none" w:sz="0" w:space="0" w:color="auto"/>
            <w:right w:val="none" w:sz="0" w:space="0" w:color="auto"/>
          </w:divBdr>
          <w:divsChild>
            <w:div w:id="181357072">
              <w:marLeft w:val="0"/>
              <w:marRight w:val="0"/>
              <w:marTop w:val="0"/>
              <w:marBottom w:val="0"/>
              <w:divBdr>
                <w:top w:val="none" w:sz="0" w:space="0" w:color="auto"/>
                <w:left w:val="none" w:sz="0" w:space="0" w:color="auto"/>
                <w:bottom w:val="none" w:sz="0" w:space="0" w:color="auto"/>
                <w:right w:val="none" w:sz="0" w:space="0" w:color="auto"/>
              </w:divBdr>
              <w:divsChild>
                <w:div w:id="3118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68028">
      <w:bodyDiv w:val="1"/>
      <w:marLeft w:val="0"/>
      <w:marRight w:val="0"/>
      <w:marTop w:val="0"/>
      <w:marBottom w:val="0"/>
      <w:divBdr>
        <w:top w:val="none" w:sz="0" w:space="0" w:color="auto"/>
        <w:left w:val="none" w:sz="0" w:space="0" w:color="auto"/>
        <w:bottom w:val="none" w:sz="0" w:space="0" w:color="auto"/>
        <w:right w:val="none" w:sz="0" w:space="0" w:color="auto"/>
      </w:divBdr>
      <w:divsChild>
        <w:div w:id="1036080212">
          <w:marLeft w:val="0"/>
          <w:marRight w:val="0"/>
          <w:marTop w:val="0"/>
          <w:marBottom w:val="0"/>
          <w:divBdr>
            <w:top w:val="none" w:sz="0" w:space="0" w:color="auto"/>
            <w:left w:val="none" w:sz="0" w:space="0" w:color="auto"/>
            <w:bottom w:val="none" w:sz="0" w:space="0" w:color="auto"/>
            <w:right w:val="none" w:sz="0" w:space="0" w:color="auto"/>
          </w:divBdr>
        </w:div>
        <w:div w:id="764300603">
          <w:marLeft w:val="0"/>
          <w:marRight w:val="0"/>
          <w:marTop w:val="0"/>
          <w:marBottom w:val="0"/>
          <w:divBdr>
            <w:top w:val="none" w:sz="0" w:space="0" w:color="auto"/>
            <w:left w:val="none" w:sz="0" w:space="0" w:color="auto"/>
            <w:bottom w:val="none" w:sz="0" w:space="0" w:color="auto"/>
            <w:right w:val="none" w:sz="0" w:space="0" w:color="auto"/>
          </w:divBdr>
        </w:div>
      </w:divsChild>
    </w:div>
    <w:div w:id="1991975930">
      <w:bodyDiv w:val="1"/>
      <w:marLeft w:val="0"/>
      <w:marRight w:val="0"/>
      <w:marTop w:val="0"/>
      <w:marBottom w:val="0"/>
      <w:divBdr>
        <w:top w:val="none" w:sz="0" w:space="0" w:color="auto"/>
        <w:left w:val="none" w:sz="0" w:space="0" w:color="auto"/>
        <w:bottom w:val="none" w:sz="0" w:space="0" w:color="auto"/>
        <w:right w:val="none" w:sz="0" w:space="0" w:color="auto"/>
      </w:divBdr>
    </w:div>
    <w:div w:id="2024235141">
      <w:bodyDiv w:val="1"/>
      <w:marLeft w:val="0"/>
      <w:marRight w:val="0"/>
      <w:marTop w:val="0"/>
      <w:marBottom w:val="0"/>
      <w:divBdr>
        <w:top w:val="none" w:sz="0" w:space="0" w:color="auto"/>
        <w:left w:val="none" w:sz="0" w:space="0" w:color="auto"/>
        <w:bottom w:val="none" w:sz="0" w:space="0" w:color="auto"/>
        <w:right w:val="none" w:sz="0" w:space="0" w:color="auto"/>
      </w:divBdr>
    </w:div>
    <w:div w:id="2116318069">
      <w:bodyDiv w:val="1"/>
      <w:marLeft w:val="0"/>
      <w:marRight w:val="0"/>
      <w:marTop w:val="0"/>
      <w:marBottom w:val="0"/>
      <w:divBdr>
        <w:top w:val="none" w:sz="0" w:space="0" w:color="auto"/>
        <w:left w:val="none" w:sz="0" w:space="0" w:color="auto"/>
        <w:bottom w:val="none" w:sz="0" w:space="0" w:color="auto"/>
        <w:right w:val="none" w:sz="0" w:space="0" w:color="auto"/>
      </w:divBdr>
      <w:divsChild>
        <w:div w:id="1971085932">
          <w:marLeft w:val="0"/>
          <w:marRight w:val="0"/>
          <w:marTop w:val="0"/>
          <w:marBottom w:val="0"/>
          <w:divBdr>
            <w:top w:val="none" w:sz="0" w:space="0" w:color="auto"/>
            <w:left w:val="none" w:sz="0" w:space="0" w:color="auto"/>
            <w:bottom w:val="none" w:sz="0" w:space="0" w:color="auto"/>
            <w:right w:val="none" w:sz="0" w:space="0" w:color="auto"/>
          </w:divBdr>
          <w:divsChild>
            <w:div w:id="318005228">
              <w:marLeft w:val="0"/>
              <w:marRight w:val="0"/>
              <w:marTop w:val="0"/>
              <w:marBottom w:val="0"/>
              <w:divBdr>
                <w:top w:val="none" w:sz="0" w:space="0" w:color="auto"/>
                <w:left w:val="none" w:sz="0" w:space="0" w:color="auto"/>
                <w:bottom w:val="none" w:sz="0" w:space="0" w:color="auto"/>
                <w:right w:val="none" w:sz="0" w:space="0" w:color="auto"/>
              </w:divBdr>
              <w:divsChild>
                <w:div w:id="26701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89/ast.2010.0506" TargetMode="External"/><Relationship Id="rId21" Type="http://schemas.openxmlformats.org/officeDocument/2006/relationships/hyperlink" Target="https://doi.org/10.1007/s11214-012-9905-1" TargetMode="External"/><Relationship Id="rId42" Type="http://schemas.openxmlformats.org/officeDocument/2006/relationships/hyperlink" Target="https://doi.org/10.1016/j.icarus.2022.115035" TargetMode="External"/><Relationship Id="rId63" Type="http://schemas.openxmlformats.org/officeDocument/2006/relationships/hyperlink" Target="https://doi.org/10.3847/PSJ/ad2202" TargetMode="External"/><Relationship Id="rId84" Type="http://schemas.openxmlformats.org/officeDocument/2006/relationships/hyperlink" Target="https://doi.org/10.1126/science.290.5498.1927" TargetMode="External"/><Relationship Id="rId138" Type="http://schemas.openxmlformats.org/officeDocument/2006/relationships/hyperlink" Target="https://doi.org/10.1007/s11214-012-9902-4" TargetMode="External"/><Relationship Id="rId107" Type="http://schemas.openxmlformats.org/officeDocument/2006/relationships/hyperlink" Target="https://doi.org/10.1029/2024JE008680" TargetMode="External"/><Relationship Id="rId11" Type="http://schemas.openxmlformats.org/officeDocument/2006/relationships/footer" Target="footer2.xml"/><Relationship Id="rId32" Type="http://schemas.openxmlformats.org/officeDocument/2006/relationships/hyperlink" Target="https://doi.org/10.1016/j.gca.2006.07.044" TargetMode="External"/><Relationship Id="rId53" Type="http://schemas.openxmlformats.org/officeDocument/2006/relationships/hyperlink" Target="https://doi.org/10.1029/2024JE008763" TargetMode="External"/><Relationship Id="rId74" Type="http://schemas.openxmlformats.org/officeDocument/2006/relationships/hyperlink" Target="https://doi.org/10.1007/978-3-319-68146-7" TargetMode="External"/><Relationship Id="rId128" Type="http://schemas.openxmlformats.org/officeDocument/2006/relationships/hyperlink" Target="https://doi.org/10.1029/2024JE008888" TargetMode="External"/><Relationship Id="rId149" Type="http://schemas.openxmlformats.org/officeDocument/2006/relationships/image" Target="media/image6.jpeg"/><Relationship Id="rId5" Type="http://schemas.openxmlformats.org/officeDocument/2006/relationships/webSettings" Target="webSettings.xml"/><Relationship Id="rId95" Type="http://schemas.openxmlformats.org/officeDocument/2006/relationships/hyperlink" Target="https://doi.org/10.1016/j.actaastro.2025.05.043" TargetMode="External"/><Relationship Id="rId22" Type="http://schemas.openxmlformats.org/officeDocument/2006/relationships/hyperlink" Target="https://doi.org/10.3390/min14060568" TargetMode="External"/><Relationship Id="rId43" Type="http://schemas.openxmlformats.org/officeDocument/2006/relationships/hyperlink" Target="https://doi.org/10.1126/science.aas9185" TargetMode="External"/><Relationship Id="rId64" Type="http://schemas.openxmlformats.org/officeDocument/2006/relationships/hyperlink" Target="https://doi.org/10.1029/2023JE008184" TargetMode="External"/><Relationship Id="rId118" Type="http://schemas.openxmlformats.org/officeDocument/2006/relationships/hyperlink" Target="https://doi.org/10.1029/2022JE007387" TargetMode="External"/><Relationship Id="rId139" Type="http://schemas.openxmlformats.org/officeDocument/2006/relationships/hyperlink" Target="https://doi.org/10.1016/j.icarus.2020.113897" TargetMode="External"/><Relationship Id="rId80" Type="http://schemas.openxmlformats.org/officeDocument/2006/relationships/hyperlink" Target="https://doi.org/10.3847/PSJ/ad251b" TargetMode="External"/><Relationship Id="rId85" Type="http://schemas.openxmlformats.org/officeDocument/2006/relationships/hyperlink" Target="https://doi.org/10.1002/2016EA000252" TargetMode="External"/><Relationship Id="rId150" Type="http://schemas.openxmlformats.org/officeDocument/2006/relationships/image" Target="media/image7.jpg"/><Relationship Id="rId155" Type="http://schemas.openxmlformats.org/officeDocument/2006/relationships/image" Target="media/image12.jpeg"/><Relationship Id="rId12" Type="http://schemas.openxmlformats.org/officeDocument/2006/relationships/hyperlink" Target="https://doi.org/10.1555/mars.2010.0004" TargetMode="External"/><Relationship Id="rId17" Type="http://schemas.openxmlformats.org/officeDocument/2006/relationships/hyperlink" Target="https://doi.org/10.1029/2022JE007185" TargetMode="External"/><Relationship Id="rId33" Type="http://schemas.openxmlformats.org/officeDocument/2006/relationships/hyperlink" Target="https://doi.org/10.1029/2023JE008041" TargetMode="External"/><Relationship Id="rId38" Type="http://schemas.openxmlformats.org/officeDocument/2006/relationships/hyperlink" Target="https://doi.org/10.1016/j.epsl.2020.116681" TargetMode="External"/><Relationship Id="rId59" Type="http://schemas.openxmlformats.org/officeDocument/2006/relationships/hyperlink" Target="https://doi.org/10.1029/2021JE006907" TargetMode="External"/><Relationship Id="rId103" Type="http://schemas.openxmlformats.org/officeDocument/2006/relationships/hyperlink" Target="https://doi.org/10.1029/2023JE008043" TargetMode="External"/><Relationship Id="rId108" Type="http://schemas.openxmlformats.org/officeDocument/2006/relationships/hyperlink" Target="https://doi.org/10.1029/2021JE007098" TargetMode="External"/><Relationship Id="rId124" Type="http://schemas.openxmlformats.org/officeDocument/2006/relationships/hyperlink" Target="https://doi.org/10.1029/2025JE009244" TargetMode="External"/><Relationship Id="rId129" Type="http://schemas.openxmlformats.org/officeDocument/2006/relationships/hyperlink" Target="https://doi.org/10.1029/2019GL085694" TargetMode="External"/><Relationship Id="rId54" Type="http://schemas.openxmlformats.org/officeDocument/2006/relationships/hyperlink" Target="https://doi.org/10.1109/AERO47225.2020.9172666" TargetMode="External"/><Relationship Id="rId70" Type="http://schemas.openxmlformats.org/officeDocument/2006/relationships/hyperlink" Target="https://doi.org/10.1016/j.icarus.2024.116437" TargetMode="External"/><Relationship Id="rId75" Type="http://schemas.openxmlformats.org/officeDocument/2006/relationships/hyperlink" Target="https://doi.org/10.1109/AERO55745.2023.10115900" TargetMode="External"/><Relationship Id="rId91" Type="http://schemas.openxmlformats.org/officeDocument/2006/relationships/hyperlink" Target="https://doi.org/10.1130/B37355.1" TargetMode="External"/><Relationship Id="rId96" Type="http://schemas.openxmlformats.org/officeDocument/2006/relationships/hyperlink" Target="https://doi.org/10.1126/sciadv.adr0010" TargetMode="External"/><Relationship Id="rId140" Type="http://schemas.openxmlformats.org/officeDocument/2006/relationships/hyperlink" Target="https://doi.org/10.1038/s41467-026-70656-0" TargetMode="External"/><Relationship Id="rId145"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126/science.abg5449" TargetMode="External"/><Relationship Id="rId28" Type="http://schemas.openxmlformats.org/officeDocument/2006/relationships/hyperlink" Target="https://doi.org/10.1016/j.pss.2025.106119" TargetMode="External"/><Relationship Id="rId49" Type="http://schemas.openxmlformats.org/officeDocument/2006/relationships/hyperlink" Target="https://doi.org/10.1029/2025JE009153" TargetMode="External"/><Relationship Id="rId114" Type="http://schemas.openxmlformats.org/officeDocument/2006/relationships/hyperlink" Target="https://doi.org/10.3389/fspas.2025.1549242" TargetMode="External"/><Relationship Id="rId119" Type="http://schemas.openxmlformats.org/officeDocument/2006/relationships/hyperlink" Target="https://doi.org/10.1029/2021JE007178" TargetMode="External"/><Relationship Id="rId44" Type="http://schemas.openxmlformats.org/officeDocument/2006/relationships/hyperlink" Target="https://doi.org/10.1029/2022JE007408" TargetMode="External"/><Relationship Id="rId60" Type="http://schemas.openxmlformats.org/officeDocument/2006/relationships/hyperlink" Target="https://doi.org/10.1029/2023JE007959" TargetMode="External"/><Relationship Id="rId65" Type="http://schemas.openxmlformats.org/officeDocument/2006/relationships/hyperlink" Target="https://doi.org/10.1007/s11214-025-01187-1" TargetMode="External"/><Relationship Id="rId81" Type="http://schemas.openxmlformats.org/officeDocument/2006/relationships/hyperlink" Target="https://doi.org/10.1029/2025SW004372" TargetMode="External"/><Relationship Id="rId86" Type="http://schemas.openxmlformats.org/officeDocument/2006/relationships/hyperlink" Target="https://doi.org/10.1029/2023JE007750" TargetMode="External"/><Relationship Id="rId130" Type="http://schemas.openxmlformats.org/officeDocument/2006/relationships/hyperlink" Target="https://doi.org/10.1186/s40645-021-00445-4" TargetMode="External"/><Relationship Id="rId135" Type="http://schemas.openxmlformats.org/officeDocument/2006/relationships/hyperlink" Target="https://doi.org/10.1051/0004-6361/202040030" TargetMode="External"/><Relationship Id="rId151" Type="http://schemas.openxmlformats.org/officeDocument/2006/relationships/image" Target="media/image8.png"/><Relationship Id="rId156" Type="http://schemas.openxmlformats.org/officeDocument/2006/relationships/image" Target="media/image13.png"/><Relationship Id="rId13" Type="http://schemas.openxmlformats.org/officeDocument/2006/relationships/hyperlink" Target="https://doi.org/10.1029/2021JE007023" TargetMode="External"/><Relationship Id="rId18" Type="http://schemas.openxmlformats.org/officeDocument/2006/relationships/hyperlink" Target="https://doi.org/10.1029/2025JE009350" TargetMode="External"/><Relationship Id="rId39" Type="http://schemas.openxmlformats.org/officeDocument/2006/relationships/hyperlink" Target="https://doi.org/10.1007/s11214-012-9910-4" TargetMode="External"/><Relationship Id="rId109" Type="http://schemas.openxmlformats.org/officeDocument/2006/relationships/hyperlink" Target="https://doi.org/10.1029/2023JE008242" TargetMode="External"/><Relationship Id="rId34" Type="http://schemas.openxmlformats.org/officeDocument/2006/relationships/hyperlink" Target="https://doi.org/10.1029/2024JE008587" TargetMode="External"/><Relationship Id="rId50" Type="http://schemas.openxmlformats.org/officeDocument/2006/relationships/hyperlink" Target="https://doi.org/10.2113/gselements.11.1.39" TargetMode="External"/><Relationship Id="rId55" Type="http://schemas.openxmlformats.org/officeDocument/2006/relationships/hyperlink" Target="https://doi.org/10.1007/s11214-012-9892-2" TargetMode="External"/><Relationship Id="rId76" Type="http://schemas.openxmlformats.org/officeDocument/2006/relationships/hyperlink" Target="https://doi.org/10.1002/2012JE004322" TargetMode="External"/><Relationship Id="rId97" Type="http://schemas.openxmlformats.org/officeDocument/2006/relationships/hyperlink" Target="https://doi.org/10.1029/2024JE008606" TargetMode="External"/><Relationship Id="rId104" Type="http://schemas.openxmlformats.org/officeDocument/2006/relationships/hyperlink" Target="https://doi.org/10.1029/2023JE007841" TargetMode="External"/><Relationship Id="rId120" Type="http://schemas.openxmlformats.org/officeDocument/2006/relationships/hyperlink" Target="https://doi.org/10.1029/2024GL111113" TargetMode="External"/><Relationship Id="rId125" Type="http://schemas.openxmlformats.org/officeDocument/2006/relationships/hyperlink" Target="https://doi.org/10.1126/science.ado9966" TargetMode="External"/><Relationship Id="rId141" Type="http://schemas.openxmlformats.org/officeDocument/2006/relationships/hyperlink" Target="https://doi.org/10.1016/j.icarus.2018.02.028" TargetMode="External"/><Relationship Id="rId146" Type="http://schemas.openxmlformats.org/officeDocument/2006/relationships/image" Target="media/image3.png"/><Relationship Id="rId7" Type="http://schemas.openxmlformats.org/officeDocument/2006/relationships/endnotes" Target="endnotes.xml"/><Relationship Id="rId71" Type="http://schemas.openxmlformats.org/officeDocument/2006/relationships/hyperlink" Target="https://doi.org/10.1016/j.icarus.2022.115136" TargetMode="External"/><Relationship Id="rId92" Type="http://schemas.openxmlformats.org/officeDocument/2006/relationships/hyperlink" Target="https://doi.org/10.1029/2021JE007107" TargetMode="External"/><Relationship Id="rId2" Type="http://schemas.openxmlformats.org/officeDocument/2006/relationships/numbering" Target="numbering.xml"/><Relationship Id="rId29" Type="http://schemas.openxmlformats.org/officeDocument/2006/relationships/hyperlink" Target="https://doi.org/10.1029/2021JE007093" TargetMode="External"/><Relationship Id="rId24" Type="http://schemas.openxmlformats.org/officeDocument/2006/relationships/hyperlink" Target="https://doi.org/10.3390/life10070113" TargetMode="External"/><Relationship Id="rId40" Type="http://schemas.openxmlformats.org/officeDocument/2006/relationships/hyperlink" Target="https://doi.org/10.1126/science.1164759" TargetMode="External"/><Relationship Id="rId45" Type="http://schemas.openxmlformats.org/officeDocument/2006/relationships/hyperlink" Target="https://doi.org/10.1002/2016jE005095" TargetMode="External"/><Relationship Id="rId66" Type="http://schemas.openxmlformats.org/officeDocument/2006/relationships/hyperlink" Target="https://doi.org/10.1109/SMC-IT51442.2021.00008" TargetMode="External"/><Relationship Id="rId87" Type="http://schemas.openxmlformats.org/officeDocument/2006/relationships/hyperlink" Target="https://doi.org/10.1016/j.icarus.2025.116726" TargetMode="External"/><Relationship Id="rId110" Type="http://schemas.openxmlformats.org/officeDocument/2006/relationships/hyperlink" Target="https://doi.org/10.3390/rs17030368" TargetMode="External"/><Relationship Id="rId115" Type="http://schemas.openxmlformats.org/officeDocument/2006/relationships/hyperlink" Target="https://doi.org/10.1002/2013JE004508" TargetMode="External"/><Relationship Id="rId131" Type="http://schemas.openxmlformats.org/officeDocument/2006/relationships/hyperlink" Target="https://doi.org/10.1029/2021JE006958" TargetMode="External"/><Relationship Id="rId136" Type="http://schemas.openxmlformats.org/officeDocument/2006/relationships/hyperlink" Target="https://doi.org/10.1029/2022JE007211" TargetMode="External"/><Relationship Id="rId157" Type="http://schemas.openxmlformats.org/officeDocument/2006/relationships/fontTable" Target="fontTable.xml"/><Relationship Id="rId61" Type="http://schemas.openxmlformats.org/officeDocument/2006/relationships/hyperlink" Target="https://doi.org/10.1029/2024JE008304" TargetMode="External"/><Relationship Id="rId82" Type="http://schemas.openxmlformats.org/officeDocument/2006/relationships/hyperlink" Target="https://doi.org/10.1007/s11214-012-9879-z" TargetMode="External"/><Relationship Id="rId152" Type="http://schemas.openxmlformats.org/officeDocument/2006/relationships/image" Target="media/image9.jpeg"/><Relationship Id="rId19" Type="http://schemas.openxmlformats.org/officeDocument/2006/relationships/hyperlink" Target="https://doi.org/10.1126/science.1122659" TargetMode="External"/><Relationship Id="rId14" Type="http://schemas.openxmlformats.org/officeDocument/2006/relationships/hyperlink" Target="https://doi.org/10.1130/G51849.1" TargetMode="External"/><Relationship Id="rId30" Type="http://schemas.openxmlformats.org/officeDocument/2006/relationships/hyperlink" Target="https://doi.org/10.2110/jsr.2022.032" TargetMode="External"/><Relationship Id="rId35" Type="http://schemas.openxmlformats.org/officeDocument/2006/relationships/hyperlink" Target="https://doi.org/10.1029/2024JE008808" TargetMode="External"/><Relationship Id="rId56" Type="http://schemas.openxmlformats.org/officeDocument/2006/relationships/hyperlink" Target="https://doi.org/10.1029/2023GL103069" TargetMode="External"/><Relationship Id="rId77" Type="http://schemas.openxmlformats.org/officeDocument/2006/relationships/hyperlink" Target="https://doi.org/10.1016/j.icarus.2023.115821" TargetMode="External"/><Relationship Id="rId100" Type="http://schemas.openxmlformats.org/officeDocument/2006/relationships/hyperlink" Target="https://doi.org/10.1029/2019GL083800" TargetMode="External"/><Relationship Id="rId105" Type="http://schemas.openxmlformats.org/officeDocument/2006/relationships/hyperlink" Target="https://doi.org/10.1029/2018JE005824" TargetMode="External"/><Relationship Id="rId126" Type="http://schemas.openxmlformats.org/officeDocument/2006/relationships/hyperlink" Target="https://doi.org/10.1002/2014JE004622" TargetMode="External"/><Relationship Id="rId147" Type="http://schemas.openxmlformats.org/officeDocument/2006/relationships/image" Target="media/image4.png"/><Relationship Id="rId8" Type="http://schemas.openxmlformats.org/officeDocument/2006/relationships/hyperlink" Target="mailto:ashwin.r.vasavada@jpl.nasa.gov" TargetMode="External"/><Relationship Id="rId51" Type="http://schemas.openxmlformats.org/officeDocument/2006/relationships/hyperlink" Target="https://doi.org/10.1109/AERO50100.2021.9438370" TargetMode="External"/><Relationship Id="rId72" Type="http://schemas.openxmlformats.org/officeDocument/2006/relationships/hyperlink" Target="https://doi.org/10.1016/j.epsl.2025.119347" TargetMode="External"/><Relationship Id="rId93" Type="http://schemas.openxmlformats.org/officeDocument/2006/relationships/hyperlink" Target="https://doi.org/10.1029/2009GL041870" TargetMode="External"/><Relationship Id="rId98" Type="http://schemas.openxmlformats.org/officeDocument/2006/relationships/hyperlink" Target="https://doi.org/10.1051/0004-6361/202140389" TargetMode="External"/><Relationship Id="rId121" Type="http://schemas.openxmlformats.org/officeDocument/2006/relationships/hyperlink" Target="https://doi.org/10.1016/j.icarus.2011.05.002" TargetMode="External"/><Relationship Id="rId142" Type="http://schemas.openxmlformats.org/officeDocument/2006/relationships/hyperlink" Target="https://doi.org/10.1016/j.icarus.2009.04.003" TargetMode="External"/><Relationship Id="rId3" Type="http://schemas.openxmlformats.org/officeDocument/2006/relationships/styles" Target="styles.xml"/><Relationship Id="rId25" Type="http://schemas.openxmlformats.org/officeDocument/2006/relationships/hyperlink" Target="https://doi.org/10.1016/j.icarus.2024.116445" TargetMode="External"/><Relationship Id="rId46" Type="http://schemas.openxmlformats.org/officeDocument/2006/relationships/hyperlink" Target="https://doi.org/10.1029/2020JE006527" TargetMode="External"/><Relationship Id="rId67" Type="http://schemas.openxmlformats.org/officeDocument/2006/relationships/hyperlink" Target="https://doi.org/10.1109/AERO55745.2023.10115609" TargetMode="External"/><Relationship Id="rId116" Type="http://schemas.openxmlformats.org/officeDocument/2006/relationships/hyperlink" Target="https://doi.org/10.1029/2021JE007128" TargetMode="External"/><Relationship Id="rId137" Type="http://schemas.openxmlformats.org/officeDocument/2006/relationships/hyperlink" Target="https://doi.org/10.1109/AERO55745.2023.10115628" TargetMode="External"/><Relationship Id="rId158" Type="http://schemas.openxmlformats.org/officeDocument/2006/relationships/theme" Target="theme/theme1.xml"/><Relationship Id="rId20" Type="http://schemas.openxmlformats.org/officeDocument/2006/relationships/hyperlink" Target="https://doi.org/10.1029/2024JE008349" TargetMode="External"/><Relationship Id="rId41" Type="http://schemas.openxmlformats.org/officeDocument/2006/relationships/hyperlink" Target="https://doi.org/10.1029/2021JE006851" TargetMode="External"/><Relationship Id="rId62" Type="http://schemas.openxmlformats.org/officeDocument/2006/relationships/hyperlink" Target="https://doi.org/10.1007/s11214-012-9913-1" TargetMode="External"/><Relationship Id="rId83" Type="http://schemas.openxmlformats.org/officeDocument/2006/relationships/hyperlink" Target="https://doi.org/10.1109/AERO53065.2022.9843487" TargetMode="External"/><Relationship Id="rId88" Type="http://schemas.openxmlformats.org/officeDocument/2006/relationships/hyperlink" Target="https://doi.org/10.1007/s11214-012-9912-2" TargetMode="External"/><Relationship Id="rId111" Type="http://schemas.openxmlformats.org/officeDocument/2006/relationships/hyperlink" Target="https://doi.org/10.1016/j.icarus.2019.03.020" TargetMode="External"/><Relationship Id="rId132" Type="http://schemas.openxmlformats.org/officeDocument/2006/relationships/hyperlink" Target="https://doi.org/10.1073/pnas.2426611122" TargetMode="External"/><Relationship Id="rId153" Type="http://schemas.openxmlformats.org/officeDocument/2006/relationships/image" Target="media/image10.jpeg"/><Relationship Id="rId15" Type="http://schemas.openxmlformats.org/officeDocument/2006/relationships/hyperlink" Target="https://doi.org/10.1029/2022GL100866" TargetMode="External"/><Relationship Id="rId36" Type="http://schemas.openxmlformats.org/officeDocument/2006/relationships/hyperlink" Target="https://doi.org/10.1029/2023JE007810" TargetMode="External"/><Relationship Id="rId57" Type="http://schemas.openxmlformats.org/officeDocument/2006/relationships/hyperlink" Target="https://doi.org/10.1007/s00159-021-00136-5" TargetMode="External"/><Relationship Id="rId106" Type="http://schemas.openxmlformats.org/officeDocument/2006/relationships/hyperlink" Target="https://doi.org/10.1038/s41586-023-06220-3" TargetMode="External"/><Relationship Id="rId127" Type="http://schemas.openxmlformats.org/officeDocument/2006/relationships/hyperlink" Target="https://doi.org/10.1007/s11214-022-00882-7" TargetMode="External"/><Relationship Id="rId10" Type="http://schemas.openxmlformats.org/officeDocument/2006/relationships/footer" Target="footer1.xml"/><Relationship Id="rId31" Type="http://schemas.openxmlformats.org/officeDocument/2006/relationships/hyperlink" Target="https://doi.org/10.1029/1998JE001020" TargetMode="External"/><Relationship Id="rId52" Type="http://schemas.openxmlformats.org/officeDocument/2006/relationships/hyperlink" Target="https://doi.org/10.1007/s11214-012-9921-1" TargetMode="External"/><Relationship Id="rId73" Type="http://schemas.openxmlformats.org/officeDocument/2006/relationships/hyperlink" Target="http://doi.org/10.1016/j.icarus.2020.114266" TargetMode="External"/><Relationship Id="rId78" Type="http://schemas.openxmlformats.org/officeDocument/2006/relationships/hyperlink" Target="https://doi.org/10.1029/2024GL111183" TargetMode="External"/><Relationship Id="rId94" Type="http://schemas.openxmlformats.org/officeDocument/2006/relationships/hyperlink" Target="https://doi.org/10.1007/s11214-012-9924-y" TargetMode="External"/><Relationship Id="rId99" Type="http://schemas.openxmlformats.org/officeDocument/2006/relationships/hyperlink" Target="https://doi.org/10.1038/s41561-019-0313-y" TargetMode="External"/><Relationship Id="rId101" Type="http://schemas.openxmlformats.org/officeDocument/2006/relationships/hyperlink" Target="https://doi.org/10.1029/2022JE007731" TargetMode="External"/><Relationship Id="rId122" Type="http://schemas.openxmlformats.org/officeDocument/2006/relationships/hyperlink" Target="https://doi.org/10.1029/2021JE007099" TargetMode="External"/><Relationship Id="rId143" Type="http://schemas.openxmlformats.org/officeDocument/2006/relationships/hyperlink" Target="https://doi.org/10.1029/2021JE007005" TargetMode="External"/><Relationship Id="rId148"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pds-geosciences.wustl.edu/missions/msl/" TargetMode="External"/><Relationship Id="rId26" Type="http://schemas.openxmlformats.org/officeDocument/2006/relationships/hyperlink" Target="https://doi.org/10.1016/j.icarus.2026.117051" TargetMode="External"/><Relationship Id="rId47" Type="http://schemas.openxmlformats.org/officeDocument/2006/relationships/hyperlink" Target="https://doi.org/10.1073/pnas.2420580122" TargetMode="External"/><Relationship Id="rId68" Type="http://schemas.openxmlformats.org/officeDocument/2006/relationships/hyperlink" Target="https://doi.org/10.1029/2021JE006848" TargetMode="External"/><Relationship Id="rId89" Type="http://schemas.openxmlformats.org/officeDocument/2006/relationships/hyperlink" Target="https://doi.org/10.1029/2022JE007179" TargetMode="External"/><Relationship Id="rId112" Type="http://schemas.openxmlformats.org/officeDocument/2006/relationships/hyperlink" Target="http://doi.org/10.1029/2024JE008531" TargetMode="External"/><Relationship Id="rId133" Type="http://schemas.openxmlformats.org/officeDocument/2006/relationships/hyperlink" Target="http://doi.org/10.1029/2022JE007293" TargetMode="External"/><Relationship Id="rId154" Type="http://schemas.openxmlformats.org/officeDocument/2006/relationships/image" Target="media/image11.jpeg"/><Relationship Id="rId16" Type="http://schemas.openxmlformats.org/officeDocument/2006/relationships/hyperlink" Target="https://doi.org/10.1029/2021JE007100" TargetMode="External"/><Relationship Id="rId37" Type="http://schemas.openxmlformats.org/officeDocument/2006/relationships/hyperlink" Target="https://doi.org/10.1029/2021JE007103" TargetMode="External"/><Relationship Id="rId58" Type="http://schemas.openxmlformats.org/officeDocument/2006/relationships/hyperlink" Target="http://doi.org/10.1002/2016JE005206" TargetMode="External"/><Relationship Id="rId79" Type="http://schemas.openxmlformats.org/officeDocument/2006/relationships/hyperlink" Target="https://doi.org/10.1016/j.icarus.2024.116248" TargetMode="External"/><Relationship Id="rId102" Type="http://schemas.openxmlformats.org/officeDocument/2006/relationships/hyperlink" Target="https://doi.org/10.1016/j.icarus.2020.113814" TargetMode="External"/><Relationship Id="rId123" Type="http://schemas.openxmlformats.org/officeDocument/2006/relationships/hyperlink" Target="https://doi.org/10.1016/j.epsl.2005.09.042" TargetMode="External"/><Relationship Id="rId144" Type="http://schemas.openxmlformats.org/officeDocument/2006/relationships/image" Target="media/image1.png"/><Relationship Id="rId90" Type="http://schemas.openxmlformats.org/officeDocument/2006/relationships/hyperlink" Target="https://doi.org/10.1016/j.icarus.2017.10.043" TargetMode="External"/><Relationship Id="rId27" Type="http://schemas.openxmlformats.org/officeDocument/2006/relationships/hyperlink" Target="https://doi.org/10.1073/pnas.2321342121" TargetMode="External"/><Relationship Id="rId48" Type="http://schemas.openxmlformats.org/officeDocument/2006/relationships/hyperlink" Target="https://doi.org/10.1029/2021JE007097" TargetMode="External"/><Relationship Id="rId69" Type="http://schemas.openxmlformats.org/officeDocument/2006/relationships/hyperlink" Target="https://doi.org/10.3847/PSJ/ad2990" TargetMode="External"/><Relationship Id="rId113" Type="http://schemas.openxmlformats.org/officeDocument/2006/relationships/hyperlink" Target="https://doi.org/10.1029/2020JE006372" TargetMode="External"/><Relationship Id="rId134" Type="http://schemas.openxmlformats.org/officeDocument/2006/relationships/hyperlink" Target="https://doi.org/10.1126/science.aaq0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0C166-579C-E546-BE53-BE6EBC86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8319</TotalTime>
  <Pages>79</Pages>
  <Words>23748</Words>
  <Characters>135369</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Vasavada, Ashwin R (US 3223)</dc:creator>
  <cp:keywords/>
  <dc:description/>
  <cp:lastModifiedBy>Vasavada, Ashwin R (US 322C)</cp:lastModifiedBy>
  <cp:revision>1999</cp:revision>
  <dcterms:created xsi:type="dcterms:W3CDTF">2023-11-02T12:54:00Z</dcterms:created>
  <dcterms:modified xsi:type="dcterms:W3CDTF">2026-06-09T17:18:00Z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70585b-359c-4f1e-b326-e3187fc0f6da_Enabled">
    <vt:lpwstr>true</vt:lpwstr>
  </property>
  <property fmtid="{D5CDD505-2E9C-101B-9397-08002B2CF9AE}" pid="3" name="MSIP_Label_5e70585b-359c-4f1e-b326-e3187fc0f6da_SetDate">
    <vt:lpwstr>2025-12-12T20:42:30Z</vt:lpwstr>
  </property>
  <property fmtid="{D5CDD505-2E9C-101B-9397-08002B2CF9AE}" pid="4" name="MSIP_Label_5e70585b-359c-4f1e-b326-e3187fc0f6da_Method">
    <vt:lpwstr>Privileged</vt:lpwstr>
  </property>
  <property fmtid="{D5CDD505-2E9C-101B-9397-08002B2CF9AE}" pid="5" name="MSIP_Label_5e70585b-359c-4f1e-b326-e3187fc0f6da_Name">
    <vt:lpwstr>Reviewed and approved for public distribution via the URS</vt:lpwstr>
  </property>
  <property fmtid="{D5CDD505-2E9C-101B-9397-08002B2CF9AE}" pid="6" name="MSIP_Label_5e70585b-359c-4f1e-b326-e3187fc0f6da_SiteId">
    <vt:lpwstr>545921e0-10ef-4398-8713-9832ac563dad</vt:lpwstr>
  </property>
  <property fmtid="{D5CDD505-2E9C-101B-9397-08002B2CF9AE}" pid="7" name="MSIP_Label_5e70585b-359c-4f1e-b326-e3187fc0f6da_ActionId">
    <vt:lpwstr>2e2a59fd-04e9-4dc1-92a9-9754b185fd23</vt:lpwstr>
  </property>
  <property fmtid="{D5CDD505-2E9C-101B-9397-08002B2CF9AE}" pid="8" name="MSIP_Label_5e70585b-359c-4f1e-b326-e3187fc0f6da_ContentBits">
    <vt:lpwstr>0</vt:lpwstr>
  </property>
  <property fmtid="{D5CDD505-2E9C-101B-9397-08002B2CF9AE}" pid="9" name="MSIP_Label_5e70585b-359c-4f1e-b326-e3187fc0f6da_Tag">
    <vt:lpwstr>50, 0, 1, 1</vt:lpwstr>
  </property>
</Properties>
</file>